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0F" w:rsidRDefault="00942D0F" w:rsidP="00B76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Pr="00B76CB1">
        <w:rPr>
          <w:rFonts w:ascii="標楷體" w:eastAsia="標楷體" w:hAnsi="標楷體" w:hint="eastAsia"/>
          <w:sz w:val="36"/>
          <w:szCs w:val="36"/>
        </w:rPr>
        <w:t>焚化再生粒料</w:t>
      </w:r>
    </w:p>
    <w:p w:rsidR="00B76CB1" w:rsidRDefault="005A2738" w:rsidP="00B76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      </w:t>
      </w:r>
      <w:r w:rsidR="00F644D4">
        <w:rPr>
          <w:rFonts w:ascii="標楷體" w:eastAsia="標楷體" w:hAnsi="標楷體" w:hint="eastAsia"/>
          <w:sz w:val="36"/>
          <w:szCs w:val="36"/>
        </w:rPr>
        <w:t>工程</w:t>
      </w:r>
      <w:r w:rsidR="00820792">
        <w:rPr>
          <w:rFonts w:ascii="標楷體" w:eastAsia="標楷體" w:hAnsi="標楷體" w:hint="eastAsia"/>
          <w:sz w:val="36"/>
          <w:szCs w:val="36"/>
        </w:rPr>
        <w:t>管制編號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申請書</w:t>
      </w:r>
      <w:r w:rsidR="00472B0F" w:rsidRPr="00472B0F">
        <w:rPr>
          <w:rFonts w:ascii="標楷體" w:eastAsia="標楷體" w:hAnsi="標楷體" w:hint="eastAsia"/>
          <w:b/>
          <w:color w:val="FF0000"/>
          <w:sz w:val="36"/>
          <w:szCs w:val="36"/>
        </w:rPr>
        <w:t>（磚品）</w:t>
      </w:r>
      <w:r w:rsidR="00442798">
        <w:rPr>
          <w:rFonts w:ascii="標楷體" w:eastAsia="標楷體" w:hAnsi="標楷體" w:hint="eastAsia"/>
          <w:sz w:val="36"/>
          <w:szCs w:val="36"/>
        </w:rPr>
        <w:t>-表2</w:t>
      </w:r>
      <w:r w:rsidR="0044129C">
        <w:rPr>
          <w:rFonts w:ascii="標楷體" w:eastAsia="標楷體" w:hAnsi="標楷體"/>
          <w:sz w:val="36"/>
          <w:szCs w:val="36"/>
        </w:rPr>
        <w:t>-2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="00293B1F">
        <w:rPr>
          <w:rFonts w:ascii="標楷體" w:eastAsia="標楷體" w:hAnsi="標楷體" w:hint="eastAsia"/>
          <w:b/>
          <w:kern w:val="0"/>
          <w:sz w:val="18"/>
          <w:szCs w:val="36"/>
        </w:rPr>
        <w:t>113.5.6版</w:t>
      </w: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1559"/>
        <w:gridCol w:w="2977"/>
        <w:gridCol w:w="992"/>
        <w:gridCol w:w="749"/>
        <w:gridCol w:w="3759"/>
      </w:tblGrid>
      <w:tr w:rsidR="00B833B5" w:rsidTr="00287A68">
        <w:trPr>
          <w:trHeight w:val="116"/>
        </w:trPr>
        <w:tc>
          <w:tcPr>
            <w:tcW w:w="4536" w:type="dxa"/>
            <w:gridSpan w:val="2"/>
            <w:vAlign w:val="center"/>
          </w:tcPr>
          <w:p w:rsidR="00B833B5" w:rsidRPr="00B76CB1" w:rsidRDefault="00B833B5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00" w:type="dxa"/>
            <w:gridSpan w:val="3"/>
          </w:tcPr>
          <w:p w:rsidR="00B833B5" w:rsidRDefault="00B833B5" w:rsidP="001632AC">
            <w:pPr>
              <w:jc w:val="center"/>
            </w:pPr>
            <w:r w:rsidRPr="00F644D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33546D" w:rsidTr="00287A68">
        <w:trPr>
          <w:trHeight w:val="528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33546D" w:rsidRDefault="0033546D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  <w:vAlign w:val="center"/>
          </w:tcPr>
          <w:p w:rsidR="0033546D" w:rsidRPr="00FD6DB8" w:rsidRDefault="00930571" w:rsidP="001632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="0033546D" w:rsidRPr="00FD6DB8">
              <w:rPr>
                <w:rFonts w:ascii="Arial" w:eastAsia="標楷體" w:hAnsi="Arial" w:cs="Arial" w:hint="eastAsia"/>
                <w:sz w:val="26"/>
                <w:szCs w:val="26"/>
              </w:rPr>
              <w:t xml:space="preserve">/ </w:t>
            </w:r>
          </w:p>
        </w:tc>
      </w:tr>
      <w:tr w:rsidR="001632AC" w:rsidTr="00287A68">
        <w:trPr>
          <w:trHeight w:val="641"/>
        </w:trPr>
        <w:tc>
          <w:tcPr>
            <w:tcW w:w="4536" w:type="dxa"/>
            <w:gridSpan w:val="2"/>
            <w:tcBorders>
              <w:bottom w:val="single" w:sz="18" w:space="0" w:color="auto"/>
            </w:tcBorders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 聯絡人電話/傳真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500" w:type="dxa"/>
            <w:gridSpan w:val="3"/>
            <w:tcBorders>
              <w:bottom w:val="single" w:sz="18" w:space="0" w:color="auto"/>
            </w:tcBorders>
            <w:vAlign w:val="center"/>
          </w:tcPr>
          <w:p w:rsidR="001632AC" w:rsidRDefault="001632AC" w:rsidP="001632A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>/</w:t>
            </w:r>
          </w:p>
          <w:p w:rsidR="001632AC" w:rsidRPr="00E44AFB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2AC" w:rsidTr="00287A68">
        <w:trPr>
          <w:trHeight w:val="641"/>
        </w:trPr>
        <w:tc>
          <w:tcPr>
            <w:tcW w:w="453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施工單位名稱</w:t>
            </w:r>
          </w:p>
        </w:tc>
        <w:tc>
          <w:tcPr>
            <w:tcW w:w="550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32AC" w:rsidRPr="00FD6DB8" w:rsidRDefault="001632AC" w:rsidP="001632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32AC" w:rsidTr="00287A68">
        <w:trPr>
          <w:trHeight w:val="641"/>
        </w:trPr>
        <w:tc>
          <w:tcPr>
            <w:tcW w:w="4536" w:type="dxa"/>
            <w:gridSpan w:val="2"/>
            <w:tcBorders>
              <w:bottom w:val="single" w:sz="18" w:space="0" w:color="auto"/>
            </w:tcBorders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施工單位 聯絡人/行動電話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500" w:type="dxa"/>
            <w:gridSpan w:val="3"/>
            <w:tcBorders>
              <w:bottom w:val="single" w:sz="18" w:space="0" w:color="auto"/>
            </w:tcBorders>
          </w:tcPr>
          <w:p w:rsidR="001632AC" w:rsidRPr="00E44AFB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28F1">
              <w:rPr>
                <w:rFonts w:ascii="Arial" w:eastAsia="標楷體" w:hAnsi="Arial" w:cs="Arial"/>
                <w:sz w:val="26"/>
                <w:szCs w:val="26"/>
              </w:rPr>
              <w:t>/</w:t>
            </w:r>
          </w:p>
        </w:tc>
      </w:tr>
      <w:tr w:rsidR="001632AC" w:rsidTr="00287A68">
        <w:trPr>
          <w:trHeight w:val="1356"/>
        </w:trPr>
        <w:tc>
          <w:tcPr>
            <w:tcW w:w="4536" w:type="dxa"/>
            <w:gridSpan w:val="2"/>
            <w:tcBorders>
              <w:top w:val="single" w:sz="18" w:space="0" w:color="auto"/>
            </w:tcBorders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使用用途</w:t>
            </w:r>
            <w:r w:rsidR="00472B0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72B0F">
              <w:rPr>
                <w:rFonts w:ascii="標楷體" w:eastAsia="標楷體" w:hAnsi="標楷體" w:hint="eastAsia"/>
                <w:sz w:val="28"/>
                <w:szCs w:val="28"/>
              </w:rPr>
              <w:t>(磚品類別)</w:t>
            </w:r>
          </w:p>
        </w:tc>
        <w:tc>
          <w:tcPr>
            <w:tcW w:w="5500" w:type="dxa"/>
            <w:gridSpan w:val="3"/>
            <w:tcBorders>
              <w:top w:val="single" w:sz="18" w:space="0" w:color="auto"/>
            </w:tcBorders>
            <w:vAlign w:val="center"/>
          </w:tcPr>
          <w:p w:rsidR="00472B0F" w:rsidRDefault="00472B0F" w:rsidP="00472B0F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2B0F">
              <w:rPr>
                <w:rFonts w:ascii="標楷體" w:eastAsia="標楷體" w:hAnsi="標楷體" w:hint="eastAsia"/>
                <w:sz w:val="28"/>
                <w:szCs w:val="28"/>
              </w:rPr>
              <w:t>高壓混凝土-透水地磚</w:t>
            </w:r>
          </w:p>
          <w:p w:rsidR="00472B0F" w:rsidRPr="00472B0F" w:rsidRDefault="00472B0F" w:rsidP="00472B0F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72B0F">
              <w:rPr>
                <w:rFonts w:ascii="標楷體" w:eastAsia="標楷體" w:hAnsi="標楷體" w:hint="eastAsia"/>
                <w:sz w:val="28"/>
                <w:szCs w:val="28"/>
              </w:rPr>
              <w:t>高壓混凝土磚-B級磚(一般磚)</w:t>
            </w:r>
          </w:p>
          <w:p w:rsidR="00472B0F" w:rsidRPr="005F42E7" w:rsidRDefault="00472B0F" w:rsidP="005F42E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1632AC" w:rsidTr="00287A68">
        <w:trPr>
          <w:trHeight w:val="561"/>
        </w:trPr>
        <w:tc>
          <w:tcPr>
            <w:tcW w:w="4536" w:type="dxa"/>
            <w:gridSpan w:val="2"/>
            <w:vAlign w:val="center"/>
          </w:tcPr>
          <w:p w:rsidR="001632AC" w:rsidRPr="00B76CB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5500" w:type="dxa"/>
            <w:gridSpan w:val="3"/>
            <w:vAlign w:val="center"/>
          </w:tcPr>
          <w:p w:rsidR="001632AC" w:rsidRPr="00AF5F24" w:rsidRDefault="001632AC" w:rsidP="001632AC">
            <w:pPr>
              <w:rPr>
                <w:rFonts w:ascii="Arial" w:eastAsia="標楷體" w:hAnsi="Arial" w:cs="Arial"/>
              </w:rPr>
            </w:pPr>
          </w:p>
        </w:tc>
      </w:tr>
      <w:tr w:rsidR="001632AC" w:rsidTr="00287A68">
        <w:trPr>
          <w:trHeight w:val="683"/>
        </w:trPr>
        <w:tc>
          <w:tcPr>
            <w:tcW w:w="4536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工程地址(</w:t>
            </w:r>
            <w:r w:rsidR="00DB5473">
              <w:rPr>
                <w:rFonts w:ascii="標楷體" w:eastAsia="標楷體" w:hAnsi="標楷體" w:hint="eastAsia"/>
                <w:sz w:val="28"/>
                <w:szCs w:val="28"/>
              </w:rPr>
              <w:t>或土地地號或門牌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00" w:type="dxa"/>
            <w:gridSpan w:val="3"/>
            <w:vAlign w:val="center"/>
          </w:tcPr>
          <w:p w:rsidR="001632AC" w:rsidRPr="00021F5F" w:rsidRDefault="001632AC" w:rsidP="001632AC">
            <w:pPr>
              <w:rPr>
                <w:rFonts w:ascii="標楷體" w:eastAsia="標楷體" w:hAnsi="標楷體"/>
              </w:rPr>
            </w:pPr>
          </w:p>
        </w:tc>
      </w:tr>
      <w:tr w:rsidR="001632AC" w:rsidTr="00287A68">
        <w:trPr>
          <w:trHeight w:val="407"/>
        </w:trPr>
        <w:tc>
          <w:tcPr>
            <w:tcW w:w="4536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工程預計起迄時間 </w:t>
            </w:r>
          </w:p>
        </w:tc>
        <w:tc>
          <w:tcPr>
            <w:tcW w:w="5500" w:type="dxa"/>
            <w:gridSpan w:val="3"/>
            <w:vAlign w:val="center"/>
          </w:tcPr>
          <w:p w:rsidR="001632AC" w:rsidRPr="00930571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日 ～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632AC" w:rsidRPr="00021F5F" w:rsidTr="00287A68">
        <w:trPr>
          <w:trHeight w:val="3423"/>
        </w:trPr>
        <w:tc>
          <w:tcPr>
            <w:tcW w:w="4536" w:type="dxa"/>
            <w:gridSpan w:val="2"/>
            <w:vAlign w:val="center"/>
          </w:tcPr>
          <w:p w:rsidR="001632AC" w:rsidRPr="00472B0F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焚化再生粒料預計使用數量</w:t>
            </w:r>
            <w:r w:rsidR="00472B0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72B0F" w:rsidRPr="00472B0F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="00472B0F" w:rsidRPr="00472B0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顏色不同時</w:t>
            </w:r>
            <w:r w:rsidR="00472B0F" w:rsidRPr="00472B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</w:t>
            </w:r>
            <w:r w:rsidR="00472B0F" w:rsidRPr="00472B0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請分別計算使用量</w:t>
            </w:r>
            <w:r w:rsidR="00472B0F" w:rsidRPr="00472B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</w:p>
        </w:tc>
        <w:tc>
          <w:tcPr>
            <w:tcW w:w="5500" w:type="dxa"/>
            <w:gridSpan w:val="3"/>
          </w:tcPr>
          <w:p w:rsidR="001632AC" w:rsidRPr="00523D91" w:rsidRDefault="001632AC" w:rsidP="005F42E7">
            <w:pPr>
              <w:jc w:val="both"/>
              <w:rPr>
                <w:rFonts w:ascii="Arial" w:eastAsia="標楷體" w:hAnsi="Arial" w:cs="Arial"/>
              </w:rPr>
            </w:pPr>
            <w:r w:rsidRPr="00523D91">
              <w:rPr>
                <w:rFonts w:ascii="Arial" w:eastAsia="標楷體" w:hAnsi="Arial" w:cs="Arial" w:hint="eastAsia"/>
              </w:rPr>
              <w:t>預估使用量：</w:t>
            </w:r>
          </w:p>
          <w:p w:rsidR="001632AC" w:rsidRDefault="001632AC" w:rsidP="005F42E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寬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</w:p>
          <w:p w:rsidR="001632AC" w:rsidRPr="005F42E7" w:rsidRDefault="001632AC" w:rsidP="005F42E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=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="00472B0F"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  <w:r w:rsidRPr="00121DD4">
              <w:rPr>
                <w:rFonts w:ascii="Arial" w:eastAsia="標楷體" w:hAnsi="Arial" w:cs="Arial" w:hint="eastAsia"/>
                <w:vertAlign w:val="superscript"/>
              </w:rPr>
              <w:t>3</w:t>
            </w:r>
            <w:r w:rsidR="005F42E7">
              <w:rPr>
                <w:rFonts w:ascii="Arial" w:eastAsia="標楷體" w:hAnsi="Arial" w:cs="Arial"/>
              </w:rPr>
              <w:t xml:space="preserve"> </w:t>
            </w:r>
            <w:r w:rsidR="005F42E7">
              <w:rPr>
                <w:rFonts w:ascii="Arial" w:eastAsia="標楷體" w:hAnsi="Arial" w:cs="Arial" w:hint="eastAsia"/>
              </w:rPr>
              <w:t>（</w:t>
            </w:r>
            <w:r w:rsidR="005F42E7">
              <w:rPr>
                <w:rFonts w:ascii="Arial" w:eastAsia="標楷體" w:hAnsi="Arial" w:cs="Arial"/>
              </w:rPr>
              <w:t>顏色</w:t>
            </w:r>
            <w:r w:rsidR="005F42E7">
              <w:rPr>
                <w:rFonts w:ascii="Arial" w:eastAsia="標楷體" w:hAnsi="Arial" w:cs="Arial" w:hint="eastAsia"/>
              </w:rPr>
              <w:t>：</w:t>
            </w:r>
            <w:r w:rsidR="005F42E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5F42E7">
              <w:rPr>
                <w:rFonts w:ascii="Arial" w:eastAsia="標楷體" w:hAnsi="Arial" w:cs="Arial"/>
                <w:u w:val="single"/>
              </w:rPr>
              <w:t xml:space="preserve">     </w:t>
            </w:r>
            <w:r w:rsidR="005F42E7">
              <w:rPr>
                <w:rFonts w:ascii="Arial" w:eastAsia="標楷體" w:hAnsi="Arial" w:cs="Arial" w:hint="eastAsia"/>
              </w:rPr>
              <w:t>）</w:t>
            </w:r>
          </w:p>
          <w:p w:rsidR="001632AC" w:rsidRDefault="001632AC" w:rsidP="005F42E7">
            <w:pPr>
              <w:jc w:val="both"/>
              <w:rPr>
                <w:rFonts w:ascii="Arial" w:eastAsia="標楷體" w:hAnsi="Arial" w:cs="Arial"/>
              </w:rPr>
            </w:pP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</w:t>
            </w:r>
            <w:r w:rsidR="00472B0F"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2A6F57">
              <w:rPr>
                <w:rFonts w:ascii="Arial" w:eastAsia="標楷體" w:hAnsi="Arial" w:cs="Arial" w:hint="eastAsia"/>
              </w:rPr>
              <w:t>m</w:t>
            </w:r>
            <w:r w:rsidRPr="002A6F57">
              <w:rPr>
                <w:rFonts w:ascii="Arial" w:eastAsia="標楷體" w:hAnsi="Arial" w:cs="Arial" w:hint="eastAsia"/>
                <w:vertAlign w:val="superscript"/>
              </w:rPr>
              <w:t xml:space="preserve">3 </w:t>
            </w:r>
            <w:r w:rsidRPr="002A6F57">
              <w:rPr>
                <w:rFonts w:ascii="Arial" w:eastAsia="標楷體" w:hAnsi="Arial" w:cs="Arial"/>
                <w:vertAlign w:val="superscript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</w:rPr>
              <w:t>×</w:t>
            </w:r>
            <w:r w:rsidRPr="002A6F57">
              <w:rPr>
                <w:rFonts w:ascii="Arial" w:eastAsia="標楷體" w:hAnsi="Arial" w:cs="Arial" w:hint="eastAsia"/>
              </w:rPr>
              <w:t xml:space="preserve"> </w:t>
            </w:r>
            <w:r w:rsidR="00813471">
              <w:rPr>
                <w:rFonts w:ascii="Arial" w:eastAsia="標楷體" w:hAnsi="Arial" w:cs="Arial" w:hint="eastAsia"/>
              </w:rPr>
              <w:t>摻配比</w:t>
            </w:r>
            <w:r w:rsidR="00813471">
              <w:rPr>
                <w:rFonts w:ascii="Arial" w:eastAsia="標楷體" w:hAnsi="Arial" w:cs="Arial"/>
                <w:u w:val="single"/>
              </w:rPr>
              <w:t xml:space="preserve">   </w:t>
            </w:r>
            <w:r w:rsidR="00472B0F">
              <w:rPr>
                <w:rFonts w:ascii="Arial" w:eastAsia="標楷體" w:hAnsi="Arial" w:cs="Arial"/>
                <w:u w:val="single"/>
              </w:rPr>
              <w:t xml:space="preserve"> </w:t>
            </w:r>
            <w:r w:rsidR="00813471">
              <w:rPr>
                <w:rFonts w:ascii="Arial" w:eastAsia="標楷體" w:hAnsi="Arial" w:cs="Arial"/>
                <w:u w:val="single"/>
              </w:rPr>
              <w:t xml:space="preserve"> </w:t>
            </w:r>
            <w:r w:rsidR="00813471">
              <w:rPr>
                <w:rFonts w:ascii="Arial" w:eastAsia="標楷體" w:hAnsi="Arial" w:cs="Arial" w:hint="eastAsia"/>
                <w:u w:val="single"/>
              </w:rPr>
              <w:t xml:space="preserve"> %</w:t>
            </w:r>
            <w:r w:rsidRPr="002A6F57">
              <w:rPr>
                <w:rFonts w:ascii="Arial" w:eastAsia="標楷體" w:hAnsi="Arial" w:cs="Arial" w:hint="eastAsia"/>
              </w:rPr>
              <w:t xml:space="preserve"> </w:t>
            </w:r>
            <w:r w:rsidR="00472B0F">
              <w:rPr>
                <w:rFonts w:ascii="Arial" w:eastAsia="標楷體" w:hAnsi="Arial" w:cs="Arial" w:hint="eastAsia"/>
              </w:rPr>
              <w:t>×</w:t>
            </w:r>
            <w:r w:rsidR="00472B0F">
              <w:rPr>
                <w:rFonts w:ascii="Arial" w:eastAsia="標楷體" w:hAnsi="Arial" w:cs="Arial" w:hint="eastAsia"/>
              </w:rPr>
              <w:t xml:space="preserve"> </w:t>
            </w:r>
            <w:r w:rsidR="00472B0F">
              <w:rPr>
                <w:rFonts w:ascii="Arial" w:eastAsia="標楷體" w:hAnsi="Arial" w:cs="Arial" w:hint="eastAsia"/>
              </w:rPr>
              <w:t>比重</w:t>
            </w:r>
            <w:r w:rsidR="00472B0F">
              <w:rPr>
                <w:rFonts w:ascii="Arial" w:eastAsia="標楷體" w:hAnsi="Arial" w:cs="Arial"/>
                <w:u w:val="single"/>
              </w:rPr>
              <w:t xml:space="preserve">  2</w:t>
            </w:r>
            <w:r w:rsidR="00472B0F" w:rsidRPr="00472B0F">
              <w:rPr>
                <w:rFonts w:ascii="Arial" w:eastAsia="標楷體" w:hAnsi="Arial" w:cs="Arial"/>
                <w:u w:val="single"/>
              </w:rPr>
              <w:t xml:space="preserve"> </w:t>
            </w:r>
            <w:r w:rsidR="00472B0F"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</w:rPr>
              <w:t xml:space="preserve">=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="00472B0F"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DB5473" w:rsidRPr="00DB5473">
              <w:rPr>
                <w:rFonts w:ascii="Arial" w:eastAsia="標楷體" w:hAnsi="Arial" w:cs="Arial" w:hint="eastAsia"/>
              </w:rPr>
              <w:t>公噸</w:t>
            </w:r>
            <w:r w:rsidRPr="002A6F57">
              <w:rPr>
                <w:rFonts w:ascii="Arial" w:eastAsia="標楷體" w:hAnsi="Arial" w:cs="Arial" w:hint="eastAsia"/>
              </w:rPr>
              <w:t>(</w:t>
            </w:r>
            <w:r w:rsidRPr="002A6F57">
              <w:rPr>
                <w:rFonts w:ascii="Arial" w:eastAsia="標楷體" w:hAnsi="Arial" w:cs="Arial" w:hint="eastAsia"/>
              </w:rPr>
              <w:t>註</w:t>
            </w:r>
            <w:r w:rsidRPr="002A6F57">
              <w:rPr>
                <w:rFonts w:ascii="Arial" w:eastAsia="標楷體" w:hAnsi="Arial" w:cs="Arial" w:hint="eastAsia"/>
              </w:rPr>
              <w:t>)</w:t>
            </w:r>
          </w:p>
          <w:p w:rsidR="005F42E7" w:rsidRPr="005F42E7" w:rsidRDefault="005F42E7" w:rsidP="005F42E7">
            <w:pPr>
              <w:jc w:val="both"/>
              <w:rPr>
                <w:rFonts w:ascii="Arial" w:eastAsia="標楷體" w:hAnsi="Arial" w:cs="Arial"/>
                <w:sz w:val="36"/>
              </w:rPr>
            </w:pPr>
          </w:p>
          <w:p w:rsidR="005F42E7" w:rsidRDefault="005F42E7" w:rsidP="005F42E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寬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m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</w:p>
          <w:p w:rsidR="005F42E7" w:rsidRPr="005F42E7" w:rsidRDefault="005F42E7" w:rsidP="005F42E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=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m</w:t>
            </w:r>
            <w:r w:rsidRPr="00121DD4">
              <w:rPr>
                <w:rFonts w:ascii="Arial" w:eastAsia="標楷體" w:hAnsi="Arial" w:cs="Arial" w:hint="eastAsia"/>
                <w:vertAlign w:val="superscript"/>
              </w:rPr>
              <w:t>3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/>
              </w:rPr>
              <w:t>顏色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）</w:t>
            </w:r>
          </w:p>
          <w:p w:rsidR="005F42E7" w:rsidRPr="002A6F57" w:rsidRDefault="005F42E7" w:rsidP="005F42E7">
            <w:pPr>
              <w:jc w:val="both"/>
              <w:rPr>
                <w:rFonts w:ascii="Arial" w:eastAsia="標楷體" w:hAnsi="Arial" w:cs="Arial"/>
              </w:rPr>
            </w:pP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2A6F57">
              <w:rPr>
                <w:rFonts w:ascii="Arial" w:eastAsia="標楷體" w:hAnsi="Arial" w:cs="Arial" w:hint="eastAsia"/>
              </w:rPr>
              <w:t>m</w:t>
            </w:r>
            <w:r w:rsidRPr="002A6F57">
              <w:rPr>
                <w:rFonts w:ascii="Arial" w:eastAsia="標楷體" w:hAnsi="Arial" w:cs="Arial" w:hint="eastAsia"/>
                <w:vertAlign w:val="superscript"/>
              </w:rPr>
              <w:t xml:space="preserve">3 </w:t>
            </w:r>
            <w:r w:rsidRPr="002A6F57">
              <w:rPr>
                <w:rFonts w:ascii="Arial" w:eastAsia="標楷體" w:hAnsi="Arial" w:cs="Arial"/>
                <w:vertAlign w:val="superscript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</w:rPr>
              <w:t>×</w:t>
            </w:r>
            <w:r w:rsidRPr="002A6F57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摻配比</w:t>
            </w:r>
            <w:r>
              <w:rPr>
                <w:rFonts w:ascii="Arial" w:eastAsia="標楷體" w:hAnsi="Arial" w:cs="Arial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%</w:t>
            </w:r>
            <w:r w:rsidRPr="002A6F57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×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比重</w:t>
            </w:r>
            <w:r>
              <w:rPr>
                <w:rFonts w:ascii="Arial" w:eastAsia="標楷體" w:hAnsi="Arial" w:cs="Arial"/>
                <w:u w:val="single"/>
              </w:rPr>
              <w:t xml:space="preserve">  2</w:t>
            </w:r>
            <w:r w:rsidRPr="00472B0F"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</w:rPr>
              <w:t xml:space="preserve">=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 w:rsidRPr="002A6F5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DB5473">
              <w:rPr>
                <w:rFonts w:ascii="Arial" w:eastAsia="標楷體" w:hAnsi="Arial" w:cs="Arial" w:hint="eastAsia"/>
              </w:rPr>
              <w:t>公噸</w:t>
            </w:r>
            <w:r w:rsidRPr="002A6F57">
              <w:rPr>
                <w:rFonts w:ascii="Arial" w:eastAsia="標楷體" w:hAnsi="Arial" w:cs="Arial" w:hint="eastAsia"/>
              </w:rPr>
              <w:t>(</w:t>
            </w:r>
            <w:r w:rsidRPr="002A6F57">
              <w:rPr>
                <w:rFonts w:ascii="Arial" w:eastAsia="標楷體" w:hAnsi="Arial" w:cs="Arial" w:hint="eastAsia"/>
              </w:rPr>
              <w:t>註</w:t>
            </w:r>
            <w:r w:rsidRPr="002A6F57">
              <w:rPr>
                <w:rFonts w:ascii="Arial" w:eastAsia="標楷體" w:hAnsi="Arial" w:cs="Arial" w:hint="eastAsia"/>
              </w:rPr>
              <w:t>)</w:t>
            </w:r>
          </w:p>
        </w:tc>
      </w:tr>
      <w:tr w:rsidR="001632AC" w:rsidRPr="00021F5F" w:rsidTr="00287A68">
        <w:trPr>
          <w:trHeight w:val="519"/>
        </w:trPr>
        <w:tc>
          <w:tcPr>
            <w:tcW w:w="4536" w:type="dxa"/>
            <w:gridSpan w:val="2"/>
            <w:vAlign w:val="center"/>
          </w:tcPr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焚化再生粒料預計使用時間</w:t>
            </w:r>
          </w:p>
        </w:tc>
        <w:tc>
          <w:tcPr>
            <w:tcW w:w="5500" w:type="dxa"/>
            <w:gridSpan w:val="3"/>
            <w:tcBorders>
              <w:bottom w:val="single" w:sz="18" w:space="0" w:color="FF0000"/>
            </w:tcBorders>
            <w:vAlign w:val="center"/>
          </w:tcPr>
          <w:p w:rsidR="001632AC" w:rsidRPr="00930571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日 ～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632AC" w:rsidTr="00287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4536" w:type="dxa"/>
            <w:gridSpan w:val="2"/>
            <w:tcBorders>
              <w:right w:val="single" w:sz="18" w:space="0" w:color="FF0000"/>
            </w:tcBorders>
            <w:vAlign w:val="center"/>
          </w:tcPr>
          <w:p w:rsidR="001632AC" w:rsidRPr="00564AF1" w:rsidRDefault="001632AC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5500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1632AC" w:rsidRPr="00564AF1" w:rsidRDefault="00287A68" w:rsidP="00163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r w:rsidR="00F761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海岸及資源循環工程處</w:t>
            </w:r>
            <w:r w:rsidR="001632AC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  <w:bookmarkStart w:id="0" w:name="_GoBack"/>
            <w:bookmarkEnd w:id="0"/>
          </w:p>
        </w:tc>
      </w:tr>
      <w:tr w:rsidR="001632AC" w:rsidTr="00287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"/>
        </w:trPr>
        <w:tc>
          <w:tcPr>
            <w:tcW w:w="4536" w:type="dxa"/>
            <w:gridSpan w:val="2"/>
            <w:vMerge w:val="restart"/>
            <w:tcBorders>
              <w:right w:val="single" w:sz="18" w:space="0" w:color="FF0000"/>
            </w:tcBorders>
          </w:tcPr>
          <w:p w:rsidR="001632AC" w:rsidRDefault="001632AC" w:rsidP="001632AC"/>
        </w:tc>
        <w:tc>
          <w:tcPr>
            <w:tcW w:w="992" w:type="dxa"/>
            <w:tcBorders>
              <w:left w:val="single" w:sz="18" w:space="0" w:color="FF0000"/>
            </w:tcBorders>
            <w:vAlign w:val="center"/>
          </w:tcPr>
          <w:p w:rsidR="001632AC" w:rsidRDefault="001632AC" w:rsidP="001632A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8" w:type="dxa"/>
            <w:gridSpan w:val="2"/>
            <w:tcBorders>
              <w:right w:val="single" w:sz="18" w:space="0" w:color="FF0000"/>
            </w:tcBorders>
            <w:vAlign w:val="center"/>
          </w:tcPr>
          <w:p w:rsidR="001632AC" w:rsidRPr="00BC4413" w:rsidRDefault="001632AC" w:rsidP="001632AC">
            <w:pPr>
              <w:jc w:val="both"/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，管制編號為：</w:t>
            </w:r>
          </w:p>
        </w:tc>
      </w:tr>
      <w:tr w:rsidR="001632AC" w:rsidTr="00287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536" w:type="dxa"/>
            <w:gridSpan w:val="2"/>
            <w:vMerge/>
            <w:tcBorders>
              <w:right w:val="single" w:sz="18" w:space="0" w:color="FF0000"/>
            </w:tcBorders>
          </w:tcPr>
          <w:p w:rsidR="001632AC" w:rsidRDefault="001632AC" w:rsidP="001632AC"/>
        </w:tc>
        <w:tc>
          <w:tcPr>
            <w:tcW w:w="992" w:type="dxa"/>
            <w:tcBorders>
              <w:left w:val="single" w:sz="18" w:space="0" w:color="FF0000"/>
            </w:tcBorders>
            <w:vAlign w:val="center"/>
          </w:tcPr>
          <w:p w:rsidR="001632AC" w:rsidRDefault="001632AC" w:rsidP="001632A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508" w:type="dxa"/>
            <w:gridSpan w:val="2"/>
            <w:tcBorders>
              <w:right w:val="single" w:sz="18" w:space="0" w:color="FF0000"/>
            </w:tcBorders>
            <w:vAlign w:val="center"/>
          </w:tcPr>
          <w:p w:rsidR="001632AC" w:rsidRPr="00BC4413" w:rsidRDefault="001632AC" w:rsidP="001632AC">
            <w:pPr>
              <w:jc w:val="both"/>
              <w:rPr>
                <w:rFonts w:ascii="標楷體" w:eastAsia="標楷體" w:hAnsi="標楷體"/>
              </w:rPr>
            </w:pPr>
            <w:r w:rsidRPr="00BC4413">
              <w:rPr>
                <w:rFonts w:ascii="標楷體" w:eastAsia="標楷體" w:hAnsi="標楷體" w:hint="eastAsia"/>
              </w:rPr>
              <w:t>不同意</w:t>
            </w:r>
            <w:r>
              <w:rPr>
                <w:rFonts w:ascii="標楷體" w:eastAsia="標楷體" w:hAnsi="標楷體" w:hint="eastAsia"/>
              </w:rPr>
              <w:t>，</w:t>
            </w:r>
            <w:r w:rsidRPr="00BC4413">
              <w:rPr>
                <w:rFonts w:ascii="標楷體" w:eastAsia="標楷體" w:hAnsi="標楷體" w:hint="eastAsia"/>
              </w:rPr>
              <w:t>原因:</w:t>
            </w:r>
          </w:p>
        </w:tc>
      </w:tr>
      <w:tr w:rsidR="001632AC" w:rsidTr="00287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4536" w:type="dxa"/>
            <w:gridSpan w:val="2"/>
            <w:vMerge/>
            <w:tcBorders>
              <w:right w:val="single" w:sz="18" w:space="0" w:color="FF0000"/>
            </w:tcBorders>
          </w:tcPr>
          <w:p w:rsidR="001632AC" w:rsidRDefault="001632AC" w:rsidP="001632AC"/>
        </w:tc>
        <w:tc>
          <w:tcPr>
            <w:tcW w:w="1741" w:type="dxa"/>
            <w:gridSpan w:val="2"/>
            <w:tcBorders>
              <w:left w:val="single" w:sz="18" w:space="0" w:color="FF0000"/>
            </w:tcBorders>
            <w:vAlign w:val="center"/>
          </w:tcPr>
          <w:p w:rsidR="001632AC" w:rsidRPr="000B63B7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審核日期</w:t>
            </w:r>
          </w:p>
        </w:tc>
        <w:tc>
          <w:tcPr>
            <w:tcW w:w="3759" w:type="dxa"/>
            <w:tcBorders>
              <w:right w:val="single" w:sz="18" w:space="0" w:color="FF0000"/>
            </w:tcBorders>
            <w:vAlign w:val="center"/>
          </w:tcPr>
          <w:p w:rsidR="001632AC" w:rsidRPr="000B63B7" w:rsidRDefault="001632AC" w:rsidP="001632AC">
            <w:pPr>
              <w:jc w:val="center"/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0B63B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0B63B7">
              <w:rPr>
                <w:rFonts w:ascii="標楷體" w:eastAsia="標楷體" w:hAnsi="標楷體" w:hint="eastAsia"/>
              </w:rPr>
              <w:t>日</w:t>
            </w:r>
          </w:p>
        </w:tc>
      </w:tr>
      <w:tr w:rsidR="001632AC" w:rsidTr="00287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4536" w:type="dxa"/>
            <w:gridSpan w:val="2"/>
            <w:vMerge/>
            <w:tcBorders>
              <w:right w:val="single" w:sz="18" w:space="0" w:color="FF0000"/>
            </w:tcBorders>
            <w:vAlign w:val="center"/>
          </w:tcPr>
          <w:p w:rsidR="001632AC" w:rsidRDefault="001632AC" w:rsidP="001632AC"/>
        </w:tc>
        <w:tc>
          <w:tcPr>
            <w:tcW w:w="5500" w:type="dxa"/>
            <w:gridSpan w:val="3"/>
            <w:vMerge w:val="restart"/>
            <w:tcBorders>
              <w:left w:val="single" w:sz="18" w:space="0" w:color="FF0000"/>
              <w:right w:val="single" w:sz="18" w:space="0" w:color="FF0000"/>
            </w:tcBorders>
          </w:tcPr>
          <w:p w:rsidR="001632AC" w:rsidRDefault="001632AC" w:rsidP="001632A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632AC" w:rsidRDefault="001632AC" w:rsidP="001632A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632AC" w:rsidRDefault="001632AC" w:rsidP="001632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32AC" w:rsidRPr="000B63B7" w:rsidTr="00287A6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559" w:type="dxa"/>
            <w:vAlign w:val="center"/>
          </w:tcPr>
          <w:p w:rsidR="001632AC" w:rsidRPr="000B63B7" w:rsidRDefault="001632AC" w:rsidP="001632AC">
            <w:pPr>
              <w:rPr>
                <w:rFonts w:ascii="標楷體" w:eastAsia="標楷體" w:hAnsi="標楷體"/>
              </w:rPr>
            </w:pPr>
            <w:r w:rsidRPr="000B63B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977" w:type="dxa"/>
            <w:tcBorders>
              <w:right w:val="single" w:sz="18" w:space="0" w:color="FF0000"/>
            </w:tcBorders>
            <w:vAlign w:val="center"/>
          </w:tcPr>
          <w:p w:rsidR="001632AC" w:rsidRPr="00930571" w:rsidRDefault="001632AC" w:rsidP="001632AC">
            <w:pPr>
              <w:ind w:firstLineChars="400" w:firstLine="1040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5500" w:type="dxa"/>
            <w:gridSpan w:val="3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632AC" w:rsidRPr="000B63B7" w:rsidRDefault="001632AC" w:rsidP="001632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13471" w:rsidRDefault="003A2AF2" w:rsidP="00813471">
      <w:pPr>
        <w:rPr>
          <w:rFonts w:ascii="標楷體" w:eastAsia="標楷體" w:hAnsi="標楷體"/>
          <w:color w:val="000000"/>
        </w:rPr>
      </w:pPr>
      <w:r w:rsidRPr="000B63B7">
        <w:rPr>
          <w:rFonts w:ascii="標楷體" w:eastAsia="標楷體" w:hAnsi="標楷體" w:hint="eastAsia"/>
        </w:rPr>
        <w:t>註</w:t>
      </w:r>
      <w:r w:rsidR="00165CDD" w:rsidRPr="000B63B7">
        <w:rPr>
          <w:rFonts w:ascii="標楷體" w:eastAsia="標楷體" w:hAnsi="標楷體" w:hint="eastAsia"/>
        </w:rPr>
        <w:t>1</w:t>
      </w:r>
      <w:r w:rsidRPr="000B63B7">
        <w:rPr>
          <w:rFonts w:ascii="標楷體" w:eastAsia="標楷體" w:hAnsi="標楷體" w:hint="eastAsia"/>
        </w:rPr>
        <w:t>：</w:t>
      </w:r>
      <w:r w:rsidR="00813471">
        <w:rPr>
          <w:rFonts w:ascii="標楷體" w:eastAsia="標楷體" w:hAnsi="標楷體" w:hint="eastAsia"/>
        </w:rPr>
        <w:t>申請時，請</w:t>
      </w:r>
      <w:r w:rsidR="00813471" w:rsidRPr="00930571">
        <w:rPr>
          <w:rFonts w:ascii="標楷體" w:eastAsia="標楷體" w:hAnsi="標楷體" w:hint="eastAsia"/>
          <w:b/>
          <w:bdr w:val="single" w:sz="4" w:space="0" w:color="auto"/>
        </w:rPr>
        <w:t>1式3份</w:t>
      </w:r>
      <w:r w:rsidR="00813471">
        <w:rPr>
          <w:rFonts w:ascii="標楷體" w:eastAsia="標楷體" w:hAnsi="標楷體" w:hint="eastAsia"/>
        </w:rPr>
        <w:t>提送本表。</w:t>
      </w:r>
      <w:r w:rsidR="00813471" w:rsidRPr="000B63B7">
        <w:rPr>
          <w:rFonts w:ascii="標楷體" w:eastAsia="標楷體" w:hAnsi="標楷體" w:hint="eastAsia"/>
        </w:rPr>
        <w:t>請依據</w:t>
      </w:r>
      <w:r w:rsidR="00813471" w:rsidRPr="000B63B7">
        <w:rPr>
          <w:rFonts w:ascii="標楷體" w:eastAsia="標楷體" w:hAnsi="標楷體" w:hint="eastAsia"/>
          <w:color w:val="000000"/>
        </w:rPr>
        <w:t>桃園市</w:t>
      </w:r>
      <w:r w:rsidR="00813471">
        <w:rPr>
          <w:rFonts w:ascii="標楷體" w:eastAsia="標楷體" w:hAnsi="標楷體" w:hint="eastAsia"/>
          <w:color w:val="000000"/>
        </w:rPr>
        <w:t>相關工程施工規範之</w:t>
      </w:r>
      <w:r w:rsidR="00813471" w:rsidRPr="000B63B7">
        <w:rPr>
          <w:rFonts w:ascii="標楷體" w:eastAsia="標楷體" w:hAnsi="標楷體" w:hint="eastAsia"/>
          <w:color w:val="000000"/>
        </w:rPr>
        <w:t>規定辦理。</w:t>
      </w:r>
    </w:p>
    <w:p w:rsidR="00813471" w:rsidRDefault="00165CDD" w:rsidP="00165CDD">
      <w:pPr>
        <w:rPr>
          <w:rFonts w:ascii="標楷體" w:eastAsia="標楷體" w:hAnsi="標楷體"/>
          <w:b/>
          <w:szCs w:val="24"/>
        </w:rPr>
      </w:pPr>
      <w:r w:rsidRPr="000B63B7">
        <w:rPr>
          <w:rFonts w:ascii="標楷體" w:eastAsia="標楷體" w:hAnsi="標楷體" w:hint="eastAsia"/>
        </w:rPr>
        <w:t>註2：</w:t>
      </w:r>
      <w:r w:rsidR="00B03B63" w:rsidRPr="00B03B63">
        <w:rPr>
          <w:rFonts w:ascii="標楷體" w:eastAsia="標楷體" w:hAnsi="標楷體" w:hint="eastAsia"/>
          <w:szCs w:val="24"/>
        </w:rPr>
        <w:t>磚品使用量</w:t>
      </w:r>
      <w:r w:rsidR="002A6F57" w:rsidRPr="00B03B63">
        <w:rPr>
          <w:rFonts w:ascii="標楷體" w:eastAsia="標楷體" w:hAnsi="標楷體" w:hint="eastAsia"/>
          <w:szCs w:val="24"/>
        </w:rPr>
        <w:t xml:space="preserve">每立方公尺 × </w:t>
      </w:r>
      <w:r w:rsidR="00813471" w:rsidRPr="00B03B63">
        <w:rPr>
          <w:rFonts w:ascii="標楷體" w:eastAsia="標楷體" w:hAnsi="標楷體" w:hint="eastAsia"/>
          <w:szCs w:val="24"/>
        </w:rPr>
        <w:t>摻配比(%)</w:t>
      </w:r>
      <w:r w:rsidR="002A6F57" w:rsidRPr="00B03B63">
        <w:rPr>
          <w:rFonts w:ascii="標楷體" w:eastAsia="標楷體" w:hAnsi="標楷體" w:hint="eastAsia"/>
          <w:szCs w:val="24"/>
        </w:rPr>
        <w:t xml:space="preserve"> </w:t>
      </w:r>
      <w:r w:rsidR="00472B0F">
        <w:rPr>
          <w:rFonts w:ascii="標楷體" w:eastAsia="標楷體" w:hAnsi="標楷體" w:hint="eastAsia"/>
          <w:szCs w:val="24"/>
        </w:rPr>
        <w:t xml:space="preserve">× </w:t>
      </w:r>
      <w:r w:rsidR="00472B0F">
        <w:rPr>
          <w:rFonts w:ascii="標楷體" w:eastAsia="標楷體" w:hAnsi="標楷體"/>
          <w:szCs w:val="24"/>
        </w:rPr>
        <w:t>比重</w:t>
      </w:r>
      <w:r w:rsidR="00472B0F">
        <w:rPr>
          <w:rFonts w:ascii="標楷體" w:eastAsia="標楷體" w:hAnsi="標楷體" w:hint="eastAsia"/>
          <w:szCs w:val="24"/>
        </w:rPr>
        <w:t xml:space="preserve"> </w:t>
      </w:r>
      <w:r w:rsidR="00472B0F">
        <w:rPr>
          <w:rFonts w:ascii="標楷體" w:eastAsia="標楷體" w:hAnsi="標楷體"/>
          <w:szCs w:val="24"/>
        </w:rPr>
        <w:t>2</w:t>
      </w:r>
      <w:r w:rsidR="00472B0F">
        <w:rPr>
          <w:rFonts w:ascii="標楷體" w:eastAsia="標楷體" w:hAnsi="標楷體" w:hint="eastAsia"/>
          <w:szCs w:val="24"/>
        </w:rPr>
        <w:t xml:space="preserve"> </w:t>
      </w:r>
      <w:r w:rsidR="002A6F57" w:rsidRPr="00B03B63">
        <w:rPr>
          <w:rFonts w:ascii="標楷體" w:eastAsia="標楷體" w:hAnsi="標楷體" w:hint="eastAsia"/>
          <w:szCs w:val="24"/>
        </w:rPr>
        <w:t>= 焚化再生粒料重量(噸)。</w:t>
      </w:r>
    </w:p>
    <w:p w:rsidR="00301665" w:rsidRPr="002A6F57" w:rsidRDefault="00813471" w:rsidP="00165CDD">
      <w:pPr>
        <w:rPr>
          <w:rFonts w:ascii="標楷體" w:eastAsia="標楷體" w:hAnsi="標楷體"/>
          <w:color w:val="000000"/>
        </w:rPr>
      </w:pPr>
      <w:r w:rsidRPr="002A6F57">
        <w:rPr>
          <w:rFonts w:ascii="標楷體" w:eastAsia="標楷體" w:hAnsi="標楷體" w:hint="eastAsia"/>
          <w:color w:val="000000"/>
        </w:rPr>
        <w:t>註3：</w:t>
      </w:r>
      <w:r w:rsidRPr="00813471">
        <w:rPr>
          <w:rFonts w:ascii="標楷體" w:eastAsia="標楷體" w:hAnsi="標楷體" w:hint="eastAsia"/>
        </w:rPr>
        <w:t>相關</w:t>
      </w:r>
      <w:r w:rsidRPr="000B63B7">
        <w:rPr>
          <w:rFonts w:ascii="標楷體" w:eastAsia="標楷體" w:hAnsi="標楷體" w:hint="eastAsia"/>
        </w:rPr>
        <w:t>強度</w:t>
      </w:r>
      <w:r>
        <w:rPr>
          <w:rFonts w:ascii="標楷體" w:eastAsia="標楷體" w:hAnsi="標楷體" w:hint="eastAsia"/>
        </w:rPr>
        <w:t>抗壓等試驗</w:t>
      </w:r>
      <w:r w:rsidRPr="000B63B7">
        <w:rPr>
          <w:rFonts w:ascii="標楷體" w:eastAsia="標楷體" w:hAnsi="標楷體" w:hint="eastAsia"/>
        </w:rPr>
        <w:t>須符合相關工程施工規範之規定。</w:t>
      </w:r>
    </w:p>
    <w:p w:rsidR="00301665" w:rsidRDefault="00813471" w:rsidP="00165CD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註4：</w:t>
      </w:r>
      <w:r w:rsidR="00301665">
        <w:rPr>
          <w:rFonts w:ascii="標楷體" w:eastAsia="標楷體" w:hAnsi="標楷體" w:hint="eastAsia"/>
          <w:color w:val="000000"/>
        </w:rPr>
        <w:t>本市焚化再生粒料應配合現場實際施作調整為主。</w:t>
      </w:r>
    </w:p>
    <w:p w:rsidR="00DD6DEE" w:rsidRPr="00DD6DEE" w:rsidRDefault="00813471" w:rsidP="00165C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註5：</w:t>
      </w:r>
      <w:r w:rsidR="009F1E2E">
        <w:rPr>
          <w:rFonts w:ascii="標楷體" w:eastAsia="標楷體" w:hAnsi="標楷體" w:hint="eastAsia"/>
          <w:color w:val="000000"/>
        </w:rPr>
        <w:t>本市焚化再生粒料容許重量、尺寸誤差值</w:t>
      </w:r>
      <w:r w:rsidR="009F1E2E" w:rsidRPr="009F1E2E">
        <w:rPr>
          <w:rFonts w:ascii="標楷體" w:eastAsia="標楷體" w:hAnsi="標楷體"/>
          <w:color w:val="000000"/>
        </w:rPr>
        <w:t>±</w:t>
      </w:r>
      <w:r w:rsidR="009F1E2E" w:rsidRPr="009F1E2E">
        <w:rPr>
          <w:rFonts w:ascii="標楷體" w:eastAsia="標楷體" w:hAnsi="標楷體" w:hint="eastAsia"/>
          <w:color w:val="000000"/>
        </w:rPr>
        <w:t>10%</w:t>
      </w:r>
      <w:r w:rsidR="009F1E2E">
        <w:rPr>
          <w:rFonts w:ascii="標楷體" w:eastAsia="標楷體" w:hAnsi="標楷體" w:hint="eastAsia"/>
          <w:color w:val="000000"/>
        </w:rPr>
        <w:t>之內。</w:t>
      </w:r>
    </w:p>
    <w:sectPr w:rsidR="00DD6DEE" w:rsidRPr="00DD6DEE" w:rsidSect="001632AC">
      <w:pgSz w:w="11906" w:h="16838" w:code="9"/>
      <w:pgMar w:top="284" w:right="851" w:bottom="284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3C" w:rsidRDefault="00621D3C" w:rsidP="009E77F0">
      <w:r>
        <w:separator/>
      </w:r>
    </w:p>
  </w:endnote>
  <w:endnote w:type="continuationSeparator" w:id="0">
    <w:p w:rsidR="00621D3C" w:rsidRDefault="00621D3C" w:rsidP="009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3C" w:rsidRDefault="00621D3C" w:rsidP="009E77F0">
      <w:r>
        <w:separator/>
      </w:r>
    </w:p>
  </w:footnote>
  <w:footnote w:type="continuationSeparator" w:id="0">
    <w:p w:rsidR="00621D3C" w:rsidRDefault="00621D3C" w:rsidP="009E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615"/>
    <w:multiLevelType w:val="hybridMultilevel"/>
    <w:tmpl w:val="60DC6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1283A"/>
    <w:multiLevelType w:val="hybridMultilevel"/>
    <w:tmpl w:val="06344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3E408E"/>
    <w:multiLevelType w:val="hybridMultilevel"/>
    <w:tmpl w:val="A40E2E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67620D"/>
    <w:multiLevelType w:val="hybridMultilevel"/>
    <w:tmpl w:val="CDAE2CFA"/>
    <w:lvl w:ilvl="0" w:tplc="09F4501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1"/>
    <w:rsid w:val="00021F5F"/>
    <w:rsid w:val="000331B1"/>
    <w:rsid w:val="00071609"/>
    <w:rsid w:val="000B18BE"/>
    <w:rsid w:val="000B63B7"/>
    <w:rsid w:val="000B6B52"/>
    <w:rsid w:val="000D63D6"/>
    <w:rsid w:val="000E6288"/>
    <w:rsid w:val="00121DD4"/>
    <w:rsid w:val="0014126B"/>
    <w:rsid w:val="00151EBF"/>
    <w:rsid w:val="00155E0F"/>
    <w:rsid w:val="001632AC"/>
    <w:rsid w:val="00165CDD"/>
    <w:rsid w:val="001662C2"/>
    <w:rsid w:val="001B7DA0"/>
    <w:rsid w:val="001C0F4E"/>
    <w:rsid w:val="001E7485"/>
    <w:rsid w:val="00225C92"/>
    <w:rsid w:val="00230329"/>
    <w:rsid w:val="00230D3C"/>
    <w:rsid w:val="00243B35"/>
    <w:rsid w:val="00264145"/>
    <w:rsid w:val="002749A5"/>
    <w:rsid w:val="00287A68"/>
    <w:rsid w:val="00293B1F"/>
    <w:rsid w:val="002A6F57"/>
    <w:rsid w:val="002B1988"/>
    <w:rsid w:val="002B3A04"/>
    <w:rsid w:val="002E69A4"/>
    <w:rsid w:val="00301665"/>
    <w:rsid w:val="00307948"/>
    <w:rsid w:val="003153CA"/>
    <w:rsid w:val="0033546D"/>
    <w:rsid w:val="00360A97"/>
    <w:rsid w:val="003759B1"/>
    <w:rsid w:val="003A2AF2"/>
    <w:rsid w:val="003A7B47"/>
    <w:rsid w:val="0044129C"/>
    <w:rsid w:val="00442798"/>
    <w:rsid w:val="00447FE5"/>
    <w:rsid w:val="00451197"/>
    <w:rsid w:val="00461634"/>
    <w:rsid w:val="004647CE"/>
    <w:rsid w:val="00472B0F"/>
    <w:rsid w:val="00480F9F"/>
    <w:rsid w:val="0050621A"/>
    <w:rsid w:val="00522EAE"/>
    <w:rsid w:val="00523D91"/>
    <w:rsid w:val="00524E1B"/>
    <w:rsid w:val="00564AF1"/>
    <w:rsid w:val="005663D9"/>
    <w:rsid w:val="005A0999"/>
    <w:rsid w:val="005A0A1D"/>
    <w:rsid w:val="005A2738"/>
    <w:rsid w:val="005F42E7"/>
    <w:rsid w:val="005F7052"/>
    <w:rsid w:val="00621D3C"/>
    <w:rsid w:val="006C7528"/>
    <w:rsid w:val="006E44BF"/>
    <w:rsid w:val="006F3A25"/>
    <w:rsid w:val="00706C19"/>
    <w:rsid w:val="00742BBB"/>
    <w:rsid w:val="007A73E8"/>
    <w:rsid w:val="007D0F1E"/>
    <w:rsid w:val="007D4FC9"/>
    <w:rsid w:val="00812BF0"/>
    <w:rsid w:val="00813471"/>
    <w:rsid w:val="00820792"/>
    <w:rsid w:val="008C1012"/>
    <w:rsid w:val="008D4212"/>
    <w:rsid w:val="00930571"/>
    <w:rsid w:val="00933957"/>
    <w:rsid w:val="00942D0F"/>
    <w:rsid w:val="00991586"/>
    <w:rsid w:val="009E77F0"/>
    <w:rsid w:val="009F1E2E"/>
    <w:rsid w:val="00A0703C"/>
    <w:rsid w:val="00A76269"/>
    <w:rsid w:val="00A77771"/>
    <w:rsid w:val="00A81F2C"/>
    <w:rsid w:val="00AA631D"/>
    <w:rsid w:val="00AB5224"/>
    <w:rsid w:val="00AF5F24"/>
    <w:rsid w:val="00AF702C"/>
    <w:rsid w:val="00B03B63"/>
    <w:rsid w:val="00B137CD"/>
    <w:rsid w:val="00B14A94"/>
    <w:rsid w:val="00B26014"/>
    <w:rsid w:val="00B76CB1"/>
    <w:rsid w:val="00B833B5"/>
    <w:rsid w:val="00B8711B"/>
    <w:rsid w:val="00B94C34"/>
    <w:rsid w:val="00BC4413"/>
    <w:rsid w:val="00BD17F5"/>
    <w:rsid w:val="00C16E1C"/>
    <w:rsid w:val="00C409CF"/>
    <w:rsid w:val="00C6480A"/>
    <w:rsid w:val="00C72138"/>
    <w:rsid w:val="00C72B11"/>
    <w:rsid w:val="00C9669E"/>
    <w:rsid w:val="00CE4A65"/>
    <w:rsid w:val="00D04D84"/>
    <w:rsid w:val="00D54726"/>
    <w:rsid w:val="00D705D7"/>
    <w:rsid w:val="00DB3A1D"/>
    <w:rsid w:val="00DB5473"/>
    <w:rsid w:val="00DD6DEE"/>
    <w:rsid w:val="00E43516"/>
    <w:rsid w:val="00E44AFB"/>
    <w:rsid w:val="00F03DAF"/>
    <w:rsid w:val="00F1164A"/>
    <w:rsid w:val="00F20EAF"/>
    <w:rsid w:val="00F4497F"/>
    <w:rsid w:val="00F578C5"/>
    <w:rsid w:val="00F644D4"/>
    <w:rsid w:val="00F7614E"/>
    <w:rsid w:val="00F86A90"/>
    <w:rsid w:val="00F923F4"/>
    <w:rsid w:val="00F95519"/>
    <w:rsid w:val="00FB4F87"/>
    <w:rsid w:val="00FD5EAB"/>
    <w:rsid w:val="00FD6DB8"/>
    <w:rsid w:val="00FE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B02EC-1CF7-4B6E-8384-0F86738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7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7F0"/>
    <w:rPr>
      <w:sz w:val="20"/>
      <w:szCs w:val="20"/>
    </w:rPr>
  </w:style>
  <w:style w:type="paragraph" w:styleId="aa">
    <w:name w:val="List Paragraph"/>
    <w:basedOn w:val="a"/>
    <w:uiPriority w:val="34"/>
    <w:qFormat/>
    <w:rsid w:val="00121DD4"/>
    <w:pPr>
      <w:ind w:leftChars="200" w:left="480"/>
    </w:pPr>
  </w:style>
  <w:style w:type="character" w:styleId="ab">
    <w:name w:val="Emphasis"/>
    <w:basedOn w:val="a0"/>
    <w:uiPriority w:val="20"/>
    <w:qFormat/>
    <w:rsid w:val="00301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0FEF-CFB6-40D3-8033-8919A353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Ower</dc:creator>
  <cp:lastModifiedBy>Administrator</cp:lastModifiedBy>
  <cp:revision>8</cp:revision>
  <cp:lastPrinted>2024-05-06T00:45:00Z</cp:lastPrinted>
  <dcterms:created xsi:type="dcterms:W3CDTF">2019-08-14T00:07:00Z</dcterms:created>
  <dcterms:modified xsi:type="dcterms:W3CDTF">2024-05-23T06:52:00Z</dcterms:modified>
</cp:coreProperties>
</file>