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851"/>
        <w:gridCol w:w="3685"/>
        <w:gridCol w:w="3686"/>
        <w:gridCol w:w="3479"/>
      </w:tblGrid>
      <w:tr w:rsidR="004A157D" w:rsidRPr="004A157D" w:rsidTr="00440BF5">
        <w:trPr>
          <w:tblHeader/>
        </w:trPr>
        <w:tc>
          <w:tcPr>
            <w:tcW w:w="1496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04081D" w:rsidRPr="004A157D" w:rsidRDefault="00BA6E2F" w:rsidP="00B007E3">
            <w:pPr>
              <w:spacing w:line="400" w:lineRule="exact"/>
              <w:jc w:val="center"/>
              <w:rPr>
                <w:rFonts w:ascii="標楷體" w:eastAsia="標楷體" w:hAnsi="標楷體"/>
                <w:b/>
                <w:szCs w:val="24"/>
              </w:rPr>
            </w:pPr>
            <w:r w:rsidRPr="004A157D">
              <w:rPr>
                <w:rFonts w:ascii="標楷體" w:eastAsia="標楷體" w:hAnsi="標楷體" w:hint="eastAsia"/>
                <w:b/>
                <w:sz w:val="32"/>
                <w:szCs w:val="24"/>
              </w:rPr>
              <w:t>一</w:t>
            </w:r>
            <w:r w:rsidRPr="004A157D">
              <w:rPr>
                <w:rFonts w:ascii="標楷體" w:eastAsia="標楷體" w:hAnsi="標楷體"/>
                <w:b/>
                <w:sz w:val="32"/>
                <w:szCs w:val="24"/>
              </w:rPr>
              <w:t>、</w:t>
            </w:r>
            <w:r w:rsidR="0004081D" w:rsidRPr="004A157D">
              <w:rPr>
                <w:rFonts w:ascii="標楷體" w:eastAsia="標楷體" w:hAnsi="標楷體" w:hint="eastAsia"/>
                <w:b/>
                <w:sz w:val="32"/>
                <w:szCs w:val="24"/>
              </w:rPr>
              <w:t>桃</w:t>
            </w:r>
            <w:r w:rsidR="0004081D" w:rsidRPr="004A157D">
              <w:rPr>
                <w:rFonts w:ascii="標楷體" w:eastAsia="標楷體" w:hAnsi="標楷體"/>
                <w:b/>
                <w:sz w:val="32"/>
                <w:szCs w:val="24"/>
              </w:rPr>
              <w:t>園</w:t>
            </w:r>
            <w:r w:rsidR="0004081D" w:rsidRPr="004A157D">
              <w:rPr>
                <w:rFonts w:ascii="標楷體" w:eastAsia="標楷體" w:hAnsi="標楷體" w:hint="eastAsia"/>
                <w:b/>
                <w:sz w:val="32"/>
                <w:szCs w:val="24"/>
              </w:rPr>
              <w:t>市</w:t>
            </w:r>
            <w:r w:rsidR="00BB08B3" w:rsidRPr="004A157D">
              <w:rPr>
                <w:rFonts w:ascii="標楷體" w:eastAsia="標楷體" w:hAnsi="標楷體"/>
                <w:b/>
                <w:sz w:val="32"/>
                <w:szCs w:val="24"/>
              </w:rPr>
              <w:t>性別平</w:t>
            </w:r>
            <w:r w:rsidR="00BB08B3" w:rsidRPr="004A157D">
              <w:rPr>
                <w:rFonts w:ascii="標楷體" w:eastAsia="標楷體" w:hAnsi="標楷體" w:hint="eastAsia"/>
                <w:b/>
                <w:sz w:val="32"/>
                <w:szCs w:val="24"/>
              </w:rPr>
              <w:t>等</w:t>
            </w:r>
            <w:r w:rsidR="0004081D" w:rsidRPr="004A157D">
              <w:rPr>
                <w:rFonts w:ascii="標楷體" w:eastAsia="標楷體" w:hAnsi="標楷體"/>
                <w:b/>
                <w:sz w:val="32"/>
                <w:szCs w:val="24"/>
              </w:rPr>
              <w:t>政策方針</w:t>
            </w:r>
            <w:r w:rsidR="0004081D" w:rsidRPr="004A157D">
              <w:rPr>
                <w:rFonts w:ascii="標楷體" w:eastAsia="標楷體" w:hAnsi="標楷體" w:hint="eastAsia"/>
                <w:b/>
                <w:sz w:val="32"/>
                <w:szCs w:val="24"/>
              </w:rPr>
              <w:t>-就業、經濟與福利面向分工表</w:t>
            </w:r>
          </w:p>
        </w:tc>
      </w:tr>
      <w:tr w:rsidR="004A157D" w:rsidRPr="004A157D" w:rsidTr="00440BF5">
        <w:trPr>
          <w:tblHeader/>
        </w:trPr>
        <w:tc>
          <w:tcPr>
            <w:tcW w:w="2127" w:type="dxa"/>
            <w:tcBorders>
              <w:top w:val="single" w:sz="12" w:space="0" w:color="auto"/>
              <w:left w:val="single" w:sz="12" w:space="0" w:color="auto"/>
            </w:tcBorders>
            <w:shd w:val="clear" w:color="auto" w:fill="auto"/>
            <w:vAlign w:val="center"/>
          </w:tcPr>
          <w:p w:rsidR="0004081D" w:rsidRPr="004A157D" w:rsidRDefault="0004081D" w:rsidP="00B007E3">
            <w:pPr>
              <w:spacing w:line="400" w:lineRule="exact"/>
              <w:jc w:val="center"/>
              <w:rPr>
                <w:rFonts w:ascii="標楷體" w:eastAsia="標楷體" w:hAnsi="標楷體"/>
                <w:b/>
                <w:szCs w:val="24"/>
              </w:rPr>
            </w:pPr>
            <w:r w:rsidRPr="004A157D">
              <w:rPr>
                <w:rFonts w:ascii="標楷體" w:eastAsia="標楷體" w:hAnsi="標楷體" w:hint="eastAsia"/>
                <w:b/>
                <w:sz w:val="28"/>
                <w:szCs w:val="24"/>
              </w:rPr>
              <w:t>政</w:t>
            </w:r>
            <w:r w:rsidRPr="004A157D">
              <w:rPr>
                <w:rFonts w:ascii="標楷體" w:eastAsia="標楷體" w:hAnsi="標楷體"/>
                <w:b/>
                <w:sz w:val="28"/>
                <w:szCs w:val="24"/>
              </w:rPr>
              <w:t>策內涵</w:t>
            </w:r>
          </w:p>
        </w:tc>
        <w:tc>
          <w:tcPr>
            <w:tcW w:w="12835" w:type="dxa"/>
            <w:gridSpan w:val="5"/>
            <w:tcBorders>
              <w:top w:val="single" w:sz="12" w:space="0" w:color="auto"/>
              <w:right w:val="single" w:sz="12" w:space="0" w:color="auto"/>
            </w:tcBorders>
            <w:shd w:val="clear" w:color="auto" w:fill="auto"/>
            <w:vAlign w:val="center"/>
          </w:tcPr>
          <w:p w:rsidR="0004081D" w:rsidRPr="004A157D" w:rsidRDefault="0004081D" w:rsidP="0059498E">
            <w:pPr>
              <w:pStyle w:val="Web"/>
              <w:snapToGrid w:val="0"/>
              <w:spacing w:before="0" w:beforeAutospacing="0" w:after="0" w:line="400" w:lineRule="exact"/>
              <w:rPr>
                <w:rFonts w:ascii="標楷體" w:eastAsia="標楷體" w:hAnsi="標楷體"/>
                <w:b/>
              </w:rPr>
            </w:pPr>
            <w:r w:rsidRPr="004A157D">
              <w:rPr>
                <w:rFonts w:ascii="標楷體" w:eastAsia="標楷體" w:hAnsi="標楷體" w:hint="eastAsia"/>
              </w:rPr>
              <w:t>1</w:t>
            </w:r>
            <w:r w:rsidRPr="004A157D">
              <w:rPr>
                <w:rFonts w:ascii="標楷體" w:eastAsia="標楷體" w:hAnsi="標楷體" w:hint="eastAsia"/>
                <w:sz w:val="28"/>
                <w:szCs w:val="28"/>
              </w:rPr>
              <w:t>.</w:t>
            </w:r>
            <w:r w:rsidR="00896C8E" w:rsidRPr="004A157D">
              <w:rPr>
                <w:rFonts w:ascii="標楷體" w:eastAsia="標楷體" w:hAnsi="標楷體" w:hint="eastAsia"/>
                <w:sz w:val="28"/>
                <w:szCs w:val="28"/>
              </w:rPr>
              <w:t>消除就業性別歧視，推動性別友善職場環境</w:t>
            </w:r>
            <w:r w:rsidRPr="004A157D">
              <w:rPr>
                <w:rFonts w:ascii="標楷體" w:eastAsia="標楷體" w:hAnsi="標楷體" w:hint="eastAsia"/>
                <w:sz w:val="28"/>
                <w:szCs w:val="28"/>
              </w:rPr>
              <w:t>。2</w:t>
            </w:r>
            <w:r w:rsidRPr="004A157D">
              <w:rPr>
                <w:rFonts w:ascii="標楷體" w:eastAsia="標楷體" w:hAnsi="標楷體"/>
                <w:sz w:val="28"/>
                <w:szCs w:val="28"/>
              </w:rPr>
              <w:t>.</w:t>
            </w:r>
            <w:r w:rsidR="000909C0">
              <w:rPr>
                <w:rFonts w:ascii="標楷體" w:eastAsia="標楷體" w:hAnsi="標楷體" w:hint="eastAsia"/>
                <w:sz w:val="28"/>
                <w:szCs w:val="28"/>
              </w:rPr>
              <w:t>創</w:t>
            </w:r>
            <w:r w:rsidR="00896C8E" w:rsidRPr="004A157D">
              <w:rPr>
                <w:rFonts w:ascii="標楷體" w:eastAsia="標楷體" w:hAnsi="標楷體" w:hint="eastAsia"/>
                <w:sz w:val="28"/>
                <w:szCs w:val="28"/>
              </w:rPr>
              <w:t>造婦女參與經濟發展及就業促進之更多參與機會。</w:t>
            </w:r>
            <w:r w:rsidRPr="004A157D">
              <w:rPr>
                <w:rFonts w:ascii="標楷體" w:eastAsia="標楷體" w:hAnsi="標楷體" w:hint="eastAsia"/>
                <w:sz w:val="28"/>
                <w:szCs w:val="28"/>
              </w:rPr>
              <w:t>3</w:t>
            </w:r>
            <w:r w:rsidRPr="004A157D">
              <w:rPr>
                <w:rFonts w:ascii="標楷體" w:eastAsia="標楷體" w:hAnsi="標楷體"/>
                <w:sz w:val="28"/>
                <w:szCs w:val="28"/>
              </w:rPr>
              <w:t>.</w:t>
            </w:r>
            <w:r w:rsidRPr="004A157D">
              <w:rPr>
                <w:rFonts w:ascii="標楷體" w:eastAsia="標楷體" w:hAnsi="標楷體" w:hint="eastAsia"/>
                <w:sz w:val="28"/>
                <w:szCs w:val="28"/>
              </w:rPr>
              <w:t>厚植婦女人力資本，提升婦女職能發展，回應多元職訓需求，達成訓用合一，並促進二度就業婦女重回職場。4.</w:t>
            </w:r>
            <w:r w:rsidR="00896C8E" w:rsidRPr="004A157D">
              <w:rPr>
                <w:rFonts w:ascii="標楷體" w:eastAsia="標楷體" w:hAnsi="標楷體" w:hint="eastAsia"/>
                <w:sz w:val="28"/>
                <w:szCs w:val="28"/>
              </w:rPr>
              <w:t>提供就業與福利系統整合式服務窗口，協助婦女排除多重就業障礙。</w:t>
            </w:r>
            <w:r w:rsidRPr="004A157D">
              <w:rPr>
                <w:rFonts w:ascii="標楷體" w:eastAsia="標楷體" w:hAnsi="標楷體" w:hint="eastAsia"/>
                <w:sz w:val="28"/>
                <w:szCs w:val="28"/>
              </w:rPr>
              <w:t>5</w:t>
            </w:r>
            <w:r w:rsidRPr="004A157D">
              <w:rPr>
                <w:rFonts w:ascii="標楷體" w:eastAsia="標楷體" w:hAnsi="標楷體"/>
                <w:sz w:val="28"/>
                <w:szCs w:val="28"/>
              </w:rPr>
              <w:t>.</w:t>
            </w:r>
            <w:r w:rsidR="00896C8E" w:rsidRPr="004A157D">
              <w:rPr>
                <w:rFonts w:ascii="標楷體" w:eastAsia="標楷體" w:hAnsi="標楷體" w:hint="eastAsia"/>
                <w:sz w:val="28"/>
                <w:szCs w:val="28"/>
              </w:rPr>
              <w:t>結合照顧支持服務體系，促使家庭主要照顧者在工作與家庭間之平衡。</w:t>
            </w:r>
            <w:r w:rsidRPr="004A157D">
              <w:rPr>
                <w:rFonts w:ascii="標楷體" w:eastAsia="標楷體" w:hAnsi="標楷體" w:hint="eastAsia"/>
                <w:sz w:val="28"/>
                <w:szCs w:val="28"/>
              </w:rPr>
              <w:t>6.</w:t>
            </w:r>
            <w:r w:rsidR="00896C8E" w:rsidRPr="004A157D">
              <w:rPr>
                <w:rFonts w:ascii="標楷體" w:eastAsia="標楷體" w:hAnsi="標楷體" w:hint="eastAsia"/>
                <w:sz w:val="28"/>
                <w:szCs w:val="28"/>
              </w:rPr>
              <w:t>推動新住民、原住民族、青少年、中高齡婦女之就業支持服務。</w:t>
            </w:r>
          </w:p>
        </w:tc>
      </w:tr>
      <w:tr w:rsidR="004A157D" w:rsidRPr="004A157D" w:rsidTr="00647FDB">
        <w:trPr>
          <w:tblHeader/>
        </w:trPr>
        <w:tc>
          <w:tcPr>
            <w:tcW w:w="2127" w:type="dxa"/>
            <w:tcBorders>
              <w:top w:val="single" w:sz="12" w:space="0" w:color="auto"/>
              <w:left w:val="single" w:sz="12" w:space="0" w:color="auto"/>
            </w:tcBorders>
            <w:shd w:val="clear" w:color="auto" w:fill="auto"/>
            <w:vAlign w:val="center"/>
          </w:tcPr>
          <w:p w:rsidR="00CA7355" w:rsidRPr="004A157D" w:rsidRDefault="00CA7355" w:rsidP="00CA7355">
            <w:pPr>
              <w:spacing w:line="400" w:lineRule="exact"/>
              <w:jc w:val="center"/>
              <w:rPr>
                <w:rFonts w:ascii="標楷體" w:eastAsia="標楷體" w:hAnsi="標楷體"/>
                <w:b/>
                <w:sz w:val="28"/>
                <w:szCs w:val="24"/>
              </w:rPr>
            </w:pPr>
            <w:r w:rsidRPr="004A157D">
              <w:rPr>
                <w:rFonts w:ascii="標楷體" w:eastAsia="標楷體" w:hAnsi="標楷體" w:hint="eastAsia"/>
                <w:b/>
                <w:sz w:val="28"/>
                <w:szCs w:val="24"/>
              </w:rPr>
              <w:t>政策方針</w:t>
            </w:r>
          </w:p>
        </w:tc>
        <w:tc>
          <w:tcPr>
            <w:tcW w:w="1134" w:type="dxa"/>
            <w:tcBorders>
              <w:top w:val="single" w:sz="12" w:space="0" w:color="auto"/>
            </w:tcBorders>
            <w:shd w:val="clear" w:color="auto" w:fill="auto"/>
            <w:vAlign w:val="center"/>
          </w:tcPr>
          <w:p w:rsidR="00CA7355" w:rsidRPr="004A157D" w:rsidRDefault="00CA7355" w:rsidP="00CA7355">
            <w:pPr>
              <w:spacing w:line="400" w:lineRule="exact"/>
              <w:jc w:val="center"/>
              <w:rPr>
                <w:rFonts w:ascii="標楷體" w:eastAsia="標楷體" w:hAnsi="標楷體"/>
                <w:b/>
                <w:sz w:val="28"/>
                <w:szCs w:val="24"/>
              </w:rPr>
            </w:pPr>
            <w:r w:rsidRPr="004A157D">
              <w:rPr>
                <w:rFonts w:ascii="標楷體" w:eastAsia="標楷體" w:hAnsi="標楷體" w:hint="eastAsia"/>
                <w:b/>
                <w:sz w:val="28"/>
                <w:szCs w:val="24"/>
              </w:rPr>
              <w:t>辦理機關</w:t>
            </w:r>
          </w:p>
        </w:tc>
        <w:tc>
          <w:tcPr>
            <w:tcW w:w="851" w:type="dxa"/>
            <w:tcBorders>
              <w:top w:val="single" w:sz="12" w:space="0" w:color="auto"/>
            </w:tcBorders>
            <w:shd w:val="clear" w:color="auto" w:fill="auto"/>
            <w:vAlign w:val="center"/>
          </w:tcPr>
          <w:p w:rsidR="00CA7355" w:rsidRPr="004A157D" w:rsidRDefault="00CA7355" w:rsidP="00CA7355">
            <w:pPr>
              <w:spacing w:line="400" w:lineRule="exact"/>
              <w:jc w:val="center"/>
              <w:rPr>
                <w:rFonts w:ascii="標楷體" w:eastAsia="標楷體" w:hAnsi="標楷體"/>
                <w:b/>
                <w:sz w:val="28"/>
                <w:szCs w:val="24"/>
              </w:rPr>
            </w:pPr>
            <w:r w:rsidRPr="004A157D">
              <w:rPr>
                <w:rFonts w:ascii="標楷體" w:eastAsia="標楷體" w:hAnsi="標楷體" w:hint="eastAsia"/>
                <w:b/>
                <w:sz w:val="28"/>
                <w:szCs w:val="24"/>
              </w:rPr>
              <w:t>期程</w:t>
            </w:r>
          </w:p>
        </w:tc>
        <w:tc>
          <w:tcPr>
            <w:tcW w:w="3685" w:type="dxa"/>
            <w:tcBorders>
              <w:top w:val="single" w:sz="12" w:space="0" w:color="auto"/>
            </w:tcBorders>
            <w:shd w:val="clear" w:color="auto" w:fill="auto"/>
            <w:vAlign w:val="center"/>
          </w:tcPr>
          <w:p w:rsidR="00CA7355" w:rsidRPr="004A157D" w:rsidRDefault="009641D3" w:rsidP="0098015D">
            <w:pPr>
              <w:spacing w:line="400" w:lineRule="exact"/>
              <w:jc w:val="center"/>
              <w:rPr>
                <w:rFonts w:ascii="標楷體" w:eastAsia="標楷體" w:hAnsi="標楷體"/>
                <w:b/>
                <w:sz w:val="28"/>
                <w:szCs w:val="24"/>
              </w:rPr>
            </w:pPr>
            <w:r w:rsidRPr="004A157D">
              <w:rPr>
                <w:rFonts w:ascii="標楷體" w:eastAsia="標楷體" w:hAnsi="標楷體"/>
                <w:b/>
                <w:sz w:val="28"/>
                <w:szCs w:val="24"/>
              </w:rPr>
              <w:t>107</w:t>
            </w:r>
            <w:r w:rsidRPr="004A157D">
              <w:rPr>
                <w:rFonts w:ascii="標楷體" w:eastAsia="標楷體" w:hAnsi="標楷體" w:hint="eastAsia"/>
                <w:b/>
                <w:sz w:val="28"/>
                <w:szCs w:val="24"/>
              </w:rPr>
              <w:t>年工作內容</w:t>
            </w:r>
          </w:p>
          <w:p w:rsidR="009641D3" w:rsidRPr="004A157D" w:rsidRDefault="009641D3" w:rsidP="0098015D">
            <w:pPr>
              <w:spacing w:line="400" w:lineRule="exact"/>
              <w:jc w:val="center"/>
              <w:rPr>
                <w:rFonts w:ascii="標楷體" w:eastAsia="標楷體" w:hAnsi="標楷體"/>
                <w:b/>
                <w:sz w:val="28"/>
                <w:szCs w:val="24"/>
              </w:rPr>
            </w:pPr>
            <w:r w:rsidRPr="004A157D">
              <w:rPr>
                <w:rFonts w:ascii="標楷體" w:eastAsia="標楷體" w:hAnsi="標楷體" w:hint="eastAsia"/>
                <w:b/>
                <w:sz w:val="28"/>
                <w:szCs w:val="24"/>
              </w:rPr>
              <w:t>(含預算，單位：元)</w:t>
            </w:r>
          </w:p>
        </w:tc>
        <w:tc>
          <w:tcPr>
            <w:tcW w:w="3686" w:type="dxa"/>
            <w:tcBorders>
              <w:top w:val="single" w:sz="12" w:space="0" w:color="auto"/>
              <w:right w:val="single" w:sz="8" w:space="0" w:color="auto"/>
            </w:tcBorders>
            <w:shd w:val="clear" w:color="auto" w:fill="auto"/>
          </w:tcPr>
          <w:p w:rsidR="0098015D" w:rsidRPr="004A157D" w:rsidRDefault="00896C8E" w:rsidP="0098015D">
            <w:pPr>
              <w:spacing w:line="400" w:lineRule="exact"/>
              <w:jc w:val="center"/>
              <w:rPr>
                <w:rFonts w:ascii="標楷體" w:eastAsia="標楷體" w:hAnsi="標楷體"/>
                <w:b/>
                <w:sz w:val="28"/>
                <w:szCs w:val="24"/>
              </w:rPr>
            </w:pPr>
            <w:r w:rsidRPr="004A157D">
              <w:rPr>
                <w:rFonts w:ascii="標楷體" w:eastAsia="標楷體" w:hAnsi="標楷體" w:hint="eastAsia"/>
                <w:b/>
                <w:sz w:val="28"/>
                <w:szCs w:val="24"/>
              </w:rPr>
              <w:t>106年工作內容</w:t>
            </w:r>
          </w:p>
          <w:p w:rsidR="00CA7355" w:rsidRPr="004A157D" w:rsidRDefault="00296607" w:rsidP="0098015D">
            <w:pPr>
              <w:spacing w:line="400" w:lineRule="exact"/>
              <w:jc w:val="center"/>
              <w:rPr>
                <w:rFonts w:ascii="標楷體" w:eastAsia="標楷體" w:hAnsi="標楷體"/>
                <w:b/>
                <w:sz w:val="28"/>
                <w:szCs w:val="24"/>
              </w:rPr>
            </w:pPr>
            <w:r w:rsidRPr="004A157D">
              <w:rPr>
                <w:rFonts w:ascii="標楷體" w:eastAsia="標楷體" w:hAnsi="標楷體" w:hint="eastAsia"/>
                <w:b/>
                <w:sz w:val="28"/>
                <w:szCs w:val="24"/>
              </w:rPr>
              <w:t>(含預算，單位：元)</w:t>
            </w:r>
          </w:p>
        </w:tc>
        <w:tc>
          <w:tcPr>
            <w:tcW w:w="3479" w:type="dxa"/>
            <w:tcBorders>
              <w:top w:val="single" w:sz="12" w:space="0" w:color="auto"/>
              <w:left w:val="single" w:sz="8" w:space="0" w:color="auto"/>
              <w:right w:val="single" w:sz="12" w:space="0" w:color="auto"/>
            </w:tcBorders>
          </w:tcPr>
          <w:p w:rsidR="0098015D" w:rsidRPr="004A157D" w:rsidRDefault="0098015D" w:rsidP="0098015D">
            <w:pPr>
              <w:spacing w:line="400" w:lineRule="exact"/>
              <w:jc w:val="center"/>
              <w:rPr>
                <w:rFonts w:ascii="標楷體" w:eastAsia="標楷體" w:hAnsi="標楷體"/>
                <w:b/>
                <w:sz w:val="28"/>
                <w:szCs w:val="24"/>
              </w:rPr>
            </w:pPr>
            <w:r w:rsidRPr="004A157D">
              <w:rPr>
                <w:rFonts w:ascii="標楷體" w:eastAsia="標楷體" w:hAnsi="標楷體" w:hint="eastAsia"/>
                <w:b/>
                <w:sz w:val="28"/>
                <w:szCs w:val="24"/>
              </w:rPr>
              <w:t>106年</w:t>
            </w:r>
            <w:r w:rsidR="00896C8E" w:rsidRPr="004A157D">
              <w:rPr>
                <w:rFonts w:ascii="標楷體" w:eastAsia="標楷體" w:hAnsi="標楷體" w:hint="eastAsia"/>
                <w:b/>
                <w:sz w:val="28"/>
                <w:szCs w:val="24"/>
              </w:rPr>
              <w:t>1-</w:t>
            </w:r>
            <w:r w:rsidR="009641D3" w:rsidRPr="004A157D">
              <w:rPr>
                <w:rFonts w:ascii="標楷體" w:eastAsia="標楷體" w:hAnsi="標楷體"/>
                <w:b/>
                <w:sz w:val="28"/>
                <w:szCs w:val="24"/>
                <w:highlight w:val="yellow"/>
              </w:rPr>
              <w:t>9</w:t>
            </w:r>
            <w:r w:rsidR="00896C8E" w:rsidRPr="004A157D">
              <w:rPr>
                <w:rFonts w:ascii="標楷體" w:eastAsia="標楷體" w:hAnsi="標楷體" w:hint="eastAsia"/>
                <w:b/>
                <w:sz w:val="28"/>
                <w:szCs w:val="24"/>
                <w:highlight w:val="yellow"/>
              </w:rPr>
              <w:t>月</w:t>
            </w:r>
            <w:r w:rsidR="00896C8E" w:rsidRPr="004A157D">
              <w:rPr>
                <w:rFonts w:ascii="標楷體" w:eastAsia="標楷體" w:hAnsi="標楷體" w:hint="eastAsia"/>
                <w:b/>
                <w:sz w:val="28"/>
                <w:szCs w:val="24"/>
              </w:rPr>
              <w:t>辦理成果</w:t>
            </w:r>
          </w:p>
          <w:p w:rsidR="00CA7355" w:rsidRPr="004A157D" w:rsidRDefault="00296607" w:rsidP="0098015D">
            <w:pPr>
              <w:spacing w:line="400" w:lineRule="exact"/>
              <w:jc w:val="center"/>
              <w:rPr>
                <w:rFonts w:ascii="標楷體" w:eastAsia="標楷體" w:hAnsi="標楷體"/>
                <w:b/>
                <w:sz w:val="28"/>
                <w:szCs w:val="24"/>
              </w:rPr>
            </w:pPr>
            <w:r w:rsidRPr="004A157D">
              <w:rPr>
                <w:rFonts w:ascii="標楷體" w:eastAsia="標楷體" w:hAnsi="標楷體" w:hint="eastAsia"/>
                <w:b/>
                <w:sz w:val="28"/>
                <w:szCs w:val="24"/>
              </w:rPr>
              <w:t>(含預算執行數及率%)</w:t>
            </w:r>
          </w:p>
        </w:tc>
      </w:tr>
      <w:tr w:rsidR="004A157D" w:rsidRPr="004A157D" w:rsidTr="00647FDB">
        <w:trPr>
          <w:trHeight w:val="1078"/>
        </w:trPr>
        <w:tc>
          <w:tcPr>
            <w:tcW w:w="2127" w:type="dxa"/>
            <w:tcBorders>
              <w:left w:val="single" w:sz="12" w:space="0" w:color="auto"/>
            </w:tcBorders>
            <w:shd w:val="clear" w:color="auto" w:fill="auto"/>
          </w:tcPr>
          <w:p w:rsidR="00A91CAE" w:rsidRPr="004A157D" w:rsidRDefault="00A91CAE" w:rsidP="002E48D7">
            <w:pPr>
              <w:pStyle w:val="ab"/>
              <w:widowControl/>
              <w:numPr>
                <w:ilvl w:val="0"/>
                <w:numId w:val="6"/>
              </w:numPr>
              <w:ind w:leftChars="0" w:left="482" w:hanging="482"/>
              <w:rPr>
                <w:rFonts w:ascii="標楷體" w:eastAsia="標楷體" w:hAnsi="標楷體" w:cs="新細明體"/>
                <w:bCs/>
                <w:kern w:val="0"/>
                <w:sz w:val="28"/>
                <w:szCs w:val="28"/>
              </w:rPr>
            </w:pPr>
            <w:proofErr w:type="spellStart"/>
            <w:r w:rsidRPr="004A157D">
              <w:rPr>
                <w:rFonts w:ascii="標楷體" w:eastAsia="標楷體" w:hAnsi="標楷體" w:cs="新細明體" w:hint="eastAsia"/>
                <w:bCs/>
                <w:kern w:val="0"/>
                <w:sz w:val="28"/>
                <w:szCs w:val="28"/>
              </w:rPr>
              <w:t>促進不同婦女族群，諸如：青少女、原住民族婦女、新住民婦女等，參與政府就業促進或經濟發展相關委員會，政策規劃納入婦女需求</w:t>
            </w:r>
            <w:proofErr w:type="spellEnd"/>
            <w:r w:rsidRPr="004A157D">
              <w:rPr>
                <w:rFonts w:ascii="標楷體" w:eastAsia="標楷體" w:hAnsi="標楷體" w:cs="新細明體" w:hint="eastAsia"/>
                <w:bCs/>
                <w:kern w:val="0"/>
                <w:sz w:val="28"/>
                <w:szCs w:val="28"/>
              </w:rPr>
              <w:t>。</w:t>
            </w:r>
          </w:p>
          <w:p w:rsidR="00A91CAE" w:rsidRPr="004A157D" w:rsidRDefault="00A91CAE" w:rsidP="0059498E">
            <w:pPr>
              <w:widowControl/>
              <w:spacing w:line="400" w:lineRule="exact"/>
              <w:jc w:val="both"/>
              <w:rPr>
                <w:rFonts w:ascii="標楷體" w:eastAsia="標楷體" w:hAnsi="標楷體" w:cs="新細明體"/>
                <w:bCs/>
                <w:kern w:val="0"/>
                <w:szCs w:val="24"/>
              </w:rPr>
            </w:pPr>
            <w:r w:rsidRPr="004A157D">
              <w:rPr>
                <w:rFonts w:ascii="標楷體" w:eastAsia="標楷體" w:hAnsi="標楷體" w:cs="新細明體" w:hint="eastAsia"/>
                <w:bCs/>
                <w:kern w:val="0"/>
                <w:szCs w:val="24"/>
                <w:u w:val="single"/>
              </w:rPr>
              <w:t>方針重點</w:t>
            </w:r>
            <w:r w:rsidRPr="004A157D">
              <w:rPr>
                <w:rFonts w:ascii="標楷體" w:eastAsia="標楷體" w:hAnsi="標楷體" w:cs="新細明體" w:hint="eastAsia"/>
                <w:bCs/>
                <w:kern w:val="0"/>
                <w:szCs w:val="24"/>
              </w:rPr>
              <w:t>：</w:t>
            </w:r>
          </w:p>
          <w:p w:rsidR="00A91CAE" w:rsidRPr="004A157D" w:rsidRDefault="00A91CAE" w:rsidP="0059498E">
            <w:pPr>
              <w:widowControl/>
              <w:spacing w:line="400" w:lineRule="exact"/>
              <w:jc w:val="both"/>
              <w:rPr>
                <w:rFonts w:ascii="標楷體" w:eastAsia="標楷體" w:hAnsi="標楷體" w:cs="新細明體"/>
                <w:bCs/>
                <w:kern w:val="0"/>
                <w:szCs w:val="24"/>
                <w:u w:val="single"/>
              </w:rPr>
            </w:pPr>
            <w:r w:rsidRPr="004A157D">
              <w:rPr>
                <w:rFonts w:ascii="標楷體" w:eastAsia="標楷體" w:hAnsi="標楷體" w:cs="新細明體" w:hint="eastAsia"/>
                <w:bCs/>
                <w:kern w:val="0"/>
                <w:szCs w:val="24"/>
              </w:rPr>
              <w:lastRenderedPageBreak/>
              <w:t>有關就業、發展等決策委員會性別</w:t>
            </w:r>
            <w:proofErr w:type="gramStart"/>
            <w:r w:rsidRPr="004A157D">
              <w:rPr>
                <w:rFonts w:ascii="標楷體" w:eastAsia="標楷體" w:hAnsi="標楷體" w:cs="新細明體" w:hint="eastAsia"/>
                <w:bCs/>
                <w:kern w:val="0"/>
                <w:szCs w:val="24"/>
              </w:rPr>
              <w:t>組成均應符合</w:t>
            </w:r>
            <w:proofErr w:type="gramEnd"/>
            <w:r w:rsidRPr="004A157D">
              <w:rPr>
                <w:rFonts w:ascii="標楷體" w:eastAsia="標楷體" w:hAnsi="標楷體" w:cs="新細明體" w:hint="eastAsia"/>
                <w:bCs/>
                <w:kern w:val="0"/>
                <w:szCs w:val="24"/>
              </w:rPr>
              <w:t>任</w:t>
            </w:r>
            <w:proofErr w:type="gramStart"/>
            <w:r w:rsidRPr="004A157D">
              <w:rPr>
                <w:rFonts w:ascii="標楷體" w:eastAsia="標楷體" w:hAnsi="標楷體" w:cs="新細明體" w:hint="eastAsia"/>
                <w:bCs/>
                <w:kern w:val="0"/>
                <w:szCs w:val="24"/>
              </w:rPr>
              <w:t>一</w:t>
            </w:r>
            <w:proofErr w:type="gramEnd"/>
            <w:r w:rsidRPr="004A157D">
              <w:rPr>
                <w:rFonts w:ascii="標楷體" w:eastAsia="標楷體" w:hAnsi="標楷體" w:cs="新細明體" w:hint="eastAsia"/>
                <w:bCs/>
                <w:kern w:val="0"/>
                <w:szCs w:val="24"/>
              </w:rPr>
              <w:t>性別不得少於三分之一外，另應考量不同族群、偏遠地區等因素，可以列席方式邀請參與決策外，亦可輔以相關性別調查研究為政策規劃之依據。</w:t>
            </w:r>
          </w:p>
        </w:tc>
        <w:tc>
          <w:tcPr>
            <w:tcW w:w="1134" w:type="dxa"/>
            <w:shd w:val="clear" w:color="auto" w:fill="auto"/>
          </w:tcPr>
          <w:p w:rsidR="00A91CAE" w:rsidRPr="004A157D" w:rsidRDefault="00A91CAE" w:rsidP="00A93DDA">
            <w:pPr>
              <w:spacing w:line="400" w:lineRule="exact"/>
              <w:jc w:val="both"/>
              <w:rPr>
                <w:rFonts w:ascii="標楷體" w:eastAsia="標楷體" w:hAnsi="標楷體"/>
                <w:sz w:val="28"/>
                <w:szCs w:val="28"/>
              </w:rPr>
            </w:pPr>
            <w:r w:rsidRPr="004A157D">
              <w:rPr>
                <w:rFonts w:ascii="標楷體" w:eastAsia="標楷體" w:hAnsi="標楷體" w:hint="eastAsia"/>
                <w:sz w:val="28"/>
                <w:szCs w:val="28"/>
              </w:rPr>
              <w:lastRenderedPageBreak/>
              <w:t>經濟發展局</w:t>
            </w:r>
          </w:p>
        </w:tc>
        <w:tc>
          <w:tcPr>
            <w:tcW w:w="851" w:type="dxa"/>
            <w:shd w:val="clear" w:color="auto" w:fill="auto"/>
          </w:tcPr>
          <w:p w:rsidR="00A91CAE" w:rsidRPr="004A157D" w:rsidRDefault="00A91CAE" w:rsidP="00A93DDA">
            <w:pPr>
              <w:spacing w:line="400" w:lineRule="exact"/>
              <w:rPr>
                <w:rFonts w:ascii="標楷體" w:eastAsia="標楷體" w:hAnsi="標楷體"/>
                <w:szCs w:val="24"/>
              </w:rPr>
            </w:pPr>
            <w:r w:rsidRPr="004A157D">
              <w:rPr>
                <w:rFonts w:ascii="標楷體" w:eastAsia="標楷體" w:hAnsi="標楷體" w:hint="eastAsia"/>
                <w:szCs w:val="24"/>
              </w:rPr>
              <w:t>短程計畫</w:t>
            </w:r>
          </w:p>
          <w:p w:rsidR="00A91CAE" w:rsidRPr="004A157D" w:rsidRDefault="00A91CAE" w:rsidP="00A93DDA">
            <w:pPr>
              <w:spacing w:line="400" w:lineRule="exact"/>
              <w:jc w:val="both"/>
              <w:rPr>
                <w:rFonts w:ascii="標楷體" w:eastAsia="標楷體" w:hAnsi="標楷體"/>
                <w:szCs w:val="24"/>
              </w:rPr>
            </w:pPr>
            <w:r w:rsidRPr="004A157D">
              <w:rPr>
                <w:rFonts w:ascii="標楷體" w:eastAsia="標楷體" w:hAnsi="標楷體" w:hint="eastAsia"/>
                <w:szCs w:val="24"/>
              </w:rPr>
              <w:t>(1-2年)</w:t>
            </w:r>
          </w:p>
          <w:p w:rsidR="00A91CAE" w:rsidRPr="004A157D" w:rsidRDefault="00A91CAE" w:rsidP="00A93DDA">
            <w:pPr>
              <w:spacing w:line="400" w:lineRule="exact"/>
              <w:jc w:val="both"/>
              <w:rPr>
                <w:rFonts w:ascii="標楷體" w:eastAsia="標楷體" w:hAnsi="標楷體"/>
                <w:sz w:val="28"/>
                <w:szCs w:val="28"/>
              </w:rPr>
            </w:pPr>
          </w:p>
        </w:tc>
        <w:tc>
          <w:tcPr>
            <w:tcW w:w="3685" w:type="dxa"/>
            <w:shd w:val="clear" w:color="auto" w:fill="auto"/>
          </w:tcPr>
          <w:p w:rsidR="00387127" w:rsidRPr="004A157D" w:rsidRDefault="00387127" w:rsidP="00387127">
            <w:pPr>
              <w:spacing w:line="400" w:lineRule="exact"/>
              <w:rPr>
                <w:rFonts w:ascii="標楷體" w:eastAsia="標楷體" w:hAnsi="標楷體"/>
                <w:kern w:val="0"/>
                <w:szCs w:val="24"/>
              </w:rPr>
            </w:pPr>
            <w:r w:rsidRPr="004A157D">
              <w:rPr>
                <w:rFonts w:ascii="標楷體" w:eastAsia="標楷體" w:hAnsi="標楷體" w:hint="eastAsia"/>
                <w:kern w:val="0"/>
                <w:szCs w:val="24"/>
              </w:rPr>
              <w:t>(107年預算數：0元，決算數:0元)</w:t>
            </w:r>
          </w:p>
          <w:p w:rsidR="00A91CAE" w:rsidRPr="004A157D" w:rsidRDefault="00387127" w:rsidP="00D30B59">
            <w:pPr>
              <w:spacing w:line="400" w:lineRule="exact"/>
              <w:jc w:val="both"/>
              <w:rPr>
                <w:rFonts w:ascii="標楷體" w:eastAsia="標楷體" w:hAnsi="標楷體"/>
                <w:sz w:val="28"/>
                <w:szCs w:val="28"/>
              </w:rPr>
            </w:pPr>
            <w:r w:rsidRPr="004A157D">
              <w:rPr>
                <w:rFonts w:ascii="標楷體" w:eastAsia="標楷體" w:hAnsi="標楷體" w:hint="eastAsia"/>
                <w:kern w:val="0"/>
                <w:szCs w:val="24"/>
              </w:rPr>
              <w:t>本局</w:t>
            </w:r>
            <w:r w:rsidR="00C2464C" w:rsidRPr="004A157D">
              <w:rPr>
                <w:rFonts w:ascii="標楷體" w:eastAsia="標楷體" w:hAnsi="標楷體" w:hint="eastAsia"/>
                <w:kern w:val="0"/>
                <w:szCs w:val="24"/>
              </w:rPr>
              <w:t>宣導其</w:t>
            </w:r>
            <w:r w:rsidRPr="004A157D">
              <w:rPr>
                <w:rFonts w:ascii="標楷體" w:eastAsia="標楷體" w:hAnsi="標楷體" w:hint="eastAsia"/>
                <w:kern w:val="0"/>
                <w:szCs w:val="24"/>
              </w:rPr>
              <w:t>積極改善桃園市蘆竹區、龜山區、中壢區及大園區海湖發電廠營運</w:t>
            </w:r>
            <w:r w:rsidRPr="004A157D">
              <w:rPr>
                <w:rFonts w:ascii="標楷體" w:eastAsia="標楷體" w:hAnsi="標楷體" w:hint="eastAsia"/>
                <w:szCs w:val="24"/>
              </w:rPr>
              <w:t>回饋</w:t>
            </w:r>
            <w:r w:rsidRPr="004A157D">
              <w:rPr>
                <w:rFonts w:ascii="標楷體" w:eastAsia="標楷體" w:hAnsi="標楷體" w:hint="eastAsia"/>
                <w:kern w:val="0"/>
                <w:szCs w:val="24"/>
              </w:rPr>
              <w:t>金應用管理委員會組織成員之性別比例，期能儘量符合目前母群體之性別比例，並督導新成立之任務編組</w:t>
            </w:r>
            <w:r w:rsidR="00D30B59" w:rsidRPr="004A157D">
              <w:rPr>
                <w:rFonts w:ascii="標楷體" w:eastAsia="標楷體" w:hAnsi="標楷體" w:hint="eastAsia"/>
                <w:kern w:val="0"/>
                <w:szCs w:val="24"/>
              </w:rPr>
              <w:t>成員</w:t>
            </w:r>
            <w:r w:rsidRPr="004A157D">
              <w:rPr>
                <w:rFonts w:ascii="標楷體" w:eastAsia="標楷體" w:hAnsi="標楷體" w:hint="eastAsia"/>
                <w:kern w:val="0"/>
                <w:szCs w:val="24"/>
              </w:rPr>
              <w:t>組成應符合</w:t>
            </w:r>
            <w:r w:rsidR="00D30B59" w:rsidRPr="004A157D">
              <w:rPr>
                <w:rFonts w:ascii="標楷體" w:eastAsia="標楷體" w:hAnsi="標楷體" w:hint="eastAsia"/>
                <w:kern w:val="0"/>
                <w:szCs w:val="24"/>
              </w:rPr>
              <w:t>任</w:t>
            </w:r>
            <w:proofErr w:type="gramStart"/>
            <w:r w:rsidR="00D30B59" w:rsidRPr="004A157D">
              <w:rPr>
                <w:rFonts w:ascii="標楷體" w:eastAsia="標楷體" w:hAnsi="標楷體" w:hint="eastAsia"/>
                <w:kern w:val="0"/>
                <w:szCs w:val="24"/>
              </w:rPr>
              <w:t>一</w:t>
            </w:r>
            <w:proofErr w:type="gramEnd"/>
            <w:r w:rsidRPr="004A157D">
              <w:rPr>
                <w:rFonts w:ascii="標楷體" w:eastAsia="標楷體" w:hAnsi="標楷體" w:hint="eastAsia"/>
                <w:kern w:val="0"/>
                <w:szCs w:val="24"/>
              </w:rPr>
              <w:t>性別</w:t>
            </w:r>
            <w:r w:rsidR="00D30B59" w:rsidRPr="004A157D">
              <w:rPr>
                <w:rFonts w:ascii="標楷體" w:eastAsia="標楷體" w:hAnsi="標楷體" w:hint="eastAsia"/>
                <w:kern w:val="0"/>
                <w:szCs w:val="24"/>
              </w:rPr>
              <w:t>不少於三分之一</w:t>
            </w:r>
            <w:r w:rsidRPr="004A157D">
              <w:rPr>
                <w:rFonts w:ascii="標楷體" w:eastAsia="標楷體" w:hAnsi="標楷體" w:hint="eastAsia"/>
                <w:kern w:val="0"/>
                <w:szCs w:val="24"/>
              </w:rPr>
              <w:t>。</w:t>
            </w:r>
          </w:p>
        </w:tc>
        <w:tc>
          <w:tcPr>
            <w:tcW w:w="3686" w:type="dxa"/>
            <w:tcBorders>
              <w:right w:val="single" w:sz="8" w:space="0" w:color="auto"/>
            </w:tcBorders>
            <w:shd w:val="clear" w:color="auto" w:fill="auto"/>
          </w:tcPr>
          <w:p w:rsidR="00A91CAE" w:rsidRPr="004A157D" w:rsidRDefault="00A91CAE" w:rsidP="00A93DDA">
            <w:pPr>
              <w:spacing w:line="400" w:lineRule="exact"/>
              <w:rPr>
                <w:rFonts w:ascii="標楷體" w:eastAsia="標楷體" w:hAnsi="標楷體"/>
                <w:kern w:val="0"/>
                <w:szCs w:val="24"/>
              </w:rPr>
            </w:pPr>
            <w:r w:rsidRPr="004A157D">
              <w:rPr>
                <w:rFonts w:ascii="標楷體" w:eastAsia="標楷體" w:hAnsi="標楷體" w:hint="eastAsia"/>
                <w:kern w:val="0"/>
                <w:szCs w:val="24"/>
              </w:rPr>
              <w:t>(106年預算數：0元，決算數:0元)</w:t>
            </w:r>
          </w:p>
          <w:p w:rsidR="00A91CAE" w:rsidRPr="004A157D" w:rsidRDefault="00A91CAE" w:rsidP="00A93DDA">
            <w:pPr>
              <w:spacing w:line="400" w:lineRule="exact"/>
              <w:rPr>
                <w:rFonts w:ascii="標楷體" w:eastAsia="標楷體" w:hAnsi="標楷體"/>
                <w:sz w:val="28"/>
                <w:szCs w:val="28"/>
                <w:lang w:val="x-none"/>
              </w:rPr>
            </w:pPr>
            <w:r w:rsidRPr="004A157D">
              <w:rPr>
                <w:rFonts w:ascii="標楷體" w:eastAsia="標楷體" w:hAnsi="標楷體" w:hint="eastAsia"/>
                <w:kern w:val="0"/>
                <w:szCs w:val="24"/>
              </w:rPr>
              <w:t>本局</w:t>
            </w:r>
            <w:r w:rsidR="00C2464C" w:rsidRPr="004A157D">
              <w:rPr>
                <w:rFonts w:ascii="標楷體" w:eastAsia="標楷體" w:hAnsi="標楷體" w:hint="eastAsia"/>
                <w:kern w:val="0"/>
                <w:szCs w:val="24"/>
              </w:rPr>
              <w:t>宣導其</w:t>
            </w:r>
            <w:r w:rsidRPr="004A157D">
              <w:rPr>
                <w:rFonts w:ascii="標楷體" w:eastAsia="標楷體" w:hAnsi="標楷體" w:hint="eastAsia"/>
                <w:kern w:val="0"/>
                <w:szCs w:val="24"/>
              </w:rPr>
              <w:t>積極改善桃園市蘆竹區、龜山區、中壢區及大園區海湖發電廠營運</w:t>
            </w:r>
            <w:r w:rsidRPr="004A157D">
              <w:rPr>
                <w:rFonts w:ascii="標楷體" w:eastAsia="標楷體" w:hAnsi="標楷體" w:hint="eastAsia"/>
                <w:szCs w:val="24"/>
              </w:rPr>
              <w:t>回饋</w:t>
            </w:r>
            <w:r w:rsidRPr="004A157D">
              <w:rPr>
                <w:rFonts w:ascii="標楷體" w:eastAsia="標楷體" w:hAnsi="標楷體" w:hint="eastAsia"/>
                <w:kern w:val="0"/>
                <w:szCs w:val="24"/>
              </w:rPr>
              <w:t>金應用管理委員會組織成員之性別比例，期能儘量符合目前母群體之性別比例，並持續將相關委員會組織成員之性別比例達成任</w:t>
            </w:r>
            <w:proofErr w:type="gramStart"/>
            <w:r w:rsidRPr="004A157D">
              <w:rPr>
                <w:rFonts w:ascii="標楷體" w:eastAsia="標楷體" w:hAnsi="標楷體" w:hint="eastAsia"/>
                <w:kern w:val="0"/>
                <w:szCs w:val="24"/>
              </w:rPr>
              <w:t>一</w:t>
            </w:r>
            <w:proofErr w:type="gramEnd"/>
            <w:r w:rsidRPr="004A157D">
              <w:rPr>
                <w:rFonts w:ascii="標楷體" w:eastAsia="標楷體" w:hAnsi="標楷體" w:hint="eastAsia"/>
                <w:kern w:val="0"/>
                <w:szCs w:val="24"/>
              </w:rPr>
              <w:t>性別三分之一以上目標。</w:t>
            </w:r>
          </w:p>
        </w:tc>
        <w:tc>
          <w:tcPr>
            <w:tcW w:w="3479" w:type="dxa"/>
            <w:tcBorders>
              <w:left w:val="single" w:sz="8" w:space="0" w:color="auto"/>
              <w:right w:val="single" w:sz="12" w:space="0" w:color="auto"/>
            </w:tcBorders>
          </w:tcPr>
          <w:p w:rsidR="00A91CAE" w:rsidRPr="004A157D" w:rsidRDefault="00A91CAE" w:rsidP="00A93DDA">
            <w:pPr>
              <w:rPr>
                <w:rFonts w:ascii="標楷體" w:eastAsia="標楷體" w:hAnsi="標楷體"/>
                <w:szCs w:val="24"/>
              </w:rPr>
            </w:pPr>
            <w:r w:rsidRPr="004A157D">
              <w:rPr>
                <w:rFonts w:ascii="標楷體" w:eastAsia="標楷體" w:hAnsi="標楷體" w:hint="eastAsia"/>
                <w:szCs w:val="24"/>
              </w:rPr>
              <w:t>(106年預算執行數及率； 0元，0%)</w:t>
            </w:r>
          </w:p>
          <w:p w:rsidR="00A91CAE" w:rsidRPr="004A157D" w:rsidRDefault="00A91CAE" w:rsidP="00FD4751">
            <w:pPr>
              <w:pStyle w:val="ab"/>
              <w:numPr>
                <w:ilvl w:val="0"/>
                <w:numId w:val="7"/>
              </w:numPr>
              <w:ind w:leftChars="0"/>
              <w:rPr>
                <w:rFonts w:ascii="標楷體" w:eastAsia="標楷體" w:hAnsi="標楷體"/>
                <w:szCs w:val="24"/>
              </w:rPr>
            </w:pPr>
            <w:r w:rsidRPr="004A157D">
              <w:rPr>
                <w:rFonts w:ascii="標楷體" w:eastAsia="標楷體" w:hAnsi="標楷體" w:hint="eastAsia"/>
                <w:szCs w:val="24"/>
              </w:rPr>
              <w:t>本局所屬任務編組成員任一性別已達</w:t>
            </w:r>
            <w:r w:rsidRPr="004A157D">
              <w:rPr>
                <w:rFonts w:ascii="標楷體" w:eastAsia="標楷體" w:hAnsi="標楷體" w:hint="eastAsia"/>
                <w:szCs w:val="24"/>
                <w:lang w:eastAsia="zh-TW"/>
              </w:rPr>
              <w:t>1/3</w:t>
            </w:r>
            <w:r w:rsidRPr="004A157D">
              <w:rPr>
                <w:rFonts w:ascii="標楷體" w:eastAsia="標楷體" w:hAnsi="標楷體" w:hint="eastAsia"/>
                <w:szCs w:val="24"/>
              </w:rPr>
              <w:t>者共</w:t>
            </w:r>
            <w:r w:rsidRPr="004A157D">
              <w:rPr>
                <w:rFonts w:ascii="標楷體" w:eastAsia="標楷體" w:hAnsi="標楷體" w:hint="eastAsia"/>
                <w:szCs w:val="24"/>
                <w:lang w:eastAsia="zh-TW"/>
              </w:rPr>
              <w:t>4</w:t>
            </w:r>
            <w:r w:rsidRPr="004A157D">
              <w:rPr>
                <w:rFonts w:ascii="標楷體" w:eastAsia="標楷體" w:hAnsi="標楷體" w:hint="eastAsia"/>
                <w:szCs w:val="24"/>
              </w:rPr>
              <w:t>個，如下：</w:t>
            </w:r>
          </w:p>
          <w:p w:rsidR="00A91CAE" w:rsidRPr="004A157D" w:rsidRDefault="00A91CAE" w:rsidP="00FD4751">
            <w:pPr>
              <w:pStyle w:val="ab"/>
              <w:numPr>
                <w:ilvl w:val="0"/>
                <w:numId w:val="8"/>
              </w:numPr>
              <w:ind w:leftChars="0" w:left="766" w:hanging="482"/>
              <w:rPr>
                <w:rFonts w:ascii="標楷體" w:eastAsia="標楷體" w:hAnsi="標楷體"/>
                <w:szCs w:val="24"/>
              </w:rPr>
            </w:pPr>
            <w:r w:rsidRPr="004A157D">
              <w:rPr>
                <w:rFonts w:ascii="標楷體" w:eastAsia="標楷體" w:hAnsi="標楷體" w:hint="eastAsia"/>
                <w:szCs w:val="24"/>
              </w:rPr>
              <w:t>考績暨</w:t>
            </w:r>
            <w:proofErr w:type="gramStart"/>
            <w:r w:rsidRPr="004A157D">
              <w:rPr>
                <w:rFonts w:ascii="標楷體" w:eastAsia="標楷體" w:hAnsi="標楷體" w:hint="eastAsia"/>
                <w:szCs w:val="24"/>
              </w:rPr>
              <w:t>甄</w:t>
            </w:r>
            <w:proofErr w:type="gramEnd"/>
            <w:r w:rsidRPr="004A157D">
              <w:rPr>
                <w:rFonts w:ascii="標楷體" w:eastAsia="標楷體" w:hAnsi="標楷體" w:hint="eastAsia"/>
                <w:szCs w:val="24"/>
              </w:rPr>
              <w:t>審委員會</w:t>
            </w:r>
            <w:r w:rsidRPr="004A157D">
              <w:rPr>
                <w:rFonts w:ascii="標楷體" w:eastAsia="標楷體" w:hAnsi="標楷體" w:hint="eastAsia"/>
                <w:szCs w:val="24"/>
                <w:lang w:eastAsia="zh-TW"/>
              </w:rPr>
              <w:t>4:5(</w:t>
            </w:r>
            <w:proofErr w:type="spellStart"/>
            <w:proofErr w:type="gramStart"/>
            <w:r w:rsidRPr="004A157D">
              <w:rPr>
                <w:rFonts w:ascii="標楷體" w:eastAsia="標楷體" w:hAnsi="標楷體" w:hint="eastAsia"/>
                <w:szCs w:val="24"/>
                <w:lang w:eastAsia="zh-TW"/>
              </w:rPr>
              <w:t>內聘</w:t>
            </w:r>
            <w:proofErr w:type="gramEnd"/>
            <w:r w:rsidRPr="004A157D">
              <w:rPr>
                <w:rFonts w:ascii="標楷體" w:eastAsia="標楷體" w:hAnsi="標楷體" w:hint="eastAsia"/>
                <w:szCs w:val="24"/>
                <w:lang w:eastAsia="zh-TW"/>
              </w:rPr>
              <w:t>：男</w:t>
            </w:r>
            <w:proofErr w:type="spellEnd"/>
            <w:r w:rsidRPr="004A157D">
              <w:rPr>
                <w:rFonts w:ascii="標楷體" w:eastAsia="標楷體" w:hAnsi="標楷體" w:hint="eastAsia"/>
                <w:szCs w:val="24"/>
                <w:lang w:eastAsia="zh-TW"/>
              </w:rPr>
              <w:t>4/女5；無外聘)。</w:t>
            </w:r>
          </w:p>
          <w:p w:rsidR="00A91CAE" w:rsidRPr="004A157D" w:rsidRDefault="00A91CAE" w:rsidP="00FD4751">
            <w:pPr>
              <w:pStyle w:val="ab"/>
              <w:numPr>
                <w:ilvl w:val="0"/>
                <w:numId w:val="8"/>
              </w:numPr>
              <w:ind w:leftChars="0" w:left="766" w:hanging="482"/>
              <w:rPr>
                <w:rFonts w:ascii="標楷體" w:eastAsia="標楷體" w:hAnsi="標楷體"/>
                <w:szCs w:val="24"/>
              </w:rPr>
            </w:pPr>
            <w:r w:rsidRPr="004A157D">
              <w:rPr>
                <w:rFonts w:ascii="標楷體" w:eastAsia="標楷體" w:hAnsi="標楷體" w:hint="eastAsia"/>
                <w:szCs w:val="24"/>
              </w:rPr>
              <w:t>性別平等專責小組</w:t>
            </w:r>
            <w:r w:rsidR="00D30B59" w:rsidRPr="004A157D">
              <w:rPr>
                <w:rFonts w:ascii="標楷體" w:eastAsia="標楷體" w:hAnsi="標楷體" w:hint="eastAsia"/>
                <w:szCs w:val="24"/>
                <w:lang w:eastAsia="zh-TW"/>
              </w:rPr>
              <w:t>6</w:t>
            </w:r>
            <w:r w:rsidRPr="004A157D">
              <w:rPr>
                <w:rFonts w:ascii="標楷體" w:eastAsia="標楷體" w:hAnsi="標楷體" w:hint="eastAsia"/>
                <w:szCs w:val="24"/>
                <w:lang w:eastAsia="zh-TW"/>
              </w:rPr>
              <w:t>:</w:t>
            </w:r>
            <w:r w:rsidR="00D30B59" w:rsidRPr="004A157D">
              <w:rPr>
                <w:rFonts w:ascii="標楷體" w:eastAsia="標楷體" w:hAnsi="標楷體" w:hint="eastAsia"/>
                <w:szCs w:val="24"/>
                <w:lang w:eastAsia="zh-TW"/>
              </w:rPr>
              <w:t>6</w:t>
            </w:r>
            <w:r w:rsidRPr="004A157D">
              <w:rPr>
                <w:rFonts w:ascii="標楷體" w:eastAsia="標楷體" w:hAnsi="標楷體" w:hint="eastAsia"/>
                <w:szCs w:val="24"/>
                <w:lang w:eastAsia="zh-TW"/>
              </w:rPr>
              <w:t>(</w:t>
            </w:r>
            <w:proofErr w:type="spellStart"/>
            <w:proofErr w:type="gramStart"/>
            <w:r w:rsidRPr="004A157D">
              <w:rPr>
                <w:rFonts w:ascii="標楷體" w:eastAsia="標楷體" w:hAnsi="標楷體" w:hint="eastAsia"/>
                <w:szCs w:val="24"/>
                <w:lang w:eastAsia="zh-TW"/>
              </w:rPr>
              <w:t>內聘</w:t>
            </w:r>
            <w:proofErr w:type="gramEnd"/>
            <w:r w:rsidRPr="004A157D">
              <w:rPr>
                <w:rFonts w:ascii="標楷體" w:eastAsia="標楷體" w:hAnsi="標楷體" w:hint="eastAsia"/>
                <w:szCs w:val="24"/>
                <w:lang w:eastAsia="zh-TW"/>
              </w:rPr>
              <w:t>：男</w:t>
            </w:r>
            <w:proofErr w:type="spellEnd"/>
            <w:r w:rsidR="00D30B59" w:rsidRPr="004A157D">
              <w:rPr>
                <w:rFonts w:ascii="標楷體" w:eastAsia="標楷體" w:hAnsi="標楷體" w:hint="eastAsia"/>
                <w:szCs w:val="24"/>
                <w:lang w:eastAsia="zh-TW"/>
              </w:rPr>
              <w:t>6</w:t>
            </w:r>
            <w:r w:rsidRPr="004A157D">
              <w:rPr>
                <w:rFonts w:ascii="標楷體" w:eastAsia="標楷體" w:hAnsi="標楷體" w:hint="eastAsia"/>
                <w:szCs w:val="24"/>
                <w:lang w:eastAsia="zh-TW"/>
              </w:rPr>
              <w:t>/女</w:t>
            </w:r>
            <w:r w:rsidR="00D30B59" w:rsidRPr="004A157D">
              <w:rPr>
                <w:rFonts w:ascii="標楷體" w:eastAsia="標楷體" w:hAnsi="標楷體" w:hint="eastAsia"/>
                <w:szCs w:val="24"/>
                <w:lang w:eastAsia="zh-TW"/>
              </w:rPr>
              <w:t>4</w:t>
            </w:r>
            <w:r w:rsidRPr="004A157D">
              <w:rPr>
                <w:rFonts w:ascii="標楷體" w:eastAsia="標楷體" w:hAnsi="標楷體" w:hint="eastAsia"/>
                <w:szCs w:val="24"/>
                <w:lang w:eastAsia="zh-TW"/>
              </w:rPr>
              <w:t>；外聘：男0/女2)。</w:t>
            </w:r>
          </w:p>
          <w:p w:rsidR="00A91CAE" w:rsidRPr="004A157D" w:rsidRDefault="00A91CAE" w:rsidP="00FD4751">
            <w:pPr>
              <w:pStyle w:val="ab"/>
              <w:numPr>
                <w:ilvl w:val="0"/>
                <w:numId w:val="8"/>
              </w:numPr>
              <w:ind w:leftChars="0" w:left="766" w:hanging="482"/>
              <w:rPr>
                <w:rFonts w:ascii="標楷體" w:eastAsia="標楷體" w:hAnsi="標楷體"/>
                <w:szCs w:val="24"/>
              </w:rPr>
            </w:pPr>
            <w:r w:rsidRPr="004A157D">
              <w:rPr>
                <w:rFonts w:ascii="標楷體" w:eastAsia="標楷體" w:hAnsi="標楷體" w:hint="eastAsia"/>
                <w:szCs w:val="24"/>
              </w:rPr>
              <w:t>桃園市產業園區開發管理基金管理會</w:t>
            </w:r>
            <w:r w:rsidRPr="004A157D">
              <w:rPr>
                <w:rFonts w:ascii="標楷體" w:eastAsia="標楷體" w:hAnsi="標楷體" w:hint="eastAsia"/>
                <w:szCs w:val="24"/>
                <w:lang w:eastAsia="zh-TW"/>
              </w:rPr>
              <w:t>6:5(</w:t>
            </w:r>
            <w:proofErr w:type="spellStart"/>
            <w:proofErr w:type="gramStart"/>
            <w:r w:rsidRPr="004A157D">
              <w:rPr>
                <w:rFonts w:ascii="標楷體" w:eastAsia="標楷體" w:hAnsi="標楷體" w:hint="eastAsia"/>
                <w:szCs w:val="24"/>
                <w:lang w:eastAsia="zh-TW"/>
              </w:rPr>
              <w:t>內聘</w:t>
            </w:r>
            <w:proofErr w:type="gramEnd"/>
            <w:r w:rsidRPr="004A157D">
              <w:rPr>
                <w:rFonts w:ascii="標楷體" w:eastAsia="標楷體" w:hAnsi="標楷體" w:hint="eastAsia"/>
                <w:szCs w:val="24"/>
                <w:lang w:eastAsia="zh-TW"/>
              </w:rPr>
              <w:t>：男</w:t>
            </w:r>
            <w:proofErr w:type="spellEnd"/>
            <w:r w:rsidRPr="004A157D">
              <w:rPr>
                <w:rFonts w:ascii="標楷體" w:eastAsia="標楷體" w:hAnsi="標楷體" w:hint="eastAsia"/>
                <w:szCs w:val="24"/>
                <w:lang w:eastAsia="zh-TW"/>
              </w:rPr>
              <w:t>6/女5；無外聘)。</w:t>
            </w:r>
          </w:p>
          <w:p w:rsidR="00A91CAE" w:rsidRPr="004A157D" w:rsidRDefault="00A91CAE" w:rsidP="00FD4751">
            <w:pPr>
              <w:pStyle w:val="ab"/>
              <w:numPr>
                <w:ilvl w:val="0"/>
                <w:numId w:val="8"/>
              </w:numPr>
              <w:ind w:leftChars="0" w:left="766" w:hanging="482"/>
              <w:rPr>
                <w:rFonts w:ascii="標楷體" w:eastAsia="標楷體" w:hAnsi="標楷體"/>
                <w:szCs w:val="24"/>
              </w:rPr>
            </w:pPr>
            <w:r w:rsidRPr="004A157D">
              <w:rPr>
                <w:rFonts w:ascii="標楷體" w:eastAsia="標楷體" w:hAnsi="標楷體" w:hint="eastAsia"/>
                <w:szCs w:val="24"/>
              </w:rPr>
              <w:t>海湖發電廠</w:t>
            </w:r>
            <w:r w:rsidRPr="004A157D">
              <w:rPr>
                <w:rFonts w:ascii="標楷體" w:eastAsia="標楷體" w:hAnsi="標楷體" w:hint="eastAsia"/>
                <w:szCs w:val="24"/>
                <w:u w:val="single"/>
              </w:rPr>
              <w:t>中壢區</w:t>
            </w:r>
            <w:r w:rsidRPr="004A157D">
              <w:rPr>
                <w:rFonts w:ascii="標楷體" w:eastAsia="標楷體" w:hAnsi="標楷體" w:hint="eastAsia"/>
                <w:szCs w:val="24"/>
              </w:rPr>
              <w:t>管理</w:t>
            </w:r>
            <w:r w:rsidRPr="004A157D">
              <w:rPr>
                <w:rFonts w:ascii="標楷體" w:eastAsia="標楷體" w:hAnsi="標楷體" w:hint="eastAsia"/>
                <w:szCs w:val="24"/>
              </w:rPr>
              <w:lastRenderedPageBreak/>
              <w:t>委員會</w:t>
            </w:r>
            <w:r w:rsidRPr="004A157D">
              <w:rPr>
                <w:rFonts w:ascii="標楷體" w:eastAsia="標楷體" w:hAnsi="標楷體" w:hint="eastAsia"/>
                <w:szCs w:val="24"/>
                <w:lang w:eastAsia="zh-TW"/>
              </w:rPr>
              <w:t>3:3(</w:t>
            </w:r>
            <w:proofErr w:type="spellStart"/>
            <w:proofErr w:type="gramStart"/>
            <w:r w:rsidRPr="004A157D">
              <w:rPr>
                <w:rFonts w:ascii="標楷體" w:eastAsia="標楷體" w:hAnsi="標楷體" w:hint="eastAsia"/>
                <w:szCs w:val="24"/>
                <w:lang w:eastAsia="zh-TW"/>
              </w:rPr>
              <w:t>內聘</w:t>
            </w:r>
            <w:proofErr w:type="gramEnd"/>
            <w:r w:rsidRPr="004A157D">
              <w:rPr>
                <w:rFonts w:ascii="標楷體" w:eastAsia="標楷體" w:hAnsi="標楷體" w:hint="eastAsia"/>
                <w:szCs w:val="24"/>
                <w:lang w:eastAsia="zh-TW"/>
              </w:rPr>
              <w:t>：男</w:t>
            </w:r>
            <w:proofErr w:type="spellEnd"/>
            <w:r w:rsidRPr="004A157D">
              <w:rPr>
                <w:rFonts w:ascii="標楷體" w:eastAsia="標楷體" w:hAnsi="標楷體" w:hint="eastAsia"/>
                <w:szCs w:val="24"/>
                <w:lang w:eastAsia="zh-TW"/>
              </w:rPr>
              <w:t>1/女1；外聘：男2/女2)。</w:t>
            </w:r>
          </w:p>
          <w:p w:rsidR="00A91CAE" w:rsidRPr="004A157D" w:rsidRDefault="00A91CAE" w:rsidP="00FD4751">
            <w:pPr>
              <w:pStyle w:val="ab"/>
              <w:numPr>
                <w:ilvl w:val="0"/>
                <w:numId w:val="7"/>
              </w:numPr>
              <w:ind w:leftChars="0"/>
              <w:rPr>
                <w:rFonts w:ascii="標楷體" w:eastAsia="標楷體" w:hAnsi="標楷體"/>
                <w:szCs w:val="24"/>
                <w:lang w:val="en-US"/>
              </w:rPr>
            </w:pPr>
            <w:r w:rsidRPr="004A157D">
              <w:rPr>
                <w:rFonts w:ascii="標楷體" w:eastAsia="標楷體" w:hAnsi="標楷體" w:hint="eastAsia"/>
                <w:szCs w:val="24"/>
              </w:rPr>
              <w:t>本局所屬任務編組成員任一性別未達1/3者共4個，如下：</w:t>
            </w:r>
            <w:r w:rsidRPr="004A157D">
              <w:rPr>
                <w:rFonts w:ascii="標楷體" w:eastAsia="標楷體" w:hAnsi="標楷體" w:hint="eastAsia"/>
                <w:szCs w:val="24"/>
                <w:lang w:eastAsia="zh-TW"/>
              </w:rPr>
              <w:t>(</w:t>
            </w:r>
            <w:r w:rsidRPr="004A157D">
              <w:rPr>
                <w:rFonts w:ascii="標楷體" w:eastAsia="標楷體" w:hAnsi="標楷體" w:hint="eastAsia"/>
                <w:szCs w:val="24"/>
                <w:u w:val="single"/>
                <w:lang w:eastAsia="zh-TW"/>
              </w:rPr>
              <w:t>其中海湖發電廠三區管理委員會</w:t>
            </w:r>
            <w:r w:rsidRPr="004A157D">
              <w:rPr>
                <w:rFonts w:ascii="標楷體" w:eastAsia="標楷體" w:hAnsi="標楷體" w:hint="eastAsia"/>
                <w:szCs w:val="24"/>
                <w:u w:val="single"/>
                <w:lang w:val="en-US" w:eastAsia="zh-TW"/>
              </w:rPr>
              <w:t>外聘委員皆為所在當地里長，且里長之任一性別未達1/3，已逐步提升女性比例</w:t>
            </w:r>
            <w:r w:rsidR="00D30B59" w:rsidRPr="004A157D">
              <w:rPr>
                <w:rFonts w:ascii="標楷體" w:eastAsia="標楷體" w:hAnsi="標楷體" w:hint="eastAsia"/>
                <w:szCs w:val="24"/>
                <w:u w:val="single"/>
                <w:lang w:val="en-US" w:eastAsia="zh-TW"/>
              </w:rPr>
              <w:t>，女性委員已從</w:t>
            </w:r>
            <w:r w:rsidR="00C2464C" w:rsidRPr="004A157D">
              <w:rPr>
                <w:rFonts w:ascii="標楷體" w:eastAsia="標楷體" w:hAnsi="標楷體" w:hint="eastAsia"/>
                <w:szCs w:val="24"/>
                <w:u w:val="single"/>
                <w:lang w:val="en-US" w:eastAsia="zh-TW"/>
              </w:rPr>
              <w:t>0人逐漸</w:t>
            </w:r>
            <w:r w:rsidR="00D30B59" w:rsidRPr="004A157D">
              <w:rPr>
                <w:rFonts w:ascii="標楷體" w:eastAsia="標楷體" w:hAnsi="標楷體" w:hint="eastAsia"/>
                <w:szCs w:val="24"/>
                <w:u w:val="single"/>
                <w:lang w:val="en-US" w:eastAsia="zh-TW"/>
              </w:rPr>
              <w:t>增加</w:t>
            </w:r>
            <w:r w:rsidRPr="004A157D">
              <w:rPr>
                <w:rFonts w:ascii="標楷體" w:eastAsia="標楷體" w:hAnsi="標楷體" w:hint="eastAsia"/>
                <w:szCs w:val="24"/>
                <w:lang w:eastAsia="zh-TW"/>
              </w:rPr>
              <w:t>)</w:t>
            </w:r>
          </w:p>
          <w:p w:rsidR="00A91CAE" w:rsidRPr="004A157D" w:rsidRDefault="00A91CAE" w:rsidP="00FD4751">
            <w:pPr>
              <w:pStyle w:val="ab"/>
              <w:numPr>
                <w:ilvl w:val="0"/>
                <w:numId w:val="9"/>
              </w:numPr>
              <w:ind w:leftChars="0" w:left="766" w:hanging="482"/>
              <w:rPr>
                <w:rFonts w:ascii="標楷體" w:eastAsia="標楷體" w:hAnsi="標楷體"/>
                <w:szCs w:val="24"/>
                <w:lang w:val="en-US" w:eastAsia="zh-TW"/>
              </w:rPr>
            </w:pPr>
            <w:r w:rsidRPr="004A157D">
              <w:rPr>
                <w:rFonts w:ascii="標楷體" w:eastAsia="標楷體" w:hAnsi="標楷體" w:hint="eastAsia"/>
                <w:szCs w:val="24"/>
                <w:lang w:val="en-US"/>
              </w:rPr>
              <w:t>桃園市板新給水廠水質水量保護區專戶運用小組</w:t>
            </w:r>
            <w:r w:rsidR="006D7288" w:rsidRPr="004A157D">
              <w:rPr>
                <w:rFonts w:ascii="標楷體" w:eastAsia="標楷體" w:hAnsi="標楷體" w:hint="eastAsia"/>
                <w:szCs w:val="24"/>
                <w:lang w:val="en-US" w:eastAsia="zh-TW"/>
              </w:rPr>
              <w:t>11</w:t>
            </w:r>
            <w:r w:rsidRPr="004A157D">
              <w:rPr>
                <w:rFonts w:ascii="標楷體" w:eastAsia="標楷體" w:hAnsi="標楷體" w:hint="eastAsia"/>
                <w:szCs w:val="24"/>
                <w:lang w:val="en-US" w:eastAsia="zh-TW"/>
              </w:rPr>
              <w:t>:</w:t>
            </w:r>
            <w:r w:rsidR="006D7288" w:rsidRPr="004A157D">
              <w:rPr>
                <w:rFonts w:ascii="標楷體" w:eastAsia="標楷體" w:hAnsi="標楷體" w:hint="eastAsia"/>
                <w:szCs w:val="24"/>
                <w:lang w:val="en-US" w:eastAsia="zh-TW"/>
              </w:rPr>
              <w:t>4</w:t>
            </w:r>
            <w:r w:rsidRPr="004A157D">
              <w:rPr>
                <w:rFonts w:ascii="標楷體" w:eastAsia="標楷體" w:hAnsi="標楷體" w:hint="eastAsia"/>
                <w:szCs w:val="24"/>
                <w:lang w:val="en-US" w:eastAsia="zh-TW"/>
              </w:rPr>
              <w:t>(</w:t>
            </w:r>
            <w:proofErr w:type="gramStart"/>
            <w:r w:rsidRPr="004A157D">
              <w:rPr>
                <w:rFonts w:ascii="標楷體" w:eastAsia="標楷體" w:hAnsi="標楷體" w:hint="eastAsia"/>
                <w:szCs w:val="24"/>
                <w:lang w:val="en-US" w:eastAsia="zh-TW"/>
              </w:rPr>
              <w:t>內聘</w:t>
            </w:r>
            <w:proofErr w:type="gramEnd"/>
            <w:r w:rsidRPr="004A157D">
              <w:rPr>
                <w:rFonts w:ascii="標楷體" w:eastAsia="標楷體" w:hAnsi="標楷體" w:hint="eastAsia"/>
                <w:szCs w:val="24"/>
                <w:lang w:val="en-US" w:eastAsia="zh-TW"/>
              </w:rPr>
              <w:t>：男</w:t>
            </w:r>
            <w:r w:rsidR="006D7288" w:rsidRPr="004A157D">
              <w:rPr>
                <w:rFonts w:ascii="標楷體" w:eastAsia="標楷體" w:hAnsi="標楷體" w:hint="eastAsia"/>
                <w:szCs w:val="24"/>
                <w:lang w:val="en-US" w:eastAsia="zh-TW"/>
              </w:rPr>
              <w:t>5</w:t>
            </w:r>
            <w:r w:rsidRPr="004A157D">
              <w:rPr>
                <w:rFonts w:ascii="標楷體" w:eastAsia="標楷體" w:hAnsi="標楷體" w:hint="eastAsia"/>
                <w:szCs w:val="24"/>
                <w:lang w:val="en-US" w:eastAsia="zh-TW"/>
              </w:rPr>
              <w:t>/女</w:t>
            </w:r>
            <w:r w:rsidR="006D7288" w:rsidRPr="004A157D">
              <w:rPr>
                <w:rFonts w:ascii="標楷體" w:eastAsia="標楷體" w:hAnsi="標楷體" w:hint="eastAsia"/>
                <w:szCs w:val="24"/>
                <w:lang w:val="en-US" w:eastAsia="zh-TW"/>
              </w:rPr>
              <w:t>4</w:t>
            </w:r>
            <w:r w:rsidRPr="004A157D">
              <w:rPr>
                <w:rFonts w:ascii="標楷體" w:eastAsia="標楷體" w:hAnsi="標楷體" w:hint="eastAsia"/>
                <w:szCs w:val="24"/>
                <w:lang w:val="en-US" w:eastAsia="zh-TW"/>
              </w:rPr>
              <w:t>；外聘：男6/女</w:t>
            </w:r>
            <w:r w:rsidR="006D7288" w:rsidRPr="004A157D">
              <w:rPr>
                <w:rFonts w:ascii="標楷體" w:eastAsia="標楷體" w:hAnsi="標楷體" w:hint="eastAsia"/>
                <w:szCs w:val="24"/>
                <w:lang w:val="en-US" w:eastAsia="zh-TW"/>
              </w:rPr>
              <w:t>0</w:t>
            </w:r>
            <w:r w:rsidRPr="004A157D">
              <w:rPr>
                <w:rFonts w:ascii="標楷體" w:eastAsia="標楷體" w:hAnsi="標楷體" w:hint="eastAsia"/>
                <w:szCs w:val="24"/>
                <w:lang w:val="en-US" w:eastAsia="zh-TW"/>
              </w:rPr>
              <w:t>)</w:t>
            </w:r>
            <w:r w:rsidRPr="004A157D">
              <w:rPr>
                <w:rFonts w:hint="eastAsia"/>
                <w:lang w:val="en-US" w:eastAsia="zh-TW"/>
              </w:rPr>
              <w:t>，</w:t>
            </w:r>
            <w:r w:rsidRPr="004A157D">
              <w:rPr>
                <w:rFonts w:ascii="標楷體" w:eastAsia="標楷體" w:hAnsi="標楷體" w:hint="eastAsia"/>
                <w:szCs w:val="24"/>
                <w:u w:val="single"/>
                <w:lang w:val="en-US" w:eastAsia="zh-TW"/>
              </w:rPr>
              <w:lastRenderedPageBreak/>
              <w:t>該委員會要點刻正依性別比例建議重新訂定中</w:t>
            </w:r>
            <w:r w:rsidRPr="004A157D">
              <w:rPr>
                <w:rFonts w:ascii="標楷體" w:eastAsia="標楷體" w:hAnsi="標楷體" w:hint="eastAsia"/>
                <w:szCs w:val="24"/>
                <w:lang w:val="en-US" w:eastAsia="zh-TW"/>
              </w:rPr>
              <w:t>。</w:t>
            </w:r>
          </w:p>
          <w:p w:rsidR="00A91CAE" w:rsidRPr="004A157D" w:rsidRDefault="00A91CAE" w:rsidP="00FD4751">
            <w:pPr>
              <w:pStyle w:val="ab"/>
              <w:numPr>
                <w:ilvl w:val="0"/>
                <w:numId w:val="9"/>
              </w:numPr>
              <w:ind w:leftChars="0" w:left="766" w:hanging="482"/>
              <w:rPr>
                <w:rFonts w:ascii="標楷體" w:eastAsia="標楷體" w:hAnsi="標楷體"/>
                <w:szCs w:val="24"/>
                <w:lang w:val="en-US" w:eastAsia="zh-TW"/>
              </w:rPr>
            </w:pPr>
            <w:r w:rsidRPr="004A157D">
              <w:rPr>
                <w:rFonts w:ascii="標楷體" w:eastAsia="標楷體" w:hAnsi="標楷體" w:hint="eastAsia"/>
                <w:szCs w:val="24"/>
                <w:lang w:val="en-US" w:eastAsia="zh-TW"/>
              </w:rPr>
              <w:t>海湖發電廠蘆竹區管理委員會30:3(</w:t>
            </w:r>
            <w:proofErr w:type="gramStart"/>
            <w:r w:rsidRPr="004A157D">
              <w:rPr>
                <w:rFonts w:ascii="標楷體" w:eastAsia="標楷體" w:hAnsi="標楷體" w:hint="eastAsia"/>
                <w:szCs w:val="24"/>
                <w:lang w:val="en-US" w:eastAsia="zh-TW"/>
              </w:rPr>
              <w:t>內聘</w:t>
            </w:r>
            <w:proofErr w:type="gramEnd"/>
            <w:r w:rsidRPr="004A157D">
              <w:rPr>
                <w:rFonts w:ascii="標楷體" w:eastAsia="標楷體" w:hAnsi="標楷體" w:hint="eastAsia"/>
                <w:szCs w:val="24"/>
                <w:lang w:val="en-US" w:eastAsia="zh-TW"/>
              </w:rPr>
              <w:t>：男2/女0；外聘：男28/女3)。</w:t>
            </w:r>
          </w:p>
          <w:p w:rsidR="00A91CAE" w:rsidRPr="004A157D" w:rsidRDefault="00A91CAE" w:rsidP="00FD4751">
            <w:pPr>
              <w:pStyle w:val="ab"/>
              <w:numPr>
                <w:ilvl w:val="0"/>
                <w:numId w:val="9"/>
              </w:numPr>
              <w:ind w:leftChars="0" w:left="766" w:hanging="482"/>
              <w:rPr>
                <w:rFonts w:ascii="標楷體" w:eastAsia="標楷體" w:hAnsi="標楷體"/>
                <w:szCs w:val="24"/>
                <w:lang w:val="en-US" w:eastAsia="zh-TW"/>
              </w:rPr>
            </w:pPr>
            <w:r w:rsidRPr="004A157D">
              <w:rPr>
                <w:rFonts w:ascii="標楷體" w:eastAsia="標楷體" w:hAnsi="標楷體" w:hint="eastAsia"/>
                <w:szCs w:val="24"/>
                <w:lang w:val="en-US" w:eastAsia="zh-TW"/>
              </w:rPr>
              <w:t>海湖發電廠龜山區管理委員會9:3(</w:t>
            </w:r>
            <w:proofErr w:type="gramStart"/>
            <w:r w:rsidRPr="004A157D">
              <w:rPr>
                <w:rFonts w:ascii="標楷體" w:eastAsia="標楷體" w:hAnsi="標楷體" w:hint="eastAsia"/>
                <w:szCs w:val="24"/>
                <w:lang w:val="en-US" w:eastAsia="zh-TW"/>
              </w:rPr>
              <w:t>內聘</w:t>
            </w:r>
            <w:proofErr w:type="gramEnd"/>
            <w:r w:rsidRPr="004A157D">
              <w:rPr>
                <w:rFonts w:ascii="標楷體" w:eastAsia="標楷體" w:hAnsi="標楷體" w:hint="eastAsia"/>
                <w:szCs w:val="24"/>
                <w:lang w:val="en-US" w:eastAsia="zh-TW"/>
              </w:rPr>
              <w:t>：男2/女0；外聘：男7/女3)。</w:t>
            </w:r>
          </w:p>
          <w:p w:rsidR="00A91CAE" w:rsidRPr="004A157D" w:rsidRDefault="00A91CAE" w:rsidP="00820346">
            <w:pPr>
              <w:pStyle w:val="ab"/>
              <w:numPr>
                <w:ilvl w:val="0"/>
                <w:numId w:val="9"/>
              </w:numPr>
              <w:ind w:leftChars="0" w:left="766" w:hanging="482"/>
              <w:rPr>
                <w:rFonts w:ascii="標楷體" w:eastAsia="標楷體" w:hAnsi="標楷體"/>
                <w:szCs w:val="24"/>
                <w:lang w:val="en-US" w:eastAsia="zh-TW"/>
              </w:rPr>
            </w:pPr>
            <w:r w:rsidRPr="004A157D">
              <w:rPr>
                <w:rFonts w:ascii="標楷體" w:eastAsia="標楷體" w:hAnsi="標楷體" w:hint="eastAsia"/>
                <w:szCs w:val="24"/>
                <w:lang w:val="en-US" w:eastAsia="zh-TW"/>
              </w:rPr>
              <w:t>海湖發電廠大園區管理委員會9:1(</w:t>
            </w:r>
            <w:proofErr w:type="gramStart"/>
            <w:r w:rsidRPr="004A157D">
              <w:rPr>
                <w:rFonts w:ascii="標楷體" w:eastAsia="標楷體" w:hAnsi="標楷體" w:hint="eastAsia"/>
                <w:szCs w:val="24"/>
                <w:lang w:val="en-US" w:eastAsia="zh-TW"/>
              </w:rPr>
              <w:t>內聘</w:t>
            </w:r>
            <w:proofErr w:type="gramEnd"/>
            <w:r w:rsidRPr="004A157D">
              <w:rPr>
                <w:rFonts w:ascii="標楷體" w:eastAsia="標楷體" w:hAnsi="標楷體" w:hint="eastAsia"/>
                <w:szCs w:val="24"/>
                <w:lang w:val="en-US" w:eastAsia="zh-TW"/>
              </w:rPr>
              <w:t>：男0/女1；外聘：男9/女0)。</w:t>
            </w:r>
          </w:p>
        </w:tc>
      </w:tr>
      <w:tr w:rsidR="004A157D" w:rsidRPr="004A157D" w:rsidTr="00647FDB">
        <w:tc>
          <w:tcPr>
            <w:tcW w:w="2127" w:type="dxa"/>
            <w:tcBorders>
              <w:left w:val="single" w:sz="12" w:space="0" w:color="auto"/>
            </w:tcBorders>
            <w:shd w:val="clear" w:color="auto" w:fill="auto"/>
          </w:tcPr>
          <w:p w:rsidR="00A91CAE" w:rsidRPr="004A157D" w:rsidRDefault="00A91CAE" w:rsidP="002E48D7">
            <w:pPr>
              <w:pStyle w:val="ab"/>
              <w:widowControl/>
              <w:numPr>
                <w:ilvl w:val="0"/>
                <w:numId w:val="6"/>
              </w:numPr>
              <w:ind w:leftChars="0"/>
              <w:rPr>
                <w:rFonts w:ascii="標楷體" w:eastAsia="標楷體" w:hAnsi="標楷體" w:cs="新細明體"/>
                <w:bCs/>
                <w:kern w:val="0"/>
                <w:sz w:val="28"/>
                <w:szCs w:val="28"/>
                <w:lang w:val="en-US" w:eastAsia="zh-TW"/>
              </w:rPr>
            </w:pPr>
            <w:r w:rsidRPr="004A157D">
              <w:rPr>
                <w:rFonts w:ascii="標楷體" w:eastAsia="標楷體" w:hAnsi="標楷體" w:cs="新細明體" w:hint="eastAsia"/>
                <w:bCs/>
                <w:kern w:val="0"/>
                <w:sz w:val="28"/>
                <w:szCs w:val="28"/>
                <w:lang w:val="en-US" w:eastAsia="zh-TW"/>
              </w:rPr>
              <w:lastRenderedPageBreak/>
              <w:t>定期建置完</w:t>
            </w:r>
            <w:r w:rsidRPr="004A157D">
              <w:rPr>
                <w:rFonts w:ascii="標楷體" w:eastAsia="標楷體" w:hAnsi="標楷體" w:cs="新細明體" w:hint="eastAsia"/>
                <w:bCs/>
                <w:kern w:val="0"/>
                <w:sz w:val="28"/>
                <w:szCs w:val="28"/>
                <w:lang w:val="en-US" w:eastAsia="zh-TW"/>
              </w:rPr>
              <w:lastRenderedPageBreak/>
              <w:t>整之婦女勞動及性別統計，</w:t>
            </w:r>
            <w:proofErr w:type="gramStart"/>
            <w:r w:rsidRPr="004A157D">
              <w:rPr>
                <w:rFonts w:ascii="標楷體" w:eastAsia="標楷體" w:hAnsi="標楷體" w:cs="新細明體" w:hint="eastAsia"/>
                <w:bCs/>
                <w:kern w:val="0"/>
                <w:sz w:val="28"/>
                <w:szCs w:val="28"/>
                <w:lang w:val="en-US" w:eastAsia="zh-TW"/>
              </w:rPr>
              <w:t>暸</w:t>
            </w:r>
            <w:proofErr w:type="gramEnd"/>
            <w:r w:rsidRPr="004A157D">
              <w:rPr>
                <w:rFonts w:ascii="標楷體" w:eastAsia="標楷體" w:hAnsi="標楷體" w:cs="新細明體" w:hint="eastAsia"/>
                <w:bCs/>
                <w:kern w:val="0"/>
                <w:sz w:val="28"/>
                <w:szCs w:val="28"/>
                <w:lang w:val="en-US" w:eastAsia="zh-TW"/>
              </w:rPr>
              <w:t>解婦女就業趨勢變化，作為</w:t>
            </w:r>
            <w:proofErr w:type="gramStart"/>
            <w:r w:rsidRPr="004A157D">
              <w:rPr>
                <w:rFonts w:ascii="標楷體" w:eastAsia="標楷體" w:hAnsi="標楷體" w:cs="新細明體" w:hint="eastAsia"/>
                <w:bCs/>
                <w:kern w:val="0"/>
                <w:sz w:val="28"/>
                <w:szCs w:val="28"/>
                <w:lang w:val="en-US" w:eastAsia="zh-TW"/>
              </w:rPr>
              <w:t>研</w:t>
            </w:r>
            <w:proofErr w:type="gramEnd"/>
            <w:r w:rsidRPr="004A157D">
              <w:rPr>
                <w:rFonts w:ascii="標楷體" w:eastAsia="標楷體" w:hAnsi="標楷體" w:cs="新細明體" w:hint="eastAsia"/>
                <w:bCs/>
                <w:kern w:val="0"/>
                <w:sz w:val="28"/>
                <w:szCs w:val="28"/>
                <w:lang w:val="en-US" w:eastAsia="zh-TW"/>
              </w:rPr>
              <w:t>擬婦女就業政策</w:t>
            </w:r>
            <w:proofErr w:type="gramStart"/>
            <w:r w:rsidRPr="004A157D">
              <w:rPr>
                <w:rFonts w:ascii="標楷體" w:eastAsia="標楷體" w:hAnsi="標楷體" w:cs="新細明體" w:hint="eastAsia"/>
                <w:bCs/>
                <w:kern w:val="0"/>
                <w:sz w:val="28"/>
                <w:szCs w:val="28"/>
                <w:lang w:val="en-US" w:eastAsia="zh-TW"/>
              </w:rPr>
              <w:t>之參據</w:t>
            </w:r>
            <w:proofErr w:type="gramEnd"/>
            <w:r w:rsidRPr="004A157D">
              <w:rPr>
                <w:rFonts w:ascii="標楷體" w:eastAsia="標楷體" w:hAnsi="標楷體" w:cs="新細明體" w:hint="eastAsia"/>
                <w:bCs/>
                <w:kern w:val="0"/>
                <w:sz w:val="28"/>
                <w:szCs w:val="28"/>
                <w:lang w:val="en-US" w:eastAsia="zh-TW"/>
              </w:rPr>
              <w:t>。</w:t>
            </w:r>
          </w:p>
          <w:p w:rsidR="00A91CAE" w:rsidRPr="004A157D" w:rsidRDefault="00A91CAE" w:rsidP="0059498E">
            <w:pPr>
              <w:widowControl/>
              <w:spacing w:line="400" w:lineRule="exact"/>
              <w:jc w:val="both"/>
              <w:rPr>
                <w:rFonts w:ascii="標楷體" w:eastAsia="標楷體" w:hAnsi="標楷體" w:cs="新細明體"/>
                <w:bCs/>
                <w:kern w:val="0"/>
                <w:szCs w:val="24"/>
                <w:u w:val="single"/>
              </w:rPr>
            </w:pPr>
            <w:r w:rsidRPr="004A157D">
              <w:rPr>
                <w:rFonts w:ascii="標楷體" w:eastAsia="標楷體" w:hAnsi="標楷體" w:cs="新細明體" w:hint="eastAsia"/>
                <w:bCs/>
                <w:kern w:val="0"/>
                <w:szCs w:val="24"/>
                <w:u w:val="single"/>
              </w:rPr>
              <w:t>方針重點</w:t>
            </w:r>
            <w:r w:rsidRPr="004A157D">
              <w:rPr>
                <w:rFonts w:ascii="標楷體" w:eastAsia="標楷體" w:hAnsi="標楷體" w:cs="新細明體" w:hint="eastAsia"/>
                <w:bCs/>
                <w:kern w:val="0"/>
                <w:szCs w:val="24"/>
              </w:rPr>
              <w:t>：</w:t>
            </w:r>
          </w:p>
          <w:p w:rsidR="00A91CAE" w:rsidRPr="004A157D" w:rsidRDefault="00A91CAE" w:rsidP="0059498E">
            <w:pPr>
              <w:widowControl/>
              <w:spacing w:line="400" w:lineRule="exact"/>
              <w:jc w:val="both"/>
              <w:rPr>
                <w:rFonts w:ascii="標楷體" w:eastAsia="標楷體" w:hAnsi="標楷體" w:cs="新細明體"/>
                <w:bCs/>
                <w:kern w:val="0"/>
                <w:sz w:val="28"/>
                <w:szCs w:val="28"/>
                <w:u w:val="single"/>
              </w:rPr>
            </w:pPr>
            <w:r w:rsidRPr="004A157D">
              <w:rPr>
                <w:rFonts w:ascii="標楷體" w:eastAsia="標楷體" w:hAnsi="標楷體" w:cs="新細明體" w:hint="eastAsia"/>
                <w:bCs/>
                <w:kern w:val="0"/>
                <w:szCs w:val="24"/>
              </w:rPr>
              <w:t>建議持續擴充相關就業之性別統計，並做為未來就業及產業政策之參酌依據。</w:t>
            </w:r>
          </w:p>
        </w:tc>
        <w:tc>
          <w:tcPr>
            <w:tcW w:w="1134" w:type="dxa"/>
            <w:shd w:val="clear" w:color="auto" w:fill="auto"/>
          </w:tcPr>
          <w:p w:rsidR="00A91CAE" w:rsidRPr="004A157D" w:rsidRDefault="00A91CAE" w:rsidP="00A93DDA">
            <w:pPr>
              <w:spacing w:line="400" w:lineRule="exact"/>
              <w:rPr>
                <w:rFonts w:ascii="標楷體" w:eastAsia="標楷體" w:hAnsi="標楷體"/>
                <w:sz w:val="28"/>
                <w:szCs w:val="28"/>
              </w:rPr>
            </w:pPr>
            <w:r w:rsidRPr="004A157D">
              <w:rPr>
                <w:rFonts w:ascii="標楷體" w:eastAsia="標楷體" w:hAnsi="標楷體" w:hint="eastAsia"/>
                <w:sz w:val="28"/>
                <w:szCs w:val="28"/>
              </w:rPr>
              <w:lastRenderedPageBreak/>
              <w:t>經濟發</w:t>
            </w:r>
            <w:r w:rsidRPr="004A157D">
              <w:rPr>
                <w:rFonts w:ascii="標楷體" w:eastAsia="標楷體" w:hAnsi="標楷體" w:hint="eastAsia"/>
                <w:sz w:val="28"/>
                <w:szCs w:val="28"/>
              </w:rPr>
              <w:lastRenderedPageBreak/>
              <w:t>展局</w:t>
            </w:r>
          </w:p>
        </w:tc>
        <w:tc>
          <w:tcPr>
            <w:tcW w:w="851" w:type="dxa"/>
            <w:shd w:val="clear" w:color="auto" w:fill="auto"/>
          </w:tcPr>
          <w:p w:rsidR="00A91CAE" w:rsidRPr="004A157D" w:rsidRDefault="00A91CAE" w:rsidP="00A93DDA">
            <w:pPr>
              <w:spacing w:line="400" w:lineRule="exact"/>
              <w:rPr>
                <w:rFonts w:ascii="標楷體" w:eastAsia="標楷體" w:hAnsi="標楷體"/>
                <w:szCs w:val="24"/>
              </w:rPr>
            </w:pPr>
            <w:r w:rsidRPr="004A157D">
              <w:rPr>
                <w:rFonts w:ascii="標楷體" w:eastAsia="標楷體" w:hAnsi="標楷體" w:hint="eastAsia"/>
                <w:szCs w:val="24"/>
              </w:rPr>
              <w:lastRenderedPageBreak/>
              <w:t>短程</w:t>
            </w:r>
            <w:r w:rsidRPr="004A157D">
              <w:rPr>
                <w:rFonts w:ascii="標楷體" w:eastAsia="標楷體" w:hAnsi="標楷體" w:hint="eastAsia"/>
                <w:szCs w:val="24"/>
              </w:rPr>
              <w:lastRenderedPageBreak/>
              <w:t>計畫</w:t>
            </w:r>
          </w:p>
          <w:p w:rsidR="00A91CAE" w:rsidRPr="004A157D" w:rsidRDefault="00A91CAE" w:rsidP="00A93DDA">
            <w:pPr>
              <w:spacing w:line="400" w:lineRule="exact"/>
              <w:rPr>
                <w:rFonts w:ascii="標楷體" w:eastAsia="標楷體" w:hAnsi="標楷體"/>
                <w:szCs w:val="24"/>
              </w:rPr>
            </w:pPr>
            <w:r w:rsidRPr="004A157D">
              <w:rPr>
                <w:rFonts w:ascii="標楷體" w:eastAsia="標楷體" w:hAnsi="標楷體" w:hint="eastAsia"/>
                <w:szCs w:val="24"/>
              </w:rPr>
              <w:t>(1-2年)</w:t>
            </w:r>
          </w:p>
          <w:p w:rsidR="00A91CAE" w:rsidRPr="004A157D" w:rsidRDefault="00A91CAE" w:rsidP="00A93DDA">
            <w:pPr>
              <w:spacing w:line="400" w:lineRule="exact"/>
              <w:rPr>
                <w:rFonts w:ascii="標楷體" w:eastAsia="標楷體" w:hAnsi="標楷體"/>
                <w:sz w:val="28"/>
                <w:szCs w:val="28"/>
              </w:rPr>
            </w:pPr>
          </w:p>
        </w:tc>
        <w:tc>
          <w:tcPr>
            <w:tcW w:w="3685" w:type="dxa"/>
            <w:shd w:val="clear" w:color="auto" w:fill="auto"/>
          </w:tcPr>
          <w:p w:rsidR="00D30B59" w:rsidRPr="004A157D" w:rsidRDefault="00D30B59" w:rsidP="00D30B59">
            <w:pPr>
              <w:spacing w:line="400" w:lineRule="exact"/>
              <w:rPr>
                <w:rFonts w:ascii="標楷體" w:eastAsia="標楷體" w:hAnsi="標楷體"/>
                <w:kern w:val="0"/>
                <w:szCs w:val="24"/>
              </w:rPr>
            </w:pPr>
            <w:r w:rsidRPr="004A157D">
              <w:rPr>
                <w:rFonts w:ascii="標楷體" w:eastAsia="標楷體" w:hAnsi="標楷體" w:hint="eastAsia"/>
                <w:kern w:val="0"/>
                <w:szCs w:val="24"/>
              </w:rPr>
              <w:lastRenderedPageBreak/>
              <w:t>(107年預算數：0元，決算數:0</w:t>
            </w:r>
            <w:r w:rsidRPr="004A157D">
              <w:rPr>
                <w:rFonts w:ascii="標楷體" w:eastAsia="標楷體" w:hAnsi="標楷體" w:hint="eastAsia"/>
                <w:kern w:val="0"/>
                <w:szCs w:val="24"/>
              </w:rPr>
              <w:lastRenderedPageBreak/>
              <w:t>元)</w:t>
            </w:r>
          </w:p>
          <w:p w:rsidR="00A91CAE" w:rsidRPr="004A157D" w:rsidRDefault="00D30B59" w:rsidP="00304FE8">
            <w:pPr>
              <w:spacing w:line="400" w:lineRule="exact"/>
              <w:jc w:val="both"/>
              <w:rPr>
                <w:rFonts w:ascii="標楷體" w:eastAsia="標楷體" w:hAnsi="標楷體"/>
                <w:sz w:val="28"/>
                <w:szCs w:val="28"/>
              </w:rPr>
            </w:pPr>
            <w:r w:rsidRPr="004A157D">
              <w:rPr>
                <w:rFonts w:ascii="標楷體" w:eastAsia="標楷體" w:hAnsi="標楷體" w:hint="eastAsia"/>
                <w:kern w:val="0"/>
                <w:szCs w:val="24"/>
              </w:rPr>
              <w:t>本局持續蒐集業務相關性別統計數據，以建置新性別統計指標，107年預計新增公有零售市場與公有攤販集中區之年齡別統計資料。</w:t>
            </w:r>
          </w:p>
        </w:tc>
        <w:tc>
          <w:tcPr>
            <w:tcW w:w="3686" w:type="dxa"/>
            <w:tcBorders>
              <w:right w:val="single" w:sz="8" w:space="0" w:color="auto"/>
            </w:tcBorders>
            <w:shd w:val="clear" w:color="auto" w:fill="auto"/>
          </w:tcPr>
          <w:p w:rsidR="00A91CAE" w:rsidRPr="004A157D" w:rsidRDefault="00A91CAE" w:rsidP="00A93DDA">
            <w:pPr>
              <w:spacing w:line="400" w:lineRule="exact"/>
              <w:rPr>
                <w:rFonts w:ascii="標楷體" w:eastAsia="標楷體" w:hAnsi="標楷體"/>
                <w:kern w:val="0"/>
                <w:szCs w:val="24"/>
              </w:rPr>
            </w:pPr>
            <w:r w:rsidRPr="004A157D">
              <w:rPr>
                <w:rFonts w:ascii="標楷體" w:eastAsia="標楷體" w:hAnsi="標楷體" w:hint="eastAsia"/>
                <w:kern w:val="0"/>
                <w:szCs w:val="24"/>
              </w:rPr>
              <w:lastRenderedPageBreak/>
              <w:t>(106年預算數：0元，決算數:0</w:t>
            </w:r>
            <w:r w:rsidRPr="004A157D">
              <w:rPr>
                <w:rFonts w:ascii="標楷體" w:eastAsia="標楷體" w:hAnsi="標楷體" w:hint="eastAsia"/>
                <w:kern w:val="0"/>
                <w:szCs w:val="24"/>
              </w:rPr>
              <w:lastRenderedPageBreak/>
              <w:t>元)</w:t>
            </w:r>
          </w:p>
          <w:p w:rsidR="00A91CAE" w:rsidRPr="004A157D" w:rsidRDefault="00A91CAE" w:rsidP="00A93DDA">
            <w:pPr>
              <w:spacing w:line="400" w:lineRule="exact"/>
              <w:rPr>
                <w:rFonts w:ascii="標楷體" w:eastAsia="標楷體" w:hAnsi="標楷體"/>
                <w:sz w:val="28"/>
                <w:szCs w:val="28"/>
              </w:rPr>
            </w:pPr>
            <w:r w:rsidRPr="004A157D">
              <w:rPr>
                <w:rFonts w:ascii="標楷體" w:eastAsia="標楷體" w:hAnsi="標楷體" w:hint="eastAsia"/>
                <w:kern w:val="0"/>
                <w:szCs w:val="24"/>
              </w:rPr>
              <w:t>本局持續蒐集業務相關性別統計數據，以建置新性別統計指標，106年預計新增公司登記家數與資本額之性別與行業別統計資料，據以</w:t>
            </w:r>
            <w:proofErr w:type="gramStart"/>
            <w:r w:rsidRPr="004A157D">
              <w:rPr>
                <w:rFonts w:ascii="標楷體" w:eastAsia="標楷體" w:hAnsi="標楷體" w:hint="eastAsia"/>
                <w:kern w:val="0"/>
                <w:szCs w:val="24"/>
              </w:rPr>
              <w:t>暸</w:t>
            </w:r>
            <w:proofErr w:type="gramEnd"/>
            <w:r w:rsidRPr="004A157D">
              <w:rPr>
                <w:rFonts w:ascii="標楷體" w:eastAsia="標楷體" w:hAnsi="標楷體" w:hint="eastAsia"/>
                <w:kern w:val="0"/>
                <w:szCs w:val="24"/>
              </w:rPr>
              <w:t>解兩性性別就業與經濟趨勢變化，未來提供本府各機關作為</w:t>
            </w:r>
            <w:proofErr w:type="gramStart"/>
            <w:r w:rsidRPr="004A157D">
              <w:rPr>
                <w:rFonts w:ascii="標楷體" w:eastAsia="標楷體" w:hAnsi="標楷體" w:hint="eastAsia"/>
                <w:kern w:val="0"/>
                <w:szCs w:val="24"/>
              </w:rPr>
              <w:t>研</w:t>
            </w:r>
            <w:proofErr w:type="gramEnd"/>
            <w:r w:rsidRPr="004A157D">
              <w:rPr>
                <w:rFonts w:ascii="標楷體" w:eastAsia="標楷體" w:hAnsi="標楷體" w:hint="eastAsia"/>
                <w:kern w:val="0"/>
                <w:szCs w:val="24"/>
              </w:rPr>
              <w:t>擬相關政策</w:t>
            </w:r>
            <w:proofErr w:type="gramStart"/>
            <w:r w:rsidRPr="004A157D">
              <w:rPr>
                <w:rFonts w:ascii="標楷體" w:eastAsia="標楷體" w:hAnsi="標楷體" w:hint="eastAsia"/>
                <w:kern w:val="0"/>
                <w:szCs w:val="24"/>
              </w:rPr>
              <w:t>之參據</w:t>
            </w:r>
            <w:proofErr w:type="gramEnd"/>
            <w:r w:rsidRPr="004A157D">
              <w:rPr>
                <w:rFonts w:ascii="標楷體" w:eastAsia="標楷體" w:hAnsi="標楷體" w:hint="eastAsia"/>
                <w:kern w:val="0"/>
                <w:szCs w:val="24"/>
              </w:rPr>
              <w:t>。</w:t>
            </w:r>
          </w:p>
        </w:tc>
        <w:tc>
          <w:tcPr>
            <w:tcW w:w="3479" w:type="dxa"/>
            <w:tcBorders>
              <w:left w:val="single" w:sz="8" w:space="0" w:color="auto"/>
              <w:right w:val="single" w:sz="12" w:space="0" w:color="auto"/>
            </w:tcBorders>
          </w:tcPr>
          <w:p w:rsidR="00A91CAE" w:rsidRPr="004A157D" w:rsidRDefault="00A91CAE" w:rsidP="00A93DDA">
            <w:pPr>
              <w:spacing w:line="400" w:lineRule="exact"/>
              <w:rPr>
                <w:rFonts w:ascii="標楷體" w:eastAsia="標楷體" w:hAnsi="標楷體"/>
                <w:szCs w:val="24"/>
              </w:rPr>
            </w:pPr>
            <w:r w:rsidRPr="004A157D">
              <w:rPr>
                <w:rFonts w:ascii="標楷體" w:eastAsia="標楷體" w:hAnsi="標楷體" w:hint="eastAsia"/>
                <w:szCs w:val="24"/>
              </w:rPr>
              <w:lastRenderedPageBreak/>
              <w:t>(106年預算執行數及率； 0</w:t>
            </w:r>
            <w:r w:rsidRPr="004A157D">
              <w:rPr>
                <w:rFonts w:ascii="標楷體" w:eastAsia="標楷體" w:hAnsi="標楷體" w:hint="eastAsia"/>
                <w:szCs w:val="24"/>
              </w:rPr>
              <w:lastRenderedPageBreak/>
              <w:t>元，0%)</w:t>
            </w:r>
          </w:p>
          <w:p w:rsidR="00A91CAE" w:rsidRPr="004A157D" w:rsidRDefault="00A91CAE" w:rsidP="00A93DDA">
            <w:pPr>
              <w:spacing w:line="400" w:lineRule="exact"/>
              <w:rPr>
                <w:rFonts w:ascii="標楷體" w:eastAsia="標楷體" w:hAnsi="標楷體"/>
                <w:szCs w:val="24"/>
              </w:rPr>
            </w:pPr>
            <w:r w:rsidRPr="004A157D">
              <w:rPr>
                <w:rFonts w:ascii="標楷體" w:eastAsia="標楷體" w:hAnsi="標楷體" w:hint="eastAsia"/>
                <w:szCs w:val="24"/>
              </w:rPr>
              <w:t>本市婦女勞動及性別統計數據資料分述如下：</w:t>
            </w:r>
          </w:p>
          <w:p w:rsidR="00A91CAE" w:rsidRPr="004A157D" w:rsidRDefault="00A91CAE" w:rsidP="00FD4751">
            <w:pPr>
              <w:pStyle w:val="ab"/>
              <w:numPr>
                <w:ilvl w:val="0"/>
                <w:numId w:val="10"/>
              </w:numPr>
              <w:ind w:leftChars="0" w:left="482" w:hanging="482"/>
              <w:rPr>
                <w:rFonts w:ascii="標楷體" w:eastAsia="標楷體" w:hAnsi="標楷體"/>
                <w:szCs w:val="24"/>
              </w:rPr>
            </w:pPr>
            <w:proofErr w:type="spellStart"/>
            <w:r w:rsidRPr="004A157D">
              <w:rPr>
                <w:rFonts w:ascii="標楷體" w:eastAsia="標楷體" w:hAnsi="標楷體" w:hint="eastAsia"/>
                <w:szCs w:val="24"/>
              </w:rPr>
              <w:t>工廠登記家數</w:t>
            </w:r>
            <w:r w:rsidRPr="004A157D">
              <w:rPr>
                <w:rFonts w:ascii="標楷體" w:eastAsia="標楷體" w:hAnsi="標楷體" w:hint="eastAsia"/>
                <w:szCs w:val="24"/>
                <w:lang w:eastAsia="zh-TW"/>
              </w:rPr>
              <w:t>：總計</w:t>
            </w:r>
            <w:proofErr w:type="spellEnd"/>
            <w:r w:rsidR="00856925" w:rsidRPr="001D35C4">
              <w:rPr>
                <w:rFonts w:ascii="標楷體" w:eastAsia="標楷體" w:hAnsi="標楷體" w:hint="eastAsia"/>
                <w:color w:val="FF0000"/>
                <w:szCs w:val="24"/>
                <w:lang w:eastAsia="zh-TW"/>
              </w:rPr>
              <w:t>1萬1,</w:t>
            </w:r>
            <w:r w:rsidR="001D35C4" w:rsidRPr="001D35C4">
              <w:rPr>
                <w:rFonts w:ascii="標楷體" w:eastAsia="標楷體" w:hAnsi="標楷體" w:hint="eastAsia"/>
                <w:color w:val="FF0000"/>
                <w:szCs w:val="24"/>
                <w:lang w:eastAsia="zh-TW"/>
              </w:rPr>
              <w:t>215</w:t>
            </w:r>
            <w:r w:rsidRPr="004A157D">
              <w:rPr>
                <w:rFonts w:ascii="標楷體" w:eastAsia="標楷體" w:hAnsi="標楷體" w:hint="eastAsia"/>
                <w:szCs w:val="24"/>
                <w:lang w:eastAsia="zh-TW"/>
              </w:rPr>
              <w:t>家(男</w:t>
            </w:r>
            <w:r w:rsidR="00856925" w:rsidRPr="001D35C4">
              <w:rPr>
                <w:rFonts w:ascii="標楷體" w:eastAsia="標楷體" w:hAnsi="標楷體" w:hint="eastAsia"/>
                <w:color w:val="FF0000"/>
                <w:szCs w:val="24"/>
                <w:lang w:eastAsia="zh-TW"/>
              </w:rPr>
              <w:t>8,</w:t>
            </w:r>
            <w:r w:rsidR="001D35C4" w:rsidRPr="001D35C4">
              <w:rPr>
                <w:rFonts w:ascii="標楷體" w:eastAsia="標楷體" w:hAnsi="標楷體" w:hint="eastAsia"/>
                <w:color w:val="FF0000"/>
                <w:szCs w:val="24"/>
                <w:lang w:eastAsia="zh-TW"/>
              </w:rPr>
              <w:t>682</w:t>
            </w:r>
            <w:r w:rsidRPr="004A157D">
              <w:rPr>
                <w:rFonts w:ascii="標楷體" w:eastAsia="標楷體" w:hAnsi="標楷體" w:hint="eastAsia"/>
                <w:szCs w:val="24"/>
                <w:lang w:eastAsia="zh-TW"/>
              </w:rPr>
              <w:t>家/占</w:t>
            </w:r>
            <w:r w:rsidR="00856925" w:rsidRPr="001D35C4">
              <w:rPr>
                <w:rFonts w:ascii="標楷體" w:eastAsia="標楷體" w:hAnsi="標楷體" w:hint="eastAsia"/>
                <w:color w:val="FF0000"/>
                <w:szCs w:val="24"/>
                <w:lang w:eastAsia="zh-TW"/>
              </w:rPr>
              <w:t>77.</w:t>
            </w:r>
            <w:r w:rsidR="001D35C4" w:rsidRPr="001D35C4">
              <w:rPr>
                <w:rFonts w:ascii="標楷體" w:eastAsia="標楷體" w:hAnsi="標楷體" w:hint="eastAsia"/>
                <w:color w:val="FF0000"/>
                <w:szCs w:val="24"/>
                <w:lang w:eastAsia="zh-TW"/>
              </w:rPr>
              <w:t>41</w:t>
            </w:r>
            <w:r w:rsidRPr="004A157D">
              <w:rPr>
                <w:rFonts w:ascii="標楷體" w:eastAsia="標楷體" w:hAnsi="標楷體" w:hint="eastAsia"/>
                <w:szCs w:val="24"/>
                <w:lang w:eastAsia="zh-TW"/>
              </w:rPr>
              <w:t>%；女</w:t>
            </w:r>
            <w:r w:rsidR="00856925" w:rsidRPr="001D35C4">
              <w:rPr>
                <w:rFonts w:ascii="標楷體" w:eastAsia="標楷體" w:hAnsi="標楷體" w:hint="eastAsia"/>
                <w:color w:val="FF0000"/>
                <w:szCs w:val="24"/>
                <w:lang w:eastAsia="zh-TW"/>
              </w:rPr>
              <w:t>2,5</w:t>
            </w:r>
            <w:r w:rsidR="001D35C4" w:rsidRPr="001D35C4">
              <w:rPr>
                <w:rFonts w:ascii="標楷體" w:eastAsia="標楷體" w:hAnsi="標楷體" w:hint="eastAsia"/>
                <w:color w:val="FF0000"/>
                <w:szCs w:val="24"/>
                <w:lang w:eastAsia="zh-TW"/>
              </w:rPr>
              <w:t>33</w:t>
            </w:r>
            <w:r w:rsidRPr="004A157D">
              <w:rPr>
                <w:rFonts w:ascii="標楷體" w:eastAsia="標楷體" w:hAnsi="標楷體" w:hint="eastAsia"/>
                <w:szCs w:val="24"/>
                <w:lang w:eastAsia="zh-TW"/>
              </w:rPr>
              <w:t>家/占</w:t>
            </w:r>
            <w:r w:rsidR="001D35C4" w:rsidRPr="001D35C4">
              <w:rPr>
                <w:rFonts w:ascii="標楷體" w:eastAsia="標楷體" w:hAnsi="標楷體" w:hint="eastAsia"/>
                <w:color w:val="FF0000"/>
                <w:szCs w:val="24"/>
                <w:lang w:eastAsia="zh-TW"/>
              </w:rPr>
              <w:t>22.59</w:t>
            </w:r>
            <w:r w:rsidRPr="004A157D">
              <w:rPr>
                <w:rFonts w:ascii="標楷體" w:eastAsia="標楷體" w:hAnsi="標楷體" w:hint="eastAsia"/>
                <w:szCs w:val="24"/>
                <w:lang w:eastAsia="zh-TW"/>
              </w:rPr>
              <w:t>%)。</w:t>
            </w:r>
          </w:p>
          <w:p w:rsidR="00A91CAE" w:rsidRPr="004A157D" w:rsidRDefault="00A91CAE" w:rsidP="00FD4751">
            <w:pPr>
              <w:pStyle w:val="ab"/>
              <w:numPr>
                <w:ilvl w:val="0"/>
                <w:numId w:val="10"/>
              </w:numPr>
              <w:ind w:leftChars="0" w:left="482" w:hanging="482"/>
              <w:rPr>
                <w:rFonts w:ascii="標楷體" w:eastAsia="標楷體" w:hAnsi="標楷體"/>
                <w:szCs w:val="24"/>
              </w:rPr>
            </w:pPr>
            <w:proofErr w:type="spellStart"/>
            <w:r w:rsidRPr="004A157D">
              <w:rPr>
                <w:rFonts w:ascii="標楷體" w:eastAsia="標楷體" w:hAnsi="標楷體" w:hint="eastAsia"/>
                <w:szCs w:val="24"/>
              </w:rPr>
              <w:t>商業登記家數</w:t>
            </w:r>
            <w:r w:rsidRPr="004A157D">
              <w:rPr>
                <w:rFonts w:ascii="標楷體" w:eastAsia="標楷體" w:hAnsi="標楷體" w:hint="eastAsia"/>
                <w:szCs w:val="24"/>
                <w:lang w:eastAsia="zh-TW"/>
              </w:rPr>
              <w:t>：總計</w:t>
            </w:r>
            <w:proofErr w:type="spellEnd"/>
            <w:r w:rsidR="00856925" w:rsidRPr="00F23D40">
              <w:rPr>
                <w:rFonts w:ascii="標楷體" w:eastAsia="標楷體" w:hAnsi="標楷體" w:hint="eastAsia"/>
                <w:color w:val="FF0000"/>
                <w:szCs w:val="24"/>
                <w:lang w:eastAsia="zh-TW"/>
              </w:rPr>
              <w:t>5萬</w:t>
            </w:r>
            <w:r w:rsidR="00F23D40" w:rsidRPr="00F23D40">
              <w:rPr>
                <w:rFonts w:ascii="標楷體" w:eastAsia="標楷體" w:hAnsi="標楷體" w:hint="eastAsia"/>
                <w:color w:val="FF0000"/>
                <w:szCs w:val="24"/>
                <w:lang w:eastAsia="zh-TW"/>
              </w:rPr>
              <w:t>2</w:t>
            </w:r>
            <w:r w:rsidR="00856925" w:rsidRPr="00F23D40">
              <w:rPr>
                <w:rFonts w:ascii="標楷體" w:eastAsia="標楷體" w:hAnsi="標楷體" w:hint="eastAsia"/>
                <w:color w:val="FF0000"/>
                <w:szCs w:val="24"/>
                <w:lang w:eastAsia="zh-TW"/>
              </w:rPr>
              <w:t>,</w:t>
            </w:r>
            <w:r w:rsidR="00F23D40" w:rsidRPr="00F23D40">
              <w:rPr>
                <w:rFonts w:ascii="標楷體" w:eastAsia="標楷體" w:hAnsi="標楷體" w:hint="eastAsia"/>
                <w:color w:val="FF0000"/>
                <w:szCs w:val="24"/>
                <w:lang w:eastAsia="zh-TW"/>
              </w:rPr>
              <w:t>165</w:t>
            </w:r>
            <w:r w:rsidRPr="004A157D">
              <w:rPr>
                <w:rFonts w:ascii="標楷體" w:eastAsia="標楷體" w:hAnsi="標楷體" w:hint="eastAsia"/>
                <w:szCs w:val="24"/>
                <w:lang w:eastAsia="zh-TW"/>
              </w:rPr>
              <w:t>家(男</w:t>
            </w:r>
            <w:r w:rsidR="00856925" w:rsidRPr="00F23D40">
              <w:rPr>
                <w:rFonts w:ascii="標楷體" w:eastAsia="標楷體" w:hAnsi="標楷體" w:hint="eastAsia"/>
                <w:color w:val="FF0000"/>
                <w:szCs w:val="24"/>
                <w:lang w:eastAsia="zh-TW"/>
              </w:rPr>
              <w:t>3萬3,</w:t>
            </w:r>
            <w:r w:rsidR="00F23D40" w:rsidRPr="00F23D40">
              <w:rPr>
                <w:rFonts w:ascii="標楷體" w:eastAsia="標楷體" w:hAnsi="標楷體" w:hint="eastAsia"/>
                <w:color w:val="FF0000"/>
                <w:szCs w:val="24"/>
                <w:lang w:eastAsia="zh-TW"/>
              </w:rPr>
              <w:t>241</w:t>
            </w:r>
            <w:r w:rsidRPr="004A157D">
              <w:rPr>
                <w:rFonts w:ascii="標楷體" w:eastAsia="標楷體" w:hAnsi="標楷體" w:hint="eastAsia"/>
                <w:szCs w:val="24"/>
                <w:lang w:eastAsia="zh-TW"/>
              </w:rPr>
              <w:t>家/占</w:t>
            </w:r>
            <w:r w:rsidR="00856925" w:rsidRPr="00F23D40">
              <w:rPr>
                <w:rFonts w:ascii="標楷體" w:eastAsia="標楷體" w:hAnsi="標楷體" w:hint="eastAsia"/>
                <w:color w:val="FF0000"/>
                <w:szCs w:val="24"/>
                <w:lang w:eastAsia="zh-TW"/>
              </w:rPr>
              <w:t>63.</w:t>
            </w:r>
            <w:r w:rsidR="00F23D40" w:rsidRPr="00F23D40">
              <w:rPr>
                <w:rFonts w:ascii="標楷體" w:eastAsia="標楷體" w:hAnsi="標楷體" w:hint="eastAsia"/>
                <w:color w:val="FF0000"/>
                <w:szCs w:val="24"/>
                <w:lang w:eastAsia="zh-TW"/>
              </w:rPr>
              <w:t>72</w:t>
            </w:r>
            <w:r w:rsidRPr="004A157D">
              <w:rPr>
                <w:rFonts w:ascii="標楷體" w:eastAsia="標楷體" w:hAnsi="標楷體" w:hint="eastAsia"/>
                <w:szCs w:val="24"/>
                <w:lang w:eastAsia="zh-TW"/>
              </w:rPr>
              <w:t>%；女</w:t>
            </w:r>
            <w:r w:rsidR="00856925" w:rsidRPr="00F23D40">
              <w:rPr>
                <w:rFonts w:ascii="標楷體" w:eastAsia="標楷體" w:hAnsi="標楷體" w:hint="eastAsia"/>
                <w:color w:val="FF0000"/>
                <w:szCs w:val="24"/>
                <w:lang w:eastAsia="zh-TW"/>
              </w:rPr>
              <w:t>1萬8,</w:t>
            </w:r>
            <w:r w:rsidR="00F23D40" w:rsidRPr="00F23D40">
              <w:rPr>
                <w:rFonts w:ascii="標楷體" w:eastAsia="標楷體" w:hAnsi="標楷體" w:hint="eastAsia"/>
                <w:color w:val="FF0000"/>
                <w:szCs w:val="24"/>
                <w:lang w:eastAsia="zh-TW"/>
              </w:rPr>
              <w:t>924</w:t>
            </w:r>
            <w:r w:rsidRPr="004A157D">
              <w:rPr>
                <w:rFonts w:ascii="標楷體" w:eastAsia="標楷體" w:hAnsi="標楷體" w:hint="eastAsia"/>
                <w:szCs w:val="24"/>
                <w:lang w:eastAsia="zh-TW"/>
              </w:rPr>
              <w:t>家/占</w:t>
            </w:r>
            <w:r w:rsidR="00F23D40" w:rsidRPr="00F23D40">
              <w:rPr>
                <w:rFonts w:ascii="標楷體" w:eastAsia="標楷體" w:hAnsi="標楷體" w:hint="eastAsia"/>
                <w:color w:val="FF0000"/>
                <w:szCs w:val="24"/>
                <w:lang w:eastAsia="zh-TW"/>
              </w:rPr>
              <w:t>36.28</w:t>
            </w:r>
            <w:r w:rsidRPr="004A157D">
              <w:rPr>
                <w:rFonts w:ascii="標楷體" w:eastAsia="標楷體" w:hAnsi="標楷體" w:hint="eastAsia"/>
                <w:szCs w:val="24"/>
                <w:lang w:eastAsia="zh-TW"/>
              </w:rPr>
              <w:t>%)。</w:t>
            </w:r>
          </w:p>
          <w:p w:rsidR="00A91CAE" w:rsidRPr="004A157D" w:rsidRDefault="00A91CAE" w:rsidP="00856925">
            <w:pPr>
              <w:pStyle w:val="ab"/>
              <w:numPr>
                <w:ilvl w:val="0"/>
                <w:numId w:val="10"/>
              </w:numPr>
              <w:ind w:leftChars="0" w:left="482" w:hanging="482"/>
              <w:rPr>
                <w:rFonts w:ascii="標楷體" w:eastAsia="標楷體" w:hAnsi="標楷體"/>
                <w:szCs w:val="24"/>
              </w:rPr>
            </w:pPr>
            <w:proofErr w:type="spellStart"/>
            <w:r w:rsidRPr="004A157D">
              <w:rPr>
                <w:rFonts w:ascii="標楷體" w:eastAsia="標楷體" w:hAnsi="標楷體" w:hint="eastAsia"/>
                <w:szCs w:val="24"/>
              </w:rPr>
              <w:t>商業登記資本額</w:t>
            </w:r>
            <w:r w:rsidRPr="004A157D">
              <w:rPr>
                <w:rFonts w:ascii="標楷體" w:eastAsia="標楷體" w:hAnsi="標楷體" w:hint="eastAsia"/>
                <w:szCs w:val="24"/>
                <w:lang w:eastAsia="zh-TW"/>
              </w:rPr>
              <w:t>：總計新臺幣</w:t>
            </w:r>
            <w:proofErr w:type="spellEnd"/>
            <w:r w:rsidR="00856925" w:rsidRPr="004C28AA">
              <w:rPr>
                <w:rFonts w:ascii="標楷體" w:eastAsia="標楷體" w:hAnsi="標楷體"/>
                <w:color w:val="FF0000"/>
                <w:szCs w:val="24"/>
                <w:lang w:eastAsia="zh-TW"/>
              </w:rPr>
              <w:t>129</w:t>
            </w:r>
            <w:r w:rsidR="00856925" w:rsidRPr="004C28AA">
              <w:rPr>
                <w:rFonts w:ascii="標楷體" w:eastAsia="標楷體" w:hAnsi="標楷體" w:hint="eastAsia"/>
                <w:color w:val="FF0000"/>
                <w:szCs w:val="24"/>
                <w:lang w:eastAsia="zh-TW"/>
              </w:rPr>
              <w:t>億</w:t>
            </w:r>
            <w:r w:rsidR="004C28AA" w:rsidRPr="004C28AA">
              <w:rPr>
                <w:rFonts w:ascii="標楷體" w:eastAsia="標楷體" w:hAnsi="標楷體" w:hint="eastAsia"/>
                <w:color w:val="FF0000"/>
                <w:szCs w:val="24"/>
                <w:lang w:eastAsia="zh-TW"/>
              </w:rPr>
              <w:t>5</w:t>
            </w:r>
            <w:r w:rsidR="00856925" w:rsidRPr="004C28AA">
              <w:rPr>
                <w:rFonts w:ascii="標楷體" w:eastAsia="標楷體" w:hAnsi="標楷體" w:hint="eastAsia"/>
                <w:color w:val="FF0000"/>
                <w:szCs w:val="24"/>
                <w:lang w:eastAsia="zh-TW"/>
              </w:rPr>
              <w:t>,</w:t>
            </w:r>
            <w:r w:rsidR="004C28AA" w:rsidRPr="004C28AA">
              <w:rPr>
                <w:rFonts w:ascii="標楷體" w:eastAsia="標楷體" w:hAnsi="標楷體" w:hint="eastAsia"/>
                <w:color w:val="FF0000"/>
                <w:szCs w:val="24"/>
                <w:lang w:eastAsia="zh-TW"/>
              </w:rPr>
              <w:t>551</w:t>
            </w:r>
            <w:r w:rsidR="00856925" w:rsidRPr="004C28AA">
              <w:rPr>
                <w:rFonts w:ascii="標楷體" w:eastAsia="標楷體" w:hAnsi="標楷體" w:hint="eastAsia"/>
                <w:color w:val="FF0000"/>
                <w:szCs w:val="24"/>
                <w:lang w:eastAsia="zh-TW"/>
              </w:rPr>
              <w:t>萬</w:t>
            </w:r>
            <w:r w:rsidR="004C28AA" w:rsidRPr="004C28AA">
              <w:rPr>
                <w:rFonts w:ascii="標楷體" w:eastAsia="標楷體" w:hAnsi="標楷體" w:hint="eastAsia"/>
                <w:color w:val="FF0000"/>
                <w:szCs w:val="24"/>
                <w:lang w:eastAsia="zh-TW"/>
              </w:rPr>
              <w:t>2</w:t>
            </w:r>
            <w:r w:rsidR="00856925" w:rsidRPr="004C28AA">
              <w:rPr>
                <w:rFonts w:ascii="標楷體" w:eastAsia="標楷體" w:hAnsi="標楷體" w:hint="eastAsia"/>
                <w:color w:val="FF0000"/>
                <w:szCs w:val="24"/>
                <w:lang w:eastAsia="zh-TW"/>
              </w:rPr>
              <w:t>,</w:t>
            </w:r>
            <w:r w:rsidR="004C28AA" w:rsidRPr="004C28AA">
              <w:rPr>
                <w:rFonts w:ascii="標楷體" w:eastAsia="標楷體" w:hAnsi="標楷體" w:hint="eastAsia"/>
                <w:color w:val="FF0000"/>
                <w:szCs w:val="24"/>
                <w:lang w:eastAsia="zh-TW"/>
              </w:rPr>
              <w:t>752</w:t>
            </w:r>
            <w:r w:rsidRPr="004A157D">
              <w:rPr>
                <w:rFonts w:ascii="標楷體" w:eastAsia="標楷體" w:hAnsi="標楷體" w:hint="eastAsia"/>
                <w:szCs w:val="24"/>
                <w:lang w:eastAsia="zh-TW"/>
              </w:rPr>
              <w:t>元(男</w:t>
            </w:r>
            <w:r w:rsidR="00856925" w:rsidRPr="004C28AA">
              <w:rPr>
                <w:rFonts w:ascii="標楷體" w:eastAsia="標楷體" w:hAnsi="標楷體"/>
                <w:color w:val="FF0000"/>
                <w:szCs w:val="24"/>
                <w:lang w:eastAsia="zh-TW"/>
              </w:rPr>
              <w:t>91</w:t>
            </w:r>
            <w:r w:rsidR="00856925" w:rsidRPr="004C28AA">
              <w:rPr>
                <w:rFonts w:ascii="標楷體" w:eastAsia="標楷體" w:hAnsi="標楷體" w:hint="eastAsia"/>
                <w:color w:val="FF0000"/>
                <w:szCs w:val="24"/>
                <w:lang w:eastAsia="zh-TW"/>
              </w:rPr>
              <w:t>億</w:t>
            </w:r>
            <w:r w:rsidR="004C28AA" w:rsidRPr="004C28AA">
              <w:rPr>
                <w:rFonts w:ascii="標楷體" w:eastAsia="標楷體" w:hAnsi="標楷體" w:hint="eastAsia"/>
                <w:color w:val="FF0000"/>
                <w:szCs w:val="24"/>
                <w:lang w:eastAsia="zh-TW"/>
              </w:rPr>
              <w:t>6</w:t>
            </w:r>
            <w:r w:rsidR="00856925" w:rsidRPr="004C28AA">
              <w:rPr>
                <w:rFonts w:ascii="標楷體" w:eastAsia="標楷體" w:hAnsi="標楷體" w:hint="eastAsia"/>
                <w:color w:val="FF0000"/>
                <w:szCs w:val="24"/>
                <w:lang w:eastAsia="zh-TW"/>
              </w:rPr>
              <w:t>,</w:t>
            </w:r>
            <w:r w:rsidR="004C28AA" w:rsidRPr="004C28AA">
              <w:rPr>
                <w:rFonts w:ascii="標楷體" w:eastAsia="標楷體" w:hAnsi="標楷體" w:hint="eastAsia"/>
                <w:color w:val="FF0000"/>
                <w:szCs w:val="24"/>
                <w:lang w:eastAsia="zh-TW"/>
              </w:rPr>
              <w:t>612</w:t>
            </w:r>
            <w:r w:rsidR="00856925" w:rsidRPr="004C28AA">
              <w:rPr>
                <w:rFonts w:ascii="標楷體" w:eastAsia="標楷體" w:hAnsi="標楷體" w:hint="eastAsia"/>
                <w:color w:val="FF0000"/>
                <w:szCs w:val="24"/>
                <w:lang w:eastAsia="zh-TW"/>
              </w:rPr>
              <w:t>萬</w:t>
            </w:r>
            <w:r w:rsidR="004C28AA" w:rsidRPr="004C28AA">
              <w:rPr>
                <w:rFonts w:ascii="標楷體" w:eastAsia="標楷體" w:hAnsi="標楷體" w:hint="eastAsia"/>
                <w:color w:val="FF0000"/>
                <w:szCs w:val="24"/>
                <w:lang w:eastAsia="zh-TW"/>
              </w:rPr>
              <w:t>3</w:t>
            </w:r>
            <w:r w:rsidR="00856925" w:rsidRPr="004C28AA">
              <w:rPr>
                <w:rFonts w:ascii="標楷體" w:eastAsia="標楷體" w:hAnsi="標楷體" w:hint="eastAsia"/>
                <w:color w:val="FF0000"/>
                <w:szCs w:val="24"/>
                <w:lang w:eastAsia="zh-TW"/>
              </w:rPr>
              <w:t>,</w:t>
            </w:r>
            <w:r w:rsidR="004C28AA" w:rsidRPr="004C28AA">
              <w:rPr>
                <w:rFonts w:ascii="標楷體" w:eastAsia="標楷體" w:hAnsi="標楷體" w:hint="eastAsia"/>
                <w:color w:val="FF0000"/>
                <w:szCs w:val="24"/>
                <w:lang w:eastAsia="zh-TW"/>
              </w:rPr>
              <w:t>145</w:t>
            </w:r>
            <w:r w:rsidRPr="004A157D">
              <w:rPr>
                <w:rFonts w:ascii="標楷體" w:eastAsia="標楷體" w:hAnsi="標楷體" w:hint="eastAsia"/>
                <w:szCs w:val="24"/>
                <w:lang w:eastAsia="zh-TW"/>
              </w:rPr>
              <w:lastRenderedPageBreak/>
              <w:t>元/占</w:t>
            </w:r>
            <w:r w:rsidR="004C28AA" w:rsidRPr="004C28AA">
              <w:rPr>
                <w:rFonts w:ascii="標楷體" w:eastAsia="標楷體" w:hAnsi="標楷體" w:hint="eastAsia"/>
                <w:color w:val="FF0000"/>
                <w:szCs w:val="24"/>
                <w:lang w:eastAsia="zh-TW"/>
              </w:rPr>
              <w:t>70.75</w:t>
            </w:r>
            <w:r w:rsidRPr="004A157D">
              <w:rPr>
                <w:rFonts w:ascii="標楷體" w:eastAsia="標楷體" w:hAnsi="標楷體" w:hint="eastAsia"/>
                <w:szCs w:val="24"/>
                <w:lang w:eastAsia="zh-TW"/>
              </w:rPr>
              <w:t>%；女</w:t>
            </w:r>
            <w:r w:rsidR="00856925" w:rsidRPr="004C28AA">
              <w:rPr>
                <w:rFonts w:ascii="標楷體" w:eastAsia="標楷體" w:hAnsi="標楷體"/>
                <w:color w:val="FF0000"/>
                <w:szCs w:val="24"/>
                <w:lang w:eastAsia="zh-TW"/>
              </w:rPr>
              <w:t>37</w:t>
            </w:r>
            <w:r w:rsidR="00856925" w:rsidRPr="004C28AA">
              <w:rPr>
                <w:rFonts w:ascii="標楷體" w:eastAsia="標楷體" w:hAnsi="標楷體" w:hint="eastAsia"/>
                <w:color w:val="FF0000"/>
                <w:szCs w:val="24"/>
                <w:lang w:eastAsia="zh-TW"/>
              </w:rPr>
              <w:t>億</w:t>
            </w:r>
            <w:r w:rsidR="004C28AA" w:rsidRPr="004C28AA">
              <w:rPr>
                <w:rFonts w:ascii="標楷體" w:eastAsia="標楷體" w:hAnsi="標楷體" w:hint="eastAsia"/>
                <w:color w:val="FF0000"/>
                <w:szCs w:val="24"/>
                <w:lang w:eastAsia="zh-TW"/>
              </w:rPr>
              <w:t>8</w:t>
            </w:r>
            <w:r w:rsidR="00856925" w:rsidRPr="004C28AA">
              <w:rPr>
                <w:rFonts w:ascii="標楷體" w:eastAsia="標楷體" w:hAnsi="標楷體" w:hint="eastAsia"/>
                <w:color w:val="FF0000"/>
                <w:szCs w:val="24"/>
                <w:lang w:eastAsia="zh-TW"/>
              </w:rPr>
              <w:t>,</w:t>
            </w:r>
            <w:r w:rsidR="004C28AA" w:rsidRPr="004C28AA">
              <w:rPr>
                <w:rFonts w:ascii="標楷體" w:eastAsia="標楷體" w:hAnsi="標楷體" w:hint="eastAsia"/>
                <w:color w:val="FF0000"/>
                <w:szCs w:val="24"/>
                <w:lang w:eastAsia="zh-TW"/>
              </w:rPr>
              <w:t>938</w:t>
            </w:r>
            <w:r w:rsidR="00856925" w:rsidRPr="004C28AA">
              <w:rPr>
                <w:rFonts w:ascii="標楷體" w:eastAsia="標楷體" w:hAnsi="標楷體" w:hint="eastAsia"/>
                <w:color w:val="FF0000"/>
                <w:szCs w:val="24"/>
                <w:lang w:eastAsia="zh-TW"/>
              </w:rPr>
              <w:t>萬</w:t>
            </w:r>
            <w:r w:rsidR="004C28AA" w:rsidRPr="004C28AA">
              <w:rPr>
                <w:rFonts w:ascii="標楷體" w:eastAsia="標楷體" w:hAnsi="標楷體" w:hint="eastAsia"/>
                <w:color w:val="FF0000"/>
                <w:szCs w:val="24"/>
                <w:lang w:eastAsia="zh-TW"/>
              </w:rPr>
              <w:t>9</w:t>
            </w:r>
            <w:r w:rsidR="00856925" w:rsidRPr="004C28AA">
              <w:rPr>
                <w:rFonts w:ascii="標楷體" w:eastAsia="標楷體" w:hAnsi="標楷體" w:hint="eastAsia"/>
                <w:color w:val="FF0000"/>
                <w:szCs w:val="24"/>
                <w:lang w:eastAsia="zh-TW"/>
              </w:rPr>
              <w:t>,</w:t>
            </w:r>
            <w:r w:rsidR="004C28AA" w:rsidRPr="004C28AA">
              <w:rPr>
                <w:rFonts w:ascii="標楷體" w:eastAsia="標楷體" w:hAnsi="標楷體" w:hint="eastAsia"/>
                <w:color w:val="FF0000"/>
                <w:szCs w:val="24"/>
                <w:lang w:eastAsia="zh-TW"/>
              </w:rPr>
              <w:t>607</w:t>
            </w:r>
            <w:r w:rsidRPr="004A157D">
              <w:rPr>
                <w:rFonts w:ascii="標楷體" w:eastAsia="標楷體" w:hAnsi="標楷體" w:hint="eastAsia"/>
                <w:szCs w:val="24"/>
                <w:lang w:eastAsia="zh-TW"/>
              </w:rPr>
              <w:t>元/占</w:t>
            </w:r>
            <w:r w:rsidR="004C28AA" w:rsidRPr="004C28AA">
              <w:rPr>
                <w:rFonts w:ascii="標楷體" w:eastAsia="標楷體" w:hAnsi="標楷體" w:hint="eastAsia"/>
                <w:color w:val="FF0000"/>
                <w:szCs w:val="24"/>
                <w:lang w:eastAsia="zh-TW"/>
              </w:rPr>
              <w:t>29.25</w:t>
            </w:r>
            <w:r w:rsidRPr="004A157D">
              <w:rPr>
                <w:rFonts w:ascii="標楷體" w:eastAsia="標楷體" w:hAnsi="標楷體" w:hint="eastAsia"/>
                <w:szCs w:val="24"/>
                <w:lang w:eastAsia="zh-TW"/>
              </w:rPr>
              <w:t>%)。</w:t>
            </w:r>
          </w:p>
          <w:p w:rsidR="00A91CAE" w:rsidRPr="004A157D" w:rsidRDefault="00A91CAE" w:rsidP="00FD4751">
            <w:pPr>
              <w:pStyle w:val="ab"/>
              <w:numPr>
                <w:ilvl w:val="0"/>
                <w:numId w:val="10"/>
              </w:numPr>
              <w:ind w:leftChars="0" w:left="482" w:hanging="482"/>
              <w:rPr>
                <w:rFonts w:ascii="標楷體" w:eastAsia="標楷體" w:hAnsi="標楷體"/>
                <w:szCs w:val="24"/>
              </w:rPr>
            </w:pPr>
            <w:proofErr w:type="spellStart"/>
            <w:r w:rsidRPr="004A157D">
              <w:rPr>
                <w:rFonts w:ascii="標楷體" w:eastAsia="標楷體" w:hAnsi="標楷體" w:hint="eastAsia"/>
                <w:szCs w:val="24"/>
              </w:rPr>
              <w:t>公司登記家數</w:t>
            </w:r>
            <w:r w:rsidRPr="004A157D">
              <w:rPr>
                <w:rFonts w:ascii="標楷體" w:eastAsia="標楷體" w:hAnsi="標楷體" w:hint="eastAsia"/>
                <w:szCs w:val="24"/>
                <w:lang w:eastAsia="zh-TW"/>
              </w:rPr>
              <w:t>：總計</w:t>
            </w:r>
            <w:proofErr w:type="spellEnd"/>
            <w:r w:rsidR="00856925" w:rsidRPr="00F82B2A">
              <w:rPr>
                <w:rFonts w:ascii="標楷體" w:eastAsia="標楷體" w:hAnsi="標楷體" w:hint="eastAsia"/>
                <w:color w:val="FF0000"/>
                <w:szCs w:val="24"/>
                <w:lang w:eastAsia="zh-TW"/>
              </w:rPr>
              <w:t>5萬</w:t>
            </w:r>
            <w:r w:rsidR="00F82B2A" w:rsidRPr="00F82B2A">
              <w:rPr>
                <w:rFonts w:ascii="標楷體" w:eastAsia="標楷體" w:hAnsi="標楷體" w:hint="eastAsia"/>
                <w:color w:val="FF0000"/>
                <w:szCs w:val="24"/>
                <w:lang w:eastAsia="zh-TW"/>
              </w:rPr>
              <w:t>8</w:t>
            </w:r>
            <w:r w:rsidR="00856925" w:rsidRPr="00F82B2A">
              <w:rPr>
                <w:rFonts w:ascii="標楷體" w:eastAsia="標楷體" w:hAnsi="標楷體" w:hint="eastAsia"/>
                <w:color w:val="FF0000"/>
                <w:szCs w:val="24"/>
                <w:lang w:eastAsia="zh-TW"/>
              </w:rPr>
              <w:t>,</w:t>
            </w:r>
            <w:r w:rsidR="00F82B2A" w:rsidRPr="00F82B2A">
              <w:rPr>
                <w:rFonts w:ascii="標楷體" w:eastAsia="標楷體" w:hAnsi="標楷體" w:hint="eastAsia"/>
                <w:color w:val="FF0000"/>
                <w:szCs w:val="24"/>
                <w:lang w:eastAsia="zh-TW"/>
              </w:rPr>
              <w:t>315</w:t>
            </w:r>
            <w:r w:rsidRPr="004A157D">
              <w:rPr>
                <w:rFonts w:ascii="標楷體" w:eastAsia="標楷體" w:hAnsi="標楷體" w:hint="eastAsia"/>
                <w:szCs w:val="24"/>
                <w:lang w:eastAsia="zh-TW"/>
              </w:rPr>
              <w:t>家(男</w:t>
            </w:r>
            <w:r w:rsidR="00F82B2A" w:rsidRPr="00F82B2A">
              <w:rPr>
                <w:rFonts w:ascii="標楷體" w:eastAsia="標楷體" w:hAnsi="標楷體" w:hint="eastAsia"/>
                <w:color w:val="FF0000"/>
                <w:szCs w:val="24"/>
                <w:lang w:eastAsia="zh-TW"/>
              </w:rPr>
              <w:t>4</w:t>
            </w:r>
            <w:r w:rsidR="00856925" w:rsidRPr="00F82B2A">
              <w:rPr>
                <w:rFonts w:ascii="標楷體" w:eastAsia="標楷體" w:hAnsi="標楷體" w:hint="eastAsia"/>
                <w:color w:val="FF0000"/>
                <w:szCs w:val="24"/>
                <w:lang w:eastAsia="zh-TW"/>
              </w:rPr>
              <w:t>萬</w:t>
            </w:r>
            <w:r w:rsidR="00F82B2A" w:rsidRPr="00F82B2A">
              <w:rPr>
                <w:rFonts w:ascii="標楷體" w:eastAsia="標楷體" w:hAnsi="標楷體" w:hint="eastAsia"/>
                <w:color w:val="FF0000"/>
                <w:szCs w:val="24"/>
                <w:lang w:eastAsia="zh-TW"/>
              </w:rPr>
              <w:t>0</w:t>
            </w:r>
            <w:r w:rsidR="00856925" w:rsidRPr="00F82B2A">
              <w:rPr>
                <w:rFonts w:ascii="標楷體" w:eastAsia="標楷體" w:hAnsi="標楷體" w:hint="eastAsia"/>
                <w:color w:val="FF0000"/>
                <w:szCs w:val="24"/>
                <w:lang w:eastAsia="zh-TW"/>
              </w:rPr>
              <w:t>,</w:t>
            </w:r>
            <w:r w:rsidR="00F82B2A" w:rsidRPr="00F82B2A">
              <w:rPr>
                <w:rFonts w:ascii="標楷體" w:eastAsia="標楷體" w:hAnsi="標楷體" w:hint="eastAsia"/>
                <w:color w:val="FF0000"/>
                <w:szCs w:val="24"/>
                <w:lang w:eastAsia="zh-TW"/>
              </w:rPr>
              <w:t>416</w:t>
            </w:r>
            <w:r w:rsidRPr="004A157D">
              <w:rPr>
                <w:rFonts w:ascii="標楷體" w:eastAsia="標楷體" w:hAnsi="標楷體" w:hint="eastAsia"/>
                <w:szCs w:val="24"/>
                <w:lang w:eastAsia="zh-TW"/>
              </w:rPr>
              <w:t>家/占</w:t>
            </w:r>
            <w:r w:rsidR="00856925" w:rsidRPr="00F82B2A">
              <w:rPr>
                <w:rFonts w:ascii="標楷體" w:eastAsia="標楷體" w:hAnsi="標楷體" w:hint="eastAsia"/>
                <w:color w:val="FF0000"/>
                <w:szCs w:val="24"/>
                <w:lang w:eastAsia="zh-TW"/>
              </w:rPr>
              <w:t>6</w:t>
            </w:r>
            <w:r w:rsidR="00F82B2A" w:rsidRPr="00F82B2A">
              <w:rPr>
                <w:rFonts w:ascii="標楷體" w:eastAsia="標楷體" w:hAnsi="標楷體" w:hint="eastAsia"/>
                <w:color w:val="FF0000"/>
                <w:szCs w:val="24"/>
                <w:lang w:eastAsia="zh-TW"/>
              </w:rPr>
              <w:t>9</w:t>
            </w:r>
            <w:r w:rsidR="00856925" w:rsidRPr="00F82B2A">
              <w:rPr>
                <w:rFonts w:ascii="標楷體" w:eastAsia="標楷體" w:hAnsi="標楷體" w:hint="eastAsia"/>
                <w:color w:val="FF0000"/>
                <w:szCs w:val="24"/>
                <w:lang w:eastAsia="zh-TW"/>
              </w:rPr>
              <w:t>.</w:t>
            </w:r>
            <w:r w:rsidR="00F82B2A" w:rsidRPr="00F82B2A">
              <w:rPr>
                <w:rFonts w:ascii="標楷體" w:eastAsia="標楷體" w:hAnsi="標楷體" w:hint="eastAsia"/>
                <w:color w:val="FF0000"/>
                <w:szCs w:val="24"/>
                <w:lang w:eastAsia="zh-TW"/>
              </w:rPr>
              <w:t>31</w:t>
            </w:r>
            <w:r w:rsidR="00F82B2A">
              <w:rPr>
                <w:rFonts w:ascii="標楷體" w:eastAsia="標楷體" w:hAnsi="標楷體" w:hint="eastAsia"/>
                <w:szCs w:val="24"/>
                <w:lang w:eastAsia="zh-TW"/>
              </w:rPr>
              <w:t>%</w:t>
            </w:r>
            <w:r w:rsidRPr="004A157D">
              <w:rPr>
                <w:rFonts w:ascii="標楷體" w:eastAsia="標楷體" w:hAnsi="標楷體" w:hint="eastAsia"/>
                <w:szCs w:val="24"/>
                <w:lang w:eastAsia="zh-TW"/>
              </w:rPr>
              <w:t>；女</w:t>
            </w:r>
            <w:r w:rsidR="00856925" w:rsidRPr="00F82B2A">
              <w:rPr>
                <w:rFonts w:ascii="標楷體" w:eastAsia="標楷體" w:hAnsi="標楷體" w:hint="eastAsia"/>
                <w:color w:val="FF0000"/>
                <w:szCs w:val="24"/>
                <w:lang w:eastAsia="zh-TW"/>
              </w:rPr>
              <w:t>1萬7,8</w:t>
            </w:r>
            <w:r w:rsidR="00F82B2A" w:rsidRPr="00F82B2A">
              <w:rPr>
                <w:rFonts w:ascii="標楷體" w:eastAsia="標楷體" w:hAnsi="標楷體" w:hint="eastAsia"/>
                <w:color w:val="FF0000"/>
                <w:szCs w:val="24"/>
                <w:lang w:eastAsia="zh-TW"/>
              </w:rPr>
              <w:t>9</w:t>
            </w:r>
            <w:r w:rsidR="00856925" w:rsidRPr="00F82B2A">
              <w:rPr>
                <w:rFonts w:ascii="標楷體" w:eastAsia="標楷體" w:hAnsi="標楷體" w:hint="eastAsia"/>
                <w:color w:val="FF0000"/>
                <w:szCs w:val="24"/>
                <w:lang w:eastAsia="zh-TW"/>
              </w:rPr>
              <w:t>9</w:t>
            </w:r>
            <w:r w:rsidRPr="004A157D">
              <w:rPr>
                <w:rFonts w:ascii="標楷體" w:eastAsia="標楷體" w:hAnsi="標楷體" w:hint="eastAsia"/>
                <w:szCs w:val="24"/>
                <w:lang w:eastAsia="zh-TW"/>
              </w:rPr>
              <w:t>家/占</w:t>
            </w:r>
            <w:r w:rsidR="0094455C" w:rsidRPr="00F82B2A">
              <w:rPr>
                <w:rFonts w:ascii="標楷體" w:eastAsia="標楷體" w:hAnsi="標楷體" w:hint="eastAsia"/>
                <w:color w:val="FF0000"/>
                <w:szCs w:val="24"/>
                <w:lang w:eastAsia="zh-TW"/>
              </w:rPr>
              <w:t>3</w:t>
            </w:r>
            <w:r w:rsidR="00F82B2A" w:rsidRPr="00F82B2A">
              <w:rPr>
                <w:rFonts w:ascii="標楷體" w:eastAsia="標楷體" w:hAnsi="標楷體" w:hint="eastAsia"/>
                <w:color w:val="FF0000"/>
                <w:szCs w:val="24"/>
                <w:lang w:eastAsia="zh-TW"/>
              </w:rPr>
              <w:t>0</w:t>
            </w:r>
            <w:r w:rsidR="0094455C" w:rsidRPr="00F82B2A">
              <w:rPr>
                <w:rFonts w:ascii="標楷體" w:eastAsia="標楷體" w:hAnsi="標楷體" w:hint="eastAsia"/>
                <w:color w:val="FF0000"/>
                <w:szCs w:val="24"/>
                <w:lang w:eastAsia="zh-TW"/>
              </w:rPr>
              <w:t>.</w:t>
            </w:r>
            <w:r w:rsidR="00F82B2A" w:rsidRPr="00F82B2A">
              <w:rPr>
                <w:rFonts w:ascii="標楷體" w:eastAsia="標楷體" w:hAnsi="標楷體" w:hint="eastAsia"/>
                <w:color w:val="FF0000"/>
                <w:szCs w:val="24"/>
                <w:lang w:eastAsia="zh-TW"/>
              </w:rPr>
              <w:t>69</w:t>
            </w:r>
            <w:r w:rsidRPr="004A157D">
              <w:rPr>
                <w:rFonts w:ascii="標楷體" w:eastAsia="標楷體" w:hAnsi="標楷體" w:hint="eastAsia"/>
                <w:szCs w:val="24"/>
                <w:lang w:eastAsia="zh-TW"/>
              </w:rPr>
              <w:t>%)。</w:t>
            </w:r>
          </w:p>
          <w:p w:rsidR="00A91CAE" w:rsidRPr="004A157D" w:rsidRDefault="00A91CAE" w:rsidP="0094455C">
            <w:pPr>
              <w:pStyle w:val="ab"/>
              <w:numPr>
                <w:ilvl w:val="0"/>
                <w:numId w:val="10"/>
              </w:numPr>
              <w:ind w:leftChars="0" w:left="482" w:hanging="482"/>
              <w:rPr>
                <w:rFonts w:ascii="標楷體" w:eastAsia="標楷體" w:hAnsi="標楷體"/>
                <w:szCs w:val="24"/>
              </w:rPr>
            </w:pPr>
            <w:proofErr w:type="spellStart"/>
            <w:r w:rsidRPr="004A157D">
              <w:rPr>
                <w:rFonts w:ascii="標楷體" w:eastAsia="標楷體" w:hAnsi="標楷體" w:hint="eastAsia"/>
                <w:szCs w:val="24"/>
              </w:rPr>
              <w:t>公司登記資本額</w:t>
            </w:r>
            <w:r w:rsidRPr="004A157D">
              <w:rPr>
                <w:rFonts w:ascii="標楷體" w:eastAsia="標楷體" w:hAnsi="標楷體" w:hint="eastAsia"/>
                <w:szCs w:val="24"/>
                <w:lang w:eastAsia="zh-TW"/>
              </w:rPr>
              <w:t>：總計新臺幣</w:t>
            </w:r>
            <w:proofErr w:type="spellEnd"/>
            <w:r w:rsidR="0094455C" w:rsidRPr="00F82B2A">
              <w:rPr>
                <w:rFonts w:ascii="標楷體" w:eastAsia="標楷體" w:hAnsi="標楷體"/>
                <w:color w:val="FF0000"/>
                <w:szCs w:val="24"/>
                <w:lang w:eastAsia="zh-TW"/>
              </w:rPr>
              <w:t>1</w:t>
            </w:r>
            <w:r w:rsidR="0094455C" w:rsidRPr="00F82B2A">
              <w:rPr>
                <w:rFonts w:ascii="標楷體" w:eastAsia="標楷體" w:hAnsi="標楷體" w:hint="eastAsia"/>
                <w:color w:val="FF0000"/>
                <w:szCs w:val="24"/>
                <w:lang w:eastAsia="zh-TW"/>
              </w:rPr>
              <w:t>兆</w:t>
            </w:r>
            <w:r w:rsidR="00F82B2A" w:rsidRPr="00F82B2A">
              <w:rPr>
                <w:rFonts w:ascii="標楷體" w:eastAsia="標楷體" w:hAnsi="標楷體" w:hint="eastAsia"/>
                <w:color w:val="FF0000"/>
                <w:szCs w:val="24"/>
                <w:lang w:eastAsia="zh-TW"/>
              </w:rPr>
              <w:t>4</w:t>
            </w:r>
            <w:r w:rsidR="0094455C" w:rsidRPr="00F82B2A">
              <w:rPr>
                <w:rFonts w:ascii="標楷體" w:eastAsia="標楷體" w:hAnsi="標楷體" w:hint="eastAsia"/>
                <w:color w:val="FF0000"/>
                <w:szCs w:val="24"/>
                <w:lang w:eastAsia="zh-TW"/>
              </w:rPr>
              <w:t>,</w:t>
            </w:r>
            <w:r w:rsidR="00F82B2A" w:rsidRPr="00F82B2A">
              <w:rPr>
                <w:rFonts w:ascii="標楷體" w:eastAsia="標楷體" w:hAnsi="標楷體" w:hint="eastAsia"/>
                <w:color w:val="FF0000"/>
                <w:szCs w:val="24"/>
                <w:lang w:eastAsia="zh-TW"/>
              </w:rPr>
              <w:t>4</w:t>
            </w:r>
            <w:r w:rsidR="0094455C" w:rsidRPr="00F82B2A">
              <w:rPr>
                <w:rFonts w:ascii="標楷體" w:eastAsia="標楷體" w:hAnsi="標楷體"/>
                <w:color w:val="FF0000"/>
                <w:szCs w:val="24"/>
                <w:lang w:eastAsia="zh-TW"/>
              </w:rPr>
              <w:t>4</w:t>
            </w:r>
            <w:r w:rsidR="00F82B2A" w:rsidRPr="00F82B2A">
              <w:rPr>
                <w:rFonts w:ascii="標楷體" w:eastAsia="標楷體" w:hAnsi="標楷體" w:hint="eastAsia"/>
                <w:color w:val="FF0000"/>
                <w:szCs w:val="24"/>
                <w:lang w:eastAsia="zh-TW"/>
              </w:rPr>
              <w:t>5</w:t>
            </w:r>
            <w:r w:rsidR="0094455C" w:rsidRPr="00F82B2A">
              <w:rPr>
                <w:rFonts w:ascii="標楷體" w:eastAsia="標楷體" w:hAnsi="標楷體" w:hint="eastAsia"/>
                <w:color w:val="FF0000"/>
                <w:szCs w:val="24"/>
                <w:lang w:eastAsia="zh-TW"/>
              </w:rPr>
              <w:t>億</w:t>
            </w:r>
            <w:r w:rsidR="00F82B2A" w:rsidRPr="00F82B2A">
              <w:rPr>
                <w:rFonts w:ascii="標楷體" w:eastAsia="標楷體" w:hAnsi="標楷體" w:hint="eastAsia"/>
                <w:color w:val="FF0000"/>
                <w:szCs w:val="24"/>
                <w:lang w:eastAsia="zh-TW"/>
              </w:rPr>
              <w:t>6</w:t>
            </w:r>
            <w:r w:rsidR="0094455C" w:rsidRPr="00F82B2A">
              <w:rPr>
                <w:rFonts w:ascii="標楷體" w:eastAsia="標楷體" w:hAnsi="標楷體" w:hint="eastAsia"/>
                <w:color w:val="FF0000"/>
                <w:szCs w:val="24"/>
                <w:lang w:eastAsia="zh-TW"/>
              </w:rPr>
              <w:t>,</w:t>
            </w:r>
            <w:r w:rsidR="00F82B2A" w:rsidRPr="00F82B2A">
              <w:rPr>
                <w:rFonts w:ascii="標楷體" w:eastAsia="標楷體" w:hAnsi="標楷體" w:hint="eastAsia"/>
                <w:color w:val="FF0000"/>
                <w:szCs w:val="24"/>
                <w:lang w:eastAsia="zh-TW"/>
              </w:rPr>
              <w:t>524</w:t>
            </w:r>
            <w:r w:rsidR="0094455C" w:rsidRPr="00F82B2A">
              <w:rPr>
                <w:rFonts w:ascii="標楷體" w:eastAsia="標楷體" w:hAnsi="標楷體" w:hint="eastAsia"/>
                <w:color w:val="FF0000"/>
                <w:szCs w:val="24"/>
                <w:lang w:eastAsia="zh-TW"/>
              </w:rPr>
              <w:t>萬</w:t>
            </w:r>
            <w:r w:rsidR="00F82B2A" w:rsidRPr="00F82B2A">
              <w:rPr>
                <w:rFonts w:ascii="標楷體" w:eastAsia="標楷體" w:hAnsi="標楷體" w:hint="eastAsia"/>
                <w:color w:val="FF0000"/>
                <w:szCs w:val="24"/>
                <w:lang w:eastAsia="zh-TW"/>
              </w:rPr>
              <w:t>2</w:t>
            </w:r>
            <w:r w:rsidR="0094455C" w:rsidRPr="00F82B2A">
              <w:rPr>
                <w:rFonts w:ascii="標楷體" w:eastAsia="標楷體" w:hAnsi="標楷體"/>
                <w:color w:val="FF0000"/>
                <w:szCs w:val="24"/>
                <w:lang w:eastAsia="zh-TW"/>
              </w:rPr>
              <w:t>,</w:t>
            </w:r>
            <w:r w:rsidR="00F82B2A" w:rsidRPr="00F82B2A">
              <w:rPr>
                <w:rFonts w:ascii="標楷體" w:eastAsia="標楷體" w:hAnsi="標楷體" w:hint="eastAsia"/>
                <w:color w:val="FF0000"/>
                <w:szCs w:val="24"/>
                <w:lang w:eastAsia="zh-TW"/>
              </w:rPr>
              <w:t>685</w:t>
            </w:r>
            <w:r w:rsidRPr="004A157D">
              <w:rPr>
                <w:rFonts w:ascii="標楷體" w:eastAsia="標楷體" w:hAnsi="標楷體" w:hint="eastAsia"/>
                <w:szCs w:val="24"/>
                <w:lang w:eastAsia="zh-TW"/>
              </w:rPr>
              <w:t>元(男</w:t>
            </w:r>
            <w:r w:rsidR="0094455C" w:rsidRPr="00F82B2A">
              <w:rPr>
                <w:rFonts w:ascii="標楷體" w:eastAsia="標楷體" w:hAnsi="標楷體"/>
                <w:color w:val="FF0000"/>
                <w:szCs w:val="24"/>
                <w:lang w:eastAsia="zh-TW"/>
              </w:rPr>
              <w:t>1</w:t>
            </w:r>
            <w:r w:rsidR="0094455C" w:rsidRPr="00F82B2A">
              <w:rPr>
                <w:rFonts w:ascii="標楷體" w:eastAsia="標楷體" w:hAnsi="標楷體" w:hint="eastAsia"/>
                <w:color w:val="FF0000"/>
                <w:szCs w:val="24"/>
                <w:lang w:eastAsia="zh-TW"/>
              </w:rPr>
              <w:t>兆</w:t>
            </w:r>
            <w:r w:rsidR="00F82B2A" w:rsidRPr="00F82B2A">
              <w:rPr>
                <w:rFonts w:ascii="標楷體" w:eastAsia="標楷體" w:hAnsi="標楷體" w:hint="eastAsia"/>
                <w:color w:val="FF0000"/>
                <w:szCs w:val="24"/>
                <w:lang w:eastAsia="zh-TW"/>
              </w:rPr>
              <w:t>2</w:t>
            </w:r>
            <w:r w:rsidR="0094455C" w:rsidRPr="00F82B2A">
              <w:rPr>
                <w:rFonts w:ascii="標楷體" w:eastAsia="標楷體" w:hAnsi="標楷體" w:hint="eastAsia"/>
                <w:color w:val="FF0000"/>
                <w:szCs w:val="24"/>
                <w:lang w:eastAsia="zh-TW"/>
              </w:rPr>
              <w:t>,</w:t>
            </w:r>
            <w:r w:rsidR="00F82B2A" w:rsidRPr="00F82B2A">
              <w:rPr>
                <w:rFonts w:ascii="標楷體" w:eastAsia="標楷體" w:hAnsi="標楷體" w:hint="eastAsia"/>
                <w:color w:val="FF0000"/>
                <w:szCs w:val="24"/>
                <w:lang w:eastAsia="zh-TW"/>
              </w:rPr>
              <w:t>8</w:t>
            </w:r>
            <w:r w:rsidR="0094455C" w:rsidRPr="00F82B2A">
              <w:rPr>
                <w:rFonts w:ascii="標楷體" w:eastAsia="標楷體" w:hAnsi="標楷體"/>
                <w:color w:val="FF0000"/>
                <w:szCs w:val="24"/>
                <w:lang w:eastAsia="zh-TW"/>
              </w:rPr>
              <w:t>7</w:t>
            </w:r>
            <w:r w:rsidR="00F82B2A" w:rsidRPr="00F82B2A">
              <w:rPr>
                <w:rFonts w:ascii="標楷體" w:eastAsia="標楷體" w:hAnsi="標楷體" w:hint="eastAsia"/>
                <w:color w:val="FF0000"/>
                <w:szCs w:val="24"/>
                <w:lang w:eastAsia="zh-TW"/>
              </w:rPr>
              <w:t>1</w:t>
            </w:r>
            <w:r w:rsidR="0094455C" w:rsidRPr="00F82B2A">
              <w:rPr>
                <w:rFonts w:ascii="標楷體" w:eastAsia="標楷體" w:hAnsi="標楷體" w:hint="eastAsia"/>
                <w:color w:val="FF0000"/>
                <w:szCs w:val="24"/>
                <w:lang w:eastAsia="zh-TW"/>
              </w:rPr>
              <w:t>億</w:t>
            </w:r>
            <w:r w:rsidR="00F82B2A" w:rsidRPr="00F82B2A">
              <w:rPr>
                <w:rFonts w:ascii="標楷體" w:eastAsia="標楷體" w:hAnsi="標楷體" w:hint="eastAsia"/>
                <w:color w:val="FF0000"/>
                <w:szCs w:val="24"/>
                <w:lang w:eastAsia="zh-TW"/>
              </w:rPr>
              <w:t>6</w:t>
            </w:r>
            <w:r w:rsidR="0094455C" w:rsidRPr="00F82B2A">
              <w:rPr>
                <w:rFonts w:ascii="標楷體" w:eastAsia="標楷體" w:hAnsi="標楷體" w:hint="eastAsia"/>
                <w:color w:val="FF0000"/>
                <w:szCs w:val="24"/>
                <w:lang w:eastAsia="zh-TW"/>
              </w:rPr>
              <w:t>,</w:t>
            </w:r>
            <w:r w:rsidR="00F82B2A" w:rsidRPr="00F82B2A">
              <w:rPr>
                <w:rFonts w:ascii="標楷體" w:eastAsia="標楷體" w:hAnsi="標楷體" w:hint="eastAsia"/>
                <w:color w:val="FF0000"/>
                <w:szCs w:val="24"/>
                <w:lang w:eastAsia="zh-TW"/>
              </w:rPr>
              <w:t>712</w:t>
            </w:r>
            <w:r w:rsidR="0094455C" w:rsidRPr="00F82B2A">
              <w:rPr>
                <w:rFonts w:ascii="標楷體" w:eastAsia="標楷體" w:hAnsi="標楷體" w:hint="eastAsia"/>
                <w:color w:val="FF0000"/>
                <w:szCs w:val="24"/>
                <w:lang w:eastAsia="zh-TW"/>
              </w:rPr>
              <w:t>萬</w:t>
            </w:r>
            <w:r w:rsidR="00F82B2A" w:rsidRPr="00F82B2A">
              <w:rPr>
                <w:rFonts w:ascii="標楷體" w:eastAsia="標楷體" w:hAnsi="標楷體" w:hint="eastAsia"/>
                <w:color w:val="FF0000"/>
                <w:szCs w:val="24"/>
                <w:lang w:eastAsia="zh-TW"/>
              </w:rPr>
              <w:t>8</w:t>
            </w:r>
            <w:r w:rsidR="0094455C" w:rsidRPr="00F82B2A">
              <w:rPr>
                <w:rFonts w:ascii="標楷體" w:eastAsia="標楷體" w:hAnsi="標楷體" w:hint="eastAsia"/>
                <w:color w:val="FF0000"/>
                <w:szCs w:val="24"/>
                <w:lang w:eastAsia="zh-TW"/>
              </w:rPr>
              <w:t>,</w:t>
            </w:r>
            <w:r w:rsidR="00F82B2A" w:rsidRPr="00F82B2A">
              <w:rPr>
                <w:rFonts w:ascii="標楷體" w:eastAsia="標楷體" w:hAnsi="標楷體" w:hint="eastAsia"/>
                <w:color w:val="FF0000"/>
                <w:szCs w:val="24"/>
                <w:lang w:eastAsia="zh-TW"/>
              </w:rPr>
              <w:t>56</w:t>
            </w:r>
            <w:bookmarkStart w:id="0" w:name="_GoBack"/>
            <w:bookmarkEnd w:id="0"/>
            <w:r w:rsidR="00F82B2A" w:rsidRPr="00F82B2A">
              <w:rPr>
                <w:rFonts w:ascii="標楷體" w:eastAsia="標楷體" w:hAnsi="標楷體" w:hint="eastAsia"/>
                <w:color w:val="FF0000"/>
                <w:szCs w:val="24"/>
                <w:lang w:eastAsia="zh-TW"/>
              </w:rPr>
              <w:t>7</w:t>
            </w:r>
            <w:r w:rsidRPr="004A157D">
              <w:rPr>
                <w:rFonts w:ascii="標楷體" w:eastAsia="標楷體" w:hAnsi="標楷體" w:hint="eastAsia"/>
                <w:szCs w:val="24"/>
                <w:lang w:eastAsia="zh-TW"/>
              </w:rPr>
              <w:t>元/占</w:t>
            </w:r>
            <w:r w:rsidR="0094455C" w:rsidRPr="00285F9F">
              <w:rPr>
                <w:rFonts w:ascii="標楷體" w:eastAsia="標楷體" w:hAnsi="標楷體" w:hint="eastAsia"/>
                <w:color w:val="FF0000"/>
                <w:szCs w:val="24"/>
                <w:lang w:eastAsia="zh-TW"/>
              </w:rPr>
              <w:t>8</w:t>
            </w:r>
            <w:r w:rsidR="00285F9F" w:rsidRPr="00285F9F">
              <w:rPr>
                <w:rFonts w:ascii="標楷體" w:eastAsia="標楷體" w:hAnsi="標楷體" w:hint="eastAsia"/>
                <w:color w:val="FF0000"/>
                <w:szCs w:val="24"/>
                <w:lang w:eastAsia="zh-TW"/>
              </w:rPr>
              <w:t>9</w:t>
            </w:r>
            <w:r w:rsidR="0094455C" w:rsidRPr="00285F9F">
              <w:rPr>
                <w:rFonts w:ascii="標楷體" w:eastAsia="標楷體" w:hAnsi="標楷體" w:hint="eastAsia"/>
                <w:color w:val="FF0000"/>
                <w:szCs w:val="24"/>
                <w:lang w:eastAsia="zh-TW"/>
              </w:rPr>
              <w:t>.1</w:t>
            </w:r>
            <w:r w:rsidRPr="004A157D">
              <w:rPr>
                <w:rFonts w:ascii="標楷體" w:eastAsia="標楷體" w:hAnsi="標楷體" w:hint="eastAsia"/>
                <w:szCs w:val="24"/>
                <w:lang w:eastAsia="zh-TW"/>
              </w:rPr>
              <w:t>%；女</w:t>
            </w:r>
            <w:r w:rsidR="0094455C" w:rsidRPr="00285F9F">
              <w:rPr>
                <w:rFonts w:ascii="標楷體" w:eastAsia="標楷體" w:hAnsi="標楷體"/>
                <w:color w:val="FF0000"/>
                <w:szCs w:val="24"/>
                <w:lang w:eastAsia="zh-TW"/>
              </w:rPr>
              <w:t>1</w:t>
            </w:r>
            <w:r w:rsidR="0094455C" w:rsidRPr="00285F9F">
              <w:rPr>
                <w:rFonts w:ascii="標楷體" w:eastAsia="標楷體" w:hAnsi="標楷體" w:hint="eastAsia"/>
                <w:color w:val="FF0000"/>
                <w:szCs w:val="24"/>
                <w:lang w:eastAsia="zh-TW"/>
              </w:rPr>
              <w:t>,</w:t>
            </w:r>
            <w:r w:rsidR="0094455C" w:rsidRPr="00285F9F">
              <w:rPr>
                <w:rFonts w:ascii="標楷體" w:eastAsia="標楷體" w:hAnsi="標楷體"/>
                <w:color w:val="FF0000"/>
                <w:szCs w:val="24"/>
                <w:lang w:eastAsia="zh-TW"/>
              </w:rPr>
              <w:t>57</w:t>
            </w:r>
            <w:r w:rsidR="00285F9F" w:rsidRPr="00285F9F">
              <w:rPr>
                <w:rFonts w:ascii="標楷體" w:eastAsia="標楷體" w:hAnsi="標楷體" w:hint="eastAsia"/>
                <w:color w:val="FF0000"/>
                <w:szCs w:val="24"/>
                <w:lang w:eastAsia="zh-TW"/>
              </w:rPr>
              <w:t>3</w:t>
            </w:r>
            <w:r w:rsidR="0094455C" w:rsidRPr="00285F9F">
              <w:rPr>
                <w:rFonts w:ascii="標楷體" w:eastAsia="標楷體" w:hAnsi="標楷體" w:hint="eastAsia"/>
                <w:color w:val="FF0000"/>
                <w:szCs w:val="24"/>
                <w:lang w:eastAsia="zh-TW"/>
              </w:rPr>
              <w:t>億</w:t>
            </w:r>
            <w:r w:rsidR="00285F9F" w:rsidRPr="00285F9F">
              <w:rPr>
                <w:rFonts w:ascii="標楷體" w:eastAsia="標楷體" w:hAnsi="標楷體" w:hint="eastAsia"/>
                <w:color w:val="FF0000"/>
                <w:szCs w:val="24"/>
                <w:lang w:eastAsia="zh-TW"/>
              </w:rPr>
              <w:t>9</w:t>
            </w:r>
            <w:r w:rsidR="0094455C" w:rsidRPr="00285F9F">
              <w:rPr>
                <w:rFonts w:ascii="標楷體" w:eastAsia="標楷體" w:hAnsi="標楷體" w:hint="eastAsia"/>
                <w:color w:val="FF0000"/>
                <w:szCs w:val="24"/>
                <w:lang w:eastAsia="zh-TW"/>
              </w:rPr>
              <w:t>,</w:t>
            </w:r>
            <w:r w:rsidR="00285F9F" w:rsidRPr="00285F9F">
              <w:rPr>
                <w:rFonts w:ascii="標楷體" w:eastAsia="標楷體" w:hAnsi="標楷體" w:hint="eastAsia"/>
                <w:color w:val="FF0000"/>
                <w:szCs w:val="24"/>
                <w:lang w:eastAsia="zh-TW"/>
              </w:rPr>
              <w:t>811</w:t>
            </w:r>
            <w:r w:rsidR="0094455C" w:rsidRPr="00285F9F">
              <w:rPr>
                <w:rFonts w:ascii="標楷體" w:eastAsia="標楷體" w:hAnsi="標楷體" w:hint="eastAsia"/>
                <w:color w:val="FF0000"/>
                <w:szCs w:val="24"/>
                <w:lang w:eastAsia="zh-TW"/>
              </w:rPr>
              <w:t>萬</w:t>
            </w:r>
            <w:r w:rsidR="00285F9F" w:rsidRPr="00285F9F">
              <w:rPr>
                <w:rFonts w:ascii="標楷體" w:eastAsia="標楷體" w:hAnsi="標楷體" w:hint="eastAsia"/>
                <w:color w:val="FF0000"/>
                <w:szCs w:val="24"/>
                <w:lang w:eastAsia="zh-TW"/>
              </w:rPr>
              <w:t>4</w:t>
            </w:r>
            <w:r w:rsidR="0094455C" w:rsidRPr="00285F9F">
              <w:rPr>
                <w:rFonts w:ascii="標楷體" w:eastAsia="標楷體" w:hAnsi="標楷體"/>
                <w:color w:val="FF0000"/>
                <w:szCs w:val="24"/>
                <w:lang w:eastAsia="zh-TW"/>
              </w:rPr>
              <w:t>,</w:t>
            </w:r>
            <w:r w:rsidR="00285F9F" w:rsidRPr="00285F9F">
              <w:rPr>
                <w:rFonts w:ascii="標楷體" w:eastAsia="標楷體" w:hAnsi="標楷體" w:hint="eastAsia"/>
                <w:color w:val="FF0000"/>
                <w:szCs w:val="24"/>
                <w:lang w:eastAsia="zh-TW"/>
              </w:rPr>
              <w:t>11</w:t>
            </w:r>
            <w:r w:rsidR="0094455C" w:rsidRPr="00285F9F">
              <w:rPr>
                <w:rFonts w:ascii="標楷體" w:eastAsia="標楷體" w:hAnsi="標楷體"/>
                <w:color w:val="FF0000"/>
                <w:szCs w:val="24"/>
                <w:lang w:eastAsia="zh-TW"/>
              </w:rPr>
              <w:t>8</w:t>
            </w:r>
            <w:r w:rsidRPr="004A157D">
              <w:rPr>
                <w:rFonts w:ascii="標楷體" w:eastAsia="標楷體" w:hAnsi="標楷體" w:hint="eastAsia"/>
                <w:szCs w:val="24"/>
                <w:lang w:eastAsia="zh-TW"/>
              </w:rPr>
              <w:t>元/占</w:t>
            </w:r>
            <w:r w:rsidR="0094455C" w:rsidRPr="00285F9F">
              <w:rPr>
                <w:rFonts w:ascii="標楷體" w:eastAsia="標楷體" w:hAnsi="標楷體" w:hint="eastAsia"/>
                <w:color w:val="FF0000"/>
                <w:szCs w:val="24"/>
                <w:lang w:eastAsia="zh-TW"/>
              </w:rPr>
              <w:t>1</w:t>
            </w:r>
            <w:r w:rsidR="00285F9F" w:rsidRPr="00285F9F">
              <w:rPr>
                <w:rFonts w:ascii="標楷體" w:eastAsia="標楷體" w:hAnsi="標楷體" w:hint="eastAsia"/>
                <w:color w:val="FF0000"/>
                <w:szCs w:val="24"/>
                <w:lang w:eastAsia="zh-TW"/>
              </w:rPr>
              <w:t>0</w:t>
            </w:r>
            <w:r w:rsidR="0094455C" w:rsidRPr="00285F9F">
              <w:rPr>
                <w:rFonts w:ascii="標楷體" w:eastAsia="標楷體" w:hAnsi="標楷體" w:hint="eastAsia"/>
                <w:color w:val="FF0000"/>
                <w:szCs w:val="24"/>
                <w:lang w:eastAsia="zh-TW"/>
              </w:rPr>
              <w:t>.</w:t>
            </w:r>
            <w:r w:rsidR="00285F9F" w:rsidRPr="00285F9F">
              <w:rPr>
                <w:rFonts w:ascii="標楷體" w:eastAsia="標楷體" w:hAnsi="標楷體" w:hint="eastAsia"/>
                <w:color w:val="FF0000"/>
                <w:szCs w:val="24"/>
                <w:lang w:eastAsia="zh-TW"/>
              </w:rPr>
              <w:t>9</w:t>
            </w:r>
            <w:r w:rsidRPr="004A157D">
              <w:rPr>
                <w:rFonts w:ascii="標楷體" w:eastAsia="標楷體" w:hAnsi="標楷體" w:hint="eastAsia"/>
                <w:szCs w:val="24"/>
                <w:lang w:eastAsia="zh-TW"/>
              </w:rPr>
              <w:t>%)。</w:t>
            </w:r>
          </w:p>
          <w:p w:rsidR="00A91CAE" w:rsidRPr="004A157D" w:rsidRDefault="00A91CAE" w:rsidP="00FD4751">
            <w:pPr>
              <w:pStyle w:val="ab"/>
              <w:numPr>
                <w:ilvl w:val="0"/>
                <w:numId w:val="10"/>
              </w:numPr>
              <w:ind w:leftChars="0" w:left="482" w:hanging="482"/>
              <w:rPr>
                <w:rFonts w:ascii="標楷體" w:eastAsia="標楷體" w:hAnsi="標楷體"/>
                <w:szCs w:val="24"/>
              </w:rPr>
            </w:pPr>
            <w:proofErr w:type="spellStart"/>
            <w:r w:rsidRPr="004A157D">
              <w:rPr>
                <w:rFonts w:ascii="標楷體" w:eastAsia="標楷體" w:hAnsi="標楷體" w:hint="eastAsia"/>
                <w:szCs w:val="24"/>
              </w:rPr>
              <w:t>公有零售市場攤販數</w:t>
            </w:r>
            <w:r w:rsidRPr="004A157D">
              <w:rPr>
                <w:rFonts w:ascii="標楷體" w:eastAsia="標楷體" w:hAnsi="標楷體" w:hint="eastAsia"/>
                <w:szCs w:val="24"/>
                <w:lang w:eastAsia="zh-TW"/>
              </w:rPr>
              <w:t>：總計</w:t>
            </w:r>
            <w:proofErr w:type="spellEnd"/>
            <w:r w:rsidR="00CD0564" w:rsidRPr="004A157D">
              <w:rPr>
                <w:rFonts w:ascii="標楷體" w:eastAsia="標楷體" w:hAnsi="標楷體" w:hint="eastAsia"/>
                <w:szCs w:val="24"/>
                <w:lang w:eastAsia="zh-TW"/>
              </w:rPr>
              <w:lastRenderedPageBreak/>
              <w:t>1,475</w:t>
            </w:r>
            <w:r w:rsidRPr="004A157D">
              <w:rPr>
                <w:rFonts w:ascii="標楷體" w:eastAsia="標楷體" w:hAnsi="標楷體" w:hint="eastAsia"/>
                <w:szCs w:val="24"/>
                <w:lang w:eastAsia="zh-TW"/>
              </w:rPr>
              <w:t>攤(男</w:t>
            </w:r>
            <w:r w:rsidR="00CD0564" w:rsidRPr="004A157D">
              <w:rPr>
                <w:rFonts w:ascii="標楷體" w:eastAsia="標楷體" w:hAnsi="標楷體" w:hint="eastAsia"/>
                <w:szCs w:val="24"/>
                <w:lang w:eastAsia="zh-TW"/>
              </w:rPr>
              <w:t>719</w:t>
            </w:r>
            <w:r w:rsidRPr="004A157D">
              <w:rPr>
                <w:rFonts w:ascii="標楷體" w:eastAsia="標楷體" w:hAnsi="標楷體" w:hint="eastAsia"/>
                <w:szCs w:val="24"/>
                <w:lang w:eastAsia="zh-TW"/>
              </w:rPr>
              <w:t>攤/占</w:t>
            </w:r>
            <w:r w:rsidR="00CD0564" w:rsidRPr="004A157D">
              <w:rPr>
                <w:rFonts w:ascii="標楷體" w:eastAsia="標楷體" w:hAnsi="標楷體" w:hint="eastAsia"/>
                <w:szCs w:val="24"/>
                <w:lang w:eastAsia="zh-TW"/>
              </w:rPr>
              <w:t>48.75</w:t>
            </w:r>
            <w:r w:rsidRPr="004A157D">
              <w:rPr>
                <w:rFonts w:ascii="標楷體" w:eastAsia="標楷體" w:hAnsi="標楷體" w:hint="eastAsia"/>
                <w:szCs w:val="24"/>
                <w:lang w:eastAsia="zh-TW"/>
              </w:rPr>
              <w:t>%；女</w:t>
            </w:r>
            <w:r w:rsidR="00CD0564" w:rsidRPr="004A157D">
              <w:rPr>
                <w:rFonts w:ascii="標楷體" w:eastAsia="標楷體" w:hAnsi="標楷體" w:hint="eastAsia"/>
                <w:szCs w:val="24"/>
                <w:lang w:eastAsia="zh-TW"/>
              </w:rPr>
              <w:t>756</w:t>
            </w:r>
            <w:r w:rsidRPr="004A157D">
              <w:rPr>
                <w:rFonts w:ascii="標楷體" w:eastAsia="標楷體" w:hAnsi="標楷體" w:hint="eastAsia"/>
                <w:szCs w:val="24"/>
                <w:lang w:eastAsia="zh-TW"/>
              </w:rPr>
              <w:t>攤/占</w:t>
            </w:r>
            <w:r w:rsidR="00CD0564" w:rsidRPr="004A157D">
              <w:rPr>
                <w:rFonts w:ascii="標楷體" w:eastAsia="標楷體" w:hAnsi="標楷體" w:hint="eastAsia"/>
                <w:szCs w:val="24"/>
                <w:lang w:eastAsia="zh-TW"/>
              </w:rPr>
              <w:t>51.25</w:t>
            </w:r>
            <w:r w:rsidRPr="004A157D">
              <w:rPr>
                <w:rFonts w:ascii="標楷體" w:eastAsia="標楷體" w:hAnsi="標楷體" w:hint="eastAsia"/>
                <w:szCs w:val="24"/>
                <w:lang w:eastAsia="zh-TW"/>
              </w:rPr>
              <w:t>%)。</w:t>
            </w:r>
          </w:p>
          <w:p w:rsidR="00A91CAE" w:rsidRPr="004A157D" w:rsidRDefault="00A91CAE" w:rsidP="00A93DDA">
            <w:pPr>
              <w:pStyle w:val="ab"/>
              <w:numPr>
                <w:ilvl w:val="0"/>
                <w:numId w:val="10"/>
              </w:numPr>
              <w:ind w:leftChars="0" w:left="482" w:hanging="482"/>
              <w:rPr>
                <w:rFonts w:ascii="標楷體" w:eastAsia="標楷體" w:hAnsi="標楷體"/>
                <w:szCs w:val="24"/>
              </w:rPr>
            </w:pPr>
            <w:proofErr w:type="spellStart"/>
            <w:r w:rsidRPr="004A157D">
              <w:rPr>
                <w:rFonts w:ascii="標楷體" w:eastAsia="標楷體" w:hAnsi="標楷體" w:hint="eastAsia"/>
                <w:szCs w:val="24"/>
              </w:rPr>
              <w:t>公有攤販集中區攤販數</w:t>
            </w:r>
            <w:r w:rsidRPr="004A157D">
              <w:rPr>
                <w:rFonts w:ascii="標楷體" w:eastAsia="標楷體" w:hAnsi="標楷體" w:hint="eastAsia"/>
                <w:szCs w:val="24"/>
                <w:lang w:eastAsia="zh-TW"/>
              </w:rPr>
              <w:t>：總計</w:t>
            </w:r>
            <w:proofErr w:type="spellEnd"/>
            <w:r w:rsidR="00CD0564" w:rsidRPr="004A157D">
              <w:rPr>
                <w:rFonts w:ascii="標楷體" w:eastAsia="標楷體" w:hAnsi="標楷體" w:hint="eastAsia"/>
                <w:szCs w:val="24"/>
                <w:lang w:eastAsia="zh-TW"/>
              </w:rPr>
              <w:t>781</w:t>
            </w:r>
            <w:r w:rsidRPr="004A157D">
              <w:rPr>
                <w:rFonts w:ascii="標楷體" w:eastAsia="標楷體" w:hAnsi="標楷體" w:hint="eastAsia"/>
                <w:szCs w:val="24"/>
                <w:lang w:eastAsia="zh-TW"/>
              </w:rPr>
              <w:t>攤(男</w:t>
            </w:r>
            <w:r w:rsidR="009D5519" w:rsidRPr="004A157D">
              <w:rPr>
                <w:rFonts w:ascii="標楷體" w:eastAsia="標楷體" w:hAnsi="標楷體" w:hint="eastAsia"/>
                <w:szCs w:val="24"/>
                <w:lang w:eastAsia="zh-TW"/>
              </w:rPr>
              <w:t>445</w:t>
            </w:r>
            <w:r w:rsidRPr="004A157D">
              <w:rPr>
                <w:rFonts w:ascii="標楷體" w:eastAsia="標楷體" w:hAnsi="標楷體" w:hint="eastAsia"/>
                <w:szCs w:val="24"/>
                <w:lang w:eastAsia="zh-TW"/>
              </w:rPr>
              <w:t>攤/占</w:t>
            </w:r>
            <w:r w:rsidR="00CD0564" w:rsidRPr="004A157D">
              <w:rPr>
                <w:rFonts w:ascii="標楷體" w:eastAsia="標楷體" w:hAnsi="標楷體" w:hint="eastAsia"/>
                <w:szCs w:val="24"/>
                <w:lang w:eastAsia="zh-TW"/>
              </w:rPr>
              <w:t>56.98</w:t>
            </w:r>
            <w:r w:rsidRPr="004A157D">
              <w:rPr>
                <w:rFonts w:ascii="標楷體" w:eastAsia="標楷體" w:hAnsi="標楷體" w:hint="eastAsia"/>
                <w:szCs w:val="24"/>
                <w:lang w:eastAsia="zh-TW"/>
              </w:rPr>
              <w:t>%；女</w:t>
            </w:r>
            <w:r w:rsidR="009D5519" w:rsidRPr="004A157D">
              <w:rPr>
                <w:rFonts w:ascii="標楷體" w:eastAsia="標楷體" w:hAnsi="標楷體" w:hint="eastAsia"/>
                <w:szCs w:val="24"/>
                <w:lang w:eastAsia="zh-TW"/>
              </w:rPr>
              <w:t>336</w:t>
            </w:r>
            <w:r w:rsidRPr="004A157D">
              <w:rPr>
                <w:rFonts w:ascii="標楷體" w:eastAsia="標楷體" w:hAnsi="標楷體" w:hint="eastAsia"/>
                <w:szCs w:val="24"/>
                <w:lang w:eastAsia="zh-TW"/>
              </w:rPr>
              <w:t>攤/占</w:t>
            </w:r>
            <w:r w:rsidR="00CD0564" w:rsidRPr="004A157D">
              <w:rPr>
                <w:rFonts w:ascii="標楷體" w:eastAsia="標楷體" w:hAnsi="標楷體" w:hint="eastAsia"/>
                <w:szCs w:val="24"/>
                <w:lang w:eastAsia="zh-TW"/>
              </w:rPr>
              <w:t>43.02</w:t>
            </w:r>
            <w:r w:rsidRPr="004A157D">
              <w:rPr>
                <w:rFonts w:ascii="標楷體" w:eastAsia="標楷體" w:hAnsi="標楷體" w:hint="eastAsia"/>
                <w:szCs w:val="24"/>
                <w:lang w:eastAsia="zh-TW"/>
              </w:rPr>
              <w:t>%)。</w:t>
            </w:r>
          </w:p>
        </w:tc>
      </w:tr>
      <w:tr w:rsidR="004A157D" w:rsidRPr="004A157D" w:rsidTr="00647FDB">
        <w:tc>
          <w:tcPr>
            <w:tcW w:w="2127" w:type="dxa"/>
            <w:tcBorders>
              <w:left w:val="single" w:sz="12" w:space="0" w:color="auto"/>
            </w:tcBorders>
            <w:shd w:val="clear" w:color="auto" w:fill="auto"/>
            <w:vAlign w:val="center"/>
          </w:tcPr>
          <w:p w:rsidR="00A91CAE" w:rsidRPr="004A157D" w:rsidRDefault="00A91CAE" w:rsidP="00FD4751">
            <w:pPr>
              <w:pStyle w:val="ab"/>
              <w:widowControl/>
              <w:numPr>
                <w:ilvl w:val="0"/>
                <w:numId w:val="11"/>
              </w:numPr>
              <w:ind w:leftChars="0"/>
              <w:rPr>
                <w:rFonts w:ascii="標楷體" w:eastAsia="標楷體" w:hAnsi="標楷體" w:cs="新細明體"/>
                <w:bCs/>
                <w:kern w:val="0"/>
                <w:sz w:val="28"/>
                <w:szCs w:val="28"/>
              </w:rPr>
            </w:pPr>
            <w:proofErr w:type="spellStart"/>
            <w:r w:rsidRPr="004A157D">
              <w:rPr>
                <w:rFonts w:ascii="標楷體" w:eastAsia="標楷體" w:hAnsi="標楷體" w:cs="新細明體" w:hint="eastAsia"/>
                <w:bCs/>
                <w:kern w:val="0"/>
                <w:sz w:val="28"/>
                <w:szCs w:val="28"/>
              </w:rPr>
              <w:lastRenderedPageBreak/>
              <w:t>鼓勵企業提供托兒設施服務，提供獎勵機制，並加強宣導</w:t>
            </w:r>
            <w:proofErr w:type="spellEnd"/>
            <w:r w:rsidRPr="004A157D">
              <w:rPr>
                <w:rFonts w:ascii="標楷體" w:eastAsia="標楷體" w:hAnsi="標楷體" w:cs="新細明體" w:hint="eastAsia"/>
                <w:bCs/>
                <w:kern w:val="0"/>
                <w:sz w:val="28"/>
                <w:szCs w:val="28"/>
              </w:rPr>
              <w:t>。</w:t>
            </w:r>
          </w:p>
        </w:tc>
        <w:tc>
          <w:tcPr>
            <w:tcW w:w="1134" w:type="dxa"/>
            <w:shd w:val="clear" w:color="auto" w:fill="auto"/>
          </w:tcPr>
          <w:p w:rsidR="00A91CAE" w:rsidRPr="004A157D" w:rsidRDefault="00A91CAE" w:rsidP="00A93DDA">
            <w:pPr>
              <w:spacing w:line="400" w:lineRule="exact"/>
              <w:rPr>
                <w:rFonts w:ascii="標楷體" w:eastAsia="標楷體" w:hAnsi="標楷體"/>
                <w:sz w:val="28"/>
                <w:szCs w:val="28"/>
              </w:rPr>
            </w:pPr>
            <w:r w:rsidRPr="004A157D">
              <w:rPr>
                <w:rFonts w:ascii="標楷體" w:eastAsia="標楷體" w:hAnsi="標楷體" w:hint="eastAsia"/>
                <w:sz w:val="28"/>
                <w:szCs w:val="28"/>
              </w:rPr>
              <w:t>經濟發展局</w:t>
            </w:r>
          </w:p>
        </w:tc>
        <w:tc>
          <w:tcPr>
            <w:tcW w:w="851" w:type="dxa"/>
            <w:shd w:val="clear" w:color="auto" w:fill="auto"/>
          </w:tcPr>
          <w:p w:rsidR="00A91CAE" w:rsidRPr="004A157D" w:rsidRDefault="00A91CAE" w:rsidP="00A93DDA">
            <w:pPr>
              <w:spacing w:line="400" w:lineRule="exact"/>
              <w:rPr>
                <w:rFonts w:ascii="標楷體" w:eastAsia="標楷體" w:hAnsi="標楷體"/>
                <w:szCs w:val="24"/>
              </w:rPr>
            </w:pPr>
            <w:r w:rsidRPr="004A157D">
              <w:rPr>
                <w:rFonts w:ascii="標楷體" w:eastAsia="標楷體" w:hAnsi="標楷體" w:hint="eastAsia"/>
                <w:szCs w:val="24"/>
              </w:rPr>
              <w:t>短程計畫</w:t>
            </w:r>
          </w:p>
          <w:p w:rsidR="00A91CAE" w:rsidRPr="004A157D" w:rsidRDefault="00A91CAE" w:rsidP="00A93DDA">
            <w:pPr>
              <w:spacing w:line="400" w:lineRule="exact"/>
              <w:rPr>
                <w:rFonts w:ascii="標楷體" w:eastAsia="標楷體" w:hAnsi="標楷體"/>
                <w:sz w:val="28"/>
                <w:szCs w:val="28"/>
              </w:rPr>
            </w:pPr>
            <w:r w:rsidRPr="004A157D">
              <w:rPr>
                <w:rFonts w:ascii="標楷體" w:eastAsia="標楷體" w:hAnsi="標楷體" w:hint="eastAsia"/>
                <w:szCs w:val="24"/>
              </w:rPr>
              <w:t>(1-2年)</w:t>
            </w:r>
          </w:p>
        </w:tc>
        <w:tc>
          <w:tcPr>
            <w:tcW w:w="3685" w:type="dxa"/>
            <w:shd w:val="clear" w:color="auto" w:fill="auto"/>
          </w:tcPr>
          <w:p w:rsidR="00D30B59" w:rsidRPr="004A157D" w:rsidRDefault="00D30B59" w:rsidP="00D30B59">
            <w:pPr>
              <w:spacing w:line="400" w:lineRule="exact"/>
              <w:rPr>
                <w:rFonts w:ascii="標楷體" w:eastAsia="標楷體" w:hAnsi="標楷體"/>
                <w:kern w:val="0"/>
                <w:szCs w:val="24"/>
              </w:rPr>
            </w:pPr>
            <w:r w:rsidRPr="004A157D">
              <w:rPr>
                <w:rFonts w:ascii="標楷體" w:eastAsia="標楷體" w:hAnsi="標楷體" w:hint="eastAsia"/>
                <w:kern w:val="0"/>
                <w:szCs w:val="24"/>
              </w:rPr>
              <w:t>(10</w:t>
            </w:r>
            <w:r w:rsidR="00CE3C69" w:rsidRPr="004A157D">
              <w:rPr>
                <w:rFonts w:ascii="標楷體" w:eastAsia="標楷體" w:hAnsi="標楷體" w:hint="eastAsia"/>
                <w:kern w:val="0"/>
                <w:szCs w:val="24"/>
              </w:rPr>
              <w:t>7</w:t>
            </w:r>
            <w:r w:rsidRPr="004A157D">
              <w:rPr>
                <w:rFonts w:ascii="標楷體" w:eastAsia="標楷體" w:hAnsi="標楷體" w:hint="eastAsia"/>
                <w:kern w:val="0"/>
                <w:szCs w:val="24"/>
              </w:rPr>
              <w:t>年預算數：0元，決算數:0元)</w:t>
            </w:r>
          </w:p>
          <w:p w:rsidR="00CE3C69" w:rsidRPr="004A157D" w:rsidRDefault="00D30B59" w:rsidP="00D30B59">
            <w:pPr>
              <w:numPr>
                <w:ilvl w:val="0"/>
                <w:numId w:val="3"/>
              </w:numPr>
              <w:spacing w:line="400" w:lineRule="exact"/>
              <w:ind w:left="567" w:hanging="567"/>
              <w:jc w:val="both"/>
              <w:rPr>
                <w:rFonts w:ascii="標楷體" w:eastAsia="標楷體" w:hAnsi="標楷體"/>
                <w:sz w:val="28"/>
                <w:szCs w:val="28"/>
              </w:rPr>
            </w:pPr>
            <w:r w:rsidRPr="004A157D">
              <w:rPr>
                <w:rFonts w:ascii="標楷體" w:eastAsia="標楷體" w:hAnsi="標楷體" w:hint="eastAsia"/>
                <w:kern w:val="0"/>
                <w:szCs w:val="24"/>
                <w:lang w:val="x-none"/>
              </w:rPr>
              <w:t>持</w:t>
            </w:r>
            <w:r w:rsidRPr="004A157D">
              <w:rPr>
                <w:rFonts w:ascii="標楷體" w:eastAsia="標楷體" w:hAnsi="標楷體" w:hint="eastAsia"/>
                <w:kern w:val="0"/>
                <w:szCs w:val="24"/>
                <w:lang w:val="x-none" w:eastAsia="x-none"/>
              </w:rPr>
              <w:t>續提供各類宣導場合(如：工業區聯繫會報、企業聯繫會議、商圈座談會、市場自治會等)邀請相關局處(勞動局、社會局及教育</w:t>
            </w:r>
            <w:r w:rsidRPr="004A157D">
              <w:rPr>
                <w:rFonts w:ascii="標楷體" w:eastAsia="標楷體" w:hAnsi="標楷體" w:hint="eastAsia"/>
                <w:kern w:val="0"/>
                <w:szCs w:val="24"/>
                <w:lang w:val="x-none" w:eastAsia="x-none"/>
              </w:rPr>
              <w:lastRenderedPageBreak/>
              <w:t>局)至現場宣導托兒設施與措施服務，或協助發放相關宣傳品。</w:t>
            </w:r>
          </w:p>
          <w:p w:rsidR="00A91CAE" w:rsidRPr="004A157D" w:rsidRDefault="00D30B59" w:rsidP="00D30B59">
            <w:pPr>
              <w:numPr>
                <w:ilvl w:val="0"/>
                <w:numId w:val="3"/>
              </w:numPr>
              <w:spacing w:line="400" w:lineRule="exact"/>
              <w:ind w:left="567" w:hanging="567"/>
              <w:jc w:val="both"/>
              <w:rPr>
                <w:rFonts w:ascii="標楷體" w:eastAsia="標楷體" w:hAnsi="標楷體"/>
                <w:sz w:val="28"/>
                <w:szCs w:val="28"/>
              </w:rPr>
            </w:pPr>
            <w:r w:rsidRPr="004A157D">
              <w:rPr>
                <w:rFonts w:ascii="標楷體" w:eastAsia="標楷體" w:hAnsi="標楷體" w:hint="eastAsia"/>
                <w:szCs w:val="24"/>
              </w:rPr>
              <w:t>藉由績優企業卓越獎徵選案之評分項目(性別友善措施)與執行過程(邀請性別平等專家學者擔任評審委員並於專書介紹各得獎企業之性別友善措施等)，鼓勵企業積極實施性別友善措施，以營造性別友善職場環境，落實企業社會責任。</w:t>
            </w:r>
          </w:p>
        </w:tc>
        <w:tc>
          <w:tcPr>
            <w:tcW w:w="3686" w:type="dxa"/>
            <w:tcBorders>
              <w:right w:val="single" w:sz="8" w:space="0" w:color="auto"/>
            </w:tcBorders>
            <w:shd w:val="clear" w:color="auto" w:fill="auto"/>
          </w:tcPr>
          <w:p w:rsidR="00A91CAE" w:rsidRPr="004A157D" w:rsidRDefault="00A91CAE" w:rsidP="00A93DDA">
            <w:pPr>
              <w:spacing w:line="400" w:lineRule="exact"/>
              <w:rPr>
                <w:rFonts w:ascii="標楷體" w:eastAsia="標楷體" w:hAnsi="標楷體"/>
                <w:kern w:val="0"/>
                <w:szCs w:val="24"/>
              </w:rPr>
            </w:pPr>
            <w:r w:rsidRPr="004A157D">
              <w:rPr>
                <w:rFonts w:ascii="標楷體" w:eastAsia="標楷體" w:hAnsi="標楷體" w:hint="eastAsia"/>
                <w:kern w:val="0"/>
                <w:szCs w:val="24"/>
              </w:rPr>
              <w:lastRenderedPageBreak/>
              <w:t>(106年預算數：0元，決算數:0元)</w:t>
            </w:r>
          </w:p>
          <w:p w:rsidR="00A91CAE" w:rsidRPr="004A157D" w:rsidRDefault="00A91CAE" w:rsidP="00FD4751">
            <w:pPr>
              <w:numPr>
                <w:ilvl w:val="0"/>
                <w:numId w:val="23"/>
              </w:numPr>
              <w:spacing w:line="400" w:lineRule="exact"/>
              <w:ind w:left="567" w:hanging="567"/>
              <w:jc w:val="both"/>
              <w:rPr>
                <w:rFonts w:ascii="標楷體" w:eastAsia="標楷體" w:hAnsi="標楷體"/>
                <w:sz w:val="28"/>
                <w:szCs w:val="28"/>
              </w:rPr>
            </w:pPr>
            <w:r w:rsidRPr="004A157D">
              <w:rPr>
                <w:rFonts w:ascii="標楷體" w:eastAsia="標楷體" w:hAnsi="標楷體" w:hint="eastAsia"/>
                <w:kern w:val="0"/>
                <w:szCs w:val="24"/>
                <w:lang w:val="x-none"/>
              </w:rPr>
              <w:t>持</w:t>
            </w:r>
            <w:r w:rsidRPr="004A157D">
              <w:rPr>
                <w:rFonts w:ascii="標楷體" w:eastAsia="標楷體" w:hAnsi="標楷體" w:hint="eastAsia"/>
                <w:kern w:val="0"/>
                <w:szCs w:val="24"/>
                <w:lang w:val="x-none" w:eastAsia="x-none"/>
              </w:rPr>
              <w:t>續提供各類宣導場合(如：工業區聯繫會報、企業聯繫會議、商圈座談會、市場自治會等)邀請相關局處(勞動局、社會局及教育</w:t>
            </w:r>
            <w:r w:rsidRPr="004A157D">
              <w:rPr>
                <w:rFonts w:ascii="標楷體" w:eastAsia="標楷體" w:hAnsi="標楷體" w:hint="eastAsia"/>
                <w:kern w:val="0"/>
                <w:szCs w:val="24"/>
                <w:lang w:val="x-none" w:eastAsia="x-none"/>
              </w:rPr>
              <w:lastRenderedPageBreak/>
              <w:t>局)至現場宣導托兒設施與措施服務，或協助發放相關宣傳品。</w:t>
            </w:r>
          </w:p>
          <w:p w:rsidR="00A91CAE" w:rsidRPr="004A157D" w:rsidRDefault="00A91CAE" w:rsidP="00FD4751">
            <w:pPr>
              <w:numPr>
                <w:ilvl w:val="0"/>
                <w:numId w:val="23"/>
              </w:numPr>
              <w:spacing w:line="400" w:lineRule="exact"/>
              <w:ind w:left="567" w:hanging="567"/>
              <w:jc w:val="both"/>
              <w:rPr>
                <w:rFonts w:ascii="標楷體" w:eastAsia="標楷體" w:hAnsi="標楷體"/>
                <w:sz w:val="28"/>
                <w:szCs w:val="28"/>
              </w:rPr>
            </w:pPr>
            <w:r w:rsidRPr="004A157D">
              <w:rPr>
                <w:rFonts w:ascii="標楷體" w:eastAsia="標楷體" w:hAnsi="標楷體" w:hint="eastAsia"/>
                <w:szCs w:val="24"/>
              </w:rPr>
              <w:t>藉由績優企業卓越獎徵選案之評分項目(性別友善措施)與執行過程(邀請性別平等專家學者擔任評審委員並於專書介紹各得獎企業之性別友善措施等)，鼓勵企業積極實施性別友善措施，以營造性別友善職場環境，落實企業社會責任。</w:t>
            </w:r>
          </w:p>
        </w:tc>
        <w:tc>
          <w:tcPr>
            <w:tcW w:w="3479" w:type="dxa"/>
            <w:tcBorders>
              <w:left w:val="single" w:sz="8" w:space="0" w:color="auto"/>
              <w:right w:val="single" w:sz="12" w:space="0" w:color="auto"/>
            </w:tcBorders>
          </w:tcPr>
          <w:p w:rsidR="00A91CAE" w:rsidRPr="004A157D" w:rsidRDefault="00A91CAE" w:rsidP="00A93DDA">
            <w:pPr>
              <w:rPr>
                <w:rFonts w:ascii="標楷體" w:eastAsia="標楷體" w:hAnsi="標楷體"/>
                <w:szCs w:val="24"/>
              </w:rPr>
            </w:pPr>
            <w:r w:rsidRPr="004A157D">
              <w:rPr>
                <w:rFonts w:ascii="標楷體" w:eastAsia="標楷體" w:hAnsi="標楷體" w:hint="eastAsia"/>
                <w:szCs w:val="24"/>
              </w:rPr>
              <w:lastRenderedPageBreak/>
              <w:t>(106年預算執行數及率； 0元，0%)</w:t>
            </w:r>
          </w:p>
          <w:p w:rsidR="00A91CAE" w:rsidRPr="004A157D" w:rsidRDefault="00A91CAE" w:rsidP="00FD4751">
            <w:pPr>
              <w:pStyle w:val="ab"/>
              <w:numPr>
                <w:ilvl w:val="0"/>
                <w:numId w:val="12"/>
              </w:numPr>
              <w:ind w:leftChars="0"/>
              <w:rPr>
                <w:rFonts w:ascii="標楷體" w:eastAsia="標楷體" w:hAnsi="標楷體"/>
                <w:szCs w:val="24"/>
              </w:rPr>
            </w:pPr>
            <w:proofErr w:type="spellStart"/>
            <w:r w:rsidRPr="004A157D">
              <w:rPr>
                <w:rFonts w:ascii="標楷體" w:eastAsia="標楷體" w:hAnsi="標楷體" w:hint="eastAsia"/>
                <w:szCs w:val="24"/>
              </w:rPr>
              <w:t>邀請相關局處於本局與企業、工業區、商圈等業務交流之各項會議及活動場合提供宣導品並加強宣導，包含適齡婚育、婚姻生育</w:t>
            </w:r>
            <w:proofErr w:type="spellEnd"/>
            <w:r w:rsidRPr="004A157D">
              <w:rPr>
                <w:rFonts w:ascii="標楷體" w:eastAsia="標楷體" w:hAnsi="標楷體" w:hint="eastAsia"/>
                <w:szCs w:val="24"/>
                <w:lang w:eastAsia="zh-TW"/>
              </w:rPr>
              <w:t>(</w:t>
            </w:r>
            <w:proofErr w:type="spellStart"/>
            <w:r w:rsidRPr="004A157D">
              <w:rPr>
                <w:rFonts w:ascii="標楷體" w:eastAsia="標楷體" w:hAnsi="標楷體" w:hint="eastAsia"/>
                <w:szCs w:val="24"/>
                <w:lang w:eastAsia="zh-TW"/>
              </w:rPr>
              <w:t>社會局</w:t>
            </w:r>
            <w:proofErr w:type="spellEnd"/>
            <w:r w:rsidRPr="004A157D">
              <w:rPr>
                <w:rFonts w:ascii="標楷體" w:eastAsia="標楷體" w:hAnsi="標楷體" w:hint="eastAsia"/>
                <w:szCs w:val="24"/>
                <w:lang w:eastAsia="zh-TW"/>
              </w:rPr>
              <w:t>)</w:t>
            </w:r>
            <w:r w:rsidRPr="004A157D">
              <w:rPr>
                <w:rFonts w:ascii="標楷體" w:eastAsia="標楷體" w:hAnsi="標楷體" w:hint="eastAsia"/>
                <w:szCs w:val="24"/>
              </w:rPr>
              <w:t>、</w:t>
            </w:r>
            <w:proofErr w:type="spellStart"/>
            <w:r w:rsidRPr="004A157D">
              <w:rPr>
                <w:rFonts w:ascii="標楷體" w:eastAsia="標楷體" w:hAnsi="標楷體" w:hint="eastAsia"/>
                <w:szCs w:val="24"/>
              </w:rPr>
              <w:t>性別平</w:t>
            </w:r>
            <w:r w:rsidRPr="004A157D">
              <w:rPr>
                <w:rFonts w:ascii="標楷體" w:eastAsia="標楷體" w:hAnsi="標楷體" w:hint="eastAsia"/>
                <w:szCs w:val="24"/>
              </w:rPr>
              <w:lastRenderedPageBreak/>
              <w:t>等、弄璋弄瓦都是寶、家事分擔、性騷擾防治、多元性別認同</w:t>
            </w:r>
            <w:proofErr w:type="spellEnd"/>
            <w:r w:rsidRPr="004A157D">
              <w:rPr>
                <w:rFonts w:ascii="標楷體" w:eastAsia="標楷體" w:hAnsi="標楷體" w:hint="eastAsia"/>
                <w:szCs w:val="24"/>
                <w:lang w:eastAsia="zh-TW"/>
              </w:rPr>
              <w:t>(</w:t>
            </w:r>
            <w:proofErr w:type="spellStart"/>
            <w:proofErr w:type="gramStart"/>
            <w:r w:rsidRPr="004A157D">
              <w:rPr>
                <w:rFonts w:ascii="標楷體" w:eastAsia="標楷體" w:hAnsi="標楷體" w:hint="eastAsia"/>
                <w:szCs w:val="24"/>
                <w:lang w:eastAsia="zh-TW"/>
              </w:rPr>
              <w:t>性平辦</w:t>
            </w:r>
            <w:proofErr w:type="spellEnd"/>
            <w:proofErr w:type="gramEnd"/>
            <w:r w:rsidRPr="004A157D">
              <w:rPr>
                <w:rFonts w:ascii="標楷體" w:eastAsia="標楷體" w:hAnsi="標楷體" w:hint="eastAsia"/>
                <w:szCs w:val="24"/>
                <w:lang w:eastAsia="zh-TW"/>
              </w:rPr>
              <w:t>)</w:t>
            </w:r>
            <w:r w:rsidRPr="004A157D">
              <w:rPr>
                <w:rFonts w:ascii="標楷體" w:eastAsia="標楷體" w:hAnsi="標楷體" w:hint="eastAsia"/>
                <w:szCs w:val="24"/>
              </w:rPr>
              <w:t>等相關資訊。宣導場合共</w:t>
            </w:r>
            <w:r w:rsidR="00067A06" w:rsidRPr="004A157D">
              <w:rPr>
                <w:rFonts w:ascii="標楷體" w:eastAsia="標楷體" w:hAnsi="標楷體" w:hint="eastAsia"/>
                <w:szCs w:val="24"/>
                <w:lang w:eastAsia="zh-TW"/>
              </w:rPr>
              <w:t>7</w:t>
            </w:r>
            <w:r w:rsidRPr="004A157D">
              <w:rPr>
                <w:rFonts w:ascii="標楷體" w:eastAsia="標楷體" w:hAnsi="標楷體" w:hint="eastAsia"/>
                <w:szCs w:val="24"/>
              </w:rPr>
              <w:t>場，包括寒冬</w:t>
            </w:r>
            <w:proofErr w:type="gramStart"/>
            <w:r w:rsidRPr="004A157D">
              <w:rPr>
                <w:rFonts w:ascii="標楷體" w:eastAsia="標楷體" w:hAnsi="標楷體" w:hint="eastAsia"/>
                <w:szCs w:val="24"/>
              </w:rPr>
              <w:t>送暖暨桃園</w:t>
            </w:r>
            <w:proofErr w:type="gramEnd"/>
            <w:r w:rsidRPr="004A157D">
              <w:rPr>
                <w:rFonts w:ascii="標楷體" w:eastAsia="標楷體" w:hAnsi="標楷體" w:hint="eastAsia"/>
                <w:szCs w:val="24"/>
              </w:rPr>
              <w:t>好禮春節商品展、工業區業務聯繫會報、志工業務交流座談會、婦幼商品展</w:t>
            </w:r>
            <w:r w:rsidR="00067A06" w:rsidRPr="004A157D">
              <w:rPr>
                <w:rFonts w:ascii="標楷體" w:eastAsia="標楷體" w:hAnsi="標楷體" w:hint="eastAsia"/>
                <w:szCs w:val="24"/>
                <w:lang w:eastAsia="zh-TW"/>
              </w:rPr>
              <w:t>、企業聯繫論壇</w:t>
            </w:r>
            <w:r w:rsidRPr="004A157D">
              <w:rPr>
                <w:rFonts w:ascii="標楷體" w:eastAsia="標楷體" w:hAnsi="標楷體" w:hint="eastAsia"/>
                <w:szCs w:val="24"/>
              </w:rPr>
              <w:t>等，上列宣導措施計90,</w:t>
            </w:r>
            <w:r w:rsidR="008B70FC" w:rsidRPr="004A157D">
              <w:rPr>
                <w:rFonts w:ascii="標楷體" w:eastAsia="標楷體" w:hAnsi="標楷體" w:hint="eastAsia"/>
                <w:szCs w:val="24"/>
                <w:lang w:eastAsia="zh-TW"/>
              </w:rPr>
              <w:t>345</w:t>
            </w:r>
            <w:r w:rsidRPr="004A157D">
              <w:rPr>
                <w:rFonts w:ascii="標楷體" w:eastAsia="標楷體" w:hAnsi="標楷體" w:hint="eastAsia"/>
                <w:szCs w:val="24"/>
              </w:rPr>
              <w:t>人知悉，其中男40,</w:t>
            </w:r>
            <w:r w:rsidR="008B70FC" w:rsidRPr="004A157D">
              <w:rPr>
                <w:rFonts w:ascii="標楷體" w:eastAsia="標楷體" w:hAnsi="標楷體" w:hint="eastAsia"/>
                <w:szCs w:val="24"/>
                <w:lang w:eastAsia="zh-TW"/>
              </w:rPr>
              <w:t>229</w:t>
            </w:r>
            <w:r w:rsidRPr="004A157D">
              <w:rPr>
                <w:rFonts w:ascii="標楷體" w:eastAsia="標楷體" w:hAnsi="標楷體" w:hint="eastAsia"/>
                <w:szCs w:val="24"/>
              </w:rPr>
              <w:t>人</w:t>
            </w:r>
            <w:r w:rsidR="008B70FC" w:rsidRPr="004A157D">
              <w:rPr>
                <w:rFonts w:ascii="標楷體" w:eastAsia="標楷體" w:hAnsi="標楷體" w:hint="eastAsia"/>
                <w:szCs w:val="24"/>
              </w:rPr>
              <w:t>(44.</w:t>
            </w:r>
            <w:r w:rsidR="008B70FC" w:rsidRPr="004A157D">
              <w:rPr>
                <w:rFonts w:ascii="標楷體" w:eastAsia="標楷體" w:hAnsi="標楷體" w:hint="eastAsia"/>
                <w:szCs w:val="24"/>
                <w:lang w:eastAsia="zh-TW"/>
              </w:rPr>
              <w:t>53</w:t>
            </w:r>
            <w:r w:rsidRPr="004A157D">
              <w:rPr>
                <w:rFonts w:ascii="標楷體" w:eastAsia="標楷體" w:hAnsi="標楷體" w:hint="eastAsia"/>
                <w:szCs w:val="24"/>
              </w:rPr>
              <w:t>%)，女50,</w:t>
            </w:r>
            <w:r w:rsidR="008B70FC" w:rsidRPr="004A157D">
              <w:rPr>
                <w:rFonts w:ascii="標楷體" w:eastAsia="標楷體" w:hAnsi="標楷體" w:hint="eastAsia"/>
                <w:szCs w:val="24"/>
                <w:lang w:eastAsia="zh-TW"/>
              </w:rPr>
              <w:t>11</w:t>
            </w:r>
            <w:r w:rsidRPr="004A157D">
              <w:rPr>
                <w:rFonts w:ascii="標楷體" w:eastAsia="標楷體" w:hAnsi="標楷體" w:hint="eastAsia"/>
                <w:szCs w:val="24"/>
              </w:rPr>
              <w:t>6人(55.</w:t>
            </w:r>
            <w:r w:rsidR="008B70FC" w:rsidRPr="004A157D">
              <w:rPr>
                <w:rFonts w:ascii="標楷體" w:eastAsia="標楷體" w:hAnsi="標楷體" w:hint="eastAsia"/>
                <w:szCs w:val="24"/>
                <w:lang w:eastAsia="zh-TW"/>
              </w:rPr>
              <w:t>47</w:t>
            </w:r>
            <w:r w:rsidRPr="004A157D">
              <w:rPr>
                <w:rFonts w:ascii="標楷體" w:eastAsia="標楷體" w:hAnsi="標楷體" w:hint="eastAsia"/>
                <w:szCs w:val="24"/>
              </w:rPr>
              <w:t>%)。</w:t>
            </w:r>
          </w:p>
          <w:p w:rsidR="00A91CAE" w:rsidRPr="004A157D" w:rsidRDefault="00A91CAE" w:rsidP="00FD4751">
            <w:pPr>
              <w:pStyle w:val="ab"/>
              <w:numPr>
                <w:ilvl w:val="0"/>
                <w:numId w:val="12"/>
              </w:numPr>
              <w:ind w:leftChars="0"/>
              <w:rPr>
                <w:rFonts w:ascii="標楷體" w:eastAsia="標楷體" w:hAnsi="標楷體"/>
                <w:szCs w:val="24"/>
              </w:rPr>
            </w:pPr>
            <w:r w:rsidRPr="004A157D">
              <w:rPr>
                <w:rFonts w:ascii="標楷體" w:eastAsia="標楷體" w:hAnsi="標楷體" w:hint="eastAsia"/>
                <w:szCs w:val="24"/>
                <w:lang w:eastAsia="zh-TW"/>
              </w:rPr>
              <w:t>105年之</w:t>
            </w:r>
            <w:proofErr w:type="spellStart"/>
            <w:proofErr w:type="gramStart"/>
            <w:r w:rsidRPr="004A157D">
              <w:rPr>
                <w:rFonts w:ascii="標楷體" w:eastAsia="標楷體" w:hAnsi="標楷體" w:hint="eastAsia"/>
                <w:szCs w:val="24"/>
              </w:rPr>
              <w:t>第十屆績優</w:t>
            </w:r>
            <w:proofErr w:type="gramEnd"/>
            <w:r w:rsidRPr="004A157D">
              <w:rPr>
                <w:rFonts w:ascii="標楷體" w:eastAsia="標楷體" w:hAnsi="標楷體" w:hint="eastAsia"/>
                <w:szCs w:val="24"/>
              </w:rPr>
              <w:t>企業</w:t>
            </w:r>
            <w:r w:rsidRPr="004A157D">
              <w:rPr>
                <w:rFonts w:ascii="標楷體" w:eastAsia="標楷體" w:hAnsi="標楷體" w:hint="eastAsia"/>
                <w:szCs w:val="24"/>
              </w:rPr>
              <w:lastRenderedPageBreak/>
              <w:t>卓越獎徵選案</w:t>
            </w:r>
            <w:r w:rsidRPr="004A157D">
              <w:rPr>
                <w:rFonts w:ascii="標楷體" w:eastAsia="標楷體" w:hAnsi="標楷體" w:hint="eastAsia"/>
                <w:szCs w:val="24"/>
                <w:lang w:eastAsia="zh-TW"/>
              </w:rPr>
              <w:t>，得獎企業之性別友善措施，簡述如下</w:t>
            </w:r>
            <w:proofErr w:type="spellEnd"/>
            <w:r w:rsidRPr="004A157D">
              <w:rPr>
                <w:rFonts w:ascii="標楷體" w:eastAsia="標楷體" w:hAnsi="標楷體" w:hint="eastAsia"/>
                <w:szCs w:val="24"/>
                <w:lang w:eastAsia="zh-TW"/>
              </w:rPr>
              <w:t>：</w:t>
            </w:r>
          </w:p>
          <w:p w:rsidR="00A91CAE" w:rsidRPr="004A157D" w:rsidRDefault="00A91CAE" w:rsidP="00FD4751">
            <w:pPr>
              <w:pStyle w:val="ab"/>
              <w:numPr>
                <w:ilvl w:val="0"/>
                <w:numId w:val="13"/>
              </w:numPr>
              <w:ind w:leftChars="50" w:left="602" w:hanging="482"/>
              <w:rPr>
                <w:rFonts w:ascii="標楷體" w:eastAsia="標楷體" w:hAnsi="標楷體"/>
                <w:szCs w:val="24"/>
              </w:rPr>
            </w:pPr>
            <w:r w:rsidRPr="004A157D">
              <w:rPr>
                <w:rFonts w:ascii="標楷體" w:eastAsia="標楷體" w:hAnsi="標楷體" w:hint="eastAsia"/>
                <w:szCs w:val="24"/>
                <w:lang w:eastAsia="zh-TW"/>
              </w:rPr>
              <w:t>技嘉科技於廠區內設置</w:t>
            </w:r>
            <w:proofErr w:type="gramStart"/>
            <w:r w:rsidRPr="004A157D">
              <w:rPr>
                <w:rFonts w:ascii="標楷體" w:eastAsia="標楷體" w:hAnsi="標楷體" w:hint="eastAsia"/>
                <w:szCs w:val="24"/>
                <w:lang w:eastAsia="zh-TW"/>
              </w:rPr>
              <w:t>哺集乳室</w:t>
            </w:r>
            <w:proofErr w:type="gramEnd"/>
            <w:r w:rsidRPr="004A157D">
              <w:rPr>
                <w:rFonts w:ascii="標楷體" w:eastAsia="標楷體" w:hAnsi="標楷體" w:hint="eastAsia"/>
                <w:szCs w:val="24"/>
                <w:lang w:eastAsia="zh-TW"/>
              </w:rPr>
              <w:t>、健身設備、診所等，容許員工因身體</w:t>
            </w:r>
            <w:proofErr w:type="gramStart"/>
            <w:r w:rsidRPr="004A157D">
              <w:rPr>
                <w:rFonts w:ascii="標楷體" w:eastAsia="標楷體" w:hAnsi="標楷體" w:hint="eastAsia"/>
                <w:szCs w:val="24"/>
                <w:lang w:eastAsia="zh-TW"/>
              </w:rPr>
              <w:t>不適請留職</w:t>
            </w:r>
            <w:proofErr w:type="gramEnd"/>
            <w:r w:rsidRPr="004A157D">
              <w:rPr>
                <w:rFonts w:ascii="標楷體" w:eastAsia="標楷體" w:hAnsi="標楷體" w:hint="eastAsia"/>
                <w:szCs w:val="24"/>
                <w:lang w:eastAsia="zh-TW"/>
              </w:rPr>
              <w:t>停薪假，重視員工育嬰與健康需求。</w:t>
            </w:r>
          </w:p>
          <w:p w:rsidR="00A91CAE" w:rsidRPr="004A157D" w:rsidRDefault="00A91CAE" w:rsidP="00FD4751">
            <w:pPr>
              <w:pStyle w:val="ab"/>
              <w:numPr>
                <w:ilvl w:val="0"/>
                <w:numId w:val="13"/>
              </w:numPr>
              <w:ind w:leftChars="50" w:left="602" w:hanging="482"/>
              <w:rPr>
                <w:rFonts w:ascii="標楷體" w:eastAsia="標楷體" w:hAnsi="標楷體"/>
                <w:szCs w:val="24"/>
              </w:rPr>
            </w:pPr>
            <w:proofErr w:type="gramStart"/>
            <w:r w:rsidRPr="004A157D">
              <w:rPr>
                <w:rFonts w:ascii="標楷體" w:eastAsia="標楷體" w:hAnsi="標楷體" w:hint="eastAsia"/>
                <w:szCs w:val="24"/>
                <w:lang w:eastAsia="zh-TW"/>
              </w:rPr>
              <w:t>祥</w:t>
            </w:r>
            <w:proofErr w:type="gramEnd"/>
            <w:r w:rsidRPr="004A157D">
              <w:rPr>
                <w:rFonts w:ascii="標楷體" w:eastAsia="標楷體" w:hAnsi="標楷體" w:hint="eastAsia"/>
                <w:szCs w:val="24"/>
                <w:lang w:eastAsia="zh-TW"/>
              </w:rPr>
              <w:t>儀企業協助海外工作員工照顧因病住院之眷屬，並安排看護，且開放員工子女進行暑期工讀，著重員工家庭。</w:t>
            </w:r>
          </w:p>
          <w:p w:rsidR="00A91CAE" w:rsidRPr="004A157D" w:rsidRDefault="00A91CAE" w:rsidP="00FD4751">
            <w:pPr>
              <w:pStyle w:val="ab"/>
              <w:numPr>
                <w:ilvl w:val="0"/>
                <w:numId w:val="13"/>
              </w:numPr>
              <w:ind w:leftChars="50" w:left="602" w:hanging="482"/>
              <w:rPr>
                <w:rFonts w:ascii="標楷體" w:eastAsia="標楷體" w:hAnsi="標楷體"/>
                <w:szCs w:val="24"/>
              </w:rPr>
            </w:pPr>
            <w:r w:rsidRPr="004A157D">
              <w:rPr>
                <w:rFonts w:ascii="標楷體" w:eastAsia="標楷體" w:hAnsi="標楷體" w:hint="eastAsia"/>
                <w:szCs w:val="24"/>
                <w:lang w:eastAsia="zh-TW"/>
              </w:rPr>
              <w:t>泰豐輪胎提供員工定期身體健康檢查，注重員工身</w:t>
            </w:r>
            <w:r w:rsidRPr="004A157D">
              <w:rPr>
                <w:rFonts w:ascii="標楷體" w:eastAsia="標楷體" w:hAnsi="標楷體" w:hint="eastAsia"/>
                <w:szCs w:val="24"/>
                <w:lang w:eastAsia="zh-TW"/>
              </w:rPr>
              <w:lastRenderedPageBreak/>
              <w:t>心健康。</w:t>
            </w:r>
          </w:p>
          <w:p w:rsidR="00C2464C" w:rsidRPr="004A157D" w:rsidRDefault="00A91CAE" w:rsidP="00FD4751">
            <w:pPr>
              <w:pStyle w:val="ab"/>
              <w:numPr>
                <w:ilvl w:val="0"/>
                <w:numId w:val="13"/>
              </w:numPr>
              <w:ind w:leftChars="50" w:left="602" w:hanging="482"/>
              <w:rPr>
                <w:rFonts w:ascii="標楷體" w:eastAsia="標楷體" w:hAnsi="標楷體"/>
                <w:szCs w:val="24"/>
              </w:rPr>
            </w:pPr>
            <w:proofErr w:type="gramStart"/>
            <w:r w:rsidRPr="004A157D">
              <w:rPr>
                <w:rFonts w:ascii="標楷體" w:eastAsia="標楷體" w:hAnsi="標楷體" w:hint="eastAsia"/>
                <w:szCs w:val="24"/>
                <w:lang w:eastAsia="zh-TW"/>
              </w:rPr>
              <w:t>台益豐</w:t>
            </w:r>
            <w:proofErr w:type="gramEnd"/>
            <w:r w:rsidRPr="004A157D">
              <w:rPr>
                <w:rFonts w:ascii="標楷體" w:eastAsia="標楷體" w:hAnsi="標楷體" w:hint="eastAsia"/>
                <w:szCs w:val="24"/>
                <w:lang w:eastAsia="zh-TW"/>
              </w:rPr>
              <w:t>開放員工攜家眷參加公司舉辦之活動聚會</w:t>
            </w:r>
            <w:r w:rsidR="00C2464C" w:rsidRPr="004A157D">
              <w:rPr>
                <w:rFonts w:ascii="標楷體" w:eastAsia="標楷體" w:hAnsi="標楷體" w:hint="eastAsia"/>
                <w:szCs w:val="24"/>
                <w:lang w:eastAsia="zh-TW"/>
              </w:rPr>
              <w:t>。</w:t>
            </w:r>
          </w:p>
          <w:p w:rsidR="00C2464C" w:rsidRPr="004A157D" w:rsidRDefault="00A91CAE" w:rsidP="00FD4751">
            <w:pPr>
              <w:pStyle w:val="ab"/>
              <w:numPr>
                <w:ilvl w:val="0"/>
                <w:numId w:val="13"/>
              </w:numPr>
              <w:ind w:leftChars="50" w:left="602" w:hanging="482"/>
              <w:rPr>
                <w:rFonts w:ascii="標楷體" w:eastAsia="標楷體" w:hAnsi="標楷體"/>
                <w:szCs w:val="24"/>
              </w:rPr>
            </w:pPr>
            <w:r w:rsidRPr="004A157D">
              <w:rPr>
                <w:rFonts w:ascii="標楷體" w:eastAsia="標楷體" w:hAnsi="標楷體" w:hint="eastAsia"/>
                <w:szCs w:val="24"/>
                <w:lang w:eastAsia="zh-TW"/>
              </w:rPr>
              <w:t>歐萊德透過員工日邀請員工眷屬參觀，安排主管、幹部之家庭拜訪</w:t>
            </w:r>
            <w:r w:rsidR="00C2464C" w:rsidRPr="004A157D">
              <w:rPr>
                <w:rFonts w:ascii="標楷體" w:eastAsia="標楷體" w:hAnsi="標楷體" w:hint="eastAsia"/>
                <w:szCs w:val="24"/>
                <w:lang w:eastAsia="zh-TW"/>
              </w:rPr>
              <w:t>。</w:t>
            </w:r>
          </w:p>
          <w:p w:rsidR="00A91CAE" w:rsidRPr="004A157D" w:rsidRDefault="00A91CAE" w:rsidP="00FD4751">
            <w:pPr>
              <w:pStyle w:val="ab"/>
              <w:numPr>
                <w:ilvl w:val="0"/>
                <w:numId w:val="13"/>
              </w:numPr>
              <w:ind w:leftChars="50" w:left="602" w:hanging="482"/>
              <w:rPr>
                <w:rFonts w:ascii="標楷體" w:eastAsia="標楷體" w:hAnsi="標楷體"/>
                <w:szCs w:val="24"/>
              </w:rPr>
            </w:pPr>
            <w:r w:rsidRPr="004A157D">
              <w:rPr>
                <w:rFonts w:ascii="標楷體" w:eastAsia="標楷體" w:hAnsi="標楷體" w:hint="eastAsia"/>
                <w:szCs w:val="24"/>
                <w:lang w:eastAsia="zh-TW"/>
              </w:rPr>
              <w:t>興采實業舉辦員工旅遊、家庭日及戶外活動，由董事長親自帶領員工參加，重視員工福利。</w:t>
            </w:r>
          </w:p>
          <w:p w:rsidR="00CE3C69" w:rsidRPr="004A157D" w:rsidRDefault="00A91CAE" w:rsidP="00CE3C69">
            <w:pPr>
              <w:pStyle w:val="ab"/>
              <w:numPr>
                <w:ilvl w:val="0"/>
                <w:numId w:val="12"/>
              </w:numPr>
              <w:ind w:leftChars="0"/>
              <w:rPr>
                <w:rFonts w:ascii="標楷體" w:eastAsia="標楷體" w:hAnsi="標楷體"/>
                <w:szCs w:val="24"/>
              </w:rPr>
            </w:pPr>
            <w:r w:rsidRPr="004A157D">
              <w:rPr>
                <w:rFonts w:ascii="標楷體" w:eastAsia="標楷體" w:hAnsi="標楷體" w:hint="eastAsia"/>
                <w:szCs w:val="24"/>
                <w:lang w:eastAsia="zh-TW"/>
              </w:rPr>
              <w:t>106年辦理</w:t>
            </w:r>
            <w:proofErr w:type="gramStart"/>
            <w:r w:rsidRPr="004A157D">
              <w:rPr>
                <w:rFonts w:ascii="標楷體" w:eastAsia="標楷體" w:hAnsi="標楷體" w:hint="eastAsia"/>
                <w:szCs w:val="24"/>
              </w:rPr>
              <w:t>第十一屆績優</w:t>
            </w:r>
            <w:proofErr w:type="gramEnd"/>
            <w:r w:rsidRPr="004A157D">
              <w:rPr>
                <w:rFonts w:ascii="標楷體" w:eastAsia="標楷體" w:hAnsi="標楷體" w:hint="eastAsia"/>
                <w:szCs w:val="24"/>
              </w:rPr>
              <w:t>企業卓越獎徵選案，已將性別友善措施列為評分項目，要求各參獎企業應檢</w:t>
            </w:r>
            <w:r w:rsidRPr="004A157D">
              <w:rPr>
                <w:rFonts w:ascii="標楷體" w:eastAsia="標楷體" w:hAnsi="標楷體" w:hint="eastAsia"/>
                <w:szCs w:val="24"/>
              </w:rPr>
              <w:lastRenderedPageBreak/>
              <w:t>附性別平等規劃，並設特別獎「性平優良幸福企業獎」</w:t>
            </w:r>
            <w:r w:rsidR="0000507E" w:rsidRPr="004A157D">
              <w:rPr>
                <w:rFonts w:ascii="標楷體" w:eastAsia="標楷體" w:hAnsi="標楷體" w:hint="eastAsia"/>
                <w:szCs w:val="24"/>
                <w:lang w:eastAsia="zh-TW"/>
              </w:rPr>
              <w:t>；</w:t>
            </w:r>
            <w:proofErr w:type="gramStart"/>
            <w:r w:rsidR="0000507E" w:rsidRPr="004A157D">
              <w:rPr>
                <w:rFonts w:ascii="標楷體" w:eastAsia="標楷體" w:hAnsi="標楷體" w:hint="eastAsia"/>
                <w:szCs w:val="24"/>
                <w:lang w:eastAsia="zh-TW"/>
              </w:rPr>
              <w:t>本屆</w:t>
            </w:r>
            <w:r w:rsidRPr="004A157D">
              <w:rPr>
                <w:rFonts w:ascii="標楷體" w:eastAsia="標楷體" w:hAnsi="標楷體" w:hint="eastAsia"/>
                <w:szCs w:val="24"/>
                <w:lang w:eastAsia="zh-TW"/>
              </w:rPr>
              <w:t>參獎</w:t>
            </w:r>
            <w:proofErr w:type="gramEnd"/>
            <w:r w:rsidRPr="004A157D">
              <w:rPr>
                <w:rFonts w:ascii="標楷體" w:eastAsia="標楷體" w:hAnsi="標楷體" w:hint="eastAsia"/>
                <w:szCs w:val="24"/>
                <w:lang w:eastAsia="zh-TW"/>
              </w:rPr>
              <w:t>企業共101家，各</w:t>
            </w:r>
            <w:proofErr w:type="gramStart"/>
            <w:r w:rsidRPr="004A157D">
              <w:rPr>
                <w:rFonts w:ascii="標楷體" w:eastAsia="標楷體" w:hAnsi="標楷體" w:hint="eastAsia"/>
                <w:szCs w:val="24"/>
                <w:lang w:eastAsia="zh-TW"/>
              </w:rPr>
              <w:t>獎項均已邀請</w:t>
            </w:r>
            <w:proofErr w:type="gramEnd"/>
            <w:r w:rsidRPr="004A157D">
              <w:rPr>
                <w:rFonts w:ascii="標楷體" w:eastAsia="標楷體" w:hAnsi="標楷體" w:hint="eastAsia"/>
                <w:szCs w:val="24"/>
                <w:lang w:eastAsia="zh-TW"/>
              </w:rPr>
              <w:t>1名性平委員擔任初審委員</w:t>
            </w:r>
            <w:r w:rsidR="00CE3C69" w:rsidRPr="004A157D">
              <w:rPr>
                <w:rFonts w:ascii="標楷體" w:eastAsia="標楷體" w:hAnsi="標楷體" w:hint="eastAsia"/>
                <w:szCs w:val="24"/>
                <w:lang w:eastAsia="zh-TW"/>
              </w:rPr>
              <w:t>，</w:t>
            </w:r>
            <w:r w:rsidR="0000507E" w:rsidRPr="004A157D">
              <w:rPr>
                <w:rFonts w:ascii="標楷體" w:eastAsia="標楷體" w:hAnsi="標楷體" w:hint="eastAsia"/>
                <w:szCs w:val="24"/>
                <w:lang w:eastAsia="zh-TW"/>
              </w:rPr>
              <w:t>目前刻正辦理參獎企業實地訪視作業，</w:t>
            </w:r>
            <w:r w:rsidR="00CE3C69" w:rsidRPr="004A157D">
              <w:rPr>
                <w:rFonts w:ascii="標楷體" w:eastAsia="標楷體" w:hAnsi="標楷體" w:hint="eastAsia"/>
                <w:szCs w:val="24"/>
                <w:lang w:eastAsia="zh-TW"/>
              </w:rPr>
              <w:t>後續將進行頒獎典禮、標竿學習、專書出版等工作</w:t>
            </w:r>
            <w:r w:rsidRPr="004A157D">
              <w:rPr>
                <w:rFonts w:ascii="標楷體" w:eastAsia="標楷體" w:hAnsi="標楷體" w:hint="eastAsia"/>
                <w:szCs w:val="24"/>
              </w:rPr>
              <w:t>。</w:t>
            </w:r>
          </w:p>
        </w:tc>
      </w:tr>
      <w:tr w:rsidR="004A157D" w:rsidRPr="004A157D" w:rsidTr="00647FDB">
        <w:tc>
          <w:tcPr>
            <w:tcW w:w="2127" w:type="dxa"/>
            <w:tcBorders>
              <w:left w:val="single" w:sz="12" w:space="0" w:color="auto"/>
            </w:tcBorders>
            <w:shd w:val="clear" w:color="auto" w:fill="auto"/>
          </w:tcPr>
          <w:p w:rsidR="00CE3C69" w:rsidRPr="004A157D" w:rsidRDefault="00CE3C69" w:rsidP="00FD4751">
            <w:pPr>
              <w:pStyle w:val="ab"/>
              <w:widowControl/>
              <w:numPr>
                <w:ilvl w:val="0"/>
                <w:numId w:val="14"/>
              </w:numPr>
              <w:ind w:leftChars="0"/>
              <w:rPr>
                <w:rFonts w:ascii="標楷體" w:eastAsia="標楷體" w:hAnsi="標楷體" w:cs="新細明體"/>
                <w:bCs/>
                <w:kern w:val="0"/>
                <w:sz w:val="28"/>
                <w:szCs w:val="28"/>
              </w:rPr>
            </w:pPr>
            <w:proofErr w:type="spellStart"/>
            <w:r w:rsidRPr="004A157D">
              <w:rPr>
                <w:rFonts w:ascii="標楷體" w:eastAsia="標楷體" w:hAnsi="標楷體" w:cs="新細明體" w:hint="eastAsia"/>
                <w:bCs/>
                <w:kern w:val="0"/>
                <w:sz w:val="28"/>
                <w:szCs w:val="28"/>
              </w:rPr>
              <w:lastRenderedPageBreak/>
              <w:t>鼓勵企業與民間團體開發多元型態工作機會</w:t>
            </w:r>
            <w:proofErr w:type="spellEnd"/>
            <w:r w:rsidRPr="004A157D">
              <w:rPr>
                <w:rFonts w:ascii="標楷體" w:eastAsia="標楷體" w:hAnsi="標楷體" w:cs="新細明體" w:hint="eastAsia"/>
                <w:bCs/>
                <w:kern w:val="0"/>
                <w:sz w:val="28"/>
                <w:szCs w:val="28"/>
              </w:rPr>
              <w:t>(</w:t>
            </w:r>
            <w:proofErr w:type="spellStart"/>
            <w:r w:rsidRPr="004A157D">
              <w:rPr>
                <w:rFonts w:ascii="標楷體" w:eastAsia="標楷體" w:hAnsi="標楷體" w:cs="新細明體" w:hint="eastAsia"/>
                <w:bCs/>
                <w:kern w:val="0"/>
                <w:sz w:val="28"/>
                <w:szCs w:val="28"/>
              </w:rPr>
              <w:t>部分工</w:t>
            </w:r>
            <w:r w:rsidRPr="004A157D">
              <w:rPr>
                <w:rFonts w:ascii="標楷體" w:eastAsia="標楷體" w:hAnsi="標楷體" w:cs="新細明體" w:hint="eastAsia"/>
                <w:bCs/>
                <w:kern w:val="0"/>
                <w:sz w:val="28"/>
                <w:szCs w:val="28"/>
              </w:rPr>
              <w:lastRenderedPageBreak/>
              <w:t>時、彈性上下班</w:t>
            </w:r>
            <w:proofErr w:type="spellEnd"/>
            <w:r w:rsidRPr="004A157D">
              <w:rPr>
                <w:rFonts w:ascii="標楷體" w:eastAsia="標楷體" w:hAnsi="標楷體" w:cs="新細明體" w:hint="eastAsia"/>
                <w:bCs/>
                <w:kern w:val="0"/>
                <w:sz w:val="28"/>
                <w:szCs w:val="28"/>
              </w:rPr>
              <w:t>)，</w:t>
            </w:r>
            <w:proofErr w:type="spellStart"/>
            <w:r w:rsidRPr="004A157D">
              <w:rPr>
                <w:rFonts w:ascii="標楷體" w:eastAsia="標楷體" w:hAnsi="標楷體" w:cs="新細明體" w:hint="eastAsia"/>
                <w:bCs/>
                <w:kern w:val="0"/>
                <w:sz w:val="28"/>
                <w:szCs w:val="28"/>
              </w:rPr>
              <w:t>提供家庭主要照顧者彈性就業選擇</w:t>
            </w:r>
            <w:proofErr w:type="spellEnd"/>
            <w:r w:rsidRPr="004A157D">
              <w:rPr>
                <w:rFonts w:ascii="標楷體" w:eastAsia="標楷體" w:hAnsi="標楷體" w:cs="新細明體" w:hint="eastAsia"/>
                <w:bCs/>
                <w:kern w:val="0"/>
                <w:sz w:val="28"/>
                <w:szCs w:val="28"/>
              </w:rPr>
              <w:t>。</w:t>
            </w:r>
          </w:p>
        </w:tc>
        <w:tc>
          <w:tcPr>
            <w:tcW w:w="1134" w:type="dxa"/>
            <w:shd w:val="clear" w:color="auto" w:fill="auto"/>
          </w:tcPr>
          <w:p w:rsidR="00CE3C69" w:rsidRPr="004A157D" w:rsidRDefault="00CE3C69" w:rsidP="00A93DDA">
            <w:pPr>
              <w:spacing w:line="400" w:lineRule="exact"/>
              <w:rPr>
                <w:rFonts w:ascii="標楷體" w:eastAsia="標楷體" w:hAnsi="標楷體"/>
                <w:sz w:val="28"/>
                <w:szCs w:val="28"/>
              </w:rPr>
            </w:pPr>
            <w:r w:rsidRPr="004A157D">
              <w:rPr>
                <w:rFonts w:ascii="標楷體" w:eastAsia="標楷體" w:hAnsi="標楷體" w:hint="eastAsia"/>
                <w:sz w:val="28"/>
                <w:szCs w:val="28"/>
              </w:rPr>
              <w:lastRenderedPageBreak/>
              <w:t>經濟發展局</w:t>
            </w:r>
          </w:p>
        </w:tc>
        <w:tc>
          <w:tcPr>
            <w:tcW w:w="851" w:type="dxa"/>
            <w:shd w:val="clear" w:color="auto" w:fill="auto"/>
          </w:tcPr>
          <w:p w:rsidR="00CE3C69" w:rsidRPr="004A157D" w:rsidRDefault="00CE3C69" w:rsidP="00A93DDA">
            <w:pPr>
              <w:spacing w:line="400" w:lineRule="exact"/>
              <w:rPr>
                <w:rFonts w:ascii="標楷體" w:eastAsia="標楷體" w:hAnsi="標楷體"/>
                <w:szCs w:val="24"/>
              </w:rPr>
            </w:pPr>
            <w:r w:rsidRPr="004A157D">
              <w:rPr>
                <w:rFonts w:ascii="標楷體" w:eastAsia="標楷體" w:hAnsi="標楷體" w:hint="eastAsia"/>
                <w:szCs w:val="24"/>
              </w:rPr>
              <w:t>短程計畫</w:t>
            </w:r>
          </w:p>
          <w:p w:rsidR="00CE3C69" w:rsidRPr="004A157D" w:rsidRDefault="00CE3C69" w:rsidP="00A93DDA">
            <w:pPr>
              <w:spacing w:line="400" w:lineRule="exact"/>
              <w:rPr>
                <w:rFonts w:ascii="標楷體" w:eastAsia="標楷體" w:hAnsi="標楷體"/>
                <w:sz w:val="28"/>
                <w:szCs w:val="28"/>
              </w:rPr>
            </w:pPr>
            <w:r w:rsidRPr="004A157D">
              <w:rPr>
                <w:rFonts w:ascii="標楷體" w:eastAsia="標楷體" w:hAnsi="標楷體" w:hint="eastAsia"/>
                <w:szCs w:val="24"/>
              </w:rPr>
              <w:t>(1-2年)</w:t>
            </w:r>
          </w:p>
        </w:tc>
        <w:tc>
          <w:tcPr>
            <w:tcW w:w="3685" w:type="dxa"/>
            <w:shd w:val="clear" w:color="auto" w:fill="auto"/>
          </w:tcPr>
          <w:p w:rsidR="00CE3C69" w:rsidRPr="004A157D" w:rsidRDefault="00CE3C69" w:rsidP="00A93DDA">
            <w:pPr>
              <w:spacing w:line="400" w:lineRule="exact"/>
              <w:rPr>
                <w:rFonts w:ascii="標楷體" w:eastAsia="標楷體" w:hAnsi="標楷體"/>
                <w:kern w:val="0"/>
                <w:szCs w:val="24"/>
              </w:rPr>
            </w:pPr>
            <w:r w:rsidRPr="004A157D">
              <w:rPr>
                <w:rFonts w:ascii="標楷體" w:eastAsia="標楷體" w:hAnsi="標楷體" w:hint="eastAsia"/>
                <w:kern w:val="0"/>
                <w:szCs w:val="24"/>
              </w:rPr>
              <w:t>(107年預算數：0元，決算數:0元)</w:t>
            </w:r>
          </w:p>
          <w:p w:rsidR="00CE3C69" w:rsidRPr="004A157D" w:rsidRDefault="00CE3C69" w:rsidP="00A93DDA">
            <w:pPr>
              <w:numPr>
                <w:ilvl w:val="0"/>
                <w:numId w:val="4"/>
              </w:numPr>
              <w:spacing w:line="400" w:lineRule="exact"/>
              <w:ind w:left="567" w:hanging="567"/>
              <w:jc w:val="both"/>
              <w:rPr>
                <w:rFonts w:ascii="標楷體" w:eastAsia="標楷體" w:hAnsi="標楷體"/>
                <w:sz w:val="28"/>
                <w:szCs w:val="28"/>
              </w:rPr>
            </w:pPr>
            <w:r w:rsidRPr="004A157D">
              <w:rPr>
                <w:rFonts w:ascii="標楷體" w:eastAsia="標楷體" w:hAnsi="標楷體" w:hint="eastAsia"/>
                <w:kern w:val="0"/>
                <w:szCs w:val="24"/>
                <w:lang w:val="x-none" w:eastAsia="x-none"/>
              </w:rPr>
              <w:t>持續提供各類宣導場合(如：產業發展座談會、工業區聯繫會報、企業聯繫會</w:t>
            </w:r>
            <w:r w:rsidRPr="004A157D">
              <w:rPr>
                <w:rFonts w:ascii="標楷體" w:eastAsia="標楷體" w:hAnsi="標楷體" w:hint="eastAsia"/>
                <w:kern w:val="0"/>
                <w:szCs w:val="24"/>
                <w:lang w:val="x-none" w:eastAsia="x-none"/>
              </w:rPr>
              <w:lastRenderedPageBreak/>
              <w:t>議、商圈座談會、市場自治會等)結合相關局處(勞動局、社會局及教育局)至現場宣導開發多元型態工作機會，或協助發放相關宣傳品。</w:t>
            </w:r>
          </w:p>
          <w:p w:rsidR="00CE3C69" w:rsidRPr="004A157D" w:rsidRDefault="00CE3C69" w:rsidP="00A93DDA">
            <w:pPr>
              <w:numPr>
                <w:ilvl w:val="0"/>
                <w:numId w:val="4"/>
              </w:numPr>
              <w:spacing w:line="400" w:lineRule="exact"/>
              <w:ind w:left="567" w:hanging="567"/>
              <w:jc w:val="both"/>
              <w:rPr>
                <w:rFonts w:ascii="標楷體" w:eastAsia="標楷體" w:hAnsi="標楷體"/>
                <w:sz w:val="28"/>
                <w:szCs w:val="28"/>
              </w:rPr>
            </w:pPr>
            <w:r w:rsidRPr="004A157D">
              <w:rPr>
                <w:rFonts w:ascii="標楷體" w:eastAsia="標楷體" w:hAnsi="標楷體" w:hint="eastAsia"/>
                <w:kern w:val="0"/>
                <w:szCs w:val="24"/>
              </w:rPr>
              <w:t>藉由績優企業卓越獎徵選案之評分項目(性別友善措施之彈性工時、部份工時等非典型工作職缺)與執行過程，鼓勵企業積極雇用部份工時或彈性工時等員工。</w:t>
            </w:r>
          </w:p>
        </w:tc>
        <w:tc>
          <w:tcPr>
            <w:tcW w:w="3686" w:type="dxa"/>
            <w:tcBorders>
              <w:right w:val="single" w:sz="8" w:space="0" w:color="auto"/>
            </w:tcBorders>
            <w:shd w:val="clear" w:color="auto" w:fill="auto"/>
          </w:tcPr>
          <w:p w:rsidR="00CE3C69" w:rsidRPr="004A157D" w:rsidRDefault="00CE3C69" w:rsidP="00A93DDA">
            <w:pPr>
              <w:spacing w:line="400" w:lineRule="exact"/>
              <w:rPr>
                <w:rFonts w:ascii="標楷體" w:eastAsia="標楷體" w:hAnsi="標楷體"/>
                <w:kern w:val="0"/>
                <w:szCs w:val="24"/>
              </w:rPr>
            </w:pPr>
            <w:r w:rsidRPr="004A157D">
              <w:rPr>
                <w:rFonts w:ascii="標楷體" w:eastAsia="標楷體" w:hAnsi="標楷體" w:hint="eastAsia"/>
                <w:kern w:val="0"/>
                <w:szCs w:val="24"/>
              </w:rPr>
              <w:lastRenderedPageBreak/>
              <w:t>(106年預算數：0元，決算數:0元)</w:t>
            </w:r>
          </w:p>
          <w:p w:rsidR="00CE3C69" w:rsidRPr="004A157D" w:rsidRDefault="00CE3C69" w:rsidP="00C2464C">
            <w:pPr>
              <w:numPr>
                <w:ilvl w:val="0"/>
                <w:numId w:val="27"/>
              </w:numPr>
              <w:spacing w:line="400" w:lineRule="exact"/>
              <w:ind w:left="567" w:hanging="567"/>
              <w:jc w:val="both"/>
              <w:rPr>
                <w:rFonts w:ascii="標楷體" w:eastAsia="標楷體" w:hAnsi="標楷體"/>
                <w:sz w:val="28"/>
                <w:szCs w:val="28"/>
              </w:rPr>
            </w:pPr>
            <w:r w:rsidRPr="004A157D">
              <w:rPr>
                <w:rFonts w:ascii="標楷體" w:eastAsia="標楷體" w:hAnsi="標楷體" w:hint="eastAsia"/>
                <w:kern w:val="0"/>
                <w:szCs w:val="24"/>
                <w:lang w:val="x-none" w:eastAsia="x-none"/>
              </w:rPr>
              <w:t>持續提供各類宣導場合(如：產業發展座談會、工業區聯繫會報、企業聯繫會</w:t>
            </w:r>
            <w:r w:rsidRPr="004A157D">
              <w:rPr>
                <w:rFonts w:ascii="標楷體" w:eastAsia="標楷體" w:hAnsi="標楷體" w:hint="eastAsia"/>
                <w:kern w:val="0"/>
                <w:szCs w:val="24"/>
                <w:lang w:val="x-none" w:eastAsia="x-none"/>
              </w:rPr>
              <w:lastRenderedPageBreak/>
              <w:t>議、商圈座談會、市場自治會等)結合相關局處(勞動局、社會局及教育局)至現場宣導開發多元型態工作機會，或協助發放相關宣傳品。</w:t>
            </w:r>
          </w:p>
          <w:p w:rsidR="00CE3C69" w:rsidRPr="004A157D" w:rsidRDefault="00CE3C69" w:rsidP="00C2464C">
            <w:pPr>
              <w:numPr>
                <w:ilvl w:val="0"/>
                <w:numId w:val="27"/>
              </w:numPr>
              <w:spacing w:line="400" w:lineRule="exact"/>
              <w:ind w:left="567" w:hanging="567"/>
              <w:jc w:val="both"/>
              <w:rPr>
                <w:rFonts w:ascii="標楷體" w:eastAsia="標楷體" w:hAnsi="標楷體"/>
                <w:sz w:val="28"/>
                <w:szCs w:val="28"/>
              </w:rPr>
            </w:pPr>
            <w:r w:rsidRPr="004A157D">
              <w:rPr>
                <w:rFonts w:ascii="標楷體" w:eastAsia="標楷體" w:hAnsi="標楷體" w:hint="eastAsia"/>
                <w:kern w:val="0"/>
                <w:szCs w:val="24"/>
              </w:rPr>
              <w:t>藉由績優企業卓越獎徵選案之評分項目(性別友善措施之彈性工時、部份工時等非典型工作職缺)與執行過程，鼓勵企業積極雇用部份工時或彈性工時等員工。</w:t>
            </w:r>
          </w:p>
        </w:tc>
        <w:tc>
          <w:tcPr>
            <w:tcW w:w="3479" w:type="dxa"/>
            <w:tcBorders>
              <w:left w:val="single" w:sz="8" w:space="0" w:color="auto"/>
              <w:right w:val="single" w:sz="12" w:space="0" w:color="auto"/>
            </w:tcBorders>
          </w:tcPr>
          <w:p w:rsidR="00CE3C69" w:rsidRPr="004A157D" w:rsidRDefault="00CE3C69" w:rsidP="00A93DDA">
            <w:pPr>
              <w:rPr>
                <w:rFonts w:ascii="標楷體" w:eastAsia="標楷體" w:hAnsi="標楷體"/>
                <w:kern w:val="0"/>
                <w:szCs w:val="24"/>
              </w:rPr>
            </w:pPr>
            <w:r w:rsidRPr="004A157D">
              <w:rPr>
                <w:rFonts w:ascii="標楷體" w:eastAsia="標楷體" w:hAnsi="標楷體" w:hint="eastAsia"/>
                <w:kern w:val="0"/>
                <w:szCs w:val="24"/>
              </w:rPr>
              <w:lastRenderedPageBreak/>
              <w:t>(106年預算執行數及率； 0元，0%)</w:t>
            </w:r>
          </w:p>
          <w:p w:rsidR="00360B41" w:rsidRPr="004A157D" w:rsidRDefault="00360B41" w:rsidP="00E92FE9">
            <w:pPr>
              <w:pStyle w:val="ab"/>
              <w:numPr>
                <w:ilvl w:val="0"/>
                <w:numId w:val="26"/>
              </w:numPr>
              <w:ind w:leftChars="0"/>
              <w:rPr>
                <w:rFonts w:ascii="標楷體" w:eastAsia="標楷體" w:hAnsi="標楷體"/>
                <w:kern w:val="0"/>
                <w:szCs w:val="24"/>
              </w:rPr>
            </w:pPr>
            <w:r w:rsidRPr="004A157D">
              <w:rPr>
                <w:rFonts w:ascii="標楷體" w:eastAsia="標楷體" w:hAnsi="標楷體" w:hint="eastAsia"/>
                <w:kern w:val="0"/>
                <w:szCs w:val="24"/>
              </w:rPr>
              <w:t>於106年6月29日舉辦之「智慧穿戴．世界樞紐」桃園重點產業</w:t>
            </w:r>
            <w:r w:rsidRPr="004A157D">
              <w:rPr>
                <w:rFonts w:ascii="標楷體" w:eastAsia="標楷體" w:hAnsi="標楷體"/>
                <w:kern w:val="0"/>
                <w:szCs w:val="24"/>
              </w:rPr>
              <w:t>企業聯繫論壇，</w:t>
            </w:r>
            <w:r w:rsidRPr="004A157D">
              <w:rPr>
                <w:rFonts w:ascii="標楷體" w:eastAsia="標楷體" w:hAnsi="標楷體" w:hint="eastAsia"/>
                <w:kern w:val="0"/>
                <w:szCs w:val="24"/>
              </w:rPr>
              <w:t>邀請勞動局就業服務</w:t>
            </w:r>
            <w:r w:rsidRPr="004A157D">
              <w:rPr>
                <w:rFonts w:ascii="標楷體" w:eastAsia="標楷體" w:hAnsi="標楷體" w:hint="eastAsia"/>
                <w:kern w:val="0"/>
                <w:szCs w:val="24"/>
              </w:rPr>
              <w:lastRenderedPageBreak/>
              <w:t>處人員至現場投資服務櫃檯宣導就業媒合服務，另於報到處旁之</w:t>
            </w:r>
            <w:r w:rsidRPr="004A157D">
              <w:rPr>
                <w:rFonts w:ascii="標楷體" w:eastAsia="標楷體" w:hAnsi="標楷體"/>
                <w:kern w:val="0"/>
                <w:szCs w:val="24"/>
              </w:rPr>
              <w:t>LED</w:t>
            </w:r>
            <w:r w:rsidRPr="004A157D">
              <w:rPr>
                <w:rFonts w:ascii="標楷體" w:eastAsia="標楷體" w:hAnsi="標楷體" w:hint="eastAsia"/>
                <w:kern w:val="0"/>
                <w:szCs w:val="24"/>
              </w:rPr>
              <w:t>螢幕播放就業媒合與性別平等相關電子文宣。</w:t>
            </w:r>
          </w:p>
          <w:p w:rsidR="00CE3C69" w:rsidRPr="004A157D" w:rsidRDefault="00CE3C69" w:rsidP="00C2464C">
            <w:pPr>
              <w:pStyle w:val="ab"/>
              <w:numPr>
                <w:ilvl w:val="0"/>
                <w:numId w:val="26"/>
              </w:numPr>
              <w:ind w:leftChars="0"/>
              <w:rPr>
                <w:rFonts w:ascii="標楷體" w:eastAsia="標楷體" w:hAnsi="標楷體"/>
                <w:kern w:val="0"/>
                <w:szCs w:val="24"/>
              </w:rPr>
            </w:pPr>
            <w:r w:rsidRPr="004A157D">
              <w:rPr>
                <w:rFonts w:ascii="標楷體" w:eastAsia="標楷體" w:hAnsi="標楷體" w:hint="eastAsia"/>
                <w:kern w:val="0"/>
                <w:szCs w:val="24"/>
              </w:rPr>
              <w:t>105年之</w:t>
            </w:r>
            <w:proofErr w:type="gramStart"/>
            <w:r w:rsidRPr="004A157D">
              <w:rPr>
                <w:rFonts w:ascii="標楷體" w:eastAsia="標楷體" w:hAnsi="標楷體" w:hint="eastAsia"/>
                <w:kern w:val="0"/>
                <w:szCs w:val="24"/>
              </w:rPr>
              <w:t>第十屆績優</w:t>
            </w:r>
            <w:proofErr w:type="gramEnd"/>
            <w:r w:rsidRPr="004A157D">
              <w:rPr>
                <w:rFonts w:ascii="標楷體" w:eastAsia="標楷體" w:hAnsi="標楷體" w:hint="eastAsia"/>
                <w:kern w:val="0"/>
                <w:szCs w:val="24"/>
              </w:rPr>
              <w:t>企業卓越獎徵選案，得獎企業</w:t>
            </w:r>
            <w:r w:rsidR="00C2464C" w:rsidRPr="004A157D">
              <w:rPr>
                <w:rFonts w:ascii="標楷體" w:eastAsia="標楷體" w:hAnsi="標楷體" w:hint="eastAsia"/>
                <w:kern w:val="0"/>
                <w:szCs w:val="24"/>
                <w:lang w:eastAsia="zh-TW"/>
              </w:rPr>
              <w:t>提供</w:t>
            </w:r>
            <w:proofErr w:type="spellStart"/>
            <w:r w:rsidRPr="004A157D">
              <w:rPr>
                <w:rFonts w:ascii="標楷體" w:eastAsia="標楷體" w:hAnsi="標楷體" w:hint="eastAsia"/>
                <w:kern w:val="0"/>
                <w:szCs w:val="24"/>
              </w:rPr>
              <w:t>多元型態工作機會案</w:t>
            </w:r>
            <w:r w:rsidR="00C2464C" w:rsidRPr="004A157D">
              <w:rPr>
                <w:rFonts w:ascii="標楷體" w:eastAsia="標楷體" w:hAnsi="標楷體" w:hint="eastAsia"/>
                <w:kern w:val="0"/>
                <w:szCs w:val="24"/>
                <w:lang w:eastAsia="zh-TW"/>
              </w:rPr>
              <w:t>有</w:t>
            </w:r>
            <w:r w:rsidRPr="004A157D">
              <w:rPr>
                <w:rFonts w:ascii="標楷體" w:eastAsia="標楷體" w:hAnsi="標楷體" w:hint="eastAsia"/>
                <w:kern w:val="0"/>
                <w:szCs w:val="24"/>
              </w:rPr>
              <w:t>技嘉科技容許員工因身體因素而在家工作，工作不一定要進公司，只要保持連</w:t>
            </w:r>
            <w:proofErr w:type="gramStart"/>
            <w:r w:rsidRPr="004A157D">
              <w:rPr>
                <w:rFonts w:ascii="標楷體" w:eastAsia="標楷體" w:hAnsi="標楷體" w:hint="eastAsia"/>
                <w:kern w:val="0"/>
                <w:szCs w:val="24"/>
              </w:rPr>
              <w:t>繫</w:t>
            </w:r>
            <w:proofErr w:type="gramEnd"/>
            <w:r w:rsidRPr="004A157D">
              <w:rPr>
                <w:rFonts w:ascii="標楷體" w:eastAsia="標楷體" w:hAnsi="標楷體" w:hint="eastAsia"/>
                <w:kern w:val="0"/>
                <w:szCs w:val="24"/>
              </w:rPr>
              <w:t>即可，提供員工彈性工作地點</w:t>
            </w:r>
            <w:proofErr w:type="spellEnd"/>
            <w:r w:rsidRPr="004A157D">
              <w:rPr>
                <w:rFonts w:ascii="標楷體" w:eastAsia="標楷體" w:hAnsi="標楷體" w:hint="eastAsia"/>
                <w:kern w:val="0"/>
                <w:szCs w:val="24"/>
              </w:rPr>
              <w:t>。</w:t>
            </w:r>
          </w:p>
        </w:tc>
      </w:tr>
      <w:tr w:rsidR="004A157D" w:rsidRPr="004A157D" w:rsidTr="00647FDB">
        <w:tc>
          <w:tcPr>
            <w:tcW w:w="2127" w:type="dxa"/>
            <w:tcBorders>
              <w:left w:val="single" w:sz="12" w:space="0" w:color="auto"/>
            </w:tcBorders>
            <w:shd w:val="clear" w:color="auto" w:fill="auto"/>
          </w:tcPr>
          <w:p w:rsidR="00CE3C69" w:rsidRPr="004A157D" w:rsidRDefault="00CE3C69" w:rsidP="00FD4751">
            <w:pPr>
              <w:pStyle w:val="ab"/>
              <w:widowControl/>
              <w:numPr>
                <w:ilvl w:val="0"/>
                <w:numId w:val="14"/>
              </w:numPr>
              <w:ind w:leftChars="0"/>
              <w:rPr>
                <w:rFonts w:ascii="標楷體" w:eastAsia="標楷體" w:hAnsi="標楷體" w:cs="新細明體"/>
                <w:bCs/>
                <w:kern w:val="0"/>
                <w:sz w:val="28"/>
                <w:szCs w:val="28"/>
              </w:rPr>
            </w:pPr>
            <w:r w:rsidRPr="004A157D">
              <w:rPr>
                <w:rFonts w:ascii="標楷體" w:eastAsia="標楷體" w:hAnsi="標楷體" w:cs="新細明體" w:hint="eastAsia"/>
                <w:bCs/>
                <w:kern w:val="0"/>
                <w:sz w:val="28"/>
                <w:szCs w:val="28"/>
              </w:rPr>
              <w:lastRenderedPageBreak/>
              <w:t>整合本市產</w:t>
            </w:r>
            <w:r w:rsidRPr="004A157D">
              <w:rPr>
                <w:rFonts w:ascii="標楷體" w:eastAsia="標楷體" w:hAnsi="標楷體" w:cs="新細明體" w:hint="eastAsia"/>
                <w:bCs/>
                <w:kern w:val="0"/>
                <w:sz w:val="28"/>
                <w:szCs w:val="28"/>
              </w:rPr>
              <w:lastRenderedPageBreak/>
              <w:t>業、觀光資源以扶持部落經濟，協助女性達成在地就業。結合並推動部落產業、生態旅遊、工藝文化等發展，以促進部落經濟，協助女性再就業或創業。</w:t>
            </w:r>
          </w:p>
        </w:tc>
        <w:tc>
          <w:tcPr>
            <w:tcW w:w="1134" w:type="dxa"/>
            <w:shd w:val="clear" w:color="auto" w:fill="auto"/>
          </w:tcPr>
          <w:p w:rsidR="00CE3C69" w:rsidRPr="004A157D" w:rsidRDefault="00CE3C69" w:rsidP="00A93DDA">
            <w:pPr>
              <w:spacing w:line="400" w:lineRule="exact"/>
              <w:rPr>
                <w:rFonts w:ascii="標楷體" w:eastAsia="標楷體" w:hAnsi="標楷體"/>
                <w:sz w:val="28"/>
                <w:szCs w:val="28"/>
              </w:rPr>
            </w:pPr>
            <w:r w:rsidRPr="004A157D">
              <w:rPr>
                <w:rFonts w:ascii="標楷體" w:eastAsia="標楷體" w:hAnsi="標楷體" w:hint="eastAsia"/>
                <w:sz w:val="28"/>
                <w:szCs w:val="28"/>
              </w:rPr>
              <w:lastRenderedPageBreak/>
              <w:t>經濟發</w:t>
            </w:r>
            <w:r w:rsidRPr="004A157D">
              <w:rPr>
                <w:rFonts w:ascii="標楷體" w:eastAsia="標楷體" w:hAnsi="標楷體" w:hint="eastAsia"/>
                <w:sz w:val="28"/>
                <w:szCs w:val="28"/>
              </w:rPr>
              <w:lastRenderedPageBreak/>
              <w:t>展局</w:t>
            </w:r>
          </w:p>
        </w:tc>
        <w:tc>
          <w:tcPr>
            <w:tcW w:w="851" w:type="dxa"/>
            <w:shd w:val="clear" w:color="auto" w:fill="auto"/>
          </w:tcPr>
          <w:p w:rsidR="00CE3C69" w:rsidRPr="004A157D" w:rsidRDefault="00CE3C69" w:rsidP="00A93DDA">
            <w:pPr>
              <w:spacing w:line="400" w:lineRule="exact"/>
              <w:rPr>
                <w:rFonts w:ascii="標楷體" w:eastAsia="標楷體" w:hAnsi="標楷體"/>
                <w:szCs w:val="24"/>
              </w:rPr>
            </w:pPr>
            <w:r w:rsidRPr="004A157D">
              <w:rPr>
                <w:rFonts w:ascii="標楷體" w:eastAsia="標楷體" w:hAnsi="標楷體" w:hint="eastAsia"/>
                <w:szCs w:val="24"/>
              </w:rPr>
              <w:lastRenderedPageBreak/>
              <w:t>短程</w:t>
            </w:r>
            <w:r w:rsidRPr="004A157D">
              <w:rPr>
                <w:rFonts w:ascii="標楷體" w:eastAsia="標楷體" w:hAnsi="標楷體" w:hint="eastAsia"/>
                <w:szCs w:val="24"/>
              </w:rPr>
              <w:lastRenderedPageBreak/>
              <w:t>計畫</w:t>
            </w:r>
          </w:p>
          <w:p w:rsidR="00CE3C69" w:rsidRPr="004A157D" w:rsidRDefault="00CE3C69" w:rsidP="00A93DDA">
            <w:pPr>
              <w:spacing w:line="400" w:lineRule="exact"/>
              <w:rPr>
                <w:rFonts w:ascii="標楷體" w:eastAsia="標楷體" w:hAnsi="標楷體"/>
                <w:sz w:val="28"/>
                <w:szCs w:val="28"/>
              </w:rPr>
            </w:pPr>
            <w:r w:rsidRPr="004A157D">
              <w:rPr>
                <w:rFonts w:ascii="標楷體" w:eastAsia="標楷體" w:hAnsi="標楷體" w:hint="eastAsia"/>
                <w:szCs w:val="24"/>
              </w:rPr>
              <w:t>(1-2年)</w:t>
            </w:r>
          </w:p>
        </w:tc>
        <w:tc>
          <w:tcPr>
            <w:tcW w:w="3685" w:type="dxa"/>
            <w:shd w:val="clear" w:color="auto" w:fill="auto"/>
          </w:tcPr>
          <w:p w:rsidR="00CE3C69" w:rsidRPr="004A157D" w:rsidRDefault="00CE3C69" w:rsidP="00A93DDA">
            <w:pPr>
              <w:spacing w:line="400" w:lineRule="exact"/>
              <w:rPr>
                <w:rFonts w:ascii="標楷體" w:eastAsia="標楷體" w:hAnsi="標楷體"/>
                <w:kern w:val="0"/>
                <w:szCs w:val="24"/>
              </w:rPr>
            </w:pPr>
            <w:r w:rsidRPr="004A157D">
              <w:rPr>
                <w:rFonts w:ascii="標楷體" w:eastAsia="標楷體" w:hAnsi="標楷體" w:hint="eastAsia"/>
                <w:kern w:val="0"/>
                <w:szCs w:val="24"/>
              </w:rPr>
              <w:lastRenderedPageBreak/>
              <w:t>(106年預算數：0元，決算數:0</w:t>
            </w:r>
            <w:r w:rsidRPr="004A157D">
              <w:rPr>
                <w:rFonts w:ascii="標楷體" w:eastAsia="標楷體" w:hAnsi="標楷體" w:hint="eastAsia"/>
                <w:kern w:val="0"/>
                <w:szCs w:val="24"/>
              </w:rPr>
              <w:lastRenderedPageBreak/>
              <w:t>元)</w:t>
            </w:r>
          </w:p>
          <w:p w:rsidR="00CE3C69" w:rsidRPr="004A157D" w:rsidRDefault="00CE3C69" w:rsidP="00A93DDA">
            <w:pPr>
              <w:numPr>
                <w:ilvl w:val="0"/>
                <w:numId w:val="5"/>
              </w:numPr>
              <w:spacing w:line="400" w:lineRule="exact"/>
              <w:ind w:left="567" w:hanging="567"/>
              <w:jc w:val="both"/>
              <w:rPr>
                <w:rFonts w:ascii="標楷體" w:eastAsia="標楷體" w:hAnsi="標楷體"/>
                <w:sz w:val="28"/>
                <w:szCs w:val="28"/>
              </w:rPr>
            </w:pPr>
            <w:r w:rsidRPr="004A157D">
              <w:rPr>
                <w:rFonts w:ascii="標楷體" w:eastAsia="標楷體" w:hAnsi="標楷體" w:hint="eastAsia"/>
                <w:kern w:val="0"/>
                <w:szCs w:val="24"/>
                <w:lang w:val="x-none"/>
              </w:rPr>
              <w:t>如辦理相關產業活動透過</w:t>
            </w:r>
            <w:proofErr w:type="gramStart"/>
            <w:r w:rsidRPr="004A157D">
              <w:rPr>
                <w:rFonts w:ascii="標楷體" w:eastAsia="標楷體" w:hAnsi="標楷體" w:hint="eastAsia"/>
                <w:kern w:val="0"/>
                <w:szCs w:val="24"/>
                <w:lang w:val="x-none"/>
              </w:rPr>
              <w:t>原民局邀請</w:t>
            </w:r>
            <w:proofErr w:type="gramEnd"/>
            <w:r w:rsidRPr="004A157D">
              <w:rPr>
                <w:rFonts w:ascii="標楷體" w:eastAsia="標楷體" w:hAnsi="標楷體" w:hint="eastAsia"/>
                <w:kern w:val="0"/>
                <w:szCs w:val="24"/>
                <w:lang w:val="x-none"/>
              </w:rPr>
              <w:t>原住民業者共同參與，並協助宣傳原住民相關產業資訊</w:t>
            </w:r>
            <w:r w:rsidRPr="004A157D">
              <w:rPr>
                <w:rFonts w:ascii="標楷體" w:eastAsia="標楷體" w:hAnsi="標楷體" w:hint="eastAsia"/>
                <w:kern w:val="0"/>
                <w:szCs w:val="24"/>
                <w:lang w:val="x-none" w:eastAsia="x-none"/>
              </w:rPr>
              <w:t>。</w:t>
            </w:r>
          </w:p>
          <w:p w:rsidR="00CE3C69" w:rsidRPr="004A157D" w:rsidRDefault="00CE3C69" w:rsidP="00A93DDA">
            <w:pPr>
              <w:numPr>
                <w:ilvl w:val="0"/>
                <w:numId w:val="5"/>
              </w:numPr>
              <w:spacing w:line="400" w:lineRule="exact"/>
              <w:ind w:left="567" w:hanging="567"/>
              <w:jc w:val="both"/>
              <w:rPr>
                <w:rFonts w:ascii="標楷體" w:eastAsia="標楷體" w:hAnsi="標楷體"/>
                <w:sz w:val="28"/>
                <w:szCs w:val="28"/>
              </w:rPr>
            </w:pPr>
            <w:r w:rsidRPr="004A157D">
              <w:rPr>
                <w:rFonts w:ascii="標楷體" w:eastAsia="標楷體" w:hAnsi="標楷體" w:hint="eastAsia"/>
                <w:szCs w:val="24"/>
              </w:rPr>
              <w:t>藉由績優企業卓越獎徵選案之評分項目(性別友善措施之原住民、新住民、身心障礙者等雇用比例)與執行過程，鼓勵企業積極雇用在地原住民。</w:t>
            </w:r>
          </w:p>
        </w:tc>
        <w:tc>
          <w:tcPr>
            <w:tcW w:w="3686" w:type="dxa"/>
            <w:tcBorders>
              <w:right w:val="single" w:sz="8" w:space="0" w:color="auto"/>
            </w:tcBorders>
            <w:shd w:val="clear" w:color="auto" w:fill="auto"/>
          </w:tcPr>
          <w:p w:rsidR="00CE3C69" w:rsidRPr="004A157D" w:rsidRDefault="00CE3C69" w:rsidP="00A93DDA">
            <w:pPr>
              <w:spacing w:line="400" w:lineRule="exact"/>
              <w:rPr>
                <w:rFonts w:ascii="標楷體" w:eastAsia="標楷體" w:hAnsi="標楷體"/>
                <w:kern w:val="0"/>
                <w:szCs w:val="24"/>
              </w:rPr>
            </w:pPr>
            <w:r w:rsidRPr="004A157D">
              <w:rPr>
                <w:rFonts w:ascii="標楷體" w:eastAsia="標楷體" w:hAnsi="標楷體" w:hint="eastAsia"/>
                <w:kern w:val="0"/>
                <w:szCs w:val="24"/>
              </w:rPr>
              <w:lastRenderedPageBreak/>
              <w:t>(106年預算數：0元，決算數:0</w:t>
            </w:r>
            <w:r w:rsidRPr="004A157D">
              <w:rPr>
                <w:rFonts w:ascii="標楷體" w:eastAsia="標楷體" w:hAnsi="標楷體" w:hint="eastAsia"/>
                <w:kern w:val="0"/>
                <w:szCs w:val="24"/>
              </w:rPr>
              <w:lastRenderedPageBreak/>
              <w:t>元)</w:t>
            </w:r>
          </w:p>
          <w:p w:rsidR="00CE3C69" w:rsidRPr="004A157D" w:rsidRDefault="00CE3C69" w:rsidP="00C2464C">
            <w:pPr>
              <w:numPr>
                <w:ilvl w:val="0"/>
                <w:numId w:val="28"/>
              </w:numPr>
              <w:spacing w:line="400" w:lineRule="exact"/>
              <w:ind w:left="567" w:hanging="567"/>
              <w:jc w:val="both"/>
              <w:rPr>
                <w:rFonts w:ascii="標楷體" w:eastAsia="標楷體" w:hAnsi="標楷體"/>
                <w:sz w:val="28"/>
                <w:szCs w:val="28"/>
              </w:rPr>
            </w:pPr>
            <w:r w:rsidRPr="004A157D">
              <w:rPr>
                <w:rFonts w:ascii="標楷體" w:eastAsia="標楷體" w:hAnsi="標楷體" w:hint="eastAsia"/>
                <w:kern w:val="0"/>
                <w:szCs w:val="24"/>
                <w:lang w:val="x-none"/>
              </w:rPr>
              <w:t>如辦理相關產業活動透過</w:t>
            </w:r>
            <w:proofErr w:type="gramStart"/>
            <w:r w:rsidRPr="004A157D">
              <w:rPr>
                <w:rFonts w:ascii="標楷體" w:eastAsia="標楷體" w:hAnsi="標楷體" w:hint="eastAsia"/>
                <w:kern w:val="0"/>
                <w:szCs w:val="24"/>
                <w:lang w:val="x-none"/>
              </w:rPr>
              <w:t>原民局邀請</w:t>
            </w:r>
            <w:proofErr w:type="gramEnd"/>
            <w:r w:rsidRPr="004A157D">
              <w:rPr>
                <w:rFonts w:ascii="標楷體" w:eastAsia="標楷體" w:hAnsi="標楷體" w:hint="eastAsia"/>
                <w:kern w:val="0"/>
                <w:szCs w:val="24"/>
                <w:lang w:val="x-none"/>
              </w:rPr>
              <w:t>原住民業者共同參與，並協助宣傳原住民相關產業資訊</w:t>
            </w:r>
            <w:r w:rsidRPr="004A157D">
              <w:rPr>
                <w:rFonts w:ascii="標楷體" w:eastAsia="標楷體" w:hAnsi="標楷體" w:hint="eastAsia"/>
                <w:kern w:val="0"/>
                <w:szCs w:val="24"/>
                <w:lang w:val="x-none" w:eastAsia="x-none"/>
              </w:rPr>
              <w:t>。</w:t>
            </w:r>
          </w:p>
          <w:p w:rsidR="00CE3C69" w:rsidRPr="004A157D" w:rsidRDefault="00CE3C69" w:rsidP="00C2464C">
            <w:pPr>
              <w:numPr>
                <w:ilvl w:val="0"/>
                <w:numId w:val="28"/>
              </w:numPr>
              <w:spacing w:line="400" w:lineRule="exact"/>
              <w:ind w:left="567" w:hanging="567"/>
              <w:jc w:val="both"/>
              <w:rPr>
                <w:rFonts w:ascii="標楷體" w:eastAsia="標楷體" w:hAnsi="標楷體"/>
                <w:sz w:val="28"/>
                <w:szCs w:val="28"/>
              </w:rPr>
            </w:pPr>
            <w:r w:rsidRPr="004A157D">
              <w:rPr>
                <w:rFonts w:ascii="標楷體" w:eastAsia="標楷體" w:hAnsi="標楷體" w:hint="eastAsia"/>
                <w:szCs w:val="24"/>
              </w:rPr>
              <w:t>藉由績優企業卓越獎徵選案之評分項目(性別友善措施之原住民、新住民、身心障礙者等雇用比例)與執行過程，鼓勵企業積極雇用在地原住民。</w:t>
            </w:r>
          </w:p>
        </w:tc>
        <w:tc>
          <w:tcPr>
            <w:tcW w:w="3479" w:type="dxa"/>
            <w:tcBorders>
              <w:left w:val="single" w:sz="8" w:space="0" w:color="auto"/>
              <w:right w:val="single" w:sz="12" w:space="0" w:color="auto"/>
            </w:tcBorders>
          </w:tcPr>
          <w:p w:rsidR="00CE3C69" w:rsidRPr="004A157D" w:rsidRDefault="00CE3C69" w:rsidP="00A93DDA">
            <w:pPr>
              <w:rPr>
                <w:rFonts w:ascii="標楷體" w:eastAsia="標楷體" w:hAnsi="標楷體"/>
                <w:szCs w:val="24"/>
              </w:rPr>
            </w:pPr>
            <w:r w:rsidRPr="004A157D">
              <w:rPr>
                <w:rFonts w:ascii="標楷體" w:eastAsia="標楷體" w:hAnsi="標楷體" w:hint="eastAsia"/>
                <w:szCs w:val="24"/>
              </w:rPr>
              <w:lastRenderedPageBreak/>
              <w:t>(106年預算執行數及率； 0元，0%)</w:t>
            </w:r>
          </w:p>
          <w:p w:rsidR="00CE3C69" w:rsidRPr="004A157D" w:rsidRDefault="00581BC0" w:rsidP="00581BC0">
            <w:pPr>
              <w:pStyle w:val="ab"/>
              <w:numPr>
                <w:ilvl w:val="0"/>
                <w:numId w:val="16"/>
              </w:numPr>
              <w:ind w:leftChars="0"/>
              <w:rPr>
                <w:rFonts w:ascii="標楷體" w:eastAsia="標楷體" w:hAnsi="標楷體"/>
                <w:szCs w:val="24"/>
              </w:rPr>
            </w:pPr>
            <w:r w:rsidRPr="004A157D">
              <w:rPr>
                <w:rFonts w:ascii="標楷體" w:eastAsia="標楷體" w:hAnsi="標楷體" w:hint="eastAsia"/>
                <w:szCs w:val="24"/>
              </w:rPr>
              <w:lastRenderedPageBreak/>
              <w:t>桃園購物節預計於今年10月舉辦，已電洽原民局協助邀請相關原住民攤商進行設攤。</w:t>
            </w:r>
          </w:p>
          <w:p w:rsidR="00916291" w:rsidRPr="004A157D" w:rsidRDefault="00916291" w:rsidP="00916291">
            <w:pPr>
              <w:pStyle w:val="ab"/>
              <w:numPr>
                <w:ilvl w:val="0"/>
                <w:numId w:val="16"/>
              </w:numPr>
              <w:ind w:leftChars="0"/>
              <w:rPr>
                <w:rFonts w:ascii="標楷體" w:eastAsia="標楷體" w:hAnsi="標楷體"/>
                <w:szCs w:val="24"/>
              </w:rPr>
            </w:pPr>
            <w:proofErr w:type="spellStart"/>
            <w:r w:rsidRPr="004A157D">
              <w:rPr>
                <w:rFonts w:ascii="標楷體" w:eastAsia="標楷體" w:hAnsi="標楷體" w:hint="eastAsia"/>
                <w:szCs w:val="24"/>
              </w:rPr>
              <w:t>桃園金牌好禮、桃園金牌好店計畫推展多年，協助本市企業拓展商機，提升桃園產品知名度，其中原住民產品</w:t>
            </w:r>
            <w:r w:rsidR="00C2464C" w:rsidRPr="004A157D">
              <w:rPr>
                <w:rFonts w:ascii="標楷體" w:eastAsia="標楷體" w:hAnsi="標楷體" w:hint="eastAsia"/>
                <w:szCs w:val="24"/>
                <w:lang w:eastAsia="zh-TW"/>
              </w:rPr>
              <w:t>獲獎的有</w:t>
            </w:r>
            <w:proofErr w:type="spellEnd"/>
            <w:r w:rsidR="00C2464C" w:rsidRPr="004A157D">
              <w:rPr>
                <w:rFonts w:ascii="標楷體" w:eastAsia="標楷體" w:hAnsi="標楷體" w:hint="eastAsia"/>
                <w:szCs w:val="24"/>
              </w:rPr>
              <w:t>泰雅勇士領帶、祖靈之</w:t>
            </w:r>
            <w:proofErr w:type="gramStart"/>
            <w:r w:rsidR="00C2464C" w:rsidRPr="004A157D">
              <w:rPr>
                <w:rFonts w:ascii="標楷體" w:eastAsia="標楷體" w:hAnsi="標楷體" w:hint="eastAsia"/>
                <w:szCs w:val="24"/>
              </w:rPr>
              <w:t>愛長夾零</w:t>
            </w:r>
            <w:proofErr w:type="gramEnd"/>
            <w:r w:rsidR="00C2464C" w:rsidRPr="004A157D">
              <w:rPr>
                <w:rFonts w:ascii="標楷體" w:eastAsia="標楷體" w:hAnsi="標楷體" w:hint="eastAsia"/>
                <w:szCs w:val="24"/>
              </w:rPr>
              <w:t>錢包、</w:t>
            </w:r>
            <w:proofErr w:type="gramStart"/>
            <w:r w:rsidR="00C2464C" w:rsidRPr="004A157D">
              <w:rPr>
                <w:rFonts w:ascii="標楷體" w:eastAsia="標楷體" w:hAnsi="標楷體" w:hint="eastAsia"/>
                <w:szCs w:val="24"/>
              </w:rPr>
              <w:t>打鹿岸</w:t>
            </w:r>
            <w:proofErr w:type="gramEnd"/>
            <w:r w:rsidR="00C2464C" w:rsidRPr="004A157D">
              <w:rPr>
                <w:rFonts w:ascii="標楷體" w:eastAsia="標楷體" w:hAnsi="標楷體" w:hint="eastAsia"/>
                <w:szCs w:val="24"/>
              </w:rPr>
              <w:t>原住民人文主題餐廳</w:t>
            </w:r>
            <w:r w:rsidRPr="004A157D">
              <w:rPr>
                <w:rFonts w:ascii="標楷體" w:eastAsia="標楷體" w:hAnsi="標楷體" w:hint="eastAsia"/>
                <w:szCs w:val="24"/>
              </w:rPr>
              <w:t>。今</w:t>
            </w:r>
            <w:r w:rsidRPr="004A157D">
              <w:rPr>
                <w:rFonts w:ascii="標楷體" w:eastAsia="標楷體" w:hAnsi="標楷體" w:hint="eastAsia"/>
                <w:szCs w:val="24"/>
                <w:lang w:eastAsia="zh-TW"/>
              </w:rPr>
              <w:t>(106)</w:t>
            </w:r>
            <w:r w:rsidRPr="004A157D">
              <w:rPr>
                <w:rFonts w:ascii="標楷體" w:eastAsia="標楷體" w:hAnsi="標楷體" w:hint="eastAsia"/>
                <w:szCs w:val="24"/>
              </w:rPr>
              <w:t>年更落實推廣，於桃園區、中壢區、復興區辦理徵展說明</w:t>
            </w:r>
            <w:r w:rsidRPr="004A157D">
              <w:rPr>
                <w:rFonts w:ascii="標楷體" w:eastAsia="標楷體" w:hAnsi="標楷體" w:hint="eastAsia"/>
                <w:szCs w:val="24"/>
              </w:rPr>
              <w:lastRenderedPageBreak/>
              <w:t>會，吸引各類族群產業加入桃園金牌好禮、金牌好店徵選推廣計畫，桃園金牌好禮於106年8月完成初選作業，共有</w:t>
            </w:r>
            <w:r w:rsidRPr="004A157D">
              <w:rPr>
                <w:rFonts w:ascii="標楷體" w:eastAsia="標楷體" w:hAnsi="標楷體" w:hint="eastAsia"/>
                <w:szCs w:val="24"/>
                <w:lang w:eastAsia="zh-TW"/>
              </w:rPr>
              <w:t>3</w:t>
            </w:r>
            <w:r w:rsidRPr="004A157D">
              <w:rPr>
                <w:rFonts w:ascii="標楷體" w:eastAsia="標楷體" w:hAnsi="標楷體" w:hint="eastAsia"/>
                <w:szCs w:val="24"/>
              </w:rPr>
              <w:t>家原住民產品成為初選入圍商品，桃園金牌好店於106年7月11日完成初選作業，計有1家原住民店家入選。</w:t>
            </w:r>
          </w:p>
          <w:p w:rsidR="00EE4752" w:rsidRPr="004A157D" w:rsidRDefault="00CE3C69" w:rsidP="00820346">
            <w:pPr>
              <w:pStyle w:val="ab"/>
              <w:numPr>
                <w:ilvl w:val="0"/>
                <w:numId w:val="16"/>
              </w:numPr>
              <w:ind w:leftChars="0"/>
              <w:rPr>
                <w:rFonts w:ascii="標楷體" w:eastAsia="標楷體" w:hAnsi="標楷體"/>
                <w:szCs w:val="24"/>
              </w:rPr>
            </w:pPr>
            <w:r w:rsidRPr="004A157D">
              <w:rPr>
                <w:rFonts w:ascii="標楷體" w:eastAsia="標楷體" w:hAnsi="標楷體" w:hint="eastAsia"/>
                <w:szCs w:val="24"/>
                <w:lang w:eastAsia="zh-TW"/>
              </w:rPr>
              <w:t>105年</w:t>
            </w:r>
            <w:proofErr w:type="gramStart"/>
            <w:r w:rsidRPr="004A157D">
              <w:rPr>
                <w:rFonts w:ascii="標楷體" w:eastAsia="標楷體" w:hAnsi="標楷體" w:hint="eastAsia"/>
                <w:szCs w:val="24"/>
                <w:lang w:eastAsia="zh-TW"/>
              </w:rPr>
              <w:t>第十屆績優</w:t>
            </w:r>
            <w:proofErr w:type="gramEnd"/>
            <w:r w:rsidRPr="004A157D">
              <w:rPr>
                <w:rFonts w:ascii="標楷體" w:eastAsia="標楷體" w:hAnsi="標楷體" w:hint="eastAsia"/>
                <w:szCs w:val="24"/>
                <w:lang w:eastAsia="zh-TW"/>
              </w:rPr>
              <w:t>企業卓越獎徵選案，得獎企業之僱用弱勢群體作為，如：</w:t>
            </w:r>
            <w:proofErr w:type="gramStart"/>
            <w:r w:rsidRPr="004A157D">
              <w:rPr>
                <w:rFonts w:ascii="標楷體" w:eastAsia="標楷體" w:hAnsi="標楷體" w:hint="eastAsia"/>
                <w:szCs w:val="24"/>
                <w:lang w:eastAsia="zh-TW"/>
              </w:rPr>
              <w:t>祥</w:t>
            </w:r>
            <w:proofErr w:type="gramEnd"/>
            <w:r w:rsidRPr="004A157D">
              <w:rPr>
                <w:rFonts w:ascii="標楷體" w:eastAsia="標楷體" w:hAnsi="標楷體" w:hint="eastAsia"/>
                <w:szCs w:val="24"/>
                <w:lang w:eastAsia="zh-TW"/>
              </w:rPr>
              <w:t>儀企業設置Family組，專門應徵肢體障礙人員，安排生</w:t>
            </w:r>
            <w:r w:rsidRPr="004A157D">
              <w:rPr>
                <w:rFonts w:ascii="標楷體" w:eastAsia="標楷體" w:hAnsi="標楷體" w:hint="eastAsia"/>
                <w:szCs w:val="24"/>
                <w:lang w:eastAsia="zh-TW"/>
              </w:rPr>
              <w:lastRenderedPageBreak/>
              <w:t>產線靠近員工餐廳與無障礙廁所，並設置專屬辦公桌可配合員工輪椅高度進行調整，也於地下室設特別停車位</w:t>
            </w:r>
            <w:r w:rsidR="000004B4" w:rsidRPr="004A157D">
              <w:rPr>
                <w:rFonts w:ascii="標楷體" w:eastAsia="標楷體" w:hAnsi="標楷體" w:hint="eastAsia"/>
                <w:szCs w:val="24"/>
                <w:lang w:eastAsia="zh-TW"/>
              </w:rPr>
              <w:t>；棋</w:t>
            </w:r>
            <w:proofErr w:type="gramStart"/>
            <w:r w:rsidR="000004B4" w:rsidRPr="004A157D">
              <w:rPr>
                <w:rFonts w:ascii="標楷體" w:eastAsia="標楷體" w:hAnsi="標楷體" w:hint="eastAsia"/>
                <w:szCs w:val="24"/>
                <w:lang w:eastAsia="zh-TW"/>
              </w:rPr>
              <w:t>苓</w:t>
            </w:r>
            <w:proofErr w:type="gramEnd"/>
            <w:r w:rsidR="00C2464C" w:rsidRPr="004A157D">
              <w:rPr>
                <w:rFonts w:ascii="標楷體" w:eastAsia="標楷體" w:hAnsi="標楷體" w:hint="eastAsia"/>
                <w:szCs w:val="24"/>
                <w:lang w:eastAsia="zh-TW"/>
              </w:rPr>
              <w:t>科技</w:t>
            </w:r>
            <w:r w:rsidR="000004B4" w:rsidRPr="004A157D">
              <w:rPr>
                <w:rFonts w:ascii="標楷體" w:eastAsia="標楷體" w:hAnsi="標楷體" w:hint="eastAsia"/>
                <w:szCs w:val="24"/>
                <w:lang w:eastAsia="zh-TW"/>
              </w:rPr>
              <w:t>與婦女救援基金會合作研發</w:t>
            </w:r>
            <w:proofErr w:type="spellStart"/>
            <w:r w:rsidR="000004B4" w:rsidRPr="004A157D">
              <w:rPr>
                <w:rFonts w:ascii="標楷體" w:eastAsia="標楷體" w:hAnsi="標楷體" w:hint="eastAsia"/>
                <w:szCs w:val="24"/>
                <w:lang w:eastAsia="zh-TW"/>
              </w:rPr>
              <w:t>HelpMee防身軟體，並與</w:t>
            </w:r>
            <w:proofErr w:type="gramStart"/>
            <w:r w:rsidR="000004B4" w:rsidRPr="004A157D">
              <w:rPr>
                <w:rFonts w:ascii="標楷體" w:eastAsia="標楷體" w:hAnsi="標楷體" w:hint="eastAsia"/>
                <w:szCs w:val="24"/>
                <w:lang w:eastAsia="zh-TW"/>
              </w:rPr>
              <w:t>勵</w:t>
            </w:r>
            <w:proofErr w:type="gramEnd"/>
            <w:r w:rsidR="000004B4" w:rsidRPr="004A157D">
              <w:rPr>
                <w:rFonts w:ascii="標楷體" w:eastAsia="標楷體" w:hAnsi="標楷體" w:hint="eastAsia"/>
                <w:szCs w:val="24"/>
                <w:lang w:eastAsia="zh-TW"/>
              </w:rPr>
              <w:t>馨基金會共同在中原夜市舉辦POC公益互動商圈</w:t>
            </w:r>
            <w:proofErr w:type="spellEnd"/>
            <w:r w:rsidRPr="004A157D">
              <w:rPr>
                <w:rFonts w:ascii="標楷體" w:eastAsia="標楷體" w:hAnsi="標楷體" w:hint="eastAsia"/>
                <w:szCs w:val="24"/>
                <w:lang w:eastAsia="zh-TW"/>
              </w:rPr>
              <w:t>。</w:t>
            </w:r>
          </w:p>
        </w:tc>
      </w:tr>
      <w:tr w:rsidR="004A157D" w:rsidRPr="004A157D" w:rsidTr="0082535E">
        <w:trPr>
          <w:trHeight w:val="503"/>
        </w:trPr>
        <w:tc>
          <w:tcPr>
            <w:tcW w:w="2127" w:type="dxa"/>
            <w:tcBorders>
              <w:left w:val="single" w:sz="12" w:space="0" w:color="auto"/>
            </w:tcBorders>
            <w:shd w:val="clear" w:color="auto" w:fill="auto"/>
          </w:tcPr>
          <w:p w:rsidR="00CE3C69" w:rsidRPr="004A157D" w:rsidRDefault="00CE3C69" w:rsidP="00FD4751">
            <w:pPr>
              <w:pStyle w:val="ab"/>
              <w:numPr>
                <w:ilvl w:val="0"/>
                <w:numId w:val="15"/>
              </w:numPr>
              <w:ind w:leftChars="0"/>
              <w:rPr>
                <w:rFonts w:ascii="標楷體" w:eastAsia="標楷體" w:hAnsi="標楷體" w:cs="新細明體"/>
                <w:bCs/>
                <w:kern w:val="0"/>
                <w:sz w:val="28"/>
                <w:szCs w:val="28"/>
              </w:rPr>
            </w:pPr>
            <w:proofErr w:type="spellStart"/>
            <w:r w:rsidRPr="004A157D">
              <w:rPr>
                <w:rFonts w:ascii="標楷體" w:eastAsia="標楷體" w:hAnsi="標楷體" w:cs="新細明體" w:hint="eastAsia"/>
                <w:bCs/>
                <w:kern w:val="0"/>
                <w:sz w:val="28"/>
                <w:szCs w:val="28"/>
              </w:rPr>
              <w:lastRenderedPageBreak/>
              <w:t>加強輔導申請微型創業貸款方案，並建置女性創業服務平</w:t>
            </w:r>
            <w:r w:rsidRPr="004A157D">
              <w:rPr>
                <w:rFonts w:ascii="標楷體" w:eastAsia="標楷體" w:hAnsi="標楷體" w:cs="新細明體" w:hint="eastAsia"/>
                <w:bCs/>
                <w:kern w:val="0"/>
                <w:sz w:val="28"/>
                <w:szCs w:val="28"/>
              </w:rPr>
              <w:lastRenderedPageBreak/>
              <w:t>台和高階管理者網絡組織，強化女性社會網絡聯結，促進女性就業經濟</w:t>
            </w:r>
            <w:proofErr w:type="spellEnd"/>
            <w:r w:rsidRPr="004A157D">
              <w:rPr>
                <w:rFonts w:ascii="標楷體" w:eastAsia="標楷體" w:hAnsi="標楷體" w:cs="新細明體" w:hint="eastAsia"/>
                <w:bCs/>
                <w:kern w:val="0"/>
                <w:sz w:val="28"/>
                <w:szCs w:val="28"/>
              </w:rPr>
              <w:t>。</w:t>
            </w:r>
          </w:p>
        </w:tc>
        <w:tc>
          <w:tcPr>
            <w:tcW w:w="1134" w:type="dxa"/>
            <w:shd w:val="clear" w:color="auto" w:fill="auto"/>
          </w:tcPr>
          <w:p w:rsidR="00CE3C69" w:rsidRPr="004A157D" w:rsidRDefault="00CE3C69" w:rsidP="00A93DDA">
            <w:pPr>
              <w:spacing w:line="400" w:lineRule="exact"/>
              <w:rPr>
                <w:rFonts w:ascii="標楷體" w:eastAsia="標楷體" w:hAnsi="標楷體"/>
                <w:sz w:val="28"/>
                <w:szCs w:val="28"/>
              </w:rPr>
            </w:pPr>
            <w:r w:rsidRPr="004A157D">
              <w:rPr>
                <w:rFonts w:ascii="標楷體" w:eastAsia="標楷體" w:hAnsi="標楷體"/>
                <w:sz w:val="28"/>
                <w:szCs w:val="28"/>
              </w:rPr>
              <w:lastRenderedPageBreak/>
              <w:t>經濟發展局</w:t>
            </w:r>
          </w:p>
        </w:tc>
        <w:tc>
          <w:tcPr>
            <w:tcW w:w="851" w:type="dxa"/>
            <w:shd w:val="clear" w:color="auto" w:fill="auto"/>
          </w:tcPr>
          <w:p w:rsidR="00CE3C69" w:rsidRPr="004A157D" w:rsidRDefault="00CE3C69" w:rsidP="00A93DDA">
            <w:pPr>
              <w:spacing w:line="400" w:lineRule="exact"/>
              <w:rPr>
                <w:rFonts w:ascii="標楷體" w:eastAsia="標楷體" w:hAnsi="標楷體"/>
                <w:szCs w:val="24"/>
              </w:rPr>
            </w:pPr>
            <w:r w:rsidRPr="004A157D">
              <w:rPr>
                <w:rFonts w:ascii="標楷體" w:eastAsia="標楷體" w:hAnsi="標楷體" w:hint="eastAsia"/>
                <w:szCs w:val="24"/>
              </w:rPr>
              <w:t>短程計畫</w:t>
            </w:r>
          </w:p>
          <w:p w:rsidR="00CE3C69" w:rsidRPr="004A157D" w:rsidRDefault="00CE3C69" w:rsidP="00A93DDA">
            <w:pPr>
              <w:spacing w:line="400" w:lineRule="exact"/>
              <w:rPr>
                <w:rFonts w:ascii="標楷體" w:eastAsia="標楷體" w:hAnsi="標楷體"/>
                <w:szCs w:val="24"/>
              </w:rPr>
            </w:pPr>
            <w:r w:rsidRPr="004A157D">
              <w:rPr>
                <w:rFonts w:ascii="標楷體" w:eastAsia="標楷體" w:hAnsi="標楷體" w:hint="eastAsia"/>
                <w:szCs w:val="24"/>
              </w:rPr>
              <w:t>(1-2年)</w:t>
            </w:r>
            <w:r w:rsidRPr="004A157D">
              <w:rPr>
                <w:rFonts w:ascii="標楷體" w:eastAsia="標楷體" w:hAnsi="標楷體"/>
                <w:szCs w:val="24"/>
              </w:rPr>
              <w:t xml:space="preserve"> </w:t>
            </w:r>
          </w:p>
          <w:p w:rsidR="00CE3C69" w:rsidRPr="004A157D" w:rsidRDefault="00CE3C69" w:rsidP="00A93DDA">
            <w:pPr>
              <w:spacing w:line="400" w:lineRule="exact"/>
              <w:rPr>
                <w:rFonts w:ascii="標楷體" w:eastAsia="標楷體" w:hAnsi="標楷體"/>
                <w:sz w:val="28"/>
                <w:szCs w:val="28"/>
              </w:rPr>
            </w:pPr>
          </w:p>
        </w:tc>
        <w:tc>
          <w:tcPr>
            <w:tcW w:w="3685" w:type="dxa"/>
            <w:shd w:val="clear" w:color="auto" w:fill="auto"/>
          </w:tcPr>
          <w:p w:rsidR="00EE4752" w:rsidRPr="004A157D" w:rsidRDefault="00EE4752" w:rsidP="00EE4752">
            <w:pPr>
              <w:spacing w:line="400" w:lineRule="exact"/>
              <w:rPr>
                <w:rFonts w:ascii="標楷體" w:eastAsia="標楷體" w:hAnsi="標楷體"/>
                <w:kern w:val="0"/>
                <w:szCs w:val="24"/>
              </w:rPr>
            </w:pPr>
            <w:r w:rsidRPr="004A157D">
              <w:rPr>
                <w:rFonts w:ascii="標楷體" w:eastAsia="標楷體" w:hAnsi="標楷體" w:hint="eastAsia"/>
                <w:kern w:val="0"/>
                <w:szCs w:val="24"/>
              </w:rPr>
              <w:t>(107年預算數：0元，決算數:0元)</w:t>
            </w:r>
          </w:p>
          <w:p w:rsidR="00CE3C69" w:rsidRPr="004A157D" w:rsidRDefault="00EE4752" w:rsidP="00EE4752">
            <w:pPr>
              <w:spacing w:line="400" w:lineRule="exact"/>
              <w:jc w:val="both"/>
              <w:rPr>
                <w:rFonts w:ascii="標楷體" w:eastAsia="標楷體" w:hAnsi="標楷體"/>
                <w:sz w:val="28"/>
                <w:szCs w:val="28"/>
              </w:rPr>
            </w:pPr>
            <w:r w:rsidRPr="004A157D">
              <w:rPr>
                <w:rFonts w:ascii="標楷體" w:eastAsia="標楷體" w:hAnsi="標楷體" w:hint="eastAsia"/>
                <w:kern w:val="0"/>
                <w:szCs w:val="24"/>
              </w:rPr>
              <w:t>本局對於創業部分，與青年事務局配合，辦理青年創業及中小企業信用保證融資貸款與績優企業</w:t>
            </w:r>
            <w:r w:rsidRPr="004A157D">
              <w:rPr>
                <w:rFonts w:ascii="標楷體" w:eastAsia="標楷體" w:hAnsi="標楷體" w:hint="eastAsia"/>
                <w:kern w:val="0"/>
                <w:szCs w:val="24"/>
              </w:rPr>
              <w:lastRenderedPageBreak/>
              <w:t>之青年創業獎甄選，協助創業與分享經驗；針對高階</w:t>
            </w:r>
            <w:proofErr w:type="gramStart"/>
            <w:r w:rsidRPr="004A157D">
              <w:rPr>
                <w:rFonts w:ascii="標楷體" w:eastAsia="標楷體" w:hAnsi="標楷體" w:hint="eastAsia"/>
                <w:kern w:val="0"/>
                <w:szCs w:val="24"/>
              </w:rPr>
              <w:t>管理者網絡</w:t>
            </w:r>
            <w:proofErr w:type="gramEnd"/>
            <w:r w:rsidRPr="004A157D">
              <w:rPr>
                <w:rFonts w:ascii="標楷體" w:eastAsia="標楷體" w:hAnsi="標楷體" w:hint="eastAsia"/>
                <w:kern w:val="0"/>
                <w:szCs w:val="24"/>
              </w:rPr>
              <w:t>組織部分，將持續輔導觀光工廠、伴手禮與商圈協會之相關業者並促進其交流，並積極補助民間團體或企業參加展覽活動或合作辦理相關活動，以強化女性社會網絡聯結，</w:t>
            </w:r>
            <w:proofErr w:type="gramStart"/>
            <w:r w:rsidRPr="004A157D">
              <w:rPr>
                <w:rFonts w:ascii="標楷體" w:eastAsia="標楷體" w:hAnsi="標楷體" w:hint="eastAsia"/>
                <w:kern w:val="0"/>
                <w:szCs w:val="24"/>
              </w:rPr>
              <w:t>俾</w:t>
            </w:r>
            <w:proofErr w:type="gramEnd"/>
            <w:r w:rsidRPr="004A157D">
              <w:rPr>
                <w:rFonts w:ascii="標楷體" w:eastAsia="標楷體" w:hAnsi="標楷體" w:hint="eastAsia"/>
                <w:kern w:val="0"/>
                <w:szCs w:val="24"/>
              </w:rPr>
              <w:t>提升女性就業經濟。</w:t>
            </w:r>
          </w:p>
        </w:tc>
        <w:tc>
          <w:tcPr>
            <w:tcW w:w="3686" w:type="dxa"/>
            <w:tcBorders>
              <w:right w:val="single" w:sz="8" w:space="0" w:color="auto"/>
            </w:tcBorders>
            <w:shd w:val="clear" w:color="auto" w:fill="auto"/>
          </w:tcPr>
          <w:p w:rsidR="00CE3C69" w:rsidRPr="004A157D" w:rsidRDefault="00CE3C69" w:rsidP="00A93DDA">
            <w:pPr>
              <w:spacing w:line="400" w:lineRule="exact"/>
              <w:rPr>
                <w:rFonts w:ascii="標楷體" w:eastAsia="標楷體" w:hAnsi="標楷體"/>
                <w:kern w:val="0"/>
                <w:szCs w:val="24"/>
              </w:rPr>
            </w:pPr>
            <w:r w:rsidRPr="004A157D">
              <w:rPr>
                <w:rFonts w:ascii="標楷體" w:eastAsia="標楷體" w:hAnsi="標楷體" w:hint="eastAsia"/>
                <w:kern w:val="0"/>
                <w:szCs w:val="24"/>
              </w:rPr>
              <w:lastRenderedPageBreak/>
              <w:t>(106年預算數：346萬3,500元，決算數:0元)</w:t>
            </w:r>
          </w:p>
          <w:p w:rsidR="00CE3C69" w:rsidRPr="004A157D" w:rsidRDefault="00CE3C69" w:rsidP="00A93DDA">
            <w:pPr>
              <w:rPr>
                <w:rFonts w:ascii="標楷體" w:eastAsia="標楷體" w:hAnsi="標楷體"/>
                <w:sz w:val="28"/>
                <w:szCs w:val="28"/>
              </w:rPr>
            </w:pPr>
            <w:r w:rsidRPr="004A157D">
              <w:rPr>
                <w:rFonts w:ascii="標楷體" w:eastAsia="標楷體" w:hAnsi="標楷體" w:hint="eastAsia"/>
                <w:kern w:val="0"/>
                <w:szCs w:val="24"/>
              </w:rPr>
              <w:t>本局針對本方針之高階</w:t>
            </w:r>
            <w:proofErr w:type="gramStart"/>
            <w:r w:rsidRPr="004A157D">
              <w:rPr>
                <w:rFonts w:ascii="標楷體" w:eastAsia="標楷體" w:hAnsi="標楷體" w:hint="eastAsia"/>
                <w:kern w:val="0"/>
                <w:szCs w:val="24"/>
              </w:rPr>
              <w:t>管理者網絡</w:t>
            </w:r>
            <w:proofErr w:type="gramEnd"/>
            <w:r w:rsidRPr="004A157D">
              <w:rPr>
                <w:rFonts w:ascii="標楷體" w:eastAsia="標楷體" w:hAnsi="標楷體" w:hint="eastAsia"/>
                <w:kern w:val="0"/>
                <w:szCs w:val="24"/>
              </w:rPr>
              <w:t>組織部分，將持續輔導觀光工廠廠商並促進其交流，並補助民間團體或企業參加展覽活動或合</w:t>
            </w:r>
            <w:r w:rsidRPr="004A157D">
              <w:rPr>
                <w:rFonts w:ascii="標楷體" w:eastAsia="標楷體" w:hAnsi="標楷體" w:hint="eastAsia"/>
                <w:kern w:val="0"/>
                <w:szCs w:val="24"/>
              </w:rPr>
              <w:lastRenderedPageBreak/>
              <w:t>作辦理相關活動，以強化女性社會網絡聯結，</w:t>
            </w:r>
            <w:proofErr w:type="gramStart"/>
            <w:r w:rsidRPr="004A157D">
              <w:rPr>
                <w:rFonts w:ascii="標楷體" w:eastAsia="標楷體" w:hAnsi="標楷體" w:hint="eastAsia"/>
                <w:kern w:val="0"/>
                <w:szCs w:val="24"/>
              </w:rPr>
              <w:t>俾</w:t>
            </w:r>
            <w:proofErr w:type="gramEnd"/>
            <w:r w:rsidRPr="004A157D">
              <w:rPr>
                <w:rFonts w:ascii="標楷體" w:eastAsia="標楷體" w:hAnsi="標楷體" w:hint="eastAsia"/>
                <w:kern w:val="0"/>
                <w:szCs w:val="24"/>
              </w:rPr>
              <w:t>提升女性就業經濟。</w:t>
            </w:r>
          </w:p>
        </w:tc>
        <w:tc>
          <w:tcPr>
            <w:tcW w:w="3479" w:type="dxa"/>
            <w:tcBorders>
              <w:left w:val="single" w:sz="8" w:space="0" w:color="auto"/>
              <w:right w:val="single" w:sz="12" w:space="0" w:color="auto"/>
            </w:tcBorders>
          </w:tcPr>
          <w:p w:rsidR="00CE3C69" w:rsidRPr="004A157D" w:rsidRDefault="00CE3C69" w:rsidP="00A93DDA">
            <w:pPr>
              <w:rPr>
                <w:rFonts w:ascii="標楷體" w:eastAsia="標楷體" w:hAnsi="標楷體"/>
                <w:szCs w:val="24"/>
              </w:rPr>
            </w:pPr>
            <w:r w:rsidRPr="004A157D">
              <w:rPr>
                <w:rFonts w:ascii="標楷體" w:eastAsia="標楷體" w:hAnsi="標楷體" w:hint="eastAsia"/>
                <w:szCs w:val="24"/>
              </w:rPr>
              <w:lastRenderedPageBreak/>
              <w:t>(106年預算執行數及率； 0元，0%)</w:t>
            </w:r>
          </w:p>
          <w:p w:rsidR="00CE3C69" w:rsidRPr="004A157D" w:rsidRDefault="00CE3C69" w:rsidP="00A93DDA">
            <w:pPr>
              <w:rPr>
                <w:rFonts w:ascii="標楷體" w:eastAsia="標楷體" w:hAnsi="標楷體"/>
                <w:szCs w:val="24"/>
              </w:rPr>
            </w:pPr>
            <w:r w:rsidRPr="004A157D">
              <w:rPr>
                <w:rFonts w:ascii="標楷體" w:eastAsia="標楷體" w:hAnsi="標楷體" w:hint="eastAsia"/>
                <w:szCs w:val="24"/>
              </w:rPr>
              <w:t>壹、經本局輔導建置之高階</w:t>
            </w:r>
            <w:proofErr w:type="gramStart"/>
            <w:r w:rsidRPr="004A157D">
              <w:rPr>
                <w:rFonts w:ascii="標楷體" w:eastAsia="標楷體" w:hAnsi="標楷體" w:hint="eastAsia"/>
                <w:szCs w:val="24"/>
              </w:rPr>
              <w:t>管理者網絡</w:t>
            </w:r>
            <w:proofErr w:type="gramEnd"/>
            <w:r w:rsidRPr="004A157D">
              <w:rPr>
                <w:rFonts w:ascii="標楷體" w:eastAsia="標楷體" w:hAnsi="標楷體" w:hint="eastAsia"/>
                <w:szCs w:val="24"/>
              </w:rPr>
              <w:t>組織，如桃園觀光工廠促進發展協會、桃園市伴手禮協會、桃園市6個商圈發展協會，</w:t>
            </w:r>
            <w:proofErr w:type="gramStart"/>
            <w:r w:rsidRPr="004A157D">
              <w:rPr>
                <w:rFonts w:ascii="標楷體" w:eastAsia="標楷體" w:hAnsi="標楷體" w:hint="eastAsia"/>
                <w:szCs w:val="24"/>
              </w:rPr>
              <w:lastRenderedPageBreak/>
              <w:t>均由觀光</w:t>
            </w:r>
            <w:proofErr w:type="gramEnd"/>
            <w:r w:rsidRPr="004A157D">
              <w:rPr>
                <w:rFonts w:ascii="標楷體" w:eastAsia="標楷體" w:hAnsi="標楷體" w:hint="eastAsia"/>
                <w:szCs w:val="24"/>
              </w:rPr>
              <w:t>工廠、伴</w:t>
            </w:r>
            <w:proofErr w:type="gramStart"/>
            <w:r w:rsidRPr="004A157D">
              <w:rPr>
                <w:rFonts w:ascii="標楷體" w:eastAsia="標楷體" w:hAnsi="標楷體" w:hint="eastAsia"/>
                <w:szCs w:val="24"/>
              </w:rPr>
              <w:t>手禮或商業</w:t>
            </w:r>
            <w:proofErr w:type="gramEnd"/>
            <w:r w:rsidRPr="004A157D">
              <w:rPr>
                <w:rFonts w:ascii="標楷體" w:eastAsia="標楷體" w:hAnsi="標楷體" w:hint="eastAsia"/>
                <w:szCs w:val="24"/>
              </w:rPr>
              <w:t>業者組成，成立後仍持續輔導辦理活動如下：</w:t>
            </w:r>
          </w:p>
          <w:p w:rsidR="00CE3C69" w:rsidRPr="004A157D" w:rsidRDefault="00CE3C69" w:rsidP="00FD4751">
            <w:pPr>
              <w:pStyle w:val="ab"/>
              <w:numPr>
                <w:ilvl w:val="0"/>
                <w:numId w:val="17"/>
              </w:numPr>
              <w:ind w:leftChars="0"/>
              <w:rPr>
                <w:rFonts w:ascii="標楷體" w:eastAsia="標楷體" w:hAnsi="標楷體"/>
                <w:szCs w:val="24"/>
              </w:rPr>
            </w:pPr>
            <w:r w:rsidRPr="004A157D">
              <w:rPr>
                <w:rFonts w:ascii="標楷體" w:eastAsia="標楷體" w:hAnsi="標楷體" w:hint="eastAsia"/>
                <w:szCs w:val="24"/>
              </w:rPr>
              <w:t>桃園觀光工廠促進發展協會於</w:t>
            </w:r>
            <w:r w:rsidRPr="004A157D">
              <w:rPr>
                <w:rFonts w:ascii="標楷體" w:eastAsia="標楷體" w:hAnsi="標楷體" w:hint="eastAsia"/>
                <w:szCs w:val="24"/>
                <w:lang w:eastAsia="zh-TW"/>
              </w:rPr>
              <w:t>106</w:t>
            </w:r>
            <w:r w:rsidRPr="004A157D">
              <w:rPr>
                <w:rFonts w:ascii="標楷體" w:eastAsia="標楷體" w:hAnsi="標楷體" w:hint="eastAsia"/>
                <w:szCs w:val="24"/>
              </w:rPr>
              <w:t>年</w:t>
            </w:r>
            <w:r w:rsidRPr="004A157D">
              <w:rPr>
                <w:rFonts w:ascii="標楷體" w:eastAsia="標楷體" w:hAnsi="標楷體" w:hint="eastAsia"/>
                <w:szCs w:val="24"/>
                <w:lang w:eastAsia="zh-TW"/>
              </w:rPr>
              <w:t>3</w:t>
            </w:r>
            <w:r w:rsidRPr="004A157D">
              <w:rPr>
                <w:rFonts w:ascii="標楷體" w:eastAsia="標楷體" w:hAnsi="標楷體" w:hint="eastAsia"/>
                <w:szCs w:val="24"/>
              </w:rPr>
              <w:t>月</w:t>
            </w:r>
            <w:r w:rsidRPr="004A157D">
              <w:rPr>
                <w:rFonts w:ascii="標楷體" w:eastAsia="標楷體" w:hAnsi="標楷體" w:hint="eastAsia"/>
                <w:szCs w:val="24"/>
                <w:lang w:eastAsia="zh-TW"/>
              </w:rPr>
              <w:t>8</w:t>
            </w:r>
            <w:r w:rsidRPr="004A157D">
              <w:rPr>
                <w:rFonts w:ascii="標楷體" w:eastAsia="標楷體" w:hAnsi="標楷體" w:hint="eastAsia"/>
                <w:szCs w:val="24"/>
              </w:rPr>
              <w:t>日召開第二屆第二次理監事會議，參加對象為各觀光工廠理監事，參與人數共</w:t>
            </w:r>
            <w:r w:rsidRPr="004A157D">
              <w:rPr>
                <w:rFonts w:ascii="標楷體" w:eastAsia="標楷體" w:hAnsi="標楷體" w:hint="eastAsia"/>
                <w:szCs w:val="24"/>
                <w:lang w:eastAsia="zh-TW"/>
              </w:rPr>
              <w:t>12</w:t>
            </w:r>
            <w:r w:rsidRPr="004A157D">
              <w:rPr>
                <w:rFonts w:ascii="標楷體" w:eastAsia="標楷體" w:hAnsi="標楷體" w:hint="eastAsia"/>
                <w:szCs w:val="24"/>
              </w:rPr>
              <w:t>人</w:t>
            </w:r>
            <w:r w:rsidRPr="004A157D">
              <w:rPr>
                <w:rFonts w:ascii="標楷體" w:eastAsia="標楷體" w:hAnsi="標楷體" w:hint="eastAsia"/>
                <w:szCs w:val="24"/>
                <w:lang w:eastAsia="zh-TW"/>
              </w:rPr>
              <w:t>(</w:t>
            </w:r>
            <w:r w:rsidRPr="004A157D">
              <w:rPr>
                <w:rFonts w:ascii="標楷體" w:eastAsia="標楷體" w:hAnsi="標楷體" w:hint="eastAsia"/>
                <w:szCs w:val="24"/>
              </w:rPr>
              <w:t>男</w:t>
            </w:r>
            <w:r w:rsidRPr="004A157D">
              <w:rPr>
                <w:rFonts w:ascii="標楷體" w:eastAsia="標楷體" w:hAnsi="標楷體" w:hint="eastAsia"/>
                <w:szCs w:val="24"/>
                <w:lang w:eastAsia="zh-TW"/>
              </w:rPr>
              <w:t>8/66.67%</w:t>
            </w:r>
            <w:r w:rsidRPr="004A157D">
              <w:rPr>
                <w:rFonts w:ascii="標楷體" w:eastAsia="標楷體" w:hAnsi="標楷體" w:hint="eastAsia"/>
                <w:szCs w:val="24"/>
              </w:rPr>
              <w:t>；女</w:t>
            </w:r>
            <w:r w:rsidRPr="004A157D">
              <w:rPr>
                <w:rFonts w:ascii="標楷體" w:eastAsia="標楷體" w:hAnsi="標楷體" w:hint="eastAsia"/>
                <w:szCs w:val="24"/>
                <w:lang w:eastAsia="zh-TW"/>
              </w:rPr>
              <w:t>4/33.33%)</w:t>
            </w:r>
            <w:r w:rsidRPr="004A157D">
              <w:rPr>
                <w:rFonts w:ascii="標楷體" w:eastAsia="標楷體" w:hAnsi="標楷體" w:hint="eastAsia"/>
                <w:szCs w:val="24"/>
              </w:rPr>
              <w:t>。</w:t>
            </w:r>
          </w:p>
          <w:p w:rsidR="00CE3C69" w:rsidRPr="004A157D" w:rsidRDefault="00CE3C69" w:rsidP="00FD4751">
            <w:pPr>
              <w:pStyle w:val="ab"/>
              <w:numPr>
                <w:ilvl w:val="0"/>
                <w:numId w:val="17"/>
              </w:numPr>
              <w:ind w:leftChars="0"/>
              <w:rPr>
                <w:rFonts w:ascii="標楷體" w:eastAsia="標楷體" w:hAnsi="標楷體"/>
                <w:szCs w:val="24"/>
              </w:rPr>
            </w:pPr>
            <w:r w:rsidRPr="004A157D">
              <w:rPr>
                <w:rFonts w:ascii="標楷體" w:eastAsia="標楷體" w:hAnsi="標楷體" w:hint="eastAsia"/>
                <w:szCs w:val="24"/>
              </w:rPr>
              <w:t>本局與桃園觀光工廠促進發展協會預計於</w:t>
            </w:r>
            <w:r w:rsidRPr="004A157D">
              <w:rPr>
                <w:rFonts w:ascii="標楷體" w:eastAsia="標楷體" w:hAnsi="標楷體" w:hint="eastAsia"/>
                <w:szCs w:val="24"/>
                <w:lang w:eastAsia="zh-TW"/>
              </w:rPr>
              <w:t>106</w:t>
            </w:r>
            <w:r w:rsidRPr="004A157D">
              <w:rPr>
                <w:rFonts w:ascii="標楷體" w:eastAsia="標楷體" w:hAnsi="標楷體" w:hint="eastAsia"/>
                <w:szCs w:val="24"/>
              </w:rPr>
              <w:t>年</w:t>
            </w:r>
            <w:r w:rsidRPr="004A157D">
              <w:rPr>
                <w:rFonts w:ascii="標楷體" w:eastAsia="標楷體" w:hAnsi="標楷體" w:hint="eastAsia"/>
                <w:szCs w:val="24"/>
                <w:lang w:eastAsia="zh-TW"/>
              </w:rPr>
              <w:t>7</w:t>
            </w:r>
            <w:r w:rsidRPr="004A157D">
              <w:rPr>
                <w:rFonts w:ascii="標楷體" w:eastAsia="標楷體" w:hAnsi="標楷體" w:hint="eastAsia"/>
                <w:szCs w:val="24"/>
              </w:rPr>
              <w:t>月至</w:t>
            </w:r>
            <w:r w:rsidRPr="004A157D">
              <w:rPr>
                <w:rFonts w:ascii="標楷體" w:eastAsia="標楷體" w:hAnsi="標楷體" w:hint="eastAsia"/>
                <w:szCs w:val="24"/>
                <w:lang w:eastAsia="zh-TW"/>
              </w:rPr>
              <w:t>8</w:t>
            </w:r>
            <w:r w:rsidRPr="004A157D">
              <w:rPr>
                <w:rFonts w:ascii="標楷體" w:eastAsia="標楷體" w:hAnsi="標楷體" w:hint="eastAsia"/>
                <w:szCs w:val="24"/>
              </w:rPr>
              <w:t>月合辦「</w:t>
            </w:r>
            <w:r w:rsidRPr="004A157D">
              <w:rPr>
                <w:rFonts w:ascii="標楷體" w:eastAsia="標楷體" w:hAnsi="標楷體" w:hint="eastAsia"/>
                <w:szCs w:val="24"/>
                <w:lang w:eastAsia="zh-TW"/>
              </w:rPr>
              <w:t>2017</w:t>
            </w:r>
            <w:proofErr w:type="gramStart"/>
            <w:r w:rsidRPr="004A157D">
              <w:rPr>
                <w:rFonts w:ascii="標楷體" w:eastAsia="標楷體" w:hAnsi="標楷體" w:hint="eastAsia"/>
                <w:szCs w:val="24"/>
              </w:rPr>
              <w:t>親子微旅行</w:t>
            </w:r>
            <w:proofErr w:type="gramEnd"/>
            <w:r w:rsidRPr="004A157D">
              <w:rPr>
                <w:rFonts w:ascii="標楷體" w:eastAsia="標楷體" w:hAnsi="標楷體" w:hint="eastAsia"/>
                <w:szCs w:val="24"/>
              </w:rPr>
              <w:t>」暑期聯合活動，</w:t>
            </w:r>
            <w:proofErr w:type="gramStart"/>
            <w:r w:rsidRPr="004A157D">
              <w:rPr>
                <w:rFonts w:ascii="標楷體" w:eastAsia="標楷體" w:hAnsi="標楷體" w:hint="eastAsia"/>
                <w:szCs w:val="24"/>
                <w:lang w:eastAsia="zh-TW"/>
              </w:rPr>
              <w:t>希藉由此</w:t>
            </w:r>
            <w:proofErr w:type="gramEnd"/>
            <w:r w:rsidRPr="004A157D">
              <w:rPr>
                <w:rFonts w:ascii="標楷體" w:eastAsia="標楷體" w:hAnsi="標楷體" w:hint="eastAsia"/>
                <w:szCs w:val="24"/>
                <w:lang w:eastAsia="zh-TW"/>
              </w:rPr>
              <w:t>活動強化觀光工廠</w:t>
            </w:r>
            <w:r w:rsidRPr="004A157D">
              <w:rPr>
                <w:rFonts w:ascii="標楷體" w:eastAsia="標楷體" w:hAnsi="標楷體" w:hint="eastAsia"/>
                <w:szCs w:val="24"/>
                <w:lang w:eastAsia="zh-TW"/>
              </w:rPr>
              <w:lastRenderedPageBreak/>
              <w:t>業者之社會網絡連結</w:t>
            </w:r>
            <w:r w:rsidRPr="004A157D">
              <w:rPr>
                <w:rFonts w:ascii="標楷體" w:eastAsia="標楷體" w:hAnsi="標楷體" w:hint="eastAsia"/>
                <w:szCs w:val="24"/>
              </w:rPr>
              <w:t>。</w:t>
            </w:r>
          </w:p>
          <w:p w:rsidR="00CE3C69" w:rsidRPr="004A157D" w:rsidRDefault="00CE3C69" w:rsidP="00070001">
            <w:pPr>
              <w:pStyle w:val="ab"/>
              <w:numPr>
                <w:ilvl w:val="0"/>
                <w:numId w:val="17"/>
              </w:numPr>
              <w:ind w:leftChars="0"/>
              <w:rPr>
                <w:rFonts w:ascii="標楷體" w:eastAsia="標楷體" w:hAnsi="標楷體"/>
                <w:szCs w:val="24"/>
              </w:rPr>
            </w:pPr>
            <w:r w:rsidRPr="004A157D">
              <w:rPr>
                <w:rFonts w:ascii="標楷體" w:eastAsia="標楷體" w:hAnsi="標楷體" w:hint="eastAsia"/>
                <w:szCs w:val="24"/>
              </w:rPr>
              <w:t>桃園市伴手禮協會</w:t>
            </w:r>
            <w:r w:rsidRPr="004A157D">
              <w:rPr>
                <w:rFonts w:ascii="標楷體" w:eastAsia="標楷體" w:hAnsi="標楷體" w:hint="eastAsia"/>
                <w:szCs w:val="24"/>
                <w:lang w:eastAsia="zh-TW"/>
              </w:rPr>
              <w:t>106</w:t>
            </w:r>
            <w:r w:rsidRPr="004A157D">
              <w:rPr>
                <w:rFonts w:ascii="標楷體" w:eastAsia="標楷體" w:hAnsi="標楷體" w:hint="eastAsia"/>
                <w:szCs w:val="24"/>
              </w:rPr>
              <w:t>年</w:t>
            </w:r>
            <w:r w:rsidRPr="004A157D">
              <w:rPr>
                <w:rFonts w:ascii="標楷體" w:eastAsia="標楷體" w:hAnsi="標楷體" w:hint="eastAsia"/>
                <w:szCs w:val="24"/>
                <w:lang w:eastAsia="zh-TW"/>
              </w:rPr>
              <w:t>5</w:t>
            </w:r>
            <w:r w:rsidRPr="004A157D">
              <w:rPr>
                <w:rFonts w:ascii="標楷體" w:eastAsia="標楷體" w:hAnsi="標楷體" w:hint="eastAsia"/>
                <w:szCs w:val="24"/>
              </w:rPr>
              <w:t>月</w:t>
            </w:r>
            <w:r w:rsidRPr="004A157D">
              <w:rPr>
                <w:rFonts w:ascii="標楷體" w:eastAsia="標楷體" w:hAnsi="標楷體" w:hint="eastAsia"/>
                <w:szCs w:val="24"/>
                <w:lang w:eastAsia="zh-TW"/>
              </w:rPr>
              <w:t>18</w:t>
            </w:r>
            <w:r w:rsidRPr="004A157D">
              <w:rPr>
                <w:rFonts w:ascii="標楷體" w:eastAsia="標楷體" w:hAnsi="標楷體" w:hint="eastAsia"/>
                <w:szCs w:val="24"/>
              </w:rPr>
              <w:t>日辦理第一屆第二次會員大會暨廠商聯誼會，參加對象為市府長官、市議員、協會幹部與會員，參與人數共</w:t>
            </w:r>
            <w:r w:rsidRPr="004A157D">
              <w:rPr>
                <w:rFonts w:ascii="標楷體" w:eastAsia="標楷體" w:hAnsi="標楷體" w:hint="eastAsia"/>
                <w:szCs w:val="24"/>
                <w:lang w:eastAsia="zh-TW"/>
              </w:rPr>
              <w:t>55</w:t>
            </w:r>
            <w:r w:rsidRPr="004A157D">
              <w:rPr>
                <w:rFonts w:ascii="標楷體" w:eastAsia="標楷體" w:hAnsi="標楷體" w:hint="eastAsia"/>
                <w:szCs w:val="24"/>
              </w:rPr>
              <w:t>人</w:t>
            </w:r>
            <w:r w:rsidRPr="004A157D">
              <w:rPr>
                <w:rFonts w:ascii="標楷體" w:eastAsia="標楷體" w:hAnsi="標楷體" w:hint="eastAsia"/>
                <w:szCs w:val="24"/>
                <w:lang w:eastAsia="zh-TW"/>
              </w:rPr>
              <w:t>(</w:t>
            </w:r>
            <w:r w:rsidRPr="004A157D">
              <w:rPr>
                <w:rFonts w:ascii="標楷體" w:eastAsia="標楷體" w:hAnsi="標楷體" w:hint="eastAsia"/>
                <w:szCs w:val="24"/>
              </w:rPr>
              <w:t>男</w:t>
            </w:r>
            <w:r w:rsidRPr="004A157D">
              <w:rPr>
                <w:rFonts w:ascii="標楷體" w:eastAsia="標楷體" w:hAnsi="標楷體" w:hint="eastAsia"/>
                <w:szCs w:val="24"/>
                <w:lang w:eastAsia="zh-TW"/>
              </w:rPr>
              <w:t>35/63.64%</w:t>
            </w:r>
            <w:r w:rsidRPr="004A157D">
              <w:rPr>
                <w:rFonts w:ascii="標楷體" w:eastAsia="標楷體" w:hAnsi="標楷體" w:hint="eastAsia"/>
                <w:szCs w:val="24"/>
              </w:rPr>
              <w:t>；女</w:t>
            </w:r>
            <w:r w:rsidRPr="004A157D">
              <w:rPr>
                <w:rFonts w:ascii="標楷體" w:eastAsia="標楷體" w:hAnsi="標楷體" w:hint="eastAsia"/>
                <w:szCs w:val="24"/>
                <w:lang w:eastAsia="zh-TW"/>
              </w:rPr>
              <w:t>20/36.36%)，強化伴手禮業者之社會網絡連結</w:t>
            </w:r>
            <w:r w:rsidRPr="004A157D">
              <w:rPr>
                <w:rFonts w:ascii="標楷體" w:eastAsia="標楷體" w:hAnsi="標楷體" w:hint="eastAsia"/>
                <w:szCs w:val="24"/>
              </w:rPr>
              <w:t>。</w:t>
            </w:r>
          </w:p>
          <w:p w:rsidR="00CE3C69" w:rsidRPr="004A157D" w:rsidRDefault="00CE3C69" w:rsidP="00FD4751">
            <w:pPr>
              <w:pStyle w:val="ab"/>
              <w:numPr>
                <w:ilvl w:val="0"/>
                <w:numId w:val="17"/>
              </w:numPr>
              <w:ind w:leftChars="0"/>
              <w:rPr>
                <w:rFonts w:ascii="標楷體" w:eastAsia="標楷體" w:hAnsi="標楷體"/>
                <w:szCs w:val="24"/>
              </w:rPr>
            </w:pPr>
            <w:r w:rsidRPr="004A157D">
              <w:rPr>
                <w:rFonts w:ascii="標楷體" w:eastAsia="標楷體" w:hAnsi="標楷體" w:hint="eastAsia"/>
                <w:szCs w:val="24"/>
                <w:lang w:eastAsia="zh-TW"/>
              </w:rPr>
              <w:t>已成立6個商圈發展協會，包含中壢區中平商圈發展協會、中原商圈發展協會、六合商圈發展促進會、</w:t>
            </w:r>
            <w:r w:rsidRPr="004A157D">
              <w:rPr>
                <w:rFonts w:ascii="標楷體" w:eastAsia="標楷體" w:hAnsi="標楷體" w:hint="eastAsia"/>
                <w:szCs w:val="24"/>
                <w:lang w:eastAsia="zh-TW"/>
              </w:rPr>
              <w:lastRenderedPageBreak/>
              <w:t>站前商圈文化觀光發展協會、藝文特區發展協會、觀光商圈發展協會，總計378人(男231/61.11%；女147/38.89%)。</w:t>
            </w:r>
          </w:p>
          <w:p w:rsidR="00CE3C69" w:rsidRPr="004A157D" w:rsidRDefault="00CE3C69" w:rsidP="00FD4751">
            <w:pPr>
              <w:pStyle w:val="ab"/>
              <w:numPr>
                <w:ilvl w:val="0"/>
                <w:numId w:val="17"/>
              </w:numPr>
              <w:ind w:leftChars="0"/>
              <w:rPr>
                <w:rFonts w:ascii="標楷體" w:eastAsia="標楷體" w:hAnsi="標楷體"/>
                <w:szCs w:val="24"/>
              </w:rPr>
            </w:pPr>
            <w:r w:rsidRPr="004A157D">
              <w:rPr>
                <w:rFonts w:ascii="標楷體" w:eastAsia="標楷體" w:hAnsi="標楷體" w:hint="eastAsia"/>
                <w:szCs w:val="24"/>
                <w:lang w:eastAsia="zh-TW"/>
              </w:rPr>
              <w:t>本局輔導各商圈成立發展協會，藉由</w:t>
            </w:r>
            <w:r w:rsidR="00EE4752" w:rsidRPr="004A157D">
              <w:rPr>
                <w:rFonts w:ascii="標楷體" w:eastAsia="標楷體" w:hAnsi="標楷體" w:hint="eastAsia"/>
                <w:szCs w:val="24"/>
                <w:lang w:eastAsia="zh-TW"/>
              </w:rPr>
              <w:t>各商圈</w:t>
            </w:r>
            <w:r w:rsidR="00794D55" w:rsidRPr="004A157D">
              <w:rPr>
                <w:rFonts w:ascii="標楷體" w:eastAsia="標楷體" w:hAnsi="標楷體" w:hint="eastAsia"/>
                <w:szCs w:val="24"/>
                <w:lang w:eastAsia="zh-TW"/>
              </w:rPr>
              <w:t>申</w:t>
            </w:r>
            <w:r w:rsidR="00EE4752" w:rsidRPr="004A157D">
              <w:rPr>
                <w:rFonts w:ascii="標楷體" w:eastAsia="標楷體" w:hAnsi="標楷體" w:hint="eastAsia"/>
                <w:szCs w:val="24"/>
                <w:lang w:eastAsia="zh-TW"/>
              </w:rPr>
              <w:t>辦活動</w:t>
            </w:r>
            <w:r w:rsidR="00794D55" w:rsidRPr="004A157D">
              <w:rPr>
                <w:rFonts w:ascii="標楷體" w:eastAsia="標楷體" w:hAnsi="標楷體" w:hint="eastAsia"/>
                <w:szCs w:val="24"/>
                <w:lang w:eastAsia="zh-TW"/>
              </w:rPr>
              <w:t>之籌辦過程</w:t>
            </w:r>
            <w:r w:rsidR="00EE4752" w:rsidRPr="004A157D">
              <w:rPr>
                <w:rFonts w:ascii="標楷體" w:eastAsia="標楷體" w:hAnsi="標楷體" w:hint="eastAsia"/>
                <w:szCs w:val="24"/>
                <w:lang w:eastAsia="zh-TW"/>
              </w:rPr>
              <w:t>(</w:t>
            </w:r>
            <w:proofErr w:type="spellStart"/>
            <w:r w:rsidR="00EE4752" w:rsidRPr="004A157D">
              <w:rPr>
                <w:rFonts w:ascii="標楷體" w:eastAsia="標楷體" w:hAnsi="標楷體" w:hint="eastAsia"/>
                <w:szCs w:val="24"/>
                <w:lang w:eastAsia="zh-TW"/>
              </w:rPr>
              <w:t>例如：龍潭龍元宮商圈</w:t>
            </w:r>
            <w:proofErr w:type="spellEnd"/>
            <w:r w:rsidR="00EE4752" w:rsidRPr="004A157D">
              <w:rPr>
                <w:rFonts w:ascii="標楷體" w:eastAsia="標楷體" w:hAnsi="標楷體" w:hint="eastAsia"/>
                <w:szCs w:val="24"/>
                <w:lang w:eastAsia="zh-TW"/>
              </w:rPr>
              <w:t>-</w:t>
            </w:r>
            <w:proofErr w:type="spellStart"/>
            <w:r w:rsidR="00EE4752" w:rsidRPr="004A157D">
              <w:rPr>
                <w:rFonts w:ascii="標楷體" w:eastAsia="標楷體" w:hAnsi="標楷體" w:hint="eastAsia"/>
                <w:szCs w:val="24"/>
                <w:lang w:eastAsia="zh-TW"/>
              </w:rPr>
              <w:t>五穀爺文化季、百</w:t>
            </w:r>
            <w:proofErr w:type="gramStart"/>
            <w:r w:rsidR="00EE4752" w:rsidRPr="004A157D">
              <w:rPr>
                <w:rFonts w:ascii="標楷體" w:eastAsia="標楷體" w:hAnsi="標楷體" w:hint="eastAsia"/>
                <w:szCs w:val="24"/>
                <w:lang w:eastAsia="zh-TW"/>
              </w:rPr>
              <w:t>變驚像獎萬</w:t>
            </w:r>
            <w:proofErr w:type="gramEnd"/>
            <w:r w:rsidR="00EE4752" w:rsidRPr="004A157D">
              <w:rPr>
                <w:rFonts w:ascii="標楷體" w:eastAsia="標楷體" w:hAnsi="標楷體" w:hint="eastAsia"/>
                <w:szCs w:val="24"/>
                <w:lang w:eastAsia="zh-TW"/>
              </w:rPr>
              <w:t>聖鬼王遊六和、</w:t>
            </w:r>
            <w:proofErr w:type="gramStart"/>
            <w:r w:rsidR="00EE4752" w:rsidRPr="004A157D">
              <w:rPr>
                <w:rFonts w:ascii="標楷體" w:eastAsia="標楷體" w:hAnsi="標楷體" w:hint="eastAsia"/>
                <w:szCs w:val="24"/>
                <w:lang w:eastAsia="zh-TW"/>
              </w:rPr>
              <w:t>犀壢</w:t>
            </w:r>
            <w:proofErr w:type="gramEnd"/>
            <w:r w:rsidR="00EE4752" w:rsidRPr="004A157D">
              <w:rPr>
                <w:rFonts w:ascii="標楷體" w:eastAsia="標楷體" w:hAnsi="標楷體" w:hint="eastAsia"/>
                <w:szCs w:val="24"/>
                <w:lang w:eastAsia="zh-TW"/>
              </w:rPr>
              <w:t>角落</w:t>
            </w:r>
            <w:proofErr w:type="spellEnd"/>
            <w:r w:rsidR="00EE4752" w:rsidRPr="004A157D">
              <w:rPr>
                <w:rFonts w:ascii="標楷體" w:eastAsia="標楷體" w:hAnsi="標楷體" w:hint="eastAsia"/>
                <w:szCs w:val="24"/>
                <w:lang w:eastAsia="zh-TW"/>
              </w:rPr>
              <w:t>-</w:t>
            </w:r>
            <w:proofErr w:type="spellStart"/>
            <w:r w:rsidR="00EE4752" w:rsidRPr="004A157D">
              <w:rPr>
                <w:rFonts w:ascii="標楷體" w:eastAsia="標楷體" w:hAnsi="標楷體" w:hint="eastAsia"/>
                <w:szCs w:val="24"/>
                <w:lang w:eastAsia="zh-TW"/>
              </w:rPr>
              <w:t>熱舞高校徒步藝術季、中原</w:t>
            </w:r>
            <w:proofErr w:type="gramStart"/>
            <w:r w:rsidR="00EE4752" w:rsidRPr="004A157D">
              <w:rPr>
                <w:rFonts w:ascii="標楷體" w:eastAsia="標楷體" w:hAnsi="標楷體" w:hint="eastAsia"/>
                <w:szCs w:val="24"/>
                <w:lang w:eastAsia="zh-TW"/>
              </w:rPr>
              <w:t>食衣節</w:t>
            </w:r>
            <w:proofErr w:type="spellEnd"/>
            <w:proofErr w:type="gramEnd"/>
            <w:r w:rsidR="00EE4752" w:rsidRPr="004A157D">
              <w:rPr>
                <w:rFonts w:ascii="標楷體" w:eastAsia="標楷體" w:hAnsi="標楷體" w:hint="eastAsia"/>
                <w:szCs w:val="24"/>
                <w:lang w:eastAsia="zh-TW"/>
              </w:rPr>
              <w:t>-</w:t>
            </w:r>
            <w:proofErr w:type="spellStart"/>
            <w:r w:rsidR="00EE4752" w:rsidRPr="004A157D">
              <w:rPr>
                <w:rFonts w:ascii="標楷體" w:eastAsia="標楷體" w:hAnsi="標楷體" w:hint="eastAsia"/>
                <w:szCs w:val="24"/>
                <w:lang w:eastAsia="zh-TW"/>
              </w:rPr>
              <w:t>問鼎中原泰好康、桃園</w:t>
            </w:r>
            <w:proofErr w:type="gramStart"/>
            <w:r w:rsidR="00EE4752" w:rsidRPr="004A157D">
              <w:rPr>
                <w:rFonts w:ascii="標楷體" w:eastAsia="標楷體" w:hAnsi="標楷體" w:hint="eastAsia"/>
                <w:szCs w:val="24"/>
                <w:lang w:eastAsia="zh-TW"/>
              </w:rPr>
              <w:t>爵</w:t>
            </w:r>
            <w:proofErr w:type="gramEnd"/>
            <w:r w:rsidR="00EE4752" w:rsidRPr="004A157D">
              <w:rPr>
                <w:rFonts w:ascii="標楷體" w:eastAsia="標楷體" w:hAnsi="標楷體" w:hint="eastAsia"/>
                <w:szCs w:val="24"/>
                <w:lang w:eastAsia="zh-TW"/>
              </w:rPr>
              <w:t>響</w:t>
            </w:r>
            <w:proofErr w:type="spellEnd"/>
            <w:r w:rsidR="00EE4752" w:rsidRPr="004A157D">
              <w:rPr>
                <w:rFonts w:ascii="標楷體" w:eastAsia="標楷體" w:hAnsi="標楷體" w:hint="eastAsia"/>
                <w:szCs w:val="24"/>
                <w:lang w:eastAsia="zh-TW"/>
              </w:rPr>
              <w:t>-</w:t>
            </w:r>
            <w:proofErr w:type="spellStart"/>
            <w:r w:rsidR="00EE4752" w:rsidRPr="004A157D">
              <w:rPr>
                <w:rFonts w:ascii="標楷體" w:eastAsia="標楷體" w:hAnsi="標楷體" w:hint="eastAsia"/>
                <w:szCs w:val="24"/>
                <w:lang w:eastAsia="zh-TW"/>
              </w:rPr>
              <w:t>夏日藝起來</w:t>
            </w:r>
            <w:proofErr w:type="spellEnd"/>
            <w:r w:rsidR="00EE4752" w:rsidRPr="004A157D">
              <w:rPr>
                <w:rFonts w:ascii="標楷體" w:eastAsia="標楷體" w:hAnsi="標楷體" w:hint="eastAsia"/>
                <w:szCs w:val="24"/>
                <w:lang w:eastAsia="zh-TW"/>
              </w:rPr>
              <w:t>-</w:t>
            </w:r>
            <w:proofErr w:type="spellStart"/>
            <w:r w:rsidR="00EE4752" w:rsidRPr="004A157D">
              <w:rPr>
                <w:rFonts w:ascii="標楷體" w:eastAsia="標楷體" w:hAnsi="標楷體" w:hint="eastAsia"/>
                <w:szCs w:val="24"/>
                <w:lang w:eastAsia="zh-TW"/>
              </w:rPr>
              <w:t>爵士音樂啤酒</w:t>
            </w:r>
            <w:r w:rsidR="00EE4752" w:rsidRPr="004A157D">
              <w:rPr>
                <w:rFonts w:ascii="標楷體" w:eastAsia="標楷體" w:hAnsi="標楷體" w:hint="eastAsia"/>
                <w:szCs w:val="24"/>
                <w:lang w:eastAsia="zh-TW"/>
              </w:rPr>
              <w:lastRenderedPageBreak/>
              <w:t>節</w:t>
            </w:r>
            <w:r w:rsidR="00794D55" w:rsidRPr="004A157D">
              <w:rPr>
                <w:rFonts w:ascii="標楷體" w:eastAsia="標楷體" w:hAnsi="標楷體" w:hint="eastAsia"/>
                <w:szCs w:val="24"/>
                <w:lang w:eastAsia="zh-TW"/>
              </w:rPr>
              <w:t>、桃園站前商圈幸福</w:t>
            </w:r>
            <w:proofErr w:type="gramStart"/>
            <w:r w:rsidR="00794D55" w:rsidRPr="004A157D">
              <w:rPr>
                <w:rFonts w:ascii="標楷體" w:eastAsia="標楷體" w:hAnsi="標楷體" w:hint="eastAsia"/>
                <w:szCs w:val="24"/>
                <w:lang w:eastAsia="zh-TW"/>
              </w:rPr>
              <w:t>六月婚</w:t>
            </w:r>
            <w:proofErr w:type="spellEnd"/>
            <w:proofErr w:type="gramEnd"/>
            <w:r w:rsidR="00794D55" w:rsidRPr="004A157D">
              <w:rPr>
                <w:rFonts w:ascii="標楷體" w:eastAsia="標楷體" w:hAnsi="標楷體" w:hint="eastAsia"/>
                <w:szCs w:val="24"/>
                <w:lang w:eastAsia="zh-TW"/>
              </w:rPr>
              <w:t>-</w:t>
            </w:r>
            <w:proofErr w:type="spellStart"/>
            <w:r w:rsidR="00794D55" w:rsidRPr="004A157D">
              <w:rPr>
                <w:rFonts w:ascii="標楷體" w:eastAsia="標楷體" w:hAnsi="標楷體" w:hint="eastAsia"/>
                <w:szCs w:val="24"/>
                <w:lang w:eastAsia="zh-TW"/>
              </w:rPr>
              <w:t>妝、</w:t>
            </w:r>
            <w:proofErr w:type="gramStart"/>
            <w:r w:rsidR="00794D55" w:rsidRPr="004A157D">
              <w:rPr>
                <w:rFonts w:ascii="標楷體" w:eastAsia="標楷體" w:hAnsi="標楷體" w:hint="eastAsia"/>
                <w:szCs w:val="24"/>
                <w:lang w:eastAsia="zh-TW"/>
              </w:rPr>
              <w:t>髮</w:t>
            </w:r>
            <w:proofErr w:type="gramEnd"/>
            <w:r w:rsidR="00794D55" w:rsidRPr="004A157D">
              <w:rPr>
                <w:rFonts w:ascii="標楷體" w:eastAsia="標楷體" w:hAnsi="標楷體" w:hint="eastAsia"/>
                <w:szCs w:val="24"/>
                <w:lang w:eastAsia="zh-TW"/>
              </w:rPr>
              <w:t>、婚紗暨職業達人成果秀</w:t>
            </w:r>
            <w:proofErr w:type="spellEnd"/>
            <w:r w:rsidR="00EE4752" w:rsidRPr="004A157D">
              <w:rPr>
                <w:rFonts w:ascii="標楷體" w:eastAsia="標楷體" w:hAnsi="標楷體" w:hint="eastAsia"/>
                <w:szCs w:val="24"/>
                <w:lang w:eastAsia="zh-TW"/>
              </w:rPr>
              <w:t>)，</w:t>
            </w:r>
            <w:proofErr w:type="spellStart"/>
            <w:r w:rsidR="00794D55" w:rsidRPr="004A157D">
              <w:rPr>
                <w:rFonts w:ascii="標楷體" w:eastAsia="標楷體" w:hAnsi="標楷體" w:hint="eastAsia"/>
                <w:szCs w:val="24"/>
                <w:lang w:eastAsia="zh-TW"/>
              </w:rPr>
              <w:t>陸續召開相關工作會議，</w:t>
            </w:r>
            <w:r w:rsidRPr="004A157D">
              <w:rPr>
                <w:rFonts w:ascii="標楷體" w:eastAsia="標楷體" w:hAnsi="標楷體" w:hint="eastAsia"/>
                <w:szCs w:val="24"/>
                <w:lang w:eastAsia="zh-TW"/>
              </w:rPr>
              <w:t>強化商圈業者之社會網絡連結</w:t>
            </w:r>
            <w:proofErr w:type="spellEnd"/>
            <w:r w:rsidRPr="004A157D">
              <w:rPr>
                <w:rFonts w:ascii="標楷體" w:eastAsia="標楷體" w:hAnsi="標楷體" w:hint="eastAsia"/>
                <w:szCs w:val="24"/>
                <w:lang w:eastAsia="zh-TW"/>
              </w:rPr>
              <w:t>。</w:t>
            </w:r>
          </w:p>
          <w:p w:rsidR="00B83822" w:rsidRPr="004A157D" w:rsidRDefault="00B83822" w:rsidP="00B83822">
            <w:pPr>
              <w:pStyle w:val="ab"/>
              <w:numPr>
                <w:ilvl w:val="0"/>
                <w:numId w:val="17"/>
              </w:numPr>
              <w:ind w:leftChars="0"/>
              <w:rPr>
                <w:rFonts w:ascii="標楷體" w:eastAsia="標楷體" w:hAnsi="標楷體"/>
                <w:szCs w:val="24"/>
              </w:rPr>
            </w:pPr>
            <w:r w:rsidRPr="004A157D">
              <w:rPr>
                <w:rFonts w:ascii="標楷體" w:eastAsia="標楷體" w:hAnsi="標楷體" w:hint="eastAsia"/>
                <w:szCs w:val="24"/>
              </w:rPr>
              <w:t>106年6月30日本局受邀參加桃園市工業會女企業家聯誼會第17屆、第18屆會長交接典禮，並藉由此聯誼會平台，鼓勵及引介本市女性企業家互相交流，藉此提升本市婦女職能發展。</w:t>
            </w:r>
          </w:p>
          <w:p w:rsidR="00CE3C69" w:rsidRPr="004A157D" w:rsidRDefault="00CE3C69" w:rsidP="00A93DDA">
            <w:pPr>
              <w:rPr>
                <w:rFonts w:ascii="標楷體" w:eastAsia="標楷體" w:hAnsi="標楷體"/>
                <w:szCs w:val="24"/>
              </w:rPr>
            </w:pPr>
            <w:r w:rsidRPr="004A157D">
              <w:rPr>
                <w:rFonts w:ascii="標楷體" w:eastAsia="標楷體" w:hAnsi="標楷體" w:hint="eastAsia"/>
                <w:szCs w:val="24"/>
              </w:rPr>
              <w:t>貳、本局於創業方面為協助相關貸款</w:t>
            </w:r>
            <w:r w:rsidR="0073787C" w:rsidRPr="004A157D">
              <w:rPr>
                <w:rFonts w:ascii="標楷體" w:eastAsia="標楷體" w:hAnsi="標楷體" w:hint="eastAsia"/>
                <w:szCs w:val="24"/>
              </w:rPr>
              <w:t>資金、</w:t>
            </w:r>
            <w:r w:rsidRPr="004A157D">
              <w:rPr>
                <w:rFonts w:ascii="標楷體" w:eastAsia="標楷體" w:hAnsi="標楷體" w:hint="eastAsia"/>
                <w:szCs w:val="24"/>
              </w:rPr>
              <w:t>競賽表揚</w:t>
            </w:r>
            <w:r w:rsidR="0073787C" w:rsidRPr="004A157D">
              <w:rPr>
                <w:rFonts w:ascii="標楷體" w:eastAsia="標楷體" w:hAnsi="標楷體" w:hint="eastAsia"/>
                <w:szCs w:val="24"/>
              </w:rPr>
              <w:t>與專書出</w:t>
            </w:r>
            <w:r w:rsidR="0073787C" w:rsidRPr="004A157D">
              <w:rPr>
                <w:rFonts w:ascii="標楷體" w:eastAsia="標楷體" w:hAnsi="標楷體" w:hint="eastAsia"/>
                <w:szCs w:val="24"/>
              </w:rPr>
              <w:lastRenderedPageBreak/>
              <w:t>版</w:t>
            </w:r>
            <w:r w:rsidRPr="004A157D">
              <w:rPr>
                <w:rFonts w:ascii="標楷體" w:eastAsia="標楷體" w:hAnsi="標楷體" w:hint="eastAsia"/>
                <w:szCs w:val="24"/>
              </w:rPr>
              <w:t>，相關資訊已置於青年事務局之「桃園市TYC創新創業資源網」，簡述如下：</w:t>
            </w:r>
          </w:p>
          <w:p w:rsidR="00CE3C69" w:rsidRPr="004A157D" w:rsidRDefault="00CE3C69" w:rsidP="007B16BF">
            <w:pPr>
              <w:pStyle w:val="ab"/>
              <w:numPr>
                <w:ilvl w:val="0"/>
                <w:numId w:val="18"/>
              </w:numPr>
              <w:ind w:leftChars="0"/>
              <w:rPr>
                <w:rFonts w:ascii="標楷體" w:eastAsia="標楷體" w:hAnsi="標楷體"/>
                <w:szCs w:val="24"/>
              </w:rPr>
            </w:pPr>
            <w:proofErr w:type="spellStart"/>
            <w:r w:rsidRPr="004A157D">
              <w:rPr>
                <w:rFonts w:ascii="標楷體" w:eastAsia="標楷體" w:hAnsi="標楷體" w:hint="eastAsia"/>
                <w:szCs w:val="24"/>
              </w:rPr>
              <w:t>桃園市</w:t>
            </w:r>
            <w:r w:rsidRPr="004A157D">
              <w:rPr>
                <w:rFonts w:ascii="標楷體" w:eastAsia="標楷體" w:hAnsi="標楷體" w:hint="eastAsia"/>
                <w:szCs w:val="24"/>
                <w:lang w:eastAsia="zh-TW"/>
              </w:rPr>
              <w:t>政府辦理青年創業及</w:t>
            </w:r>
            <w:r w:rsidR="007B16BF" w:rsidRPr="004A157D">
              <w:rPr>
                <w:rFonts w:ascii="標楷體" w:eastAsia="標楷體" w:hAnsi="標楷體" w:hint="eastAsia"/>
                <w:szCs w:val="24"/>
              </w:rPr>
              <w:t>中小企業信用保證融資貸款</w:t>
            </w:r>
            <w:r w:rsidR="007B16BF" w:rsidRPr="004A157D">
              <w:rPr>
                <w:rFonts w:ascii="標楷體" w:eastAsia="標楷體" w:hAnsi="標楷體" w:hint="eastAsia"/>
                <w:szCs w:val="24"/>
                <w:lang w:eastAsia="zh-TW"/>
              </w:rPr>
              <w:t>，其</w:t>
            </w:r>
            <w:r w:rsidR="00396366" w:rsidRPr="004A157D">
              <w:rPr>
                <w:rFonts w:ascii="標楷體" w:eastAsia="標楷體" w:hAnsi="標楷體" w:hint="eastAsia"/>
                <w:szCs w:val="24"/>
              </w:rPr>
              <w:t>申貸數據</w:t>
            </w:r>
            <w:r w:rsidR="007B16BF" w:rsidRPr="004A157D">
              <w:rPr>
                <w:rFonts w:ascii="標楷體" w:eastAsia="標楷體" w:hAnsi="標楷體" w:hint="eastAsia"/>
                <w:szCs w:val="24"/>
                <w:lang w:eastAsia="zh-TW"/>
              </w:rPr>
              <w:t>如下</w:t>
            </w:r>
            <w:proofErr w:type="spellEnd"/>
            <w:r w:rsidR="00396366" w:rsidRPr="004A157D">
              <w:rPr>
                <w:rFonts w:ascii="標楷體" w:eastAsia="標楷體" w:hAnsi="標楷體" w:hint="eastAsia"/>
                <w:szCs w:val="24"/>
              </w:rPr>
              <w:t>：</w:t>
            </w:r>
          </w:p>
          <w:p w:rsidR="00396366" w:rsidRPr="004A157D" w:rsidRDefault="00396366" w:rsidP="007B16BF">
            <w:pPr>
              <w:ind w:leftChars="200" w:left="480"/>
              <w:rPr>
                <w:rFonts w:ascii="標楷體" w:eastAsia="標楷體" w:hAnsi="標楷體"/>
                <w:szCs w:val="24"/>
              </w:rPr>
            </w:pPr>
            <w:r w:rsidRPr="004A157D">
              <w:rPr>
                <w:rFonts w:ascii="標楷體" w:eastAsia="標楷體" w:hAnsi="標楷體" w:hint="eastAsia"/>
                <w:szCs w:val="24"/>
              </w:rPr>
              <w:t>統計106年1~</w:t>
            </w:r>
            <w:r w:rsidR="00E821A0" w:rsidRPr="00E821A0">
              <w:rPr>
                <w:rFonts w:ascii="標楷體" w:eastAsia="標楷體" w:hAnsi="標楷體" w:hint="eastAsia"/>
                <w:color w:val="FF0000"/>
                <w:szCs w:val="24"/>
              </w:rPr>
              <w:t>9</w:t>
            </w:r>
            <w:r w:rsidRPr="004A157D">
              <w:rPr>
                <w:rFonts w:ascii="標楷體" w:eastAsia="標楷體" w:hAnsi="標楷體" w:hint="eastAsia"/>
                <w:szCs w:val="24"/>
              </w:rPr>
              <w:t>月數據，創業準備金申請件數1件，未核貸；營運週轉金與廠設購置金申請件數</w:t>
            </w:r>
            <w:r w:rsidR="00E821A0" w:rsidRPr="00E821A0">
              <w:rPr>
                <w:rFonts w:ascii="標楷體" w:eastAsia="標楷體" w:hAnsi="標楷體" w:hint="eastAsia"/>
                <w:color w:val="FF0000"/>
                <w:szCs w:val="24"/>
              </w:rPr>
              <w:t>60</w:t>
            </w:r>
            <w:r w:rsidRPr="004A157D">
              <w:rPr>
                <w:rFonts w:ascii="標楷體" w:eastAsia="標楷體" w:hAnsi="標楷體" w:hint="eastAsia"/>
                <w:szCs w:val="24"/>
              </w:rPr>
              <w:t>件，核貸件數</w:t>
            </w:r>
            <w:r w:rsidR="00E821A0" w:rsidRPr="00E821A0">
              <w:rPr>
                <w:rFonts w:ascii="標楷體" w:eastAsia="標楷體" w:hAnsi="標楷體" w:hint="eastAsia"/>
                <w:color w:val="FF0000"/>
                <w:szCs w:val="24"/>
              </w:rPr>
              <w:t>32</w:t>
            </w:r>
            <w:r w:rsidRPr="004A157D">
              <w:rPr>
                <w:rFonts w:ascii="標楷體" w:eastAsia="標楷體" w:hAnsi="標楷體" w:hint="eastAsia"/>
                <w:szCs w:val="24"/>
              </w:rPr>
              <w:t>件</w:t>
            </w:r>
            <w:r w:rsidR="005453A4" w:rsidRPr="004A157D">
              <w:rPr>
                <w:rFonts w:ascii="標楷體" w:eastAsia="標楷體" w:hAnsi="標楷體" w:hint="eastAsia"/>
                <w:szCs w:val="24"/>
              </w:rPr>
              <w:t>(</w:t>
            </w:r>
            <w:proofErr w:type="gramStart"/>
            <w:r w:rsidR="005453A4" w:rsidRPr="004A157D">
              <w:rPr>
                <w:rFonts w:ascii="標楷體" w:eastAsia="標楷體" w:hAnsi="標楷體" w:hint="eastAsia"/>
                <w:szCs w:val="24"/>
              </w:rPr>
              <w:t>核貸率</w:t>
            </w:r>
            <w:proofErr w:type="gramEnd"/>
            <w:r w:rsidR="00E821A0" w:rsidRPr="00297EB4">
              <w:rPr>
                <w:rFonts w:ascii="標楷體" w:eastAsia="標楷體" w:hAnsi="標楷體" w:hint="eastAsia"/>
                <w:color w:val="FF0000"/>
                <w:szCs w:val="24"/>
              </w:rPr>
              <w:t>53</w:t>
            </w:r>
            <w:r w:rsidR="005453A4" w:rsidRPr="00297EB4">
              <w:rPr>
                <w:rFonts w:ascii="標楷體" w:eastAsia="標楷體" w:hAnsi="標楷體" w:hint="eastAsia"/>
                <w:color w:val="FF0000"/>
                <w:szCs w:val="24"/>
              </w:rPr>
              <w:t>.</w:t>
            </w:r>
            <w:r w:rsidR="00E821A0" w:rsidRPr="00297EB4">
              <w:rPr>
                <w:rFonts w:ascii="標楷體" w:eastAsia="標楷體" w:hAnsi="標楷體" w:hint="eastAsia"/>
                <w:color w:val="FF0000"/>
                <w:szCs w:val="24"/>
              </w:rPr>
              <w:t>33</w:t>
            </w:r>
            <w:r w:rsidR="005453A4" w:rsidRPr="004A157D">
              <w:rPr>
                <w:rFonts w:ascii="標楷體" w:eastAsia="標楷體" w:hAnsi="標楷體" w:hint="eastAsia"/>
                <w:szCs w:val="24"/>
              </w:rPr>
              <w:t>%)</w:t>
            </w:r>
            <w:r w:rsidRPr="004A157D">
              <w:rPr>
                <w:rFonts w:ascii="標楷體" w:eastAsia="標楷體" w:hAnsi="標楷體" w:hint="eastAsia"/>
                <w:szCs w:val="24"/>
              </w:rPr>
              <w:t>，</w:t>
            </w:r>
            <w:proofErr w:type="gramStart"/>
            <w:r w:rsidRPr="004A157D">
              <w:rPr>
                <w:rFonts w:ascii="標楷體" w:eastAsia="標楷體" w:hAnsi="標楷體" w:hint="eastAsia"/>
                <w:szCs w:val="24"/>
              </w:rPr>
              <w:t>核貸總金額</w:t>
            </w:r>
            <w:proofErr w:type="gramEnd"/>
            <w:r w:rsidRPr="004A157D">
              <w:rPr>
                <w:rFonts w:ascii="標楷體" w:eastAsia="標楷體" w:hAnsi="標楷體" w:hint="eastAsia"/>
                <w:szCs w:val="24"/>
              </w:rPr>
              <w:t>為新臺幣</w:t>
            </w:r>
            <w:r w:rsidR="00E821A0" w:rsidRPr="00E821A0">
              <w:rPr>
                <w:rFonts w:ascii="標楷體" w:eastAsia="標楷體" w:hAnsi="標楷體" w:hint="eastAsia"/>
                <w:color w:val="FF0000"/>
                <w:szCs w:val="24"/>
              </w:rPr>
              <w:t>3,9</w:t>
            </w:r>
            <w:r w:rsidRPr="00E821A0">
              <w:rPr>
                <w:rFonts w:ascii="標楷體" w:eastAsia="標楷體" w:hAnsi="標楷體" w:hint="eastAsia"/>
                <w:color w:val="FF0000"/>
                <w:szCs w:val="24"/>
              </w:rPr>
              <w:t>95</w:t>
            </w:r>
            <w:r w:rsidRPr="004A157D">
              <w:rPr>
                <w:rFonts w:ascii="標楷體" w:eastAsia="標楷體" w:hAnsi="標楷體" w:hint="eastAsia"/>
                <w:szCs w:val="24"/>
              </w:rPr>
              <w:t>萬元</w:t>
            </w:r>
            <w:r w:rsidR="00E92FE9" w:rsidRPr="004A157D">
              <w:rPr>
                <w:rFonts w:ascii="標楷體" w:eastAsia="標楷體" w:hAnsi="標楷體" w:hint="eastAsia"/>
                <w:szCs w:val="24"/>
              </w:rPr>
              <w:t>，多數仍以申貸營運週轉金與廠設購置金為主，因其申貸條件較為寬鬆，未限定性別或年齡</w:t>
            </w:r>
            <w:r w:rsidR="00E92FE9" w:rsidRPr="004A157D">
              <w:rPr>
                <w:rFonts w:ascii="標楷體" w:eastAsia="標楷體" w:hAnsi="標楷體" w:hint="eastAsia"/>
                <w:szCs w:val="24"/>
              </w:rPr>
              <w:lastRenderedPageBreak/>
              <w:t>等</w:t>
            </w:r>
            <w:r w:rsidRPr="004A157D">
              <w:rPr>
                <w:rFonts w:ascii="標楷體" w:eastAsia="標楷體" w:hAnsi="標楷體" w:hint="eastAsia"/>
                <w:szCs w:val="24"/>
              </w:rPr>
              <w:t>。</w:t>
            </w:r>
          </w:p>
          <w:p w:rsidR="00CE3C69" w:rsidRPr="004A157D" w:rsidRDefault="00070001" w:rsidP="00070001">
            <w:pPr>
              <w:pStyle w:val="ab"/>
              <w:numPr>
                <w:ilvl w:val="0"/>
                <w:numId w:val="18"/>
              </w:numPr>
              <w:ind w:leftChars="0"/>
              <w:rPr>
                <w:rFonts w:ascii="標楷體" w:eastAsia="標楷體" w:hAnsi="標楷體"/>
                <w:szCs w:val="24"/>
              </w:rPr>
            </w:pPr>
            <w:proofErr w:type="spellStart"/>
            <w:r w:rsidRPr="004A157D">
              <w:rPr>
                <w:rFonts w:ascii="標楷體" w:eastAsia="標楷體" w:hAnsi="標楷體" w:hint="eastAsia"/>
                <w:szCs w:val="24"/>
              </w:rPr>
              <w:t>桃園市</w:t>
            </w:r>
            <w:proofErr w:type="gramStart"/>
            <w:r w:rsidRPr="004A157D">
              <w:rPr>
                <w:rFonts w:ascii="標楷體" w:eastAsia="標楷體" w:hAnsi="標楷體" w:hint="eastAsia"/>
                <w:szCs w:val="24"/>
              </w:rPr>
              <w:t>第十屆績優</w:t>
            </w:r>
            <w:proofErr w:type="gramEnd"/>
            <w:r w:rsidRPr="004A157D">
              <w:rPr>
                <w:rFonts w:ascii="標楷體" w:eastAsia="標楷體" w:hAnsi="標楷體" w:hint="eastAsia"/>
                <w:szCs w:val="24"/>
              </w:rPr>
              <w:t>企業卓越獎之獲獎企業</w:t>
            </w:r>
            <w:r w:rsidR="00CE3C69" w:rsidRPr="004A157D">
              <w:rPr>
                <w:rFonts w:ascii="標楷體" w:eastAsia="標楷體" w:hAnsi="標楷體" w:hint="eastAsia"/>
                <w:szCs w:val="24"/>
              </w:rPr>
              <w:t>可作為女性創業代表</w:t>
            </w:r>
            <w:r w:rsidRPr="004A157D">
              <w:rPr>
                <w:rFonts w:ascii="標楷體" w:eastAsia="標楷體" w:hAnsi="標楷體" w:hint="eastAsia"/>
                <w:szCs w:val="24"/>
                <w:lang w:eastAsia="zh-TW"/>
              </w:rPr>
              <w:t>有</w:t>
            </w:r>
            <w:r w:rsidR="00CE3C69" w:rsidRPr="004A157D">
              <w:rPr>
                <w:rFonts w:ascii="標楷體" w:eastAsia="標楷體" w:hAnsi="標楷體" w:hint="eastAsia"/>
                <w:szCs w:val="24"/>
              </w:rPr>
              <w:t>中年女性創業：美科科技~</w:t>
            </w:r>
            <w:r w:rsidRPr="004A157D">
              <w:rPr>
                <w:rFonts w:ascii="標楷體" w:eastAsia="標楷體" w:hAnsi="標楷體" w:hint="eastAsia"/>
                <w:szCs w:val="24"/>
              </w:rPr>
              <w:t>楊美斐</w:t>
            </w:r>
            <w:r w:rsidRPr="004A157D">
              <w:rPr>
                <w:rFonts w:ascii="標楷體" w:eastAsia="標楷體" w:hAnsi="標楷體" w:hint="eastAsia"/>
                <w:szCs w:val="24"/>
                <w:lang w:eastAsia="zh-TW"/>
              </w:rPr>
              <w:t>與</w:t>
            </w:r>
            <w:r w:rsidR="00CE3C69" w:rsidRPr="004A157D">
              <w:rPr>
                <w:rFonts w:ascii="標楷體" w:eastAsia="標楷體" w:hAnsi="標楷體" w:hint="eastAsia"/>
                <w:szCs w:val="24"/>
              </w:rPr>
              <w:t>新住民女性創業：紫莉月子經紀~黃騏曼</w:t>
            </w:r>
            <w:proofErr w:type="spellEnd"/>
            <w:r w:rsidR="00CE3C69" w:rsidRPr="004A157D">
              <w:rPr>
                <w:rFonts w:ascii="標楷體" w:eastAsia="標楷體" w:hAnsi="標楷體" w:hint="eastAsia"/>
                <w:szCs w:val="24"/>
              </w:rPr>
              <w:t>。</w:t>
            </w:r>
          </w:p>
          <w:p w:rsidR="00794D55" w:rsidRPr="004A157D" w:rsidRDefault="0073787C" w:rsidP="004A157D">
            <w:pPr>
              <w:pStyle w:val="ab"/>
              <w:numPr>
                <w:ilvl w:val="0"/>
                <w:numId w:val="18"/>
              </w:numPr>
              <w:ind w:leftChars="0"/>
              <w:rPr>
                <w:rFonts w:ascii="標楷體" w:eastAsia="標楷體" w:hAnsi="標楷體"/>
                <w:szCs w:val="24"/>
              </w:rPr>
            </w:pPr>
            <w:proofErr w:type="spellStart"/>
            <w:r w:rsidRPr="004A157D">
              <w:rPr>
                <w:rFonts w:ascii="標楷體" w:eastAsia="標楷體" w:hAnsi="標楷體" w:hint="eastAsia"/>
                <w:szCs w:val="24"/>
              </w:rPr>
              <w:t>本局協助輔導桃園市工業會與工商發展投資策進會出版「桃園企業專書</w:t>
            </w:r>
            <w:proofErr w:type="spellEnd"/>
            <w:r w:rsidRPr="004A157D">
              <w:rPr>
                <w:rFonts w:ascii="標楷體" w:eastAsia="標楷體" w:hAnsi="標楷體" w:hint="eastAsia"/>
                <w:szCs w:val="24"/>
              </w:rPr>
              <w:t>」，</w:t>
            </w:r>
            <w:proofErr w:type="spellStart"/>
            <w:r w:rsidRPr="004A157D">
              <w:rPr>
                <w:rFonts w:ascii="標楷體" w:eastAsia="標楷體" w:hAnsi="標楷體" w:hint="eastAsia"/>
                <w:szCs w:val="24"/>
              </w:rPr>
              <w:t>協助推薦桃園在地優質企業</w:t>
            </w:r>
            <w:r w:rsidR="003A12EB" w:rsidRPr="004A157D">
              <w:rPr>
                <w:rFonts w:ascii="標楷體" w:eastAsia="標楷體" w:hAnsi="標楷體" w:hint="eastAsia"/>
                <w:szCs w:val="24"/>
              </w:rPr>
              <w:t>，該書編印架構共分三類主軸，</w:t>
            </w:r>
            <w:r w:rsidR="00070001" w:rsidRPr="004A157D">
              <w:rPr>
                <w:rFonts w:ascii="標楷體" w:eastAsia="標楷體" w:hAnsi="標楷體" w:hint="eastAsia"/>
                <w:szCs w:val="24"/>
                <w:lang w:eastAsia="zh-TW"/>
              </w:rPr>
              <w:t>包括</w:t>
            </w:r>
            <w:proofErr w:type="spellEnd"/>
            <w:r w:rsidR="003A12EB" w:rsidRPr="004A157D">
              <w:rPr>
                <w:rFonts w:ascii="標楷體" w:eastAsia="標楷體" w:hAnsi="標楷體" w:hint="eastAsia"/>
                <w:szCs w:val="24"/>
              </w:rPr>
              <w:t>:1.隱形冠軍；2.女力及二代接班；3.青創與新創</w:t>
            </w:r>
            <w:r w:rsidR="004A157D" w:rsidRPr="004A157D">
              <w:rPr>
                <w:rFonts w:ascii="標楷體" w:eastAsia="標楷體" w:hAnsi="標楷體" w:hint="eastAsia"/>
                <w:szCs w:val="24"/>
                <w:lang w:eastAsia="zh-TW"/>
              </w:rPr>
              <w:t>；藉由專書的</w:t>
            </w:r>
            <w:r w:rsidR="004A157D" w:rsidRPr="004A157D">
              <w:rPr>
                <w:rFonts w:ascii="標楷體" w:eastAsia="標楷體" w:hAnsi="標楷體" w:hint="eastAsia"/>
                <w:szCs w:val="24"/>
                <w:lang w:eastAsia="zh-TW"/>
              </w:rPr>
              <w:lastRenderedPageBreak/>
              <w:t>介紹，期能強化女性社會網絡，培養女力，促進女性就業經濟</w:t>
            </w:r>
            <w:r w:rsidR="003A12EB" w:rsidRPr="004A157D">
              <w:rPr>
                <w:rFonts w:ascii="標楷體" w:eastAsia="標楷體" w:hAnsi="標楷體" w:hint="eastAsia"/>
                <w:szCs w:val="24"/>
              </w:rPr>
              <w:t>。</w:t>
            </w:r>
          </w:p>
        </w:tc>
      </w:tr>
    </w:tbl>
    <w:p w:rsidR="008E3CCD" w:rsidRPr="004A157D" w:rsidRDefault="008E3CCD" w:rsidP="005450A2">
      <w:pPr>
        <w:spacing w:line="240" w:lineRule="exact"/>
        <w:rPr>
          <w:sz w:val="28"/>
          <w:szCs w:val="28"/>
        </w:rPr>
      </w:pPr>
    </w:p>
    <w:p w:rsidR="008E3CCD" w:rsidRPr="004A157D" w:rsidRDefault="008E3CCD">
      <w:pPr>
        <w:widowControl/>
        <w:rPr>
          <w:sz w:val="28"/>
          <w:szCs w:val="28"/>
        </w:rPr>
      </w:pPr>
      <w:r w:rsidRPr="004A157D">
        <w:rPr>
          <w:sz w:val="28"/>
          <w:szCs w:val="28"/>
        </w:rPr>
        <w:br w:type="page"/>
      </w:r>
    </w:p>
    <w:p w:rsidR="008E3CCD" w:rsidRPr="004A157D" w:rsidRDefault="008E3CCD" w:rsidP="008E3CCD">
      <w:pPr>
        <w:rPr>
          <w:rFonts w:ascii="標楷體" w:eastAsia="標楷體" w:hAnsi="標楷體"/>
          <w:bdr w:val="single" w:sz="4" w:space="0" w:color="auto"/>
        </w:rPr>
      </w:pPr>
      <w:r w:rsidRPr="004A157D">
        <w:rPr>
          <w:rFonts w:ascii="標楷體" w:eastAsia="標楷體" w:hAnsi="標楷體" w:hint="eastAsia"/>
          <w:bdr w:val="single" w:sz="4" w:space="0" w:color="auto"/>
        </w:rPr>
        <w:lastRenderedPageBreak/>
        <w:t>附件</w:t>
      </w:r>
    </w:p>
    <w:p w:rsidR="008E3CCD" w:rsidRPr="004A157D" w:rsidRDefault="008E3CCD" w:rsidP="008E3CCD">
      <w:pPr>
        <w:rPr>
          <w:rFonts w:ascii="標楷體" w:eastAsia="標楷體" w:hAnsi="標楷體"/>
        </w:rPr>
      </w:pPr>
      <w:r w:rsidRPr="004A157D">
        <w:rPr>
          <w:rFonts w:ascii="標楷體" w:eastAsia="標楷體" w:hAnsi="標楷體" w:hint="eastAsia"/>
        </w:rPr>
        <w:t>一、未達性別比例原則之任務編組簡介</w:t>
      </w:r>
    </w:p>
    <w:p w:rsidR="008E3CCD" w:rsidRPr="004A157D" w:rsidRDefault="008E3CCD" w:rsidP="008E3CCD">
      <w:pPr>
        <w:numPr>
          <w:ilvl w:val="0"/>
          <w:numId w:val="29"/>
        </w:numPr>
        <w:ind w:leftChars="50" w:left="602" w:hanging="482"/>
        <w:rPr>
          <w:rFonts w:ascii="標楷體" w:eastAsia="標楷體" w:hAnsi="標楷體"/>
        </w:rPr>
      </w:pPr>
      <w:r w:rsidRPr="004A157D">
        <w:rPr>
          <w:rFonts w:ascii="標楷體" w:eastAsia="標楷體" w:hAnsi="標楷體" w:hint="eastAsia"/>
        </w:rPr>
        <w:t>海湖發電廠管理委員會任務為海湖發電廠營運回饋金審議考核收支、保管、運用、執行情形、年度預算與決算等相關事項，委員由本局、區公所、議會、里與發電廠代表組成，</w:t>
      </w:r>
      <w:proofErr w:type="gramStart"/>
      <w:r w:rsidRPr="004A157D">
        <w:rPr>
          <w:rFonts w:ascii="標楷體" w:eastAsia="標楷體" w:hAnsi="標楷體" w:hint="eastAsia"/>
        </w:rPr>
        <w:t>主要為里代表</w:t>
      </w:r>
      <w:proofErr w:type="gramEnd"/>
      <w:r w:rsidRPr="004A157D">
        <w:rPr>
          <w:rFonts w:ascii="標楷體" w:eastAsia="標楷體" w:hAnsi="標楷體" w:hint="eastAsia"/>
        </w:rPr>
        <w:t>，因為</w:t>
      </w:r>
      <w:proofErr w:type="gramStart"/>
      <w:r w:rsidRPr="004A157D">
        <w:rPr>
          <w:rFonts w:ascii="標楷體" w:eastAsia="標楷體" w:hAnsi="標楷體" w:hint="eastAsia"/>
        </w:rPr>
        <w:t>回饋金乃回饋</w:t>
      </w:r>
      <w:proofErr w:type="gramEnd"/>
      <w:r w:rsidRPr="004A157D">
        <w:rPr>
          <w:rFonts w:ascii="標楷體" w:eastAsia="標楷體" w:hAnsi="標楷體" w:hint="eastAsia"/>
        </w:rPr>
        <w:t>當地居民。</w:t>
      </w:r>
    </w:p>
    <w:p w:rsidR="008E3CCD" w:rsidRPr="004A157D" w:rsidRDefault="008E3CCD" w:rsidP="008E3CCD">
      <w:pPr>
        <w:numPr>
          <w:ilvl w:val="0"/>
          <w:numId w:val="29"/>
        </w:numPr>
        <w:ind w:leftChars="50" w:left="602" w:hanging="482"/>
        <w:rPr>
          <w:rFonts w:ascii="標楷體" w:eastAsia="標楷體" w:hAnsi="標楷體"/>
        </w:rPr>
      </w:pPr>
      <w:r w:rsidRPr="004A157D">
        <w:rPr>
          <w:rFonts w:ascii="標楷體" w:eastAsia="標楷體" w:hAnsi="標楷體" w:hint="eastAsia"/>
        </w:rPr>
        <w:t>板新給水廠水質水量保護區專戶運用小組任務為自來水法施行細則第三條之五所定經費分配、審查水源保育與回饋計畫、審查與協調經費運用事宜與支用項目、督導與檢討執行及成果、審查其他有關事項，委員由中央與地方機關、事業、區公所、居民、公正人士組成。</w:t>
      </w:r>
    </w:p>
    <w:p w:rsidR="008E3CCD" w:rsidRPr="004A157D" w:rsidRDefault="008E3CCD" w:rsidP="008E3CCD">
      <w:pPr>
        <w:rPr>
          <w:rFonts w:ascii="標楷體" w:eastAsia="標楷體" w:hAnsi="標楷體"/>
        </w:rPr>
      </w:pPr>
    </w:p>
    <w:p w:rsidR="008E3CCD" w:rsidRPr="004A157D" w:rsidRDefault="008E3CCD" w:rsidP="008E3CCD">
      <w:pPr>
        <w:rPr>
          <w:rFonts w:ascii="標楷體" w:eastAsia="標楷體" w:hAnsi="標楷體"/>
        </w:rPr>
      </w:pPr>
      <w:r w:rsidRPr="004A157D">
        <w:rPr>
          <w:rFonts w:ascii="標楷體" w:eastAsia="標楷體" w:hAnsi="標楷體" w:hint="eastAsia"/>
        </w:rPr>
        <w:t>二、青年創業及中小企業信用保證融資貸款簡介</w:t>
      </w:r>
    </w:p>
    <w:p w:rsidR="008E3CCD" w:rsidRPr="004A157D" w:rsidRDefault="008E3CCD" w:rsidP="008E3CCD">
      <w:pPr>
        <w:numPr>
          <w:ilvl w:val="0"/>
          <w:numId w:val="20"/>
        </w:numPr>
        <w:spacing w:line="400" w:lineRule="exact"/>
        <w:ind w:leftChars="50" w:left="602" w:hanging="482"/>
        <w:jc w:val="both"/>
        <w:rPr>
          <w:rFonts w:ascii="標楷體" w:eastAsia="標楷體" w:hAnsi="標楷體"/>
          <w:szCs w:val="24"/>
          <w:lang w:val="x-none" w:eastAsia="x-none"/>
        </w:rPr>
      </w:pPr>
      <w:proofErr w:type="spellStart"/>
      <w:r w:rsidRPr="004A157D">
        <w:rPr>
          <w:rFonts w:ascii="標楷體" w:eastAsia="標楷體" w:hAnsi="標楷體" w:hint="eastAsia"/>
          <w:szCs w:val="24"/>
          <w:lang w:val="x-none" w:eastAsia="x-none"/>
        </w:rPr>
        <w:t>貸款項目：創業準備金、營運週轉金、廠設購置金</w:t>
      </w:r>
      <w:proofErr w:type="spellEnd"/>
      <w:r w:rsidRPr="004A157D">
        <w:rPr>
          <w:rFonts w:ascii="標楷體" w:eastAsia="標楷體" w:hAnsi="標楷體" w:hint="eastAsia"/>
          <w:szCs w:val="24"/>
          <w:lang w:val="x-none" w:eastAsia="x-none"/>
        </w:rPr>
        <w:t>。</w:t>
      </w:r>
    </w:p>
    <w:p w:rsidR="008E3CCD" w:rsidRPr="004A157D" w:rsidRDefault="008E3CCD" w:rsidP="008E3CCD">
      <w:pPr>
        <w:numPr>
          <w:ilvl w:val="0"/>
          <w:numId w:val="20"/>
        </w:numPr>
        <w:spacing w:line="400" w:lineRule="exact"/>
        <w:ind w:leftChars="50" w:left="602" w:hanging="482"/>
        <w:jc w:val="both"/>
        <w:rPr>
          <w:rFonts w:ascii="標楷體" w:eastAsia="標楷體" w:hAnsi="標楷體"/>
          <w:szCs w:val="24"/>
          <w:lang w:val="x-none" w:eastAsia="x-none"/>
        </w:rPr>
      </w:pPr>
      <w:proofErr w:type="spellStart"/>
      <w:r w:rsidRPr="004A157D">
        <w:rPr>
          <w:rFonts w:ascii="標楷體" w:eastAsia="標楷體" w:hAnsi="標楷體" w:hint="eastAsia"/>
          <w:szCs w:val="24"/>
          <w:lang w:val="x-none" w:eastAsia="x-none"/>
        </w:rPr>
        <w:t>申請人、申貸條件與額度</w:t>
      </w:r>
      <w:r w:rsidRPr="004A157D">
        <w:rPr>
          <w:rFonts w:ascii="標楷體" w:eastAsia="標楷體" w:hAnsi="標楷體" w:hint="eastAsia"/>
          <w:szCs w:val="24"/>
          <w:lang w:val="x-none"/>
        </w:rPr>
        <w:t>如下表</w:t>
      </w:r>
      <w:proofErr w:type="spellEnd"/>
      <w:r w:rsidRPr="004A157D">
        <w:rPr>
          <w:rFonts w:ascii="標楷體" w:eastAsia="標楷體" w:hAnsi="標楷體" w:hint="eastAsia"/>
          <w:szCs w:val="24"/>
          <w:lang w:val="x-none" w:eastAsia="x-none"/>
        </w:rPr>
        <w:t>：</w:t>
      </w:r>
    </w:p>
    <w:tbl>
      <w:tblPr>
        <w:tblStyle w:val="aa"/>
        <w:tblW w:w="14567" w:type="dxa"/>
        <w:tblLook w:val="04A0" w:firstRow="1" w:lastRow="0" w:firstColumn="1" w:lastColumn="0" w:noHBand="0" w:noVBand="1"/>
      </w:tblPr>
      <w:tblGrid>
        <w:gridCol w:w="7338"/>
        <w:gridCol w:w="3543"/>
        <w:gridCol w:w="3686"/>
      </w:tblGrid>
      <w:tr w:rsidR="004A157D" w:rsidRPr="004A157D" w:rsidTr="008E3CCD">
        <w:tc>
          <w:tcPr>
            <w:tcW w:w="7338" w:type="dxa"/>
          </w:tcPr>
          <w:p w:rsidR="008E3CCD" w:rsidRPr="004A157D" w:rsidRDefault="008E3CCD" w:rsidP="008E3CCD">
            <w:pPr>
              <w:jc w:val="distribute"/>
              <w:rPr>
                <w:rFonts w:ascii="標楷體" w:eastAsia="標楷體" w:hAnsi="標楷體"/>
                <w:b/>
                <w:sz w:val="24"/>
                <w:szCs w:val="24"/>
              </w:rPr>
            </w:pPr>
            <w:r w:rsidRPr="004A157D">
              <w:rPr>
                <w:rFonts w:ascii="標楷體" w:eastAsia="標楷體" w:hAnsi="標楷體" w:hint="eastAsia"/>
                <w:b/>
                <w:sz w:val="24"/>
                <w:szCs w:val="24"/>
              </w:rPr>
              <w:t>創業準備金</w:t>
            </w:r>
          </w:p>
        </w:tc>
        <w:tc>
          <w:tcPr>
            <w:tcW w:w="3543" w:type="dxa"/>
          </w:tcPr>
          <w:p w:rsidR="008E3CCD" w:rsidRPr="004A157D" w:rsidRDefault="008E3CCD" w:rsidP="008E3CCD">
            <w:pPr>
              <w:jc w:val="distribute"/>
              <w:rPr>
                <w:rFonts w:ascii="標楷體" w:eastAsia="標楷體" w:hAnsi="標楷體"/>
                <w:b/>
                <w:sz w:val="24"/>
                <w:szCs w:val="24"/>
              </w:rPr>
            </w:pPr>
            <w:r w:rsidRPr="004A157D">
              <w:rPr>
                <w:rFonts w:ascii="標楷體" w:eastAsia="標楷體" w:hAnsi="標楷體" w:hint="eastAsia"/>
                <w:b/>
                <w:sz w:val="24"/>
                <w:szCs w:val="24"/>
              </w:rPr>
              <w:t>營運週轉金</w:t>
            </w:r>
          </w:p>
        </w:tc>
        <w:tc>
          <w:tcPr>
            <w:tcW w:w="3686" w:type="dxa"/>
          </w:tcPr>
          <w:p w:rsidR="008E3CCD" w:rsidRPr="004A157D" w:rsidRDefault="008E3CCD" w:rsidP="008E3CCD">
            <w:pPr>
              <w:jc w:val="distribute"/>
              <w:rPr>
                <w:rFonts w:ascii="標楷體" w:eastAsia="標楷體" w:hAnsi="標楷體"/>
                <w:b/>
                <w:sz w:val="24"/>
                <w:szCs w:val="24"/>
              </w:rPr>
            </w:pPr>
            <w:r w:rsidRPr="004A157D">
              <w:rPr>
                <w:rFonts w:ascii="標楷體" w:eastAsia="標楷體" w:hAnsi="標楷體" w:hint="eastAsia"/>
                <w:b/>
                <w:sz w:val="24"/>
                <w:szCs w:val="24"/>
              </w:rPr>
              <w:t>廠設購置金</w:t>
            </w:r>
          </w:p>
        </w:tc>
      </w:tr>
      <w:tr w:rsidR="004A157D" w:rsidRPr="004A157D" w:rsidTr="008E3CCD">
        <w:tc>
          <w:tcPr>
            <w:tcW w:w="7338" w:type="dxa"/>
          </w:tcPr>
          <w:p w:rsidR="008E3CCD" w:rsidRPr="004A157D" w:rsidRDefault="008E3CCD" w:rsidP="008E3CCD">
            <w:pPr>
              <w:rPr>
                <w:rFonts w:ascii="標楷體" w:eastAsia="標楷體" w:hAnsi="標楷體"/>
                <w:sz w:val="24"/>
                <w:szCs w:val="24"/>
              </w:rPr>
            </w:pPr>
            <w:r w:rsidRPr="004A157D">
              <w:rPr>
                <w:rFonts w:ascii="標楷體" w:eastAsia="標楷體" w:hAnsi="標楷體" w:hint="eastAsia"/>
                <w:sz w:val="24"/>
                <w:szCs w:val="24"/>
              </w:rPr>
              <w:t>創業個人或事業負責人</w:t>
            </w:r>
          </w:p>
        </w:tc>
        <w:tc>
          <w:tcPr>
            <w:tcW w:w="7229" w:type="dxa"/>
            <w:gridSpan w:val="2"/>
          </w:tcPr>
          <w:p w:rsidR="008E3CCD" w:rsidRPr="004A157D" w:rsidRDefault="008E3CCD" w:rsidP="008E3CCD">
            <w:pPr>
              <w:rPr>
                <w:rFonts w:ascii="標楷體" w:eastAsia="標楷體" w:hAnsi="標楷體"/>
                <w:sz w:val="24"/>
                <w:szCs w:val="24"/>
              </w:rPr>
            </w:pPr>
            <w:r w:rsidRPr="004A157D">
              <w:rPr>
                <w:rFonts w:ascii="標楷體" w:eastAsia="標楷體" w:hAnsi="標楷體" w:hint="eastAsia"/>
                <w:sz w:val="24"/>
                <w:szCs w:val="24"/>
              </w:rPr>
              <w:t>事業負責人所營公司或商號</w:t>
            </w:r>
          </w:p>
        </w:tc>
      </w:tr>
      <w:tr w:rsidR="004A157D" w:rsidRPr="004A157D" w:rsidTr="008E3CCD">
        <w:tc>
          <w:tcPr>
            <w:tcW w:w="7338" w:type="dxa"/>
          </w:tcPr>
          <w:p w:rsidR="008E3CCD" w:rsidRPr="004A157D" w:rsidRDefault="008E3CCD" w:rsidP="008E3CCD">
            <w:pPr>
              <w:numPr>
                <w:ilvl w:val="0"/>
                <w:numId w:val="21"/>
              </w:numPr>
              <w:spacing w:line="400" w:lineRule="exact"/>
              <w:ind w:left="170" w:hanging="170"/>
              <w:jc w:val="both"/>
              <w:rPr>
                <w:rFonts w:ascii="標楷體" w:eastAsia="標楷體" w:hAnsi="標楷體"/>
                <w:sz w:val="24"/>
                <w:szCs w:val="24"/>
                <w:lang w:val="x-none" w:eastAsia="x-none"/>
              </w:rPr>
            </w:pPr>
            <w:r w:rsidRPr="004A157D">
              <w:rPr>
                <w:rFonts w:ascii="標楷體" w:eastAsia="標楷體" w:hAnsi="標楷體" w:hint="eastAsia"/>
                <w:sz w:val="24"/>
                <w:szCs w:val="24"/>
                <w:lang w:val="x-none"/>
              </w:rPr>
              <w:t>20~45</w:t>
            </w:r>
            <w:r w:rsidRPr="004A157D">
              <w:rPr>
                <w:rFonts w:ascii="標楷體" w:eastAsia="標楷體" w:hAnsi="標楷體" w:hint="eastAsia"/>
                <w:sz w:val="24"/>
                <w:szCs w:val="24"/>
                <w:lang w:val="x-none" w:eastAsia="x-none"/>
              </w:rPr>
              <w:t>歲設籍本市之中華民國國民。</w:t>
            </w:r>
          </w:p>
          <w:p w:rsidR="008E3CCD" w:rsidRPr="004A157D" w:rsidRDefault="008E3CCD" w:rsidP="008E3CCD">
            <w:pPr>
              <w:numPr>
                <w:ilvl w:val="0"/>
                <w:numId w:val="21"/>
              </w:numPr>
              <w:spacing w:line="400" w:lineRule="exact"/>
              <w:ind w:left="170" w:hanging="170"/>
              <w:jc w:val="both"/>
              <w:rPr>
                <w:rFonts w:ascii="標楷體" w:eastAsia="標楷體" w:hAnsi="標楷體"/>
                <w:sz w:val="24"/>
                <w:szCs w:val="24"/>
                <w:lang w:val="x-none" w:eastAsia="x-none"/>
              </w:rPr>
            </w:pPr>
            <w:r w:rsidRPr="004A157D">
              <w:rPr>
                <w:rFonts w:ascii="標楷體" w:eastAsia="標楷體" w:hAnsi="標楷體" w:hint="eastAsia"/>
                <w:sz w:val="24"/>
                <w:szCs w:val="24"/>
                <w:lang w:val="x-none"/>
              </w:rPr>
              <w:t>3</w:t>
            </w:r>
            <w:r w:rsidRPr="004A157D">
              <w:rPr>
                <w:rFonts w:ascii="標楷體" w:eastAsia="標楷體" w:hAnsi="標楷體" w:hint="eastAsia"/>
                <w:sz w:val="24"/>
                <w:szCs w:val="24"/>
                <w:lang w:val="x-none" w:eastAsia="x-none"/>
              </w:rPr>
              <w:t>年內曾參與政府創業輔導相關課程</w:t>
            </w:r>
            <w:r w:rsidRPr="004A157D">
              <w:rPr>
                <w:rFonts w:ascii="標楷體" w:eastAsia="標楷體" w:hAnsi="標楷體" w:hint="eastAsia"/>
                <w:sz w:val="24"/>
                <w:szCs w:val="24"/>
                <w:lang w:val="x-none"/>
              </w:rPr>
              <w:t>20</w:t>
            </w:r>
            <w:r w:rsidRPr="004A157D">
              <w:rPr>
                <w:rFonts w:ascii="標楷體" w:eastAsia="標楷體" w:hAnsi="標楷體" w:hint="eastAsia"/>
                <w:sz w:val="24"/>
                <w:szCs w:val="24"/>
                <w:lang w:val="x-none" w:eastAsia="x-none"/>
              </w:rPr>
              <w:t>小時或</w:t>
            </w:r>
            <w:r w:rsidRPr="004A157D">
              <w:rPr>
                <w:rFonts w:ascii="標楷體" w:eastAsia="標楷體" w:hAnsi="標楷體" w:hint="eastAsia"/>
                <w:sz w:val="24"/>
                <w:szCs w:val="24"/>
                <w:lang w:val="x-none"/>
              </w:rPr>
              <w:t>2</w:t>
            </w:r>
            <w:r w:rsidRPr="004A157D">
              <w:rPr>
                <w:rFonts w:ascii="標楷體" w:eastAsia="標楷體" w:hAnsi="標楷體" w:hint="eastAsia"/>
                <w:sz w:val="24"/>
                <w:szCs w:val="24"/>
                <w:lang w:val="x-none" w:eastAsia="x-none"/>
              </w:rPr>
              <w:t>學分以上。</w:t>
            </w:r>
          </w:p>
          <w:p w:rsidR="008E3CCD" w:rsidRPr="004A157D" w:rsidRDefault="008E3CCD" w:rsidP="008E3CCD">
            <w:pPr>
              <w:numPr>
                <w:ilvl w:val="0"/>
                <w:numId w:val="21"/>
              </w:numPr>
              <w:spacing w:line="400" w:lineRule="exact"/>
              <w:ind w:left="170" w:hanging="170"/>
              <w:jc w:val="both"/>
              <w:rPr>
                <w:rFonts w:ascii="標楷體" w:eastAsia="標楷體" w:hAnsi="標楷體"/>
                <w:sz w:val="24"/>
                <w:szCs w:val="24"/>
                <w:lang w:val="x-none" w:eastAsia="x-none"/>
              </w:rPr>
            </w:pPr>
            <w:proofErr w:type="spellStart"/>
            <w:r w:rsidRPr="004A157D">
              <w:rPr>
                <w:rFonts w:ascii="標楷體" w:eastAsia="標楷體" w:hAnsi="標楷體" w:hint="eastAsia"/>
                <w:sz w:val="24"/>
                <w:szCs w:val="24"/>
                <w:lang w:val="x-none" w:eastAsia="x-none"/>
              </w:rPr>
              <w:t>已接受青年局創業輔導機制之輔導</w:t>
            </w:r>
            <w:proofErr w:type="spellEnd"/>
            <w:r w:rsidRPr="004A157D">
              <w:rPr>
                <w:rFonts w:ascii="標楷體" w:eastAsia="標楷體" w:hAnsi="標楷體" w:hint="eastAsia"/>
                <w:sz w:val="24"/>
                <w:szCs w:val="24"/>
                <w:lang w:val="x-none" w:eastAsia="x-none"/>
              </w:rPr>
              <w:t>。</w:t>
            </w:r>
          </w:p>
        </w:tc>
        <w:tc>
          <w:tcPr>
            <w:tcW w:w="7229" w:type="dxa"/>
            <w:gridSpan w:val="2"/>
          </w:tcPr>
          <w:p w:rsidR="008E3CCD" w:rsidRPr="004A157D" w:rsidRDefault="008E3CCD" w:rsidP="008E3CCD">
            <w:pPr>
              <w:numPr>
                <w:ilvl w:val="0"/>
                <w:numId w:val="22"/>
              </w:numPr>
              <w:spacing w:line="400" w:lineRule="exact"/>
              <w:ind w:left="170" w:hanging="170"/>
              <w:jc w:val="both"/>
              <w:rPr>
                <w:rFonts w:ascii="標楷體" w:eastAsia="標楷體" w:hAnsi="標楷體"/>
                <w:sz w:val="24"/>
                <w:szCs w:val="24"/>
                <w:lang w:val="x-none" w:eastAsia="x-none"/>
              </w:rPr>
            </w:pPr>
            <w:proofErr w:type="spellStart"/>
            <w:r w:rsidRPr="004A157D">
              <w:rPr>
                <w:rFonts w:ascii="標楷體" w:eastAsia="標楷體" w:hAnsi="標楷體" w:hint="eastAsia"/>
                <w:sz w:val="24"/>
                <w:szCs w:val="24"/>
                <w:lang w:val="x-none" w:eastAsia="x-none"/>
              </w:rPr>
              <w:t>設立於本市，有實際營業行為</w:t>
            </w:r>
            <w:proofErr w:type="spellEnd"/>
            <w:r w:rsidRPr="004A157D">
              <w:rPr>
                <w:rFonts w:ascii="標楷體" w:eastAsia="標楷體" w:hAnsi="標楷體" w:hint="eastAsia"/>
                <w:sz w:val="24"/>
                <w:szCs w:val="24"/>
                <w:lang w:val="x-none" w:eastAsia="x-none"/>
              </w:rPr>
              <w:t>。</w:t>
            </w:r>
          </w:p>
          <w:p w:rsidR="008E3CCD" w:rsidRPr="004A157D" w:rsidRDefault="008E3CCD" w:rsidP="008E3CCD">
            <w:pPr>
              <w:numPr>
                <w:ilvl w:val="0"/>
                <w:numId w:val="22"/>
              </w:numPr>
              <w:spacing w:line="400" w:lineRule="exact"/>
              <w:ind w:left="170" w:hanging="170"/>
              <w:jc w:val="both"/>
              <w:rPr>
                <w:rFonts w:ascii="標楷體" w:eastAsia="標楷體" w:hAnsi="標楷體"/>
                <w:sz w:val="24"/>
                <w:szCs w:val="24"/>
                <w:lang w:val="x-none" w:eastAsia="x-none"/>
              </w:rPr>
            </w:pPr>
            <w:proofErr w:type="spellStart"/>
            <w:r w:rsidRPr="004A157D">
              <w:rPr>
                <w:rFonts w:ascii="標楷體" w:eastAsia="標楷體" w:hAnsi="標楷體" w:hint="eastAsia"/>
                <w:sz w:val="24"/>
                <w:szCs w:val="24"/>
                <w:lang w:val="x-none" w:eastAsia="x-none"/>
              </w:rPr>
              <w:t>依法辦理公司或商業登記，合於中小企業認定標準第二條規定之事業</w:t>
            </w:r>
            <w:proofErr w:type="spellEnd"/>
            <w:r w:rsidRPr="004A157D">
              <w:rPr>
                <w:rFonts w:ascii="標楷體" w:eastAsia="標楷體" w:hAnsi="標楷體" w:hint="eastAsia"/>
                <w:sz w:val="24"/>
                <w:szCs w:val="24"/>
                <w:lang w:val="x-none" w:eastAsia="x-none"/>
              </w:rPr>
              <w:t>。</w:t>
            </w:r>
          </w:p>
        </w:tc>
      </w:tr>
      <w:tr w:rsidR="004A157D" w:rsidRPr="004A157D" w:rsidTr="008E3CCD">
        <w:tc>
          <w:tcPr>
            <w:tcW w:w="7338" w:type="dxa"/>
          </w:tcPr>
          <w:p w:rsidR="008E3CCD" w:rsidRPr="004A157D" w:rsidRDefault="008E3CCD" w:rsidP="008E3CCD">
            <w:pPr>
              <w:rPr>
                <w:rFonts w:ascii="標楷體" w:eastAsia="標楷體" w:hAnsi="標楷體"/>
                <w:sz w:val="24"/>
                <w:szCs w:val="24"/>
              </w:rPr>
            </w:pPr>
            <w:r w:rsidRPr="004A157D">
              <w:rPr>
                <w:rFonts w:ascii="標楷體" w:eastAsia="標楷體" w:hAnsi="標楷體" w:hint="eastAsia"/>
                <w:sz w:val="24"/>
                <w:szCs w:val="24"/>
              </w:rPr>
              <w:t>第一類250萬</w:t>
            </w:r>
          </w:p>
          <w:p w:rsidR="008E3CCD" w:rsidRPr="004A157D" w:rsidRDefault="008E3CCD" w:rsidP="008E3CCD">
            <w:pPr>
              <w:rPr>
                <w:rFonts w:ascii="標楷體" w:eastAsia="標楷體" w:hAnsi="標楷體"/>
                <w:sz w:val="24"/>
                <w:szCs w:val="24"/>
              </w:rPr>
            </w:pPr>
            <w:r w:rsidRPr="004A157D">
              <w:rPr>
                <w:rFonts w:ascii="標楷體" w:eastAsia="標楷體" w:hAnsi="標楷體" w:hint="eastAsia"/>
                <w:sz w:val="24"/>
                <w:szCs w:val="24"/>
              </w:rPr>
              <w:t>第二類100萬</w:t>
            </w:r>
          </w:p>
        </w:tc>
        <w:tc>
          <w:tcPr>
            <w:tcW w:w="7229" w:type="dxa"/>
            <w:gridSpan w:val="2"/>
          </w:tcPr>
          <w:p w:rsidR="008E3CCD" w:rsidRPr="004A157D" w:rsidRDefault="008E3CCD" w:rsidP="008E3CCD">
            <w:pPr>
              <w:rPr>
                <w:rFonts w:ascii="標楷體" w:eastAsia="標楷體" w:hAnsi="標楷體"/>
                <w:sz w:val="24"/>
                <w:szCs w:val="24"/>
              </w:rPr>
            </w:pPr>
            <w:r w:rsidRPr="004A157D">
              <w:rPr>
                <w:rFonts w:ascii="標楷體" w:eastAsia="標楷體" w:hAnsi="標楷體" w:hint="eastAsia"/>
                <w:sz w:val="24"/>
                <w:szCs w:val="24"/>
              </w:rPr>
              <w:t>第一類500萬</w:t>
            </w:r>
          </w:p>
          <w:p w:rsidR="008E3CCD" w:rsidRPr="004A157D" w:rsidRDefault="008E3CCD" w:rsidP="008E3CCD">
            <w:pPr>
              <w:rPr>
                <w:rFonts w:ascii="標楷體" w:eastAsia="標楷體" w:hAnsi="標楷體"/>
                <w:sz w:val="24"/>
                <w:szCs w:val="24"/>
              </w:rPr>
            </w:pPr>
            <w:r w:rsidRPr="004A157D">
              <w:rPr>
                <w:rFonts w:ascii="標楷體" w:eastAsia="標楷體" w:hAnsi="標楷體" w:hint="eastAsia"/>
                <w:sz w:val="24"/>
                <w:szCs w:val="24"/>
              </w:rPr>
              <w:t>第二類200萬</w:t>
            </w:r>
          </w:p>
        </w:tc>
      </w:tr>
      <w:tr w:rsidR="008E3CCD" w:rsidRPr="004A157D" w:rsidTr="008E3CCD">
        <w:tc>
          <w:tcPr>
            <w:tcW w:w="14567" w:type="dxa"/>
            <w:gridSpan w:val="3"/>
          </w:tcPr>
          <w:p w:rsidR="008E3CCD" w:rsidRPr="004A157D" w:rsidRDefault="008E3CCD" w:rsidP="008E3CCD">
            <w:pPr>
              <w:rPr>
                <w:rFonts w:ascii="標楷體" w:eastAsia="標楷體" w:hAnsi="標楷體"/>
                <w:sz w:val="24"/>
                <w:szCs w:val="24"/>
              </w:rPr>
            </w:pPr>
            <w:r w:rsidRPr="004A157D">
              <w:rPr>
                <w:rFonts w:ascii="標楷體" w:eastAsia="標楷體" w:hAnsi="標楷體" w:hint="eastAsia"/>
                <w:sz w:val="24"/>
                <w:szCs w:val="24"/>
              </w:rPr>
              <w:t>本案於修正時已邀集青年事務局等相關局處共同修訂。</w:t>
            </w:r>
          </w:p>
        </w:tc>
      </w:tr>
    </w:tbl>
    <w:p w:rsidR="00D5775A" w:rsidRPr="004A157D" w:rsidRDefault="00D5775A" w:rsidP="008E3CCD">
      <w:pPr>
        <w:spacing w:line="240" w:lineRule="exact"/>
        <w:rPr>
          <w:sz w:val="28"/>
          <w:szCs w:val="28"/>
        </w:rPr>
      </w:pPr>
    </w:p>
    <w:sectPr w:rsidR="00D5775A" w:rsidRPr="004A157D" w:rsidSect="00EA1D1D">
      <w:headerReference w:type="default" r:id="rId9"/>
      <w:footerReference w:type="default" r:id="rId10"/>
      <w:pgSz w:w="16838" w:h="11906" w:orient="landscape"/>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99" w:rsidRDefault="00117599" w:rsidP="0004081D">
      <w:r>
        <w:separator/>
      </w:r>
    </w:p>
  </w:endnote>
  <w:endnote w:type="continuationSeparator" w:id="0">
    <w:p w:rsidR="00117599" w:rsidRDefault="00117599"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609614"/>
      <w:docPartObj>
        <w:docPartGallery w:val="Page Numbers (Bottom of Page)"/>
        <w:docPartUnique/>
      </w:docPartObj>
    </w:sdtPr>
    <w:sdtEndPr/>
    <w:sdtContent>
      <w:p w:rsidR="00581EA1" w:rsidRDefault="00581EA1">
        <w:pPr>
          <w:pStyle w:val="a6"/>
          <w:jc w:val="center"/>
        </w:pPr>
        <w:r>
          <w:fldChar w:fldCharType="begin"/>
        </w:r>
        <w:r>
          <w:instrText>PAGE   \* MERGEFORMAT</w:instrText>
        </w:r>
        <w:r>
          <w:fldChar w:fldCharType="separate"/>
        </w:r>
        <w:r w:rsidR="00285F9F" w:rsidRPr="00285F9F">
          <w:rPr>
            <w:noProof/>
            <w:lang w:val="zh-TW"/>
          </w:rPr>
          <w:t>5</w:t>
        </w:r>
        <w:r>
          <w:fldChar w:fldCharType="end"/>
        </w:r>
      </w:p>
    </w:sdtContent>
  </w:sdt>
  <w:p w:rsidR="00581EA1" w:rsidRDefault="00581E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99" w:rsidRDefault="00117599" w:rsidP="0004081D">
      <w:r>
        <w:separator/>
      </w:r>
    </w:p>
  </w:footnote>
  <w:footnote w:type="continuationSeparator" w:id="0">
    <w:p w:rsidR="00117599" w:rsidRDefault="00117599" w:rsidP="00040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56" w:rsidRDefault="00F37156" w:rsidP="005B1CE6">
    <w:pPr>
      <w:pStyle w:val="a4"/>
      <w:tabs>
        <w:tab w:val="clear" w:pos="4153"/>
        <w:tab w:val="clear" w:pos="8306"/>
        <w:tab w:val="left" w:pos="8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32F4F41"/>
    <w:multiLevelType w:val="hybridMultilevel"/>
    <w:tmpl w:val="821C0A6A"/>
    <w:lvl w:ilvl="0" w:tplc="84C4D8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982C22"/>
    <w:multiLevelType w:val="hybridMultilevel"/>
    <w:tmpl w:val="A31E4FD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35560A"/>
    <w:multiLevelType w:val="hybridMultilevel"/>
    <w:tmpl w:val="1C0AEA4C"/>
    <w:lvl w:ilvl="0" w:tplc="EAF2D36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392738B"/>
    <w:multiLevelType w:val="hybridMultilevel"/>
    <w:tmpl w:val="CE868C78"/>
    <w:lvl w:ilvl="0" w:tplc="0DF48E24">
      <w:start w:val="1"/>
      <w:numFmt w:val="taiwaneseCountingThousand"/>
      <w:lvlText w:val="%1、"/>
      <w:lvlJc w:val="left"/>
      <w:pPr>
        <w:ind w:left="360" w:hanging="360"/>
      </w:pPr>
      <w:rPr>
        <w:rFonts w:ascii="標楷體" w:eastAsia="標楷體" w:hAnsi="新細明體" w:cs="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6C11172"/>
    <w:multiLevelType w:val="hybridMultilevel"/>
    <w:tmpl w:val="0FE2B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492EDF"/>
    <w:multiLevelType w:val="hybridMultilevel"/>
    <w:tmpl w:val="C396D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A610AC"/>
    <w:multiLevelType w:val="hybridMultilevel"/>
    <w:tmpl w:val="78E678E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6824A7"/>
    <w:multiLevelType w:val="hybridMultilevel"/>
    <w:tmpl w:val="8F5C6324"/>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DD2B29"/>
    <w:multiLevelType w:val="hybridMultilevel"/>
    <w:tmpl w:val="187A510A"/>
    <w:lvl w:ilvl="0" w:tplc="814E2D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523534"/>
    <w:multiLevelType w:val="hybridMultilevel"/>
    <w:tmpl w:val="F6A832A6"/>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86D27D6"/>
    <w:multiLevelType w:val="hybridMultilevel"/>
    <w:tmpl w:val="CD8CF02E"/>
    <w:lvl w:ilvl="0" w:tplc="0DF48E24">
      <w:start w:val="1"/>
      <w:numFmt w:val="taiwaneseCountingThousand"/>
      <w:lvlText w:val="%1、"/>
      <w:lvlJc w:val="left"/>
      <w:pPr>
        <w:ind w:left="480" w:hanging="480"/>
      </w:pPr>
      <w:rPr>
        <w:rFonts w:ascii="標楷體" w:eastAsia="標楷體" w:hAnsi="新細明體" w:cs="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A2746E8"/>
    <w:multiLevelType w:val="hybridMultilevel"/>
    <w:tmpl w:val="868C4A40"/>
    <w:lvl w:ilvl="0" w:tplc="D9B22FF2">
      <w:start w:val="1"/>
      <w:numFmt w:val="taiwaneseCountingThousand"/>
      <w:lvlText w:val="(%1)"/>
      <w:lvlJc w:val="left"/>
      <w:pPr>
        <w:ind w:left="960" w:hanging="480"/>
      </w:pPr>
      <w:rPr>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2A4C59A7"/>
    <w:multiLevelType w:val="hybridMultilevel"/>
    <w:tmpl w:val="366E973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5052BD2"/>
    <w:multiLevelType w:val="hybridMultilevel"/>
    <w:tmpl w:val="DA34A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DD67AE"/>
    <w:multiLevelType w:val="hybridMultilevel"/>
    <w:tmpl w:val="BB5C526C"/>
    <w:lvl w:ilvl="0" w:tplc="25C0AD9A">
      <w:start w:val="1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507827"/>
    <w:multiLevelType w:val="hybridMultilevel"/>
    <w:tmpl w:val="709208AE"/>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94289E"/>
    <w:multiLevelType w:val="hybridMultilevel"/>
    <w:tmpl w:val="BCBE6E0E"/>
    <w:lvl w:ilvl="0" w:tplc="814E2D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5C007D"/>
    <w:multiLevelType w:val="hybridMultilevel"/>
    <w:tmpl w:val="DA9AC0C4"/>
    <w:lvl w:ilvl="0" w:tplc="814E2D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DC5268"/>
    <w:multiLevelType w:val="hybridMultilevel"/>
    <w:tmpl w:val="38DA6E0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54CE38DC"/>
    <w:multiLevelType w:val="hybridMultilevel"/>
    <w:tmpl w:val="2FE27306"/>
    <w:lvl w:ilvl="0" w:tplc="5E58AA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2101F4"/>
    <w:multiLevelType w:val="hybridMultilevel"/>
    <w:tmpl w:val="1F184F02"/>
    <w:lvl w:ilvl="0" w:tplc="FB9090F0">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E522B9F"/>
    <w:multiLevelType w:val="hybridMultilevel"/>
    <w:tmpl w:val="9228755C"/>
    <w:lvl w:ilvl="0" w:tplc="CC6612BC">
      <w:start w:val="1"/>
      <w:numFmt w:val="taiwaneseCountingThousand"/>
      <w:lvlText w:val="%1、"/>
      <w:lvlJc w:val="left"/>
      <w:pPr>
        <w:ind w:left="480" w:hanging="480"/>
      </w:pPr>
      <w:rPr>
        <w:rFonts w:ascii="標楷體" w:eastAsia="標楷體" w:hAnsi="新細明體" w:cs="新細明體"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E395D0F"/>
    <w:multiLevelType w:val="hybridMultilevel"/>
    <w:tmpl w:val="84A0984E"/>
    <w:lvl w:ilvl="0" w:tplc="6D1649A0">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3D48E1"/>
    <w:multiLevelType w:val="hybridMultilevel"/>
    <w:tmpl w:val="3C76D3FC"/>
    <w:lvl w:ilvl="0" w:tplc="814E2D4A">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75CF680D"/>
    <w:multiLevelType w:val="hybridMultilevel"/>
    <w:tmpl w:val="C86EA052"/>
    <w:lvl w:ilvl="0" w:tplc="E0BAFE18">
      <w:start w:val="1"/>
      <w:numFmt w:val="taiwaneseCountingThousand"/>
      <w:lvlText w:val="%1、"/>
      <w:lvlJc w:val="left"/>
      <w:pPr>
        <w:ind w:left="480" w:hanging="480"/>
      </w:pPr>
      <w:rPr>
        <w:rFonts w:ascii="標楷體" w:eastAsia="標楷體" w:hAnsi="新細明體" w:cs="新細明體"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A235504"/>
    <w:multiLevelType w:val="hybridMultilevel"/>
    <w:tmpl w:val="6A3AC87E"/>
    <w:lvl w:ilvl="0" w:tplc="475E7300">
      <w:start w:val="1"/>
      <w:numFmt w:val="taiwaneseCountingThousand"/>
      <w:lvlText w:val="%1、"/>
      <w:lvlJc w:val="left"/>
      <w:pPr>
        <w:ind w:left="480" w:hanging="480"/>
      </w:pPr>
      <w:rPr>
        <w:rFonts w:ascii="標楷體" w:eastAsia="標楷體" w:hAnsi="新細明體" w:cs="新細明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466594"/>
    <w:multiLevelType w:val="hybridMultilevel"/>
    <w:tmpl w:val="AA34F868"/>
    <w:lvl w:ilvl="0" w:tplc="58CAB4EA">
      <w:start w:val="1"/>
      <w:numFmt w:val="taiwaneseCountingThousand"/>
      <w:lvlText w:val="%1、"/>
      <w:lvlJc w:val="left"/>
      <w:pPr>
        <w:ind w:left="480" w:hanging="480"/>
      </w:pPr>
      <w:rPr>
        <w:rFonts w:ascii="標楷體" w:eastAsia="標楷體" w:hAnsi="新細明體" w:cs="新細明體"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22"/>
  </w:num>
  <w:num w:numId="3">
    <w:abstractNumId w:val="8"/>
  </w:num>
  <w:num w:numId="4">
    <w:abstractNumId w:val="27"/>
  </w:num>
  <w:num w:numId="5">
    <w:abstractNumId w:val="2"/>
  </w:num>
  <w:num w:numId="6">
    <w:abstractNumId w:val="14"/>
  </w:num>
  <w:num w:numId="7">
    <w:abstractNumId w:val="28"/>
  </w:num>
  <w:num w:numId="8">
    <w:abstractNumId w:val="25"/>
  </w:num>
  <w:num w:numId="9">
    <w:abstractNumId w:val="12"/>
  </w:num>
  <w:num w:numId="10">
    <w:abstractNumId w:val="4"/>
  </w:num>
  <w:num w:numId="11">
    <w:abstractNumId w:val="21"/>
  </w:num>
  <w:num w:numId="12">
    <w:abstractNumId w:val="19"/>
  </w:num>
  <w:num w:numId="13">
    <w:abstractNumId w:val="3"/>
  </w:num>
  <w:num w:numId="14">
    <w:abstractNumId w:val="24"/>
  </w:num>
  <w:num w:numId="15">
    <w:abstractNumId w:val="15"/>
  </w:num>
  <w:num w:numId="16">
    <w:abstractNumId w:val="13"/>
  </w:num>
  <w:num w:numId="17">
    <w:abstractNumId w:val="11"/>
  </w:num>
  <w:num w:numId="18">
    <w:abstractNumId w:val="16"/>
  </w:num>
  <w:num w:numId="19">
    <w:abstractNumId w:val="18"/>
  </w:num>
  <w:num w:numId="20">
    <w:abstractNumId w:val="1"/>
  </w:num>
  <w:num w:numId="21">
    <w:abstractNumId w:val="5"/>
  </w:num>
  <w:num w:numId="22">
    <w:abstractNumId w:val="6"/>
  </w:num>
  <w:num w:numId="23">
    <w:abstractNumId w:val="20"/>
  </w:num>
  <w:num w:numId="24">
    <w:abstractNumId w:val="17"/>
  </w:num>
  <w:num w:numId="25">
    <w:abstractNumId w:val="10"/>
  </w:num>
  <w:num w:numId="26">
    <w:abstractNumId w:val="7"/>
  </w:num>
  <w:num w:numId="27">
    <w:abstractNumId w:val="23"/>
  </w:num>
  <w:num w:numId="28">
    <w:abstractNumId w:val="26"/>
  </w:num>
  <w:num w:numId="2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1D"/>
    <w:rsid w:val="000004B4"/>
    <w:rsid w:val="00000542"/>
    <w:rsid w:val="000019F6"/>
    <w:rsid w:val="00003107"/>
    <w:rsid w:val="000038D6"/>
    <w:rsid w:val="0000507E"/>
    <w:rsid w:val="00005A2A"/>
    <w:rsid w:val="000154A3"/>
    <w:rsid w:val="00017FD3"/>
    <w:rsid w:val="00024731"/>
    <w:rsid w:val="00026252"/>
    <w:rsid w:val="00027EDE"/>
    <w:rsid w:val="0003042C"/>
    <w:rsid w:val="000334DE"/>
    <w:rsid w:val="00035004"/>
    <w:rsid w:val="00035C47"/>
    <w:rsid w:val="0004081D"/>
    <w:rsid w:val="00040968"/>
    <w:rsid w:val="00050120"/>
    <w:rsid w:val="0005062F"/>
    <w:rsid w:val="00050763"/>
    <w:rsid w:val="0005220A"/>
    <w:rsid w:val="000549A5"/>
    <w:rsid w:val="000557F1"/>
    <w:rsid w:val="0006077C"/>
    <w:rsid w:val="00065443"/>
    <w:rsid w:val="00066444"/>
    <w:rsid w:val="000673B7"/>
    <w:rsid w:val="00067A06"/>
    <w:rsid w:val="00070001"/>
    <w:rsid w:val="00070FE1"/>
    <w:rsid w:val="00072D22"/>
    <w:rsid w:val="00075E23"/>
    <w:rsid w:val="0007699E"/>
    <w:rsid w:val="00076CAA"/>
    <w:rsid w:val="00077DE6"/>
    <w:rsid w:val="00081E4F"/>
    <w:rsid w:val="0009034A"/>
    <w:rsid w:val="000909C0"/>
    <w:rsid w:val="00093B1C"/>
    <w:rsid w:val="0009487B"/>
    <w:rsid w:val="00095A3E"/>
    <w:rsid w:val="000A000F"/>
    <w:rsid w:val="000A1AEB"/>
    <w:rsid w:val="000A2B2D"/>
    <w:rsid w:val="000A7AFB"/>
    <w:rsid w:val="000B0607"/>
    <w:rsid w:val="000B4C34"/>
    <w:rsid w:val="000C2C48"/>
    <w:rsid w:val="000C7F8D"/>
    <w:rsid w:val="000D2B0A"/>
    <w:rsid w:val="000D3B1A"/>
    <w:rsid w:val="000D515C"/>
    <w:rsid w:val="000E0427"/>
    <w:rsid w:val="000E1118"/>
    <w:rsid w:val="000E2A67"/>
    <w:rsid w:val="000E3B5F"/>
    <w:rsid w:val="000E4E9E"/>
    <w:rsid w:val="000F1CEC"/>
    <w:rsid w:val="000F2914"/>
    <w:rsid w:val="000F3270"/>
    <w:rsid w:val="000F45A6"/>
    <w:rsid w:val="000F54D7"/>
    <w:rsid w:val="000F68E7"/>
    <w:rsid w:val="0010695D"/>
    <w:rsid w:val="00110B84"/>
    <w:rsid w:val="00112923"/>
    <w:rsid w:val="00113078"/>
    <w:rsid w:val="00117599"/>
    <w:rsid w:val="00117B95"/>
    <w:rsid w:val="00132E40"/>
    <w:rsid w:val="00134AD3"/>
    <w:rsid w:val="00136A8D"/>
    <w:rsid w:val="00137245"/>
    <w:rsid w:val="00140DA1"/>
    <w:rsid w:val="00143675"/>
    <w:rsid w:val="0014574A"/>
    <w:rsid w:val="001469D2"/>
    <w:rsid w:val="0014706B"/>
    <w:rsid w:val="00150C65"/>
    <w:rsid w:val="001561AD"/>
    <w:rsid w:val="00161B3B"/>
    <w:rsid w:val="001620C2"/>
    <w:rsid w:val="00163715"/>
    <w:rsid w:val="00166A88"/>
    <w:rsid w:val="00171CCF"/>
    <w:rsid w:val="00173349"/>
    <w:rsid w:val="00175C61"/>
    <w:rsid w:val="00187B6E"/>
    <w:rsid w:val="00187C5D"/>
    <w:rsid w:val="001911CE"/>
    <w:rsid w:val="00191553"/>
    <w:rsid w:val="001918F5"/>
    <w:rsid w:val="00194677"/>
    <w:rsid w:val="00195FA8"/>
    <w:rsid w:val="00197E39"/>
    <w:rsid w:val="001A0CA1"/>
    <w:rsid w:val="001A30B9"/>
    <w:rsid w:val="001A4682"/>
    <w:rsid w:val="001A7ED5"/>
    <w:rsid w:val="001B4259"/>
    <w:rsid w:val="001B5C74"/>
    <w:rsid w:val="001B74D8"/>
    <w:rsid w:val="001B776E"/>
    <w:rsid w:val="001B79D5"/>
    <w:rsid w:val="001C1C74"/>
    <w:rsid w:val="001C214D"/>
    <w:rsid w:val="001C2B7D"/>
    <w:rsid w:val="001D35C4"/>
    <w:rsid w:val="001D4493"/>
    <w:rsid w:val="001D52FE"/>
    <w:rsid w:val="001D7EE9"/>
    <w:rsid w:val="001E1978"/>
    <w:rsid w:val="001E1A15"/>
    <w:rsid w:val="001E24F9"/>
    <w:rsid w:val="001F34F7"/>
    <w:rsid w:val="001F5484"/>
    <w:rsid w:val="001F62B0"/>
    <w:rsid w:val="001F69B9"/>
    <w:rsid w:val="001F6B29"/>
    <w:rsid w:val="001F7487"/>
    <w:rsid w:val="00200055"/>
    <w:rsid w:val="002002EF"/>
    <w:rsid w:val="00203206"/>
    <w:rsid w:val="002065EE"/>
    <w:rsid w:val="0021105E"/>
    <w:rsid w:val="00212A51"/>
    <w:rsid w:val="002134CC"/>
    <w:rsid w:val="00220D3C"/>
    <w:rsid w:val="00220F2C"/>
    <w:rsid w:val="002224E8"/>
    <w:rsid w:val="0022290D"/>
    <w:rsid w:val="00222B7B"/>
    <w:rsid w:val="00223F9A"/>
    <w:rsid w:val="00224BB4"/>
    <w:rsid w:val="00226805"/>
    <w:rsid w:val="00226873"/>
    <w:rsid w:val="00227873"/>
    <w:rsid w:val="0023343C"/>
    <w:rsid w:val="0024580E"/>
    <w:rsid w:val="00245815"/>
    <w:rsid w:val="002458F7"/>
    <w:rsid w:val="00245D86"/>
    <w:rsid w:val="002629E6"/>
    <w:rsid w:val="00262F49"/>
    <w:rsid w:val="0026311A"/>
    <w:rsid w:val="002655B9"/>
    <w:rsid w:val="002655E1"/>
    <w:rsid w:val="0026629D"/>
    <w:rsid w:val="0026670F"/>
    <w:rsid w:val="002675E3"/>
    <w:rsid w:val="00267D91"/>
    <w:rsid w:val="00270F19"/>
    <w:rsid w:val="0027149A"/>
    <w:rsid w:val="00274E27"/>
    <w:rsid w:val="00283559"/>
    <w:rsid w:val="00285F9F"/>
    <w:rsid w:val="002862E4"/>
    <w:rsid w:val="00286580"/>
    <w:rsid w:val="00286AE3"/>
    <w:rsid w:val="00287E13"/>
    <w:rsid w:val="002928F3"/>
    <w:rsid w:val="00295D5D"/>
    <w:rsid w:val="00296607"/>
    <w:rsid w:val="0029675A"/>
    <w:rsid w:val="00297EB4"/>
    <w:rsid w:val="002A0580"/>
    <w:rsid w:val="002A1652"/>
    <w:rsid w:val="002A5818"/>
    <w:rsid w:val="002A62FD"/>
    <w:rsid w:val="002B0C0E"/>
    <w:rsid w:val="002B33E5"/>
    <w:rsid w:val="002B6AA9"/>
    <w:rsid w:val="002C062C"/>
    <w:rsid w:val="002C0EC6"/>
    <w:rsid w:val="002C5EA3"/>
    <w:rsid w:val="002D6066"/>
    <w:rsid w:val="002E48D7"/>
    <w:rsid w:val="002F0419"/>
    <w:rsid w:val="002F6E7B"/>
    <w:rsid w:val="0030192C"/>
    <w:rsid w:val="00303E23"/>
    <w:rsid w:val="00304FE8"/>
    <w:rsid w:val="00307A36"/>
    <w:rsid w:val="00310708"/>
    <w:rsid w:val="00311194"/>
    <w:rsid w:val="003141DC"/>
    <w:rsid w:val="00314933"/>
    <w:rsid w:val="00315AA4"/>
    <w:rsid w:val="00315F94"/>
    <w:rsid w:val="00317954"/>
    <w:rsid w:val="003200DE"/>
    <w:rsid w:val="00323A81"/>
    <w:rsid w:val="00324C81"/>
    <w:rsid w:val="0032566B"/>
    <w:rsid w:val="00333478"/>
    <w:rsid w:val="003447DF"/>
    <w:rsid w:val="0034675E"/>
    <w:rsid w:val="003479ED"/>
    <w:rsid w:val="0035107F"/>
    <w:rsid w:val="0036055C"/>
    <w:rsid w:val="00360B41"/>
    <w:rsid w:val="00361A12"/>
    <w:rsid w:val="003637D5"/>
    <w:rsid w:val="00364F1B"/>
    <w:rsid w:val="00371351"/>
    <w:rsid w:val="00371D1E"/>
    <w:rsid w:val="00381B61"/>
    <w:rsid w:val="00384962"/>
    <w:rsid w:val="00385A59"/>
    <w:rsid w:val="00386399"/>
    <w:rsid w:val="00387127"/>
    <w:rsid w:val="003907CC"/>
    <w:rsid w:val="00392797"/>
    <w:rsid w:val="00396366"/>
    <w:rsid w:val="00396E39"/>
    <w:rsid w:val="003A02F0"/>
    <w:rsid w:val="003A0D1A"/>
    <w:rsid w:val="003A12EB"/>
    <w:rsid w:val="003A30A7"/>
    <w:rsid w:val="003A3B20"/>
    <w:rsid w:val="003A3B42"/>
    <w:rsid w:val="003A5167"/>
    <w:rsid w:val="003A544C"/>
    <w:rsid w:val="003B14E7"/>
    <w:rsid w:val="003B4542"/>
    <w:rsid w:val="003B73A1"/>
    <w:rsid w:val="003C2DB9"/>
    <w:rsid w:val="003C2F92"/>
    <w:rsid w:val="003C4D67"/>
    <w:rsid w:val="003C4E9D"/>
    <w:rsid w:val="003D0687"/>
    <w:rsid w:val="003D06DD"/>
    <w:rsid w:val="003D337E"/>
    <w:rsid w:val="003D3B70"/>
    <w:rsid w:val="003E0235"/>
    <w:rsid w:val="003E1B32"/>
    <w:rsid w:val="003E558C"/>
    <w:rsid w:val="003E5CF1"/>
    <w:rsid w:val="003F4BF9"/>
    <w:rsid w:val="003F5848"/>
    <w:rsid w:val="00403F87"/>
    <w:rsid w:val="0040608E"/>
    <w:rsid w:val="00406FD6"/>
    <w:rsid w:val="00410C3E"/>
    <w:rsid w:val="00412D47"/>
    <w:rsid w:val="00417493"/>
    <w:rsid w:val="0042105F"/>
    <w:rsid w:val="00421A13"/>
    <w:rsid w:val="004225CF"/>
    <w:rsid w:val="004237A6"/>
    <w:rsid w:val="00424F79"/>
    <w:rsid w:val="00424FF8"/>
    <w:rsid w:val="0042702F"/>
    <w:rsid w:val="00427504"/>
    <w:rsid w:val="004304B9"/>
    <w:rsid w:val="0043485B"/>
    <w:rsid w:val="0043735F"/>
    <w:rsid w:val="004373CE"/>
    <w:rsid w:val="00440795"/>
    <w:rsid w:val="00440BF5"/>
    <w:rsid w:val="00451725"/>
    <w:rsid w:val="00454576"/>
    <w:rsid w:val="00454ED6"/>
    <w:rsid w:val="00463754"/>
    <w:rsid w:val="00464FDA"/>
    <w:rsid w:val="004708C8"/>
    <w:rsid w:val="0047182E"/>
    <w:rsid w:val="004816C6"/>
    <w:rsid w:val="00481A69"/>
    <w:rsid w:val="004925B2"/>
    <w:rsid w:val="00492B5E"/>
    <w:rsid w:val="004A157D"/>
    <w:rsid w:val="004B2EB0"/>
    <w:rsid w:val="004B39DB"/>
    <w:rsid w:val="004B5FFA"/>
    <w:rsid w:val="004B7501"/>
    <w:rsid w:val="004C0B85"/>
    <w:rsid w:val="004C28AA"/>
    <w:rsid w:val="004C3997"/>
    <w:rsid w:val="004C40D0"/>
    <w:rsid w:val="004C41CE"/>
    <w:rsid w:val="004C59CC"/>
    <w:rsid w:val="004C61A7"/>
    <w:rsid w:val="004C6EFC"/>
    <w:rsid w:val="004C6F10"/>
    <w:rsid w:val="004D631B"/>
    <w:rsid w:val="004D649F"/>
    <w:rsid w:val="004E08B3"/>
    <w:rsid w:val="004E1BF8"/>
    <w:rsid w:val="004E2229"/>
    <w:rsid w:val="004E2F66"/>
    <w:rsid w:val="004E3DAA"/>
    <w:rsid w:val="004E67B1"/>
    <w:rsid w:val="004F07A3"/>
    <w:rsid w:val="004F0D01"/>
    <w:rsid w:val="004F55C6"/>
    <w:rsid w:val="005006DB"/>
    <w:rsid w:val="0050145C"/>
    <w:rsid w:val="00502AED"/>
    <w:rsid w:val="00505232"/>
    <w:rsid w:val="00506AF3"/>
    <w:rsid w:val="005105AC"/>
    <w:rsid w:val="00513BEB"/>
    <w:rsid w:val="0051567E"/>
    <w:rsid w:val="00521251"/>
    <w:rsid w:val="0052127A"/>
    <w:rsid w:val="005226F1"/>
    <w:rsid w:val="0053270A"/>
    <w:rsid w:val="005450A2"/>
    <w:rsid w:val="005453A4"/>
    <w:rsid w:val="00554FDB"/>
    <w:rsid w:val="005615A3"/>
    <w:rsid w:val="00563148"/>
    <w:rsid w:val="005642D5"/>
    <w:rsid w:val="005664DF"/>
    <w:rsid w:val="0056704B"/>
    <w:rsid w:val="00573345"/>
    <w:rsid w:val="0057474C"/>
    <w:rsid w:val="00575B89"/>
    <w:rsid w:val="005763D2"/>
    <w:rsid w:val="005776A0"/>
    <w:rsid w:val="00577EAB"/>
    <w:rsid w:val="00580211"/>
    <w:rsid w:val="00580AE9"/>
    <w:rsid w:val="00581BC0"/>
    <w:rsid w:val="00581EA1"/>
    <w:rsid w:val="00582125"/>
    <w:rsid w:val="00587C8A"/>
    <w:rsid w:val="005947BB"/>
    <w:rsid w:val="00594846"/>
    <w:rsid w:val="0059498E"/>
    <w:rsid w:val="00596E68"/>
    <w:rsid w:val="005A7195"/>
    <w:rsid w:val="005A762E"/>
    <w:rsid w:val="005B000D"/>
    <w:rsid w:val="005B1CE6"/>
    <w:rsid w:val="005B2C99"/>
    <w:rsid w:val="005B3D50"/>
    <w:rsid w:val="005C1CFA"/>
    <w:rsid w:val="005C230B"/>
    <w:rsid w:val="005C5CC6"/>
    <w:rsid w:val="005C75A4"/>
    <w:rsid w:val="005D2580"/>
    <w:rsid w:val="005D2A16"/>
    <w:rsid w:val="005D3EA3"/>
    <w:rsid w:val="005D4815"/>
    <w:rsid w:val="005D7D1F"/>
    <w:rsid w:val="005E176F"/>
    <w:rsid w:val="005E2E31"/>
    <w:rsid w:val="005E3E75"/>
    <w:rsid w:val="005F2DB8"/>
    <w:rsid w:val="005F3122"/>
    <w:rsid w:val="005F4581"/>
    <w:rsid w:val="005F718C"/>
    <w:rsid w:val="00600898"/>
    <w:rsid w:val="00604A9E"/>
    <w:rsid w:val="00612FEA"/>
    <w:rsid w:val="00614C68"/>
    <w:rsid w:val="00615B4A"/>
    <w:rsid w:val="0061653E"/>
    <w:rsid w:val="00617BD5"/>
    <w:rsid w:val="00621CBB"/>
    <w:rsid w:val="00630648"/>
    <w:rsid w:val="00633134"/>
    <w:rsid w:val="00634714"/>
    <w:rsid w:val="006406F1"/>
    <w:rsid w:val="00640E5D"/>
    <w:rsid w:val="006436D3"/>
    <w:rsid w:val="00643EB9"/>
    <w:rsid w:val="00644210"/>
    <w:rsid w:val="0064479E"/>
    <w:rsid w:val="006467EC"/>
    <w:rsid w:val="00647FDB"/>
    <w:rsid w:val="00651569"/>
    <w:rsid w:val="00651FDC"/>
    <w:rsid w:val="00653A53"/>
    <w:rsid w:val="00653E0C"/>
    <w:rsid w:val="00655047"/>
    <w:rsid w:val="00660369"/>
    <w:rsid w:val="0066303B"/>
    <w:rsid w:val="00663A0E"/>
    <w:rsid w:val="0066441C"/>
    <w:rsid w:val="00665DB7"/>
    <w:rsid w:val="00667E6C"/>
    <w:rsid w:val="00671E5F"/>
    <w:rsid w:val="0067391F"/>
    <w:rsid w:val="00673F4A"/>
    <w:rsid w:val="00676B18"/>
    <w:rsid w:val="006831FC"/>
    <w:rsid w:val="00683E1C"/>
    <w:rsid w:val="00686585"/>
    <w:rsid w:val="00690110"/>
    <w:rsid w:val="00691075"/>
    <w:rsid w:val="00697BA2"/>
    <w:rsid w:val="006A4525"/>
    <w:rsid w:val="006A4958"/>
    <w:rsid w:val="006A73EF"/>
    <w:rsid w:val="006A74B4"/>
    <w:rsid w:val="006B0719"/>
    <w:rsid w:val="006B2537"/>
    <w:rsid w:val="006B2818"/>
    <w:rsid w:val="006B3D67"/>
    <w:rsid w:val="006C03FF"/>
    <w:rsid w:val="006C1699"/>
    <w:rsid w:val="006C2033"/>
    <w:rsid w:val="006C3BAB"/>
    <w:rsid w:val="006C4069"/>
    <w:rsid w:val="006C6BB7"/>
    <w:rsid w:val="006C7557"/>
    <w:rsid w:val="006D4BA9"/>
    <w:rsid w:val="006D6DAB"/>
    <w:rsid w:val="006D7288"/>
    <w:rsid w:val="006E4393"/>
    <w:rsid w:val="006E5A52"/>
    <w:rsid w:val="006E68CB"/>
    <w:rsid w:val="006F0AB9"/>
    <w:rsid w:val="006F1315"/>
    <w:rsid w:val="006F501E"/>
    <w:rsid w:val="00702048"/>
    <w:rsid w:val="0070427B"/>
    <w:rsid w:val="00705631"/>
    <w:rsid w:val="00717623"/>
    <w:rsid w:val="00721BA6"/>
    <w:rsid w:val="0072331B"/>
    <w:rsid w:val="00731478"/>
    <w:rsid w:val="007315E2"/>
    <w:rsid w:val="007348EA"/>
    <w:rsid w:val="00736F73"/>
    <w:rsid w:val="0073787C"/>
    <w:rsid w:val="00740859"/>
    <w:rsid w:val="00740CE1"/>
    <w:rsid w:val="007421D2"/>
    <w:rsid w:val="00743869"/>
    <w:rsid w:val="00744C3A"/>
    <w:rsid w:val="00745433"/>
    <w:rsid w:val="007500C1"/>
    <w:rsid w:val="00750150"/>
    <w:rsid w:val="0075073D"/>
    <w:rsid w:val="007535CF"/>
    <w:rsid w:val="007551B9"/>
    <w:rsid w:val="00757625"/>
    <w:rsid w:val="00761695"/>
    <w:rsid w:val="00761E14"/>
    <w:rsid w:val="007625F9"/>
    <w:rsid w:val="007643CA"/>
    <w:rsid w:val="00765989"/>
    <w:rsid w:val="007662DF"/>
    <w:rsid w:val="00770A6D"/>
    <w:rsid w:val="00776989"/>
    <w:rsid w:val="00777B72"/>
    <w:rsid w:val="00783D2B"/>
    <w:rsid w:val="00785570"/>
    <w:rsid w:val="007857C3"/>
    <w:rsid w:val="00786BB3"/>
    <w:rsid w:val="00794D55"/>
    <w:rsid w:val="007A0BFB"/>
    <w:rsid w:val="007A15DE"/>
    <w:rsid w:val="007A28E5"/>
    <w:rsid w:val="007A31EC"/>
    <w:rsid w:val="007A3E4A"/>
    <w:rsid w:val="007A644D"/>
    <w:rsid w:val="007A6633"/>
    <w:rsid w:val="007B0E22"/>
    <w:rsid w:val="007B16BF"/>
    <w:rsid w:val="007B38D7"/>
    <w:rsid w:val="007B5CC9"/>
    <w:rsid w:val="007C1108"/>
    <w:rsid w:val="007C6CED"/>
    <w:rsid w:val="007C748A"/>
    <w:rsid w:val="007D0F1A"/>
    <w:rsid w:val="007D18C0"/>
    <w:rsid w:val="007D1F1D"/>
    <w:rsid w:val="007D44ED"/>
    <w:rsid w:val="007D6B98"/>
    <w:rsid w:val="007D6EB8"/>
    <w:rsid w:val="007E0904"/>
    <w:rsid w:val="007E3EBA"/>
    <w:rsid w:val="007F0EF3"/>
    <w:rsid w:val="007F32F3"/>
    <w:rsid w:val="007F34CB"/>
    <w:rsid w:val="007F4437"/>
    <w:rsid w:val="007F7C0E"/>
    <w:rsid w:val="008063D5"/>
    <w:rsid w:val="0081068A"/>
    <w:rsid w:val="00812DB5"/>
    <w:rsid w:val="008135A5"/>
    <w:rsid w:val="0081491D"/>
    <w:rsid w:val="008170A8"/>
    <w:rsid w:val="008202DA"/>
    <w:rsid w:val="00820346"/>
    <w:rsid w:val="00822E3E"/>
    <w:rsid w:val="00822F84"/>
    <w:rsid w:val="0082535E"/>
    <w:rsid w:val="008253FD"/>
    <w:rsid w:val="008319A6"/>
    <w:rsid w:val="00833EA7"/>
    <w:rsid w:val="00834D71"/>
    <w:rsid w:val="008369B7"/>
    <w:rsid w:val="00840BED"/>
    <w:rsid w:val="00850D95"/>
    <w:rsid w:val="00856467"/>
    <w:rsid w:val="008568D6"/>
    <w:rsid w:val="00856925"/>
    <w:rsid w:val="00857179"/>
    <w:rsid w:val="00857E9E"/>
    <w:rsid w:val="00862673"/>
    <w:rsid w:val="00863278"/>
    <w:rsid w:val="00870DEC"/>
    <w:rsid w:val="008728B3"/>
    <w:rsid w:val="00872977"/>
    <w:rsid w:val="00874050"/>
    <w:rsid w:val="00875153"/>
    <w:rsid w:val="00875E7A"/>
    <w:rsid w:val="008831CC"/>
    <w:rsid w:val="008849A5"/>
    <w:rsid w:val="00892DEB"/>
    <w:rsid w:val="00896C8E"/>
    <w:rsid w:val="008B5076"/>
    <w:rsid w:val="008B5B2F"/>
    <w:rsid w:val="008B70FC"/>
    <w:rsid w:val="008C3518"/>
    <w:rsid w:val="008C3BBA"/>
    <w:rsid w:val="008C49AD"/>
    <w:rsid w:val="008C6513"/>
    <w:rsid w:val="008C702C"/>
    <w:rsid w:val="008D312E"/>
    <w:rsid w:val="008D3BF4"/>
    <w:rsid w:val="008D54BC"/>
    <w:rsid w:val="008E2BEF"/>
    <w:rsid w:val="008E3768"/>
    <w:rsid w:val="008E3CCD"/>
    <w:rsid w:val="008E63F5"/>
    <w:rsid w:val="008E7B9B"/>
    <w:rsid w:val="008F00E2"/>
    <w:rsid w:val="008F3594"/>
    <w:rsid w:val="008F4527"/>
    <w:rsid w:val="008F63E6"/>
    <w:rsid w:val="0090067E"/>
    <w:rsid w:val="00901B17"/>
    <w:rsid w:val="00905BC7"/>
    <w:rsid w:val="00911F86"/>
    <w:rsid w:val="00913635"/>
    <w:rsid w:val="00916291"/>
    <w:rsid w:val="00921E44"/>
    <w:rsid w:val="00925A22"/>
    <w:rsid w:val="00926DC4"/>
    <w:rsid w:val="00930EC1"/>
    <w:rsid w:val="00931AB6"/>
    <w:rsid w:val="00933AF5"/>
    <w:rsid w:val="00934AA5"/>
    <w:rsid w:val="00935DCB"/>
    <w:rsid w:val="009361ED"/>
    <w:rsid w:val="0094126A"/>
    <w:rsid w:val="00942E8D"/>
    <w:rsid w:val="00944349"/>
    <w:rsid w:val="0094455C"/>
    <w:rsid w:val="0094619F"/>
    <w:rsid w:val="00951459"/>
    <w:rsid w:val="00952CE7"/>
    <w:rsid w:val="0095398D"/>
    <w:rsid w:val="0095701E"/>
    <w:rsid w:val="00960B26"/>
    <w:rsid w:val="009615C8"/>
    <w:rsid w:val="009641D3"/>
    <w:rsid w:val="00964751"/>
    <w:rsid w:val="00964D68"/>
    <w:rsid w:val="009654AF"/>
    <w:rsid w:val="00972726"/>
    <w:rsid w:val="0098015D"/>
    <w:rsid w:val="009849BC"/>
    <w:rsid w:val="00984FE5"/>
    <w:rsid w:val="00985764"/>
    <w:rsid w:val="00986BF5"/>
    <w:rsid w:val="009947EB"/>
    <w:rsid w:val="0099517E"/>
    <w:rsid w:val="009A01F0"/>
    <w:rsid w:val="009A5445"/>
    <w:rsid w:val="009A5852"/>
    <w:rsid w:val="009A6ED3"/>
    <w:rsid w:val="009A71C7"/>
    <w:rsid w:val="009B157F"/>
    <w:rsid w:val="009B1AB9"/>
    <w:rsid w:val="009B1D8B"/>
    <w:rsid w:val="009B3040"/>
    <w:rsid w:val="009B52AF"/>
    <w:rsid w:val="009B5FB4"/>
    <w:rsid w:val="009C2620"/>
    <w:rsid w:val="009C5BDD"/>
    <w:rsid w:val="009C607E"/>
    <w:rsid w:val="009D0DD1"/>
    <w:rsid w:val="009D13BC"/>
    <w:rsid w:val="009D32E0"/>
    <w:rsid w:val="009D4567"/>
    <w:rsid w:val="009D4963"/>
    <w:rsid w:val="009D5519"/>
    <w:rsid w:val="009E1CD6"/>
    <w:rsid w:val="009E20D2"/>
    <w:rsid w:val="009E56A9"/>
    <w:rsid w:val="009F080B"/>
    <w:rsid w:val="009F0B0B"/>
    <w:rsid w:val="009F26D0"/>
    <w:rsid w:val="009F3BDD"/>
    <w:rsid w:val="009F7300"/>
    <w:rsid w:val="00A033A5"/>
    <w:rsid w:val="00A04FF1"/>
    <w:rsid w:val="00A10286"/>
    <w:rsid w:val="00A227AA"/>
    <w:rsid w:val="00A256F2"/>
    <w:rsid w:val="00A27AC6"/>
    <w:rsid w:val="00A31D8E"/>
    <w:rsid w:val="00A32648"/>
    <w:rsid w:val="00A4250D"/>
    <w:rsid w:val="00A446DC"/>
    <w:rsid w:val="00A44CD8"/>
    <w:rsid w:val="00A51C36"/>
    <w:rsid w:val="00A535D9"/>
    <w:rsid w:val="00A570D5"/>
    <w:rsid w:val="00A573C2"/>
    <w:rsid w:val="00A6161E"/>
    <w:rsid w:val="00A627F7"/>
    <w:rsid w:val="00A63B09"/>
    <w:rsid w:val="00A72332"/>
    <w:rsid w:val="00A751AC"/>
    <w:rsid w:val="00A81D55"/>
    <w:rsid w:val="00A83646"/>
    <w:rsid w:val="00A838C1"/>
    <w:rsid w:val="00A83B93"/>
    <w:rsid w:val="00A855AF"/>
    <w:rsid w:val="00A91CAE"/>
    <w:rsid w:val="00A92EB2"/>
    <w:rsid w:val="00A955E9"/>
    <w:rsid w:val="00A9721E"/>
    <w:rsid w:val="00AA1F22"/>
    <w:rsid w:val="00AA2176"/>
    <w:rsid w:val="00AA3539"/>
    <w:rsid w:val="00AC2849"/>
    <w:rsid w:val="00AD0349"/>
    <w:rsid w:val="00AD1710"/>
    <w:rsid w:val="00AD2C42"/>
    <w:rsid w:val="00AD343C"/>
    <w:rsid w:val="00AD56CC"/>
    <w:rsid w:val="00AE344D"/>
    <w:rsid w:val="00AE41DE"/>
    <w:rsid w:val="00AE4D2D"/>
    <w:rsid w:val="00AE6587"/>
    <w:rsid w:val="00AF0D06"/>
    <w:rsid w:val="00B00129"/>
    <w:rsid w:val="00B007E3"/>
    <w:rsid w:val="00B05BD1"/>
    <w:rsid w:val="00B07E9A"/>
    <w:rsid w:val="00B12423"/>
    <w:rsid w:val="00B13787"/>
    <w:rsid w:val="00B161A7"/>
    <w:rsid w:val="00B16C44"/>
    <w:rsid w:val="00B26F4B"/>
    <w:rsid w:val="00B30057"/>
    <w:rsid w:val="00B301DD"/>
    <w:rsid w:val="00B41AFA"/>
    <w:rsid w:val="00B43A7E"/>
    <w:rsid w:val="00B44380"/>
    <w:rsid w:val="00B4560C"/>
    <w:rsid w:val="00B4785C"/>
    <w:rsid w:val="00B5209D"/>
    <w:rsid w:val="00B53761"/>
    <w:rsid w:val="00B5600A"/>
    <w:rsid w:val="00B67BD3"/>
    <w:rsid w:val="00B705DB"/>
    <w:rsid w:val="00B71694"/>
    <w:rsid w:val="00B72C7D"/>
    <w:rsid w:val="00B751FD"/>
    <w:rsid w:val="00B83822"/>
    <w:rsid w:val="00B8555E"/>
    <w:rsid w:val="00B95D19"/>
    <w:rsid w:val="00B96E7E"/>
    <w:rsid w:val="00BA3037"/>
    <w:rsid w:val="00BA4B57"/>
    <w:rsid w:val="00BA6E2F"/>
    <w:rsid w:val="00BA74AE"/>
    <w:rsid w:val="00BB08B3"/>
    <w:rsid w:val="00BB11FE"/>
    <w:rsid w:val="00BB3C3F"/>
    <w:rsid w:val="00BC2BB7"/>
    <w:rsid w:val="00BC5509"/>
    <w:rsid w:val="00BD0D08"/>
    <w:rsid w:val="00BE2D08"/>
    <w:rsid w:val="00BE6349"/>
    <w:rsid w:val="00BE6953"/>
    <w:rsid w:val="00BE6EBF"/>
    <w:rsid w:val="00BF2AA8"/>
    <w:rsid w:val="00BF4A0B"/>
    <w:rsid w:val="00C021EE"/>
    <w:rsid w:val="00C0537C"/>
    <w:rsid w:val="00C0587A"/>
    <w:rsid w:val="00C06191"/>
    <w:rsid w:val="00C11F6A"/>
    <w:rsid w:val="00C139B7"/>
    <w:rsid w:val="00C150CC"/>
    <w:rsid w:val="00C17644"/>
    <w:rsid w:val="00C2378B"/>
    <w:rsid w:val="00C2464C"/>
    <w:rsid w:val="00C24D93"/>
    <w:rsid w:val="00C27F52"/>
    <w:rsid w:val="00C32183"/>
    <w:rsid w:val="00C43B38"/>
    <w:rsid w:val="00C470D4"/>
    <w:rsid w:val="00C47562"/>
    <w:rsid w:val="00C54549"/>
    <w:rsid w:val="00C54F17"/>
    <w:rsid w:val="00C562BF"/>
    <w:rsid w:val="00C5700D"/>
    <w:rsid w:val="00C61BEF"/>
    <w:rsid w:val="00C61C12"/>
    <w:rsid w:val="00C64114"/>
    <w:rsid w:val="00C66C71"/>
    <w:rsid w:val="00C70157"/>
    <w:rsid w:val="00C731F9"/>
    <w:rsid w:val="00C7390E"/>
    <w:rsid w:val="00C803C1"/>
    <w:rsid w:val="00C80A26"/>
    <w:rsid w:val="00C81A1A"/>
    <w:rsid w:val="00C83772"/>
    <w:rsid w:val="00C9457D"/>
    <w:rsid w:val="00C94BCD"/>
    <w:rsid w:val="00C95DAC"/>
    <w:rsid w:val="00C96B7B"/>
    <w:rsid w:val="00CA4A2E"/>
    <w:rsid w:val="00CA5420"/>
    <w:rsid w:val="00CA6275"/>
    <w:rsid w:val="00CA7355"/>
    <w:rsid w:val="00CB4EB6"/>
    <w:rsid w:val="00CC158D"/>
    <w:rsid w:val="00CC16BC"/>
    <w:rsid w:val="00CC1B07"/>
    <w:rsid w:val="00CC3A8E"/>
    <w:rsid w:val="00CD0564"/>
    <w:rsid w:val="00CD0807"/>
    <w:rsid w:val="00CD1D57"/>
    <w:rsid w:val="00CD22D9"/>
    <w:rsid w:val="00CD520B"/>
    <w:rsid w:val="00CD64D8"/>
    <w:rsid w:val="00CD7C6B"/>
    <w:rsid w:val="00CE14CC"/>
    <w:rsid w:val="00CE2406"/>
    <w:rsid w:val="00CE3C69"/>
    <w:rsid w:val="00CE5B3F"/>
    <w:rsid w:val="00CF2D23"/>
    <w:rsid w:val="00CF3B67"/>
    <w:rsid w:val="00D007D7"/>
    <w:rsid w:val="00D00D20"/>
    <w:rsid w:val="00D01446"/>
    <w:rsid w:val="00D02343"/>
    <w:rsid w:val="00D052A6"/>
    <w:rsid w:val="00D074B8"/>
    <w:rsid w:val="00D1194E"/>
    <w:rsid w:val="00D1264C"/>
    <w:rsid w:val="00D13226"/>
    <w:rsid w:val="00D178AA"/>
    <w:rsid w:val="00D21A69"/>
    <w:rsid w:val="00D238B2"/>
    <w:rsid w:val="00D23CD7"/>
    <w:rsid w:val="00D30B59"/>
    <w:rsid w:val="00D412EB"/>
    <w:rsid w:val="00D41715"/>
    <w:rsid w:val="00D44A52"/>
    <w:rsid w:val="00D46655"/>
    <w:rsid w:val="00D474F8"/>
    <w:rsid w:val="00D5150C"/>
    <w:rsid w:val="00D53004"/>
    <w:rsid w:val="00D56B1A"/>
    <w:rsid w:val="00D5775A"/>
    <w:rsid w:val="00D60A12"/>
    <w:rsid w:val="00D63421"/>
    <w:rsid w:val="00D6439D"/>
    <w:rsid w:val="00D7024C"/>
    <w:rsid w:val="00D73E47"/>
    <w:rsid w:val="00D7645B"/>
    <w:rsid w:val="00D8110A"/>
    <w:rsid w:val="00D81DC2"/>
    <w:rsid w:val="00D8228B"/>
    <w:rsid w:val="00D918F8"/>
    <w:rsid w:val="00D91E29"/>
    <w:rsid w:val="00D9341C"/>
    <w:rsid w:val="00D95342"/>
    <w:rsid w:val="00DA014C"/>
    <w:rsid w:val="00DA01DB"/>
    <w:rsid w:val="00DA4488"/>
    <w:rsid w:val="00DA6406"/>
    <w:rsid w:val="00DA7035"/>
    <w:rsid w:val="00DB31C3"/>
    <w:rsid w:val="00DB46DD"/>
    <w:rsid w:val="00DB74A7"/>
    <w:rsid w:val="00DD0F1B"/>
    <w:rsid w:val="00DD118B"/>
    <w:rsid w:val="00DD63E5"/>
    <w:rsid w:val="00DD6865"/>
    <w:rsid w:val="00DD76A2"/>
    <w:rsid w:val="00DE26D5"/>
    <w:rsid w:val="00DE3DE9"/>
    <w:rsid w:val="00DE4621"/>
    <w:rsid w:val="00DE5630"/>
    <w:rsid w:val="00DE747B"/>
    <w:rsid w:val="00DE7D05"/>
    <w:rsid w:val="00DF1086"/>
    <w:rsid w:val="00E00EE2"/>
    <w:rsid w:val="00E01948"/>
    <w:rsid w:val="00E17F4A"/>
    <w:rsid w:val="00E210C5"/>
    <w:rsid w:val="00E22B6C"/>
    <w:rsid w:val="00E27274"/>
    <w:rsid w:val="00E27644"/>
    <w:rsid w:val="00E27FEB"/>
    <w:rsid w:val="00E3291D"/>
    <w:rsid w:val="00E34A54"/>
    <w:rsid w:val="00E36591"/>
    <w:rsid w:val="00E42877"/>
    <w:rsid w:val="00E428BD"/>
    <w:rsid w:val="00E431C5"/>
    <w:rsid w:val="00E44928"/>
    <w:rsid w:val="00E50109"/>
    <w:rsid w:val="00E54137"/>
    <w:rsid w:val="00E577B4"/>
    <w:rsid w:val="00E61D48"/>
    <w:rsid w:val="00E64767"/>
    <w:rsid w:val="00E705CA"/>
    <w:rsid w:val="00E821A0"/>
    <w:rsid w:val="00E92E8E"/>
    <w:rsid w:val="00E92FE9"/>
    <w:rsid w:val="00EA0505"/>
    <w:rsid w:val="00EA11B8"/>
    <w:rsid w:val="00EA16FD"/>
    <w:rsid w:val="00EA1D1D"/>
    <w:rsid w:val="00EA29D8"/>
    <w:rsid w:val="00EA2F74"/>
    <w:rsid w:val="00EB0675"/>
    <w:rsid w:val="00EB0B2D"/>
    <w:rsid w:val="00EB0BEA"/>
    <w:rsid w:val="00EB4A96"/>
    <w:rsid w:val="00EB57B9"/>
    <w:rsid w:val="00EB58B8"/>
    <w:rsid w:val="00EB58D2"/>
    <w:rsid w:val="00EB5FB7"/>
    <w:rsid w:val="00EB6019"/>
    <w:rsid w:val="00EB7DC3"/>
    <w:rsid w:val="00EC0439"/>
    <w:rsid w:val="00EC1101"/>
    <w:rsid w:val="00EC3F8F"/>
    <w:rsid w:val="00EC450F"/>
    <w:rsid w:val="00EC645F"/>
    <w:rsid w:val="00ED5C37"/>
    <w:rsid w:val="00EE11DB"/>
    <w:rsid w:val="00EE2365"/>
    <w:rsid w:val="00EE3866"/>
    <w:rsid w:val="00EE4752"/>
    <w:rsid w:val="00EE7101"/>
    <w:rsid w:val="00EF2354"/>
    <w:rsid w:val="00EF3FF7"/>
    <w:rsid w:val="00EF76D4"/>
    <w:rsid w:val="00F11D67"/>
    <w:rsid w:val="00F16DD7"/>
    <w:rsid w:val="00F16F6E"/>
    <w:rsid w:val="00F17E3B"/>
    <w:rsid w:val="00F20B33"/>
    <w:rsid w:val="00F239F4"/>
    <w:rsid w:val="00F23D40"/>
    <w:rsid w:val="00F30330"/>
    <w:rsid w:val="00F30D1E"/>
    <w:rsid w:val="00F31D9E"/>
    <w:rsid w:val="00F3612A"/>
    <w:rsid w:val="00F37156"/>
    <w:rsid w:val="00F42CD8"/>
    <w:rsid w:val="00F452C5"/>
    <w:rsid w:val="00F4559E"/>
    <w:rsid w:val="00F4622D"/>
    <w:rsid w:val="00F512A2"/>
    <w:rsid w:val="00F53F1D"/>
    <w:rsid w:val="00F635E6"/>
    <w:rsid w:val="00F67051"/>
    <w:rsid w:val="00F67F71"/>
    <w:rsid w:val="00F70F2A"/>
    <w:rsid w:val="00F74C9B"/>
    <w:rsid w:val="00F75B68"/>
    <w:rsid w:val="00F7708C"/>
    <w:rsid w:val="00F82B2A"/>
    <w:rsid w:val="00F90CC1"/>
    <w:rsid w:val="00F91270"/>
    <w:rsid w:val="00F91FDE"/>
    <w:rsid w:val="00F9317F"/>
    <w:rsid w:val="00F93C17"/>
    <w:rsid w:val="00F97C35"/>
    <w:rsid w:val="00FA0EE2"/>
    <w:rsid w:val="00FA2AF9"/>
    <w:rsid w:val="00FA5818"/>
    <w:rsid w:val="00FA5AB9"/>
    <w:rsid w:val="00FA62BF"/>
    <w:rsid w:val="00FB023C"/>
    <w:rsid w:val="00FB1196"/>
    <w:rsid w:val="00FB52E6"/>
    <w:rsid w:val="00FC2D04"/>
    <w:rsid w:val="00FC339C"/>
    <w:rsid w:val="00FC4D91"/>
    <w:rsid w:val="00FC5A91"/>
    <w:rsid w:val="00FC6781"/>
    <w:rsid w:val="00FD15C8"/>
    <w:rsid w:val="00FD2E40"/>
    <w:rsid w:val="00FD4751"/>
    <w:rsid w:val="00FE2D7B"/>
    <w:rsid w:val="00FE5060"/>
    <w:rsid w:val="00FE5881"/>
    <w:rsid w:val="00FE5A16"/>
    <w:rsid w:val="00FE68F3"/>
    <w:rsid w:val="00FE747E"/>
    <w:rsid w:val="00FF1D6C"/>
    <w:rsid w:val="00FF2654"/>
    <w:rsid w:val="00FF2B01"/>
    <w:rsid w:val="00FF4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387127"/>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uiPriority w:val="99"/>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387127"/>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uiPriority w:val="99"/>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3406">
      <w:bodyDiv w:val="1"/>
      <w:marLeft w:val="0"/>
      <w:marRight w:val="0"/>
      <w:marTop w:val="0"/>
      <w:marBottom w:val="0"/>
      <w:divBdr>
        <w:top w:val="none" w:sz="0" w:space="0" w:color="auto"/>
        <w:left w:val="none" w:sz="0" w:space="0" w:color="auto"/>
        <w:bottom w:val="none" w:sz="0" w:space="0" w:color="auto"/>
        <w:right w:val="none" w:sz="0" w:space="0" w:color="auto"/>
      </w:divBdr>
    </w:div>
    <w:div w:id="44182629">
      <w:bodyDiv w:val="1"/>
      <w:marLeft w:val="0"/>
      <w:marRight w:val="0"/>
      <w:marTop w:val="0"/>
      <w:marBottom w:val="0"/>
      <w:divBdr>
        <w:top w:val="none" w:sz="0" w:space="0" w:color="auto"/>
        <w:left w:val="none" w:sz="0" w:space="0" w:color="auto"/>
        <w:bottom w:val="none" w:sz="0" w:space="0" w:color="auto"/>
        <w:right w:val="none" w:sz="0" w:space="0" w:color="auto"/>
      </w:divBdr>
    </w:div>
    <w:div w:id="50272428">
      <w:bodyDiv w:val="1"/>
      <w:marLeft w:val="0"/>
      <w:marRight w:val="0"/>
      <w:marTop w:val="0"/>
      <w:marBottom w:val="0"/>
      <w:divBdr>
        <w:top w:val="none" w:sz="0" w:space="0" w:color="auto"/>
        <w:left w:val="none" w:sz="0" w:space="0" w:color="auto"/>
        <w:bottom w:val="none" w:sz="0" w:space="0" w:color="auto"/>
        <w:right w:val="none" w:sz="0" w:space="0" w:color="auto"/>
      </w:divBdr>
    </w:div>
    <w:div w:id="56710643">
      <w:bodyDiv w:val="1"/>
      <w:marLeft w:val="0"/>
      <w:marRight w:val="0"/>
      <w:marTop w:val="0"/>
      <w:marBottom w:val="0"/>
      <w:divBdr>
        <w:top w:val="none" w:sz="0" w:space="0" w:color="auto"/>
        <w:left w:val="none" w:sz="0" w:space="0" w:color="auto"/>
        <w:bottom w:val="none" w:sz="0" w:space="0" w:color="auto"/>
        <w:right w:val="none" w:sz="0" w:space="0" w:color="auto"/>
      </w:divBdr>
    </w:div>
    <w:div w:id="65347272">
      <w:bodyDiv w:val="1"/>
      <w:marLeft w:val="0"/>
      <w:marRight w:val="0"/>
      <w:marTop w:val="0"/>
      <w:marBottom w:val="0"/>
      <w:divBdr>
        <w:top w:val="none" w:sz="0" w:space="0" w:color="auto"/>
        <w:left w:val="none" w:sz="0" w:space="0" w:color="auto"/>
        <w:bottom w:val="none" w:sz="0" w:space="0" w:color="auto"/>
        <w:right w:val="none" w:sz="0" w:space="0" w:color="auto"/>
      </w:divBdr>
    </w:div>
    <w:div w:id="103841023">
      <w:bodyDiv w:val="1"/>
      <w:marLeft w:val="0"/>
      <w:marRight w:val="0"/>
      <w:marTop w:val="0"/>
      <w:marBottom w:val="0"/>
      <w:divBdr>
        <w:top w:val="none" w:sz="0" w:space="0" w:color="auto"/>
        <w:left w:val="none" w:sz="0" w:space="0" w:color="auto"/>
        <w:bottom w:val="none" w:sz="0" w:space="0" w:color="auto"/>
        <w:right w:val="none" w:sz="0" w:space="0" w:color="auto"/>
      </w:divBdr>
    </w:div>
    <w:div w:id="117800505">
      <w:bodyDiv w:val="1"/>
      <w:marLeft w:val="0"/>
      <w:marRight w:val="0"/>
      <w:marTop w:val="0"/>
      <w:marBottom w:val="0"/>
      <w:divBdr>
        <w:top w:val="none" w:sz="0" w:space="0" w:color="auto"/>
        <w:left w:val="none" w:sz="0" w:space="0" w:color="auto"/>
        <w:bottom w:val="none" w:sz="0" w:space="0" w:color="auto"/>
        <w:right w:val="none" w:sz="0" w:space="0" w:color="auto"/>
      </w:divBdr>
    </w:div>
    <w:div w:id="163673200">
      <w:bodyDiv w:val="1"/>
      <w:marLeft w:val="0"/>
      <w:marRight w:val="0"/>
      <w:marTop w:val="0"/>
      <w:marBottom w:val="0"/>
      <w:divBdr>
        <w:top w:val="none" w:sz="0" w:space="0" w:color="auto"/>
        <w:left w:val="none" w:sz="0" w:space="0" w:color="auto"/>
        <w:bottom w:val="none" w:sz="0" w:space="0" w:color="auto"/>
        <w:right w:val="none" w:sz="0" w:space="0" w:color="auto"/>
      </w:divBdr>
    </w:div>
    <w:div w:id="207451316">
      <w:bodyDiv w:val="1"/>
      <w:marLeft w:val="0"/>
      <w:marRight w:val="0"/>
      <w:marTop w:val="0"/>
      <w:marBottom w:val="0"/>
      <w:divBdr>
        <w:top w:val="none" w:sz="0" w:space="0" w:color="auto"/>
        <w:left w:val="none" w:sz="0" w:space="0" w:color="auto"/>
        <w:bottom w:val="none" w:sz="0" w:space="0" w:color="auto"/>
        <w:right w:val="none" w:sz="0" w:space="0" w:color="auto"/>
      </w:divBdr>
    </w:div>
    <w:div w:id="285745959">
      <w:bodyDiv w:val="1"/>
      <w:marLeft w:val="0"/>
      <w:marRight w:val="0"/>
      <w:marTop w:val="0"/>
      <w:marBottom w:val="0"/>
      <w:divBdr>
        <w:top w:val="none" w:sz="0" w:space="0" w:color="auto"/>
        <w:left w:val="none" w:sz="0" w:space="0" w:color="auto"/>
        <w:bottom w:val="none" w:sz="0" w:space="0" w:color="auto"/>
        <w:right w:val="none" w:sz="0" w:space="0" w:color="auto"/>
      </w:divBdr>
    </w:div>
    <w:div w:id="289750577">
      <w:bodyDiv w:val="1"/>
      <w:marLeft w:val="0"/>
      <w:marRight w:val="0"/>
      <w:marTop w:val="0"/>
      <w:marBottom w:val="0"/>
      <w:divBdr>
        <w:top w:val="none" w:sz="0" w:space="0" w:color="auto"/>
        <w:left w:val="none" w:sz="0" w:space="0" w:color="auto"/>
        <w:bottom w:val="none" w:sz="0" w:space="0" w:color="auto"/>
        <w:right w:val="none" w:sz="0" w:space="0" w:color="auto"/>
      </w:divBdr>
    </w:div>
    <w:div w:id="338703996">
      <w:bodyDiv w:val="1"/>
      <w:marLeft w:val="0"/>
      <w:marRight w:val="0"/>
      <w:marTop w:val="0"/>
      <w:marBottom w:val="0"/>
      <w:divBdr>
        <w:top w:val="none" w:sz="0" w:space="0" w:color="auto"/>
        <w:left w:val="none" w:sz="0" w:space="0" w:color="auto"/>
        <w:bottom w:val="none" w:sz="0" w:space="0" w:color="auto"/>
        <w:right w:val="none" w:sz="0" w:space="0" w:color="auto"/>
      </w:divBdr>
    </w:div>
    <w:div w:id="339280415">
      <w:bodyDiv w:val="1"/>
      <w:marLeft w:val="0"/>
      <w:marRight w:val="0"/>
      <w:marTop w:val="0"/>
      <w:marBottom w:val="0"/>
      <w:divBdr>
        <w:top w:val="none" w:sz="0" w:space="0" w:color="auto"/>
        <w:left w:val="none" w:sz="0" w:space="0" w:color="auto"/>
        <w:bottom w:val="none" w:sz="0" w:space="0" w:color="auto"/>
        <w:right w:val="none" w:sz="0" w:space="0" w:color="auto"/>
      </w:divBdr>
    </w:div>
    <w:div w:id="361439032">
      <w:bodyDiv w:val="1"/>
      <w:marLeft w:val="0"/>
      <w:marRight w:val="0"/>
      <w:marTop w:val="0"/>
      <w:marBottom w:val="0"/>
      <w:divBdr>
        <w:top w:val="none" w:sz="0" w:space="0" w:color="auto"/>
        <w:left w:val="none" w:sz="0" w:space="0" w:color="auto"/>
        <w:bottom w:val="none" w:sz="0" w:space="0" w:color="auto"/>
        <w:right w:val="none" w:sz="0" w:space="0" w:color="auto"/>
      </w:divBdr>
    </w:div>
    <w:div w:id="365255525">
      <w:bodyDiv w:val="1"/>
      <w:marLeft w:val="0"/>
      <w:marRight w:val="0"/>
      <w:marTop w:val="0"/>
      <w:marBottom w:val="0"/>
      <w:divBdr>
        <w:top w:val="none" w:sz="0" w:space="0" w:color="auto"/>
        <w:left w:val="none" w:sz="0" w:space="0" w:color="auto"/>
        <w:bottom w:val="none" w:sz="0" w:space="0" w:color="auto"/>
        <w:right w:val="none" w:sz="0" w:space="0" w:color="auto"/>
      </w:divBdr>
    </w:div>
    <w:div w:id="374281699">
      <w:bodyDiv w:val="1"/>
      <w:marLeft w:val="0"/>
      <w:marRight w:val="0"/>
      <w:marTop w:val="0"/>
      <w:marBottom w:val="0"/>
      <w:divBdr>
        <w:top w:val="none" w:sz="0" w:space="0" w:color="auto"/>
        <w:left w:val="none" w:sz="0" w:space="0" w:color="auto"/>
        <w:bottom w:val="none" w:sz="0" w:space="0" w:color="auto"/>
        <w:right w:val="none" w:sz="0" w:space="0" w:color="auto"/>
      </w:divBdr>
    </w:div>
    <w:div w:id="447895360">
      <w:bodyDiv w:val="1"/>
      <w:marLeft w:val="0"/>
      <w:marRight w:val="0"/>
      <w:marTop w:val="0"/>
      <w:marBottom w:val="0"/>
      <w:divBdr>
        <w:top w:val="none" w:sz="0" w:space="0" w:color="auto"/>
        <w:left w:val="none" w:sz="0" w:space="0" w:color="auto"/>
        <w:bottom w:val="none" w:sz="0" w:space="0" w:color="auto"/>
        <w:right w:val="none" w:sz="0" w:space="0" w:color="auto"/>
      </w:divBdr>
    </w:div>
    <w:div w:id="472453968">
      <w:bodyDiv w:val="1"/>
      <w:marLeft w:val="0"/>
      <w:marRight w:val="0"/>
      <w:marTop w:val="0"/>
      <w:marBottom w:val="0"/>
      <w:divBdr>
        <w:top w:val="none" w:sz="0" w:space="0" w:color="auto"/>
        <w:left w:val="none" w:sz="0" w:space="0" w:color="auto"/>
        <w:bottom w:val="none" w:sz="0" w:space="0" w:color="auto"/>
        <w:right w:val="none" w:sz="0" w:space="0" w:color="auto"/>
      </w:divBdr>
    </w:div>
    <w:div w:id="474378564">
      <w:bodyDiv w:val="1"/>
      <w:marLeft w:val="0"/>
      <w:marRight w:val="0"/>
      <w:marTop w:val="0"/>
      <w:marBottom w:val="0"/>
      <w:divBdr>
        <w:top w:val="none" w:sz="0" w:space="0" w:color="auto"/>
        <w:left w:val="none" w:sz="0" w:space="0" w:color="auto"/>
        <w:bottom w:val="none" w:sz="0" w:space="0" w:color="auto"/>
        <w:right w:val="none" w:sz="0" w:space="0" w:color="auto"/>
      </w:divBdr>
    </w:div>
    <w:div w:id="509486481">
      <w:bodyDiv w:val="1"/>
      <w:marLeft w:val="0"/>
      <w:marRight w:val="0"/>
      <w:marTop w:val="0"/>
      <w:marBottom w:val="0"/>
      <w:divBdr>
        <w:top w:val="none" w:sz="0" w:space="0" w:color="auto"/>
        <w:left w:val="none" w:sz="0" w:space="0" w:color="auto"/>
        <w:bottom w:val="none" w:sz="0" w:space="0" w:color="auto"/>
        <w:right w:val="none" w:sz="0" w:space="0" w:color="auto"/>
      </w:divBdr>
    </w:div>
    <w:div w:id="535773178">
      <w:bodyDiv w:val="1"/>
      <w:marLeft w:val="0"/>
      <w:marRight w:val="0"/>
      <w:marTop w:val="0"/>
      <w:marBottom w:val="0"/>
      <w:divBdr>
        <w:top w:val="none" w:sz="0" w:space="0" w:color="auto"/>
        <w:left w:val="none" w:sz="0" w:space="0" w:color="auto"/>
        <w:bottom w:val="none" w:sz="0" w:space="0" w:color="auto"/>
        <w:right w:val="none" w:sz="0" w:space="0" w:color="auto"/>
      </w:divBdr>
    </w:div>
    <w:div w:id="537859103">
      <w:bodyDiv w:val="1"/>
      <w:marLeft w:val="0"/>
      <w:marRight w:val="0"/>
      <w:marTop w:val="0"/>
      <w:marBottom w:val="0"/>
      <w:divBdr>
        <w:top w:val="none" w:sz="0" w:space="0" w:color="auto"/>
        <w:left w:val="none" w:sz="0" w:space="0" w:color="auto"/>
        <w:bottom w:val="none" w:sz="0" w:space="0" w:color="auto"/>
        <w:right w:val="none" w:sz="0" w:space="0" w:color="auto"/>
      </w:divBdr>
    </w:div>
    <w:div w:id="549339302">
      <w:bodyDiv w:val="1"/>
      <w:marLeft w:val="0"/>
      <w:marRight w:val="0"/>
      <w:marTop w:val="0"/>
      <w:marBottom w:val="0"/>
      <w:divBdr>
        <w:top w:val="none" w:sz="0" w:space="0" w:color="auto"/>
        <w:left w:val="none" w:sz="0" w:space="0" w:color="auto"/>
        <w:bottom w:val="none" w:sz="0" w:space="0" w:color="auto"/>
        <w:right w:val="none" w:sz="0" w:space="0" w:color="auto"/>
      </w:divBdr>
    </w:div>
    <w:div w:id="684409160">
      <w:bodyDiv w:val="1"/>
      <w:marLeft w:val="0"/>
      <w:marRight w:val="0"/>
      <w:marTop w:val="0"/>
      <w:marBottom w:val="0"/>
      <w:divBdr>
        <w:top w:val="none" w:sz="0" w:space="0" w:color="auto"/>
        <w:left w:val="none" w:sz="0" w:space="0" w:color="auto"/>
        <w:bottom w:val="none" w:sz="0" w:space="0" w:color="auto"/>
        <w:right w:val="none" w:sz="0" w:space="0" w:color="auto"/>
      </w:divBdr>
    </w:div>
    <w:div w:id="716969789">
      <w:bodyDiv w:val="1"/>
      <w:marLeft w:val="0"/>
      <w:marRight w:val="0"/>
      <w:marTop w:val="0"/>
      <w:marBottom w:val="0"/>
      <w:divBdr>
        <w:top w:val="none" w:sz="0" w:space="0" w:color="auto"/>
        <w:left w:val="none" w:sz="0" w:space="0" w:color="auto"/>
        <w:bottom w:val="none" w:sz="0" w:space="0" w:color="auto"/>
        <w:right w:val="none" w:sz="0" w:space="0" w:color="auto"/>
      </w:divBdr>
    </w:div>
    <w:div w:id="753356025">
      <w:bodyDiv w:val="1"/>
      <w:marLeft w:val="0"/>
      <w:marRight w:val="0"/>
      <w:marTop w:val="0"/>
      <w:marBottom w:val="0"/>
      <w:divBdr>
        <w:top w:val="none" w:sz="0" w:space="0" w:color="auto"/>
        <w:left w:val="none" w:sz="0" w:space="0" w:color="auto"/>
        <w:bottom w:val="none" w:sz="0" w:space="0" w:color="auto"/>
        <w:right w:val="none" w:sz="0" w:space="0" w:color="auto"/>
      </w:divBdr>
    </w:div>
    <w:div w:id="758604132">
      <w:bodyDiv w:val="1"/>
      <w:marLeft w:val="0"/>
      <w:marRight w:val="0"/>
      <w:marTop w:val="0"/>
      <w:marBottom w:val="0"/>
      <w:divBdr>
        <w:top w:val="none" w:sz="0" w:space="0" w:color="auto"/>
        <w:left w:val="none" w:sz="0" w:space="0" w:color="auto"/>
        <w:bottom w:val="none" w:sz="0" w:space="0" w:color="auto"/>
        <w:right w:val="none" w:sz="0" w:space="0" w:color="auto"/>
      </w:divBdr>
    </w:div>
    <w:div w:id="771248652">
      <w:bodyDiv w:val="1"/>
      <w:marLeft w:val="0"/>
      <w:marRight w:val="0"/>
      <w:marTop w:val="0"/>
      <w:marBottom w:val="0"/>
      <w:divBdr>
        <w:top w:val="none" w:sz="0" w:space="0" w:color="auto"/>
        <w:left w:val="none" w:sz="0" w:space="0" w:color="auto"/>
        <w:bottom w:val="none" w:sz="0" w:space="0" w:color="auto"/>
        <w:right w:val="none" w:sz="0" w:space="0" w:color="auto"/>
      </w:divBdr>
    </w:div>
    <w:div w:id="772095575">
      <w:bodyDiv w:val="1"/>
      <w:marLeft w:val="0"/>
      <w:marRight w:val="0"/>
      <w:marTop w:val="0"/>
      <w:marBottom w:val="0"/>
      <w:divBdr>
        <w:top w:val="none" w:sz="0" w:space="0" w:color="auto"/>
        <w:left w:val="none" w:sz="0" w:space="0" w:color="auto"/>
        <w:bottom w:val="none" w:sz="0" w:space="0" w:color="auto"/>
        <w:right w:val="none" w:sz="0" w:space="0" w:color="auto"/>
      </w:divBdr>
    </w:div>
    <w:div w:id="850416526">
      <w:bodyDiv w:val="1"/>
      <w:marLeft w:val="0"/>
      <w:marRight w:val="0"/>
      <w:marTop w:val="0"/>
      <w:marBottom w:val="0"/>
      <w:divBdr>
        <w:top w:val="none" w:sz="0" w:space="0" w:color="auto"/>
        <w:left w:val="none" w:sz="0" w:space="0" w:color="auto"/>
        <w:bottom w:val="none" w:sz="0" w:space="0" w:color="auto"/>
        <w:right w:val="none" w:sz="0" w:space="0" w:color="auto"/>
      </w:divBdr>
    </w:div>
    <w:div w:id="856968966">
      <w:bodyDiv w:val="1"/>
      <w:marLeft w:val="0"/>
      <w:marRight w:val="0"/>
      <w:marTop w:val="0"/>
      <w:marBottom w:val="0"/>
      <w:divBdr>
        <w:top w:val="none" w:sz="0" w:space="0" w:color="auto"/>
        <w:left w:val="none" w:sz="0" w:space="0" w:color="auto"/>
        <w:bottom w:val="none" w:sz="0" w:space="0" w:color="auto"/>
        <w:right w:val="none" w:sz="0" w:space="0" w:color="auto"/>
      </w:divBdr>
    </w:div>
    <w:div w:id="891959869">
      <w:bodyDiv w:val="1"/>
      <w:marLeft w:val="0"/>
      <w:marRight w:val="0"/>
      <w:marTop w:val="0"/>
      <w:marBottom w:val="0"/>
      <w:divBdr>
        <w:top w:val="none" w:sz="0" w:space="0" w:color="auto"/>
        <w:left w:val="none" w:sz="0" w:space="0" w:color="auto"/>
        <w:bottom w:val="none" w:sz="0" w:space="0" w:color="auto"/>
        <w:right w:val="none" w:sz="0" w:space="0" w:color="auto"/>
      </w:divBdr>
    </w:div>
    <w:div w:id="913003530">
      <w:bodyDiv w:val="1"/>
      <w:marLeft w:val="0"/>
      <w:marRight w:val="0"/>
      <w:marTop w:val="0"/>
      <w:marBottom w:val="0"/>
      <w:divBdr>
        <w:top w:val="none" w:sz="0" w:space="0" w:color="auto"/>
        <w:left w:val="none" w:sz="0" w:space="0" w:color="auto"/>
        <w:bottom w:val="none" w:sz="0" w:space="0" w:color="auto"/>
        <w:right w:val="none" w:sz="0" w:space="0" w:color="auto"/>
      </w:divBdr>
    </w:div>
    <w:div w:id="925117688">
      <w:bodyDiv w:val="1"/>
      <w:marLeft w:val="0"/>
      <w:marRight w:val="0"/>
      <w:marTop w:val="0"/>
      <w:marBottom w:val="0"/>
      <w:divBdr>
        <w:top w:val="none" w:sz="0" w:space="0" w:color="auto"/>
        <w:left w:val="none" w:sz="0" w:space="0" w:color="auto"/>
        <w:bottom w:val="none" w:sz="0" w:space="0" w:color="auto"/>
        <w:right w:val="none" w:sz="0" w:space="0" w:color="auto"/>
      </w:divBdr>
    </w:div>
    <w:div w:id="988944037">
      <w:bodyDiv w:val="1"/>
      <w:marLeft w:val="0"/>
      <w:marRight w:val="0"/>
      <w:marTop w:val="0"/>
      <w:marBottom w:val="0"/>
      <w:divBdr>
        <w:top w:val="none" w:sz="0" w:space="0" w:color="auto"/>
        <w:left w:val="none" w:sz="0" w:space="0" w:color="auto"/>
        <w:bottom w:val="none" w:sz="0" w:space="0" w:color="auto"/>
        <w:right w:val="none" w:sz="0" w:space="0" w:color="auto"/>
      </w:divBdr>
    </w:div>
    <w:div w:id="1006054881">
      <w:bodyDiv w:val="1"/>
      <w:marLeft w:val="0"/>
      <w:marRight w:val="0"/>
      <w:marTop w:val="0"/>
      <w:marBottom w:val="0"/>
      <w:divBdr>
        <w:top w:val="none" w:sz="0" w:space="0" w:color="auto"/>
        <w:left w:val="none" w:sz="0" w:space="0" w:color="auto"/>
        <w:bottom w:val="none" w:sz="0" w:space="0" w:color="auto"/>
        <w:right w:val="none" w:sz="0" w:space="0" w:color="auto"/>
      </w:divBdr>
    </w:div>
    <w:div w:id="1055664078">
      <w:bodyDiv w:val="1"/>
      <w:marLeft w:val="0"/>
      <w:marRight w:val="0"/>
      <w:marTop w:val="0"/>
      <w:marBottom w:val="0"/>
      <w:divBdr>
        <w:top w:val="none" w:sz="0" w:space="0" w:color="auto"/>
        <w:left w:val="none" w:sz="0" w:space="0" w:color="auto"/>
        <w:bottom w:val="none" w:sz="0" w:space="0" w:color="auto"/>
        <w:right w:val="none" w:sz="0" w:space="0" w:color="auto"/>
      </w:divBdr>
    </w:div>
    <w:div w:id="1091514022">
      <w:bodyDiv w:val="1"/>
      <w:marLeft w:val="0"/>
      <w:marRight w:val="0"/>
      <w:marTop w:val="0"/>
      <w:marBottom w:val="0"/>
      <w:divBdr>
        <w:top w:val="none" w:sz="0" w:space="0" w:color="auto"/>
        <w:left w:val="none" w:sz="0" w:space="0" w:color="auto"/>
        <w:bottom w:val="none" w:sz="0" w:space="0" w:color="auto"/>
        <w:right w:val="none" w:sz="0" w:space="0" w:color="auto"/>
      </w:divBdr>
    </w:div>
    <w:div w:id="1094786043">
      <w:bodyDiv w:val="1"/>
      <w:marLeft w:val="0"/>
      <w:marRight w:val="0"/>
      <w:marTop w:val="0"/>
      <w:marBottom w:val="0"/>
      <w:divBdr>
        <w:top w:val="none" w:sz="0" w:space="0" w:color="auto"/>
        <w:left w:val="none" w:sz="0" w:space="0" w:color="auto"/>
        <w:bottom w:val="none" w:sz="0" w:space="0" w:color="auto"/>
        <w:right w:val="none" w:sz="0" w:space="0" w:color="auto"/>
      </w:divBdr>
    </w:div>
    <w:div w:id="1102647018">
      <w:bodyDiv w:val="1"/>
      <w:marLeft w:val="0"/>
      <w:marRight w:val="0"/>
      <w:marTop w:val="0"/>
      <w:marBottom w:val="0"/>
      <w:divBdr>
        <w:top w:val="none" w:sz="0" w:space="0" w:color="auto"/>
        <w:left w:val="none" w:sz="0" w:space="0" w:color="auto"/>
        <w:bottom w:val="none" w:sz="0" w:space="0" w:color="auto"/>
        <w:right w:val="none" w:sz="0" w:space="0" w:color="auto"/>
      </w:divBdr>
    </w:div>
    <w:div w:id="1127434043">
      <w:bodyDiv w:val="1"/>
      <w:marLeft w:val="0"/>
      <w:marRight w:val="0"/>
      <w:marTop w:val="0"/>
      <w:marBottom w:val="0"/>
      <w:divBdr>
        <w:top w:val="none" w:sz="0" w:space="0" w:color="auto"/>
        <w:left w:val="none" w:sz="0" w:space="0" w:color="auto"/>
        <w:bottom w:val="none" w:sz="0" w:space="0" w:color="auto"/>
        <w:right w:val="none" w:sz="0" w:space="0" w:color="auto"/>
      </w:divBdr>
    </w:div>
    <w:div w:id="1134525355">
      <w:bodyDiv w:val="1"/>
      <w:marLeft w:val="0"/>
      <w:marRight w:val="0"/>
      <w:marTop w:val="0"/>
      <w:marBottom w:val="0"/>
      <w:divBdr>
        <w:top w:val="none" w:sz="0" w:space="0" w:color="auto"/>
        <w:left w:val="none" w:sz="0" w:space="0" w:color="auto"/>
        <w:bottom w:val="none" w:sz="0" w:space="0" w:color="auto"/>
        <w:right w:val="none" w:sz="0" w:space="0" w:color="auto"/>
      </w:divBdr>
    </w:div>
    <w:div w:id="1218661371">
      <w:bodyDiv w:val="1"/>
      <w:marLeft w:val="0"/>
      <w:marRight w:val="0"/>
      <w:marTop w:val="0"/>
      <w:marBottom w:val="0"/>
      <w:divBdr>
        <w:top w:val="none" w:sz="0" w:space="0" w:color="auto"/>
        <w:left w:val="none" w:sz="0" w:space="0" w:color="auto"/>
        <w:bottom w:val="none" w:sz="0" w:space="0" w:color="auto"/>
        <w:right w:val="none" w:sz="0" w:space="0" w:color="auto"/>
      </w:divBdr>
    </w:div>
    <w:div w:id="1277912121">
      <w:bodyDiv w:val="1"/>
      <w:marLeft w:val="0"/>
      <w:marRight w:val="0"/>
      <w:marTop w:val="0"/>
      <w:marBottom w:val="0"/>
      <w:divBdr>
        <w:top w:val="none" w:sz="0" w:space="0" w:color="auto"/>
        <w:left w:val="none" w:sz="0" w:space="0" w:color="auto"/>
        <w:bottom w:val="none" w:sz="0" w:space="0" w:color="auto"/>
        <w:right w:val="none" w:sz="0" w:space="0" w:color="auto"/>
      </w:divBdr>
    </w:div>
    <w:div w:id="1299646190">
      <w:bodyDiv w:val="1"/>
      <w:marLeft w:val="0"/>
      <w:marRight w:val="0"/>
      <w:marTop w:val="0"/>
      <w:marBottom w:val="0"/>
      <w:divBdr>
        <w:top w:val="none" w:sz="0" w:space="0" w:color="auto"/>
        <w:left w:val="none" w:sz="0" w:space="0" w:color="auto"/>
        <w:bottom w:val="none" w:sz="0" w:space="0" w:color="auto"/>
        <w:right w:val="none" w:sz="0" w:space="0" w:color="auto"/>
      </w:divBdr>
    </w:div>
    <w:div w:id="1303577981">
      <w:bodyDiv w:val="1"/>
      <w:marLeft w:val="0"/>
      <w:marRight w:val="0"/>
      <w:marTop w:val="0"/>
      <w:marBottom w:val="0"/>
      <w:divBdr>
        <w:top w:val="none" w:sz="0" w:space="0" w:color="auto"/>
        <w:left w:val="none" w:sz="0" w:space="0" w:color="auto"/>
        <w:bottom w:val="none" w:sz="0" w:space="0" w:color="auto"/>
        <w:right w:val="none" w:sz="0" w:space="0" w:color="auto"/>
      </w:divBdr>
    </w:div>
    <w:div w:id="1429159547">
      <w:bodyDiv w:val="1"/>
      <w:marLeft w:val="0"/>
      <w:marRight w:val="0"/>
      <w:marTop w:val="0"/>
      <w:marBottom w:val="0"/>
      <w:divBdr>
        <w:top w:val="none" w:sz="0" w:space="0" w:color="auto"/>
        <w:left w:val="none" w:sz="0" w:space="0" w:color="auto"/>
        <w:bottom w:val="none" w:sz="0" w:space="0" w:color="auto"/>
        <w:right w:val="none" w:sz="0" w:space="0" w:color="auto"/>
      </w:divBdr>
    </w:div>
    <w:div w:id="1438526095">
      <w:bodyDiv w:val="1"/>
      <w:marLeft w:val="0"/>
      <w:marRight w:val="0"/>
      <w:marTop w:val="0"/>
      <w:marBottom w:val="0"/>
      <w:divBdr>
        <w:top w:val="none" w:sz="0" w:space="0" w:color="auto"/>
        <w:left w:val="none" w:sz="0" w:space="0" w:color="auto"/>
        <w:bottom w:val="none" w:sz="0" w:space="0" w:color="auto"/>
        <w:right w:val="none" w:sz="0" w:space="0" w:color="auto"/>
      </w:divBdr>
    </w:div>
    <w:div w:id="1451558277">
      <w:bodyDiv w:val="1"/>
      <w:marLeft w:val="0"/>
      <w:marRight w:val="0"/>
      <w:marTop w:val="0"/>
      <w:marBottom w:val="0"/>
      <w:divBdr>
        <w:top w:val="none" w:sz="0" w:space="0" w:color="auto"/>
        <w:left w:val="none" w:sz="0" w:space="0" w:color="auto"/>
        <w:bottom w:val="none" w:sz="0" w:space="0" w:color="auto"/>
        <w:right w:val="none" w:sz="0" w:space="0" w:color="auto"/>
      </w:divBdr>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473447622">
      <w:bodyDiv w:val="1"/>
      <w:marLeft w:val="0"/>
      <w:marRight w:val="0"/>
      <w:marTop w:val="0"/>
      <w:marBottom w:val="0"/>
      <w:divBdr>
        <w:top w:val="none" w:sz="0" w:space="0" w:color="auto"/>
        <w:left w:val="none" w:sz="0" w:space="0" w:color="auto"/>
        <w:bottom w:val="none" w:sz="0" w:space="0" w:color="auto"/>
        <w:right w:val="none" w:sz="0" w:space="0" w:color="auto"/>
      </w:divBdr>
    </w:div>
    <w:div w:id="1502500796">
      <w:bodyDiv w:val="1"/>
      <w:marLeft w:val="0"/>
      <w:marRight w:val="0"/>
      <w:marTop w:val="0"/>
      <w:marBottom w:val="0"/>
      <w:divBdr>
        <w:top w:val="none" w:sz="0" w:space="0" w:color="auto"/>
        <w:left w:val="none" w:sz="0" w:space="0" w:color="auto"/>
        <w:bottom w:val="none" w:sz="0" w:space="0" w:color="auto"/>
        <w:right w:val="none" w:sz="0" w:space="0" w:color="auto"/>
      </w:divBdr>
    </w:div>
    <w:div w:id="1640374814">
      <w:bodyDiv w:val="1"/>
      <w:marLeft w:val="0"/>
      <w:marRight w:val="0"/>
      <w:marTop w:val="0"/>
      <w:marBottom w:val="0"/>
      <w:divBdr>
        <w:top w:val="none" w:sz="0" w:space="0" w:color="auto"/>
        <w:left w:val="none" w:sz="0" w:space="0" w:color="auto"/>
        <w:bottom w:val="none" w:sz="0" w:space="0" w:color="auto"/>
        <w:right w:val="none" w:sz="0" w:space="0" w:color="auto"/>
      </w:divBdr>
    </w:div>
    <w:div w:id="1654722613">
      <w:bodyDiv w:val="1"/>
      <w:marLeft w:val="0"/>
      <w:marRight w:val="0"/>
      <w:marTop w:val="0"/>
      <w:marBottom w:val="0"/>
      <w:divBdr>
        <w:top w:val="none" w:sz="0" w:space="0" w:color="auto"/>
        <w:left w:val="none" w:sz="0" w:space="0" w:color="auto"/>
        <w:bottom w:val="none" w:sz="0" w:space="0" w:color="auto"/>
        <w:right w:val="none" w:sz="0" w:space="0" w:color="auto"/>
      </w:divBdr>
    </w:div>
    <w:div w:id="1736513830">
      <w:bodyDiv w:val="1"/>
      <w:marLeft w:val="0"/>
      <w:marRight w:val="0"/>
      <w:marTop w:val="0"/>
      <w:marBottom w:val="0"/>
      <w:divBdr>
        <w:top w:val="none" w:sz="0" w:space="0" w:color="auto"/>
        <w:left w:val="none" w:sz="0" w:space="0" w:color="auto"/>
        <w:bottom w:val="none" w:sz="0" w:space="0" w:color="auto"/>
        <w:right w:val="none" w:sz="0" w:space="0" w:color="auto"/>
      </w:divBdr>
    </w:div>
    <w:div w:id="1739746062">
      <w:bodyDiv w:val="1"/>
      <w:marLeft w:val="0"/>
      <w:marRight w:val="0"/>
      <w:marTop w:val="0"/>
      <w:marBottom w:val="0"/>
      <w:divBdr>
        <w:top w:val="none" w:sz="0" w:space="0" w:color="auto"/>
        <w:left w:val="none" w:sz="0" w:space="0" w:color="auto"/>
        <w:bottom w:val="none" w:sz="0" w:space="0" w:color="auto"/>
        <w:right w:val="none" w:sz="0" w:space="0" w:color="auto"/>
      </w:divBdr>
    </w:div>
    <w:div w:id="1745446678">
      <w:bodyDiv w:val="1"/>
      <w:marLeft w:val="0"/>
      <w:marRight w:val="0"/>
      <w:marTop w:val="0"/>
      <w:marBottom w:val="0"/>
      <w:divBdr>
        <w:top w:val="none" w:sz="0" w:space="0" w:color="auto"/>
        <w:left w:val="none" w:sz="0" w:space="0" w:color="auto"/>
        <w:bottom w:val="none" w:sz="0" w:space="0" w:color="auto"/>
        <w:right w:val="none" w:sz="0" w:space="0" w:color="auto"/>
      </w:divBdr>
    </w:div>
    <w:div w:id="1753316016">
      <w:bodyDiv w:val="1"/>
      <w:marLeft w:val="0"/>
      <w:marRight w:val="0"/>
      <w:marTop w:val="0"/>
      <w:marBottom w:val="0"/>
      <w:divBdr>
        <w:top w:val="none" w:sz="0" w:space="0" w:color="auto"/>
        <w:left w:val="none" w:sz="0" w:space="0" w:color="auto"/>
        <w:bottom w:val="none" w:sz="0" w:space="0" w:color="auto"/>
        <w:right w:val="none" w:sz="0" w:space="0" w:color="auto"/>
      </w:divBdr>
    </w:div>
    <w:div w:id="1755973193">
      <w:bodyDiv w:val="1"/>
      <w:marLeft w:val="0"/>
      <w:marRight w:val="0"/>
      <w:marTop w:val="0"/>
      <w:marBottom w:val="0"/>
      <w:divBdr>
        <w:top w:val="none" w:sz="0" w:space="0" w:color="auto"/>
        <w:left w:val="none" w:sz="0" w:space="0" w:color="auto"/>
        <w:bottom w:val="none" w:sz="0" w:space="0" w:color="auto"/>
        <w:right w:val="none" w:sz="0" w:space="0" w:color="auto"/>
      </w:divBdr>
    </w:div>
    <w:div w:id="1847792154">
      <w:bodyDiv w:val="1"/>
      <w:marLeft w:val="0"/>
      <w:marRight w:val="0"/>
      <w:marTop w:val="0"/>
      <w:marBottom w:val="0"/>
      <w:divBdr>
        <w:top w:val="none" w:sz="0" w:space="0" w:color="auto"/>
        <w:left w:val="none" w:sz="0" w:space="0" w:color="auto"/>
        <w:bottom w:val="none" w:sz="0" w:space="0" w:color="auto"/>
        <w:right w:val="none" w:sz="0" w:space="0" w:color="auto"/>
      </w:divBdr>
    </w:div>
    <w:div w:id="1859083067">
      <w:bodyDiv w:val="1"/>
      <w:marLeft w:val="0"/>
      <w:marRight w:val="0"/>
      <w:marTop w:val="0"/>
      <w:marBottom w:val="0"/>
      <w:divBdr>
        <w:top w:val="none" w:sz="0" w:space="0" w:color="auto"/>
        <w:left w:val="none" w:sz="0" w:space="0" w:color="auto"/>
        <w:bottom w:val="none" w:sz="0" w:space="0" w:color="auto"/>
        <w:right w:val="none" w:sz="0" w:space="0" w:color="auto"/>
      </w:divBdr>
    </w:div>
    <w:div w:id="1875388250">
      <w:bodyDiv w:val="1"/>
      <w:marLeft w:val="0"/>
      <w:marRight w:val="0"/>
      <w:marTop w:val="0"/>
      <w:marBottom w:val="0"/>
      <w:divBdr>
        <w:top w:val="none" w:sz="0" w:space="0" w:color="auto"/>
        <w:left w:val="none" w:sz="0" w:space="0" w:color="auto"/>
        <w:bottom w:val="none" w:sz="0" w:space="0" w:color="auto"/>
        <w:right w:val="none" w:sz="0" w:space="0" w:color="auto"/>
      </w:divBdr>
    </w:div>
    <w:div w:id="1893157296">
      <w:bodyDiv w:val="1"/>
      <w:marLeft w:val="0"/>
      <w:marRight w:val="0"/>
      <w:marTop w:val="0"/>
      <w:marBottom w:val="0"/>
      <w:divBdr>
        <w:top w:val="none" w:sz="0" w:space="0" w:color="auto"/>
        <w:left w:val="none" w:sz="0" w:space="0" w:color="auto"/>
        <w:bottom w:val="none" w:sz="0" w:space="0" w:color="auto"/>
        <w:right w:val="none" w:sz="0" w:space="0" w:color="auto"/>
      </w:divBdr>
    </w:div>
    <w:div w:id="1909150150">
      <w:bodyDiv w:val="1"/>
      <w:marLeft w:val="0"/>
      <w:marRight w:val="0"/>
      <w:marTop w:val="0"/>
      <w:marBottom w:val="0"/>
      <w:divBdr>
        <w:top w:val="none" w:sz="0" w:space="0" w:color="auto"/>
        <w:left w:val="none" w:sz="0" w:space="0" w:color="auto"/>
        <w:bottom w:val="none" w:sz="0" w:space="0" w:color="auto"/>
        <w:right w:val="none" w:sz="0" w:space="0" w:color="auto"/>
      </w:divBdr>
    </w:div>
    <w:div w:id="1916738211">
      <w:bodyDiv w:val="1"/>
      <w:marLeft w:val="0"/>
      <w:marRight w:val="0"/>
      <w:marTop w:val="0"/>
      <w:marBottom w:val="0"/>
      <w:divBdr>
        <w:top w:val="none" w:sz="0" w:space="0" w:color="auto"/>
        <w:left w:val="none" w:sz="0" w:space="0" w:color="auto"/>
        <w:bottom w:val="none" w:sz="0" w:space="0" w:color="auto"/>
        <w:right w:val="none" w:sz="0" w:space="0" w:color="auto"/>
      </w:divBdr>
    </w:div>
    <w:div w:id="1939288790">
      <w:bodyDiv w:val="1"/>
      <w:marLeft w:val="0"/>
      <w:marRight w:val="0"/>
      <w:marTop w:val="0"/>
      <w:marBottom w:val="0"/>
      <w:divBdr>
        <w:top w:val="none" w:sz="0" w:space="0" w:color="auto"/>
        <w:left w:val="none" w:sz="0" w:space="0" w:color="auto"/>
        <w:bottom w:val="none" w:sz="0" w:space="0" w:color="auto"/>
        <w:right w:val="none" w:sz="0" w:space="0" w:color="auto"/>
      </w:divBdr>
    </w:div>
    <w:div w:id="1953048922">
      <w:bodyDiv w:val="1"/>
      <w:marLeft w:val="0"/>
      <w:marRight w:val="0"/>
      <w:marTop w:val="0"/>
      <w:marBottom w:val="0"/>
      <w:divBdr>
        <w:top w:val="none" w:sz="0" w:space="0" w:color="auto"/>
        <w:left w:val="none" w:sz="0" w:space="0" w:color="auto"/>
        <w:bottom w:val="none" w:sz="0" w:space="0" w:color="auto"/>
        <w:right w:val="none" w:sz="0" w:space="0" w:color="auto"/>
      </w:divBdr>
    </w:div>
    <w:div w:id="1978143564">
      <w:bodyDiv w:val="1"/>
      <w:marLeft w:val="0"/>
      <w:marRight w:val="0"/>
      <w:marTop w:val="0"/>
      <w:marBottom w:val="0"/>
      <w:divBdr>
        <w:top w:val="none" w:sz="0" w:space="0" w:color="auto"/>
        <w:left w:val="none" w:sz="0" w:space="0" w:color="auto"/>
        <w:bottom w:val="none" w:sz="0" w:space="0" w:color="auto"/>
        <w:right w:val="none" w:sz="0" w:space="0" w:color="auto"/>
      </w:divBdr>
    </w:div>
    <w:div w:id="1992514622">
      <w:bodyDiv w:val="1"/>
      <w:marLeft w:val="0"/>
      <w:marRight w:val="0"/>
      <w:marTop w:val="0"/>
      <w:marBottom w:val="0"/>
      <w:divBdr>
        <w:top w:val="none" w:sz="0" w:space="0" w:color="auto"/>
        <w:left w:val="none" w:sz="0" w:space="0" w:color="auto"/>
        <w:bottom w:val="none" w:sz="0" w:space="0" w:color="auto"/>
        <w:right w:val="none" w:sz="0" w:space="0" w:color="auto"/>
      </w:divBdr>
    </w:div>
    <w:div w:id="2001420926">
      <w:bodyDiv w:val="1"/>
      <w:marLeft w:val="0"/>
      <w:marRight w:val="0"/>
      <w:marTop w:val="0"/>
      <w:marBottom w:val="0"/>
      <w:divBdr>
        <w:top w:val="none" w:sz="0" w:space="0" w:color="auto"/>
        <w:left w:val="none" w:sz="0" w:space="0" w:color="auto"/>
        <w:bottom w:val="none" w:sz="0" w:space="0" w:color="auto"/>
        <w:right w:val="none" w:sz="0" w:space="0" w:color="auto"/>
      </w:divBdr>
    </w:div>
    <w:div w:id="2003503049">
      <w:bodyDiv w:val="1"/>
      <w:marLeft w:val="0"/>
      <w:marRight w:val="0"/>
      <w:marTop w:val="0"/>
      <w:marBottom w:val="0"/>
      <w:divBdr>
        <w:top w:val="none" w:sz="0" w:space="0" w:color="auto"/>
        <w:left w:val="none" w:sz="0" w:space="0" w:color="auto"/>
        <w:bottom w:val="none" w:sz="0" w:space="0" w:color="auto"/>
        <w:right w:val="none" w:sz="0" w:space="0" w:color="auto"/>
      </w:divBdr>
    </w:div>
    <w:div w:id="2009936758">
      <w:bodyDiv w:val="1"/>
      <w:marLeft w:val="0"/>
      <w:marRight w:val="0"/>
      <w:marTop w:val="0"/>
      <w:marBottom w:val="0"/>
      <w:divBdr>
        <w:top w:val="none" w:sz="0" w:space="0" w:color="auto"/>
        <w:left w:val="none" w:sz="0" w:space="0" w:color="auto"/>
        <w:bottom w:val="none" w:sz="0" w:space="0" w:color="auto"/>
        <w:right w:val="none" w:sz="0" w:space="0" w:color="auto"/>
      </w:divBdr>
    </w:div>
    <w:div w:id="2097092399">
      <w:bodyDiv w:val="1"/>
      <w:marLeft w:val="0"/>
      <w:marRight w:val="0"/>
      <w:marTop w:val="0"/>
      <w:marBottom w:val="0"/>
      <w:divBdr>
        <w:top w:val="none" w:sz="0" w:space="0" w:color="auto"/>
        <w:left w:val="none" w:sz="0" w:space="0" w:color="auto"/>
        <w:bottom w:val="none" w:sz="0" w:space="0" w:color="auto"/>
        <w:right w:val="none" w:sz="0" w:space="0" w:color="auto"/>
      </w:divBdr>
    </w:div>
    <w:div w:id="2126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D52A-2227-443D-8276-3F7CCD1B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22</Pages>
  <Words>974</Words>
  <Characters>5555</Characters>
  <Application>Microsoft Office Word</Application>
  <DocSecurity>0</DocSecurity>
  <Lines>46</Lines>
  <Paragraphs>13</Paragraphs>
  <ScaleCrop>false</ScaleCrop>
  <Company>SYNNEX</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user</cp:lastModifiedBy>
  <cp:revision>38</cp:revision>
  <cp:lastPrinted>2017-09-25T01:39:00Z</cp:lastPrinted>
  <dcterms:created xsi:type="dcterms:W3CDTF">2017-09-13T02:49:00Z</dcterms:created>
  <dcterms:modified xsi:type="dcterms:W3CDTF">2017-10-11T06:25:00Z</dcterms:modified>
</cp:coreProperties>
</file>