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351"/>
        <w:gridCol w:w="1094"/>
        <w:gridCol w:w="2983"/>
        <w:gridCol w:w="3997"/>
        <w:gridCol w:w="3260"/>
      </w:tblGrid>
      <w:tr w:rsidR="000F5959" w:rsidRPr="00E1316A" w14:paraId="07C25877" w14:textId="77777777" w:rsidTr="00406964">
        <w:trPr>
          <w:tblHeader/>
          <w:jc w:val="center"/>
        </w:trPr>
        <w:tc>
          <w:tcPr>
            <w:tcW w:w="14850" w:type="dxa"/>
            <w:gridSpan w:val="6"/>
            <w:tcBorders>
              <w:top w:val="single" w:sz="12" w:space="0" w:color="auto"/>
              <w:left w:val="single" w:sz="12" w:space="0" w:color="auto"/>
              <w:bottom w:val="single" w:sz="12" w:space="0" w:color="auto"/>
              <w:right w:val="single" w:sz="12" w:space="0" w:color="auto"/>
            </w:tcBorders>
          </w:tcPr>
          <w:p w14:paraId="7C7DF8E5" w14:textId="77777777" w:rsidR="00AF19AA" w:rsidRPr="00E1316A" w:rsidRDefault="00326B8F" w:rsidP="006524F1">
            <w:pPr>
              <w:spacing w:line="400" w:lineRule="exact"/>
              <w:jc w:val="center"/>
              <w:rPr>
                <w:kern w:val="0"/>
                <w:sz w:val="20"/>
                <w:szCs w:val="20"/>
              </w:rPr>
            </w:pPr>
            <w:r w:rsidRPr="00E1316A">
              <w:rPr>
                <w:rFonts w:ascii="標楷體" w:eastAsia="標楷體" w:hAnsi="標楷體" w:hint="eastAsia"/>
                <w:b/>
                <w:kern w:val="0"/>
                <w:sz w:val="32"/>
                <w:szCs w:val="32"/>
              </w:rPr>
              <w:t>一</w:t>
            </w:r>
            <w:r w:rsidR="00AF19AA" w:rsidRPr="00E1316A">
              <w:rPr>
                <w:rFonts w:ascii="標楷體" w:eastAsia="標楷體" w:hAnsi="標楷體"/>
                <w:b/>
                <w:kern w:val="0"/>
                <w:sz w:val="32"/>
                <w:szCs w:val="32"/>
              </w:rPr>
              <w:t>、</w:t>
            </w:r>
            <w:r w:rsidR="00AF19AA" w:rsidRPr="00E1316A">
              <w:rPr>
                <w:rFonts w:ascii="標楷體" w:eastAsia="標楷體" w:hAnsi="標楷體" w:hint="eastAsia"/>
                <w:b/>
                <w:kern w:val="0"/>
                <w:sz w:val="32"/>
                <w:szCs w:val="32"/>
              </w:rPr>
              <w:t>桃</w:t>
            </w:r>
            <w:r w:rsidR="00AF19AA" w:rsidRPr="00E1316A">
              <w:rPr>
                <w:rFonts w:ascii="標楷體" w:eastAsia="標楷體" w:hAnsi="標楷體"/>
                <w:b/>
                <w:kern w:val="0"/>
                <w:sz w:val="32"/>
                <w:szCs w:val="32"/>
              </w:rPr>
              <w:t>園</w:t>
            </w:r>
            <w:r w:rsidR="00AF19AA" w:rsidRPr="00E1316A">
              <w:rPr>
                <w:rFonts w:ascii="標楷體" w:eastAsia="標楷體" w:hAnsi="標楷體" w:hint="eastAsia"/>
                <w:b/>
                <w:kern w:val="0"/>
                <w:sz w:val="32"/>
                <w:szCs w:val="32"/>
              </w:rPr>
              <w:t>市</w:t>
            </w:r>
            <w:r w:rsidR="00AF19AA" w:rsidRPr="00E1316A">
              <w:rPr>
                <w:rFonts w:ascii="標楷體" w:eastAsia="標楷體" w:hAnsi="標楷體"/>
                <w:b/>
                <w:kern w:val="0"/>
                <w:sz w:val="32"/>
                <w:szCs w:val="32"/>
              </w:rPr>
              <w:t>性別平</w:t>
            </w:r>
            <w:r w:rsidR="00DD17B5" w:rsidRPr="00E1316A">
              <w:rPr>
                <w:rFonts w:ascii="標楷體" w:eastAsia="標楷體" w:hAnsi="標楷體" w:hint="eastAsia"/>
                <w:b/>
                <w:kern w:val="0"/>
                <w:sz w:val="32"/>
                <w:szCs w:val="32"/>
              </w:rPr>
              <w:t>等</w:t>
            </w:r>
            <w:r w:rsidR="00AF19AA" w:rsidRPr="00E1316A">
              <w:rPr>
                <w:rFonts w:ascii="標楷體" w:eastAsia="標楷體" w:hAnsi="標楷體"/>
                <w:b/>
                <w:kern w:val="0"/>
                <w:sz w:val="32"/>
                <w:szCs w:val="32"/>
              </w:rPr>
              <w:t>政策方針</w:t>
            </w:r>
            <w:r w:rsidR="00AF19AA" w:rsidRPr="00E1316A">
              <w:rPr>
                <w:rFonts w:ascii="標楷體" w:eastAsia="標楷體" w:hAnsi="標楷體" w:hint="eastAsia"/>
                <w:b/>
                <w:kern w:val="0"/>
                <w:sz w:val="32"/>
                <w:szCs w:val="32"/>
              </w:rPr>
              <w:t>-</w:t>
            </w:r>
            <w:r w:rsidRPr="00E1316A">
              <w:rPr>
                <w:rFonts w:ascii="標楷體" w:eastAsia="標楷體" w:hAnsi="標楷體" w:hint="eastAsia"/>
                <w:b/>
                <w:kern w:val="0"/>
                <w:sz w:val="32"/>
                <w:szCs w:val="32"/>
              </w:rPr>
              <w:t>就業、經濟與福利</w:t>
            </w:r>
            <w:r w:rsidR="00AF19AA" w:rsidRPr="00E1316A">
              <w:rPr>
                <w:rFonts w:ascii="標楷體" w:eastAsia="標楷體" w:hAnsi="標楷體" w:hint="eastAsia"/>
                <w:b/>
                <w:kern w:val="0"/>
                <w:sz w:val="32"/>
                <w:szCs w:val="32"/>
              </w:rPr>
              <w:t>面向分工表</w:t>
            </w:r>
          </w:p>
        </w:tc>
      </w:tr>
      <w:tr w:rsidR="000F5959" w:rsidRPr="00E1316A" w14:paraId="648616BD" w14:textId="77777777" w:rsidTr="006524F1">
        <w:trPr>
          <w:trHeight w:val="825"/>
          <w:tblHeader/>
          <w:jc w:val="center"/>
        </w:trPr>
        <w:tc>
          <w:tcPr>
            <w:tcW w:w="2235" w:type="dxa"/>
            <w:tcBorders>
              <w:top w:val="single" w:sz="12" w:space="0" w:color="auto"/>
              <w:left w:val="single" w:sz="12" w:space="0" w:color="auto"/>
            </w:tcBorders>
            <w:shd w:val="clear" w:color="auto" w:fill="auto"/>
            <w:vAlign w:val="center"/>
          </w:tcPr>
          <w:p w14:paraId="45C8844E" w14:textId="77777777" w:rsidR="00326B8F" w:rsidRPr="00E1316A" w:rsidRDefault="00326B8F" w:rsidP="00326B8F">
            <w:pPr>
              <w:spacing w:line="400" w:lineRule="exact"/>
              <w:jc w:val="center"/>
              <w:rPr>
                <w:rFonts w:ascii="標楷體" w:eastAsia="標楷體" w:hAnsi="標楷體"/>
                <w:b/>
                <w:szCs w:val="24"/>
              </w:rPr>
            </w:pPr>
            <w:r w:rsidRPr="00E1316A">
              <w:rPr>
                <w:rFonts w:ascii="標楷體" w:eastAsia="標楷體" w:hAnsi="標楷體" w:hint="eastAsia"/>
                <w:b/>
                <w:sz w:val="28"/>
                <w:szCs w:val="24"/>
              </w:rPr>
              <w:t>政</w:t>
            </w:r>
            <w:r w:rsidRPr="00E1316A">
              <w:rPr>
                <w:rFonts w:ascii="標楷體" w:eastAsia="標楷體" w:hAnsi="標楷體"/>
                <w:b/>
                <w:sz w:val="28"/>
                <w:szCs w:val="24"/>
              </w:rPr>
              <w:t>策內涵</w:t>
            </w:r>
          </w:p>
        </w:tc>
        <w:tc>
          <w:tcPr>
            <w:tcW w:w="12615" w:type="dxa"/>
            <w:gridSpan w:val="5"/>
            <w:tcBorders>
              <w:top w:val="single" w:sz="12" w:space="0" w:color="auto"/>
              <w:right w:val="single" w:sz="12" w:space="0" w:color="auto"/>
            </w:tcBorders>
            <w:shd w:val="clear" w:color="auto" w:fill="auto"/>
            <w:vAlign w:val="center"/>
          </w:tcPr>
          <w:p w14:paraId="38886B38" w14:textId="77777777" w:rsidR="00326B8F" w:rsidRPr="00E1316A" w:rsidRDefault="00326B8F" w:rsidP="00326B8F">
            <w:pPr>
              <w:widowControl/>
              <w:snapToGrid w:val="0"/>
              <w:spacing w:line="400" w:lineRule="exact"/>
              <w:jc w:val="both"/>
              <w:rPr>
                <w:rFonts w:ascii="標楷體" w:eastAsia="標楷體" w:hAnsi="標楷體" w:cs="新細明體"/>
                <w:b/>
                <w:kern w:val="0"/>
                <w:szCs w:val="24"/>
              </w:rPr>
            </w:pPr>
            <w:r w:rsidRPr="00E1316A">
              <w:rPr>
                <w:rFonts w:ascii="標楷體" w:eastAsia="標楷體" w:hAnsi="標楷體" w:cs="新細明體" w:hint="eastAsia"/>
                <w:kern w:val="0"/>
                <w:szCs w:val="24"/>
              </w:rPr>
              <w:t>1.消除就業性別歧視，推動婦女友善職場環境。2</w:t>
            </w:r>
            <w:r w:rsidRPr="00E1316A">
              <w:rPr>
                <w:rFonts w:ascii="標楷體" w:eastAsia="標楷體" w:hAnsi="標楷體" w:cs="新細明體"/>
                <w:kern w:val="0"/>
                <w:szCs w:val="24"/>
              </w:rPr>
              <w:t>.</w:t>
            </w:r>
            <w:r w:rsidRPr="00E1316A">
              <w:rPr>
                <w:rFonts w:ascii="標楷體" w:eastAsia="標楷體" w:hAnsi="標楷體" w:cs="新細明體" w:hint="eastAsia"/>
                <w:kern w:val="0"/>
                <w:szCs w:val="24"/>
              </w:rPr>
              <w:t>創造婦女參與經濟發展及就業促進之決策機制。3</w:t>
            </w:r>
            <w:r w:rsidRPr="00E1316A">
              <w:rPr>
                <w:rFonts w:ascii="標楷體" w:eastAsia="標楷體" w:hAnsi="標楷體" w:cs="新細明體"/>
                <w:kern w:val="0"/>
                <w:szCs w:val="24"/>
              </w:rPr>
              <w:t>.</w:t>
            </w:r>
            <w:r w:rsidRPr="00E1316A">
              <w:rPr>
                <w:rFonts w:ascii="標楷體" w:eastAsia="標楷體" w:hAnsi="標楷體" w:cs="新細明體" w:hint="eastAsia"/>
                <w:kern w:val="0"/>
                <w:szCs w:val="24"/>
              </w:rPr>
              <w:t>厚植婦女人力資本，提升婦女職能發展，回應多元職訓需求，達成訓用合一，並促進二度就業婦女重回職場。4.提供就業與福利系統單一服務窗口，協助婦女排除多重就業障礙。5</w:t>
            </w:r>
            <w:r w:rsidRPr="00E1316A">
              <w:rPr>
                <w:rFonts w:ascii="標楷體" w:eastAsia="標楷體" w:hAnsi="標楷體" w:cs="新細明體"/>
                <w:kern w:val="0"/>
                <w:szCs w:val="24"/>
              </w:rPr>
              <w:t>.</w:t>
            </w:r>
            <w:r w:rsidRPr="00E1316A">
              <w:rPr>
                <w:rFonts w:ascii="標楷體" w:eastAsia="標楷體" w:hAnsi="標楷體" w:cs="新細明體" w:hint="eastAsia"/>
                <w:kern w:val="0"/>
                <w:szCs w:val="24"/>
              </w:rPr>
              <w:t>結合照顧支持服務體系，促使婦女在工作與家庭間之平衡。6.推動新移民、原住民族、青少女、中高齡婦女之就業支持服務。</w:t>
            </w:r>
          </w:p>
        </w:tc>
      </w:tr>
      <w:tr w:rsidR="000F5959" w:rsidRPr="00E1316A" w14:paraId="1D2A79E6" w14:textId="77777777" w:rsidTr="006524F1">
        <w:trPr>
          <w:tblHeader/>
          <w:jc w:val="center"/>
        </w:trPr>
        <w:tc>
          <w:tcPr>
            <w:tcW w:w="2235" w:type="dxa"/>
            <w:tcBorders>
              <w:top w:val="single" w:sz="12" w:space="0" w:color="auto"/>
              <w:left w:val="single" w:sz="12" w:space="0" w:color="auto"/>
            </w:tcBorders>
            <w:shd w:val="clear" w:color="auto" w:fill="auto"/>
            <w:vAlign w:val="center"/>
          </w:tcPr>
          <w:p w14:paraId="072330DF" w14:textId="77777777" w:rsidR="00326B8F" w:rsidRPr="00E1316A" w:rsidRDefault="00326B8F" w:rsidP="00326B8F">
            <w:pPr>
              <w:spacing w:line="400" w:lineRule="exact"/>
              <w:jc w:val="center"/>
              <w:rPr>
                <w:rFonts w:ascii="標楷體" w:eastAsia="標楷體" w:hAnsi="標楷體"/>
                <w:b/>
                <w:sz w:val="28"/>
                <w:szCs w:val="24"/>
              </w:rPr>
            </w:pPr>
            <w:r w:rsidRPr="00E1316A">
              <w:rPr>
                <w:rFonts w:ascii="標楷體" w:eastAsia="標楷體" w:hAnsi="標楷體" w:hint="eastAsia"/>
                <w:b/>
                <w:sz w:val="28"/>
                <w:szCs w:val="24"/>
              </w:rPr>
              <w:t>政策方針</w:t>
            </w:r>
          </w:p>
        </w:tc>
        <w:tc>
          <w:tcPr>
            <w:tcW w:w="1417" w:type="dxa"/>
            <w:tcBorders>
              <w:top w:val="single" w:sz="12" w:space="0" w:color="auto"/>
            </w:tcBorders>
            <w:shd w:val="clear" w:color="auto" w:fill="auto"/>
            <w:vAlign w:val="center"/>
          </w:tcPr>
          <w:p w14:paraId="6C16972D" w14:textId="77777777" w:rsidR="00326B8F" w:rsidRPr="00E1316A" w:rsidRDefault="00326B8F" w:rsidP="00326B8F">
            <w:pPr>
              <w:spacing w:line="400" w:lineRule="exact"/>
              <w:jc w:val="center"/>
              <w:rPr>
                <w:rFonts w:ascii="標楷體" w:eastAsia="標楷體" w:hAnsi="標楷體"/>
                <w:b/>
                <w:sz w:val="28"/>
                <w:szCs w:val="24"/>
              </w:rPr>
            </w:pPr>
            <w:r w:rsidRPr="00E1316A">
              <w:rPr>
                <w:rFonts w:ascii="標楷體" w:eastAsia="標楷體" w:hAnsi="標楷體" w:hint="eastAsia"/>
                <w:b/>
                <w:sz w:val="28"/>
                <w:szCs w:val="24"/>
              </w:rPr>
              <w:t>辦理機關</w:t>
            </w:r>
          </w:p>
        </w:tc>
        <w:tc>
          <w:tcPr>
            <w:tcW w:w="1134" w:type="dxa"/>
            <w:tcBorders>
              <w:top w:val="single" w:sz="12" w:space="0" w:color="auto"/>
            </w:tcBorders>
            <w:shd w:val="clear" w:color="auto" w:fill="auto"/>
            <w:vAlign w:val="center"/>
          </w:tcPr>
          <w:p w14:paraId="39B29415" w14:textId="77777777" w:rsidR="00326B8F" w:rsidRPr="00E1316A" w:rsidRDefault="00326B8F" w:rsidP="00326B8F">
            <w:pPr>
              <w:spacing w:line="400" w:lineRule="exact"/>
              <w:jc w:val="center"/>
              <w:rPr>
                <w:rFonts w:ascii="標楷體" w:eastAsia="標楷體" w:hAnsi="標楷體"/>
                <w:b/>
                <w:sz w:val="28"/>
                <w:szCs w:val="24"/>
              </w:rPr>
            </w:pPr>
            <w:r w:rsidRPr="00E1316A">
              <w:rPr>
                <w:rFonts w:ascii="標楷體" w:eastAsia="標楷體" w:hAnsi="標楷體" w:hint="eastAsia"/>
                <w:b/>
                <w:sz w:val="28"/>
                <w:szCs w:val="24"/>
              </w:rPr>
              <w:t>期程</w:t>
            </w:r>
          </w:p>
        </w:tc>
        <w:tc>
          <w:tcPr>
            <w:tcW w:w="3119" w:type="dxa"/>
            <w:tcBorders>
              <w:top w:val="single" w:sz="12" w:space="0" w:color="auto"/>
            </w:tcBorders>
            <w:shd w:val="clear" w:color="auto" w:fill="auto"/>
          </w:tcPr>
          <w:p w14:paraId="12E7B17D" w14:textId="77777777" w:rsidR="00326B8F" w:rsidRPr="00E1316A" w:rsidRDefault="00326B8F" w:rsidP="00326B8F">
            <w:pPr>
              <w:spacing w:line="400" w:lineRule="exact"/>
              <w:jc w:val="center"/>
              <w:rPr>
                <w:rFonts w:ascii="標楷體" w:eastAsia="標楷體" w:hAnsi="標楷體"/>
                <w:b/>
                <w:sz w:val="28"/>
                <w:szCs w:val="24"/>
              </w:rPr>
            </w:pPr>
            <w:r w:rsidRPr="00E1316A">
              <w:rPr>
                <w:rFonts w:ascii="標楷體" w:eastAsia="標楷體" w:hAnsi="標楷體" w:hint="eastAsia"/>
                <w:b/>
                <w:sz w:val="28"/>
                <w:szCs w:val="24"/>
              </w:rPr>
              <w:t>10</w:t>
            </w:r>
            <w:r w:rsidR="00F77D90" w:rsidRPr="00E1316A">
              <w:rPr>
                <w:rFonts w:ascii="標楷體" w:eastAsia="標楷體" w:hAnsi="標楷體" w:hint="eastAsia"/>
                <w:b/>
                <w:sz w:val="28"/>
                <w:szCs w:val="24"/>
              </w:rPr>
              <w:t>8</w:t>
            </w:r>
            <w:r w:rsidRPr="00E1316A">
              <w:rPr>
                <w:rFonts w:ascii="標楷體" w:eastAsia="標楷體" w:hAnsi="標楷體" w:hint="eastAsia"/>
                <w:b/>
                <w:sz w:val="28"/>
                <w:szCs w:val="24"/>
              </w:rPr>
              <w:t>年工作內容</w:t>
            </w:r>
          </w:p>
          <w:p w14:paraId="5D90C34D" w14:textId="77777777" w:rsidR="00326B8F" w:rsidRPr="00E1316A" w:rsidRDefault="00326B8F" w:rsidP="00326B8F">
            <w:pPr>
              <w:spacing w:line="400" w:lineRule="exact"/>
              <w:jc w:val="center"/>
              <w:rPr>
                <w:rFonts w:ascii="標楷體" w:eastAsia="標楷體" w:hAnsi="標楷體"/>
                <w:b/>
                <w:sz w:val="28"/>
                <w:szCs w:val="24"/>
              </w:rPr>
            </w:pPr>
            <w:r w:rsidRPr="00E1316A">
              <w:rPr>
                <w:rFonts w:ascii="標楷體" w:eastAsia="標楷體" w:hAnsi="標楷體" w:hint="eastAsia"/>
                <w:b/>
                <w:sz w:val="28"/>
                <w:szCs w:val="24"/>
              </w:rPr>
              <w:t>(含預算，單位：元)</w:t>
            </w:r>
          </w:p>
        </w:tc>
        <w:tc>
          <w:tcPr>
            <w:tcW w:w="3533" w:type="dxa"/>
            <w:tcBorders>
              <w:top w:val="single" w:sz="12" w:space="0" w:color="auto"/>
              <w:right w:val="single" w:sz="12" w:space="0" w:color="auto"/>
            </w:tcBorders>
            <w:shd w:val="clear" w:color="auto" w:fill="auto"/>
          </w:tcPr>
          <w:p w14:paraId="15A15856" w14:textId="77777777" w:rsidR="00326B8F" w:rsidRPr="00E1316A" w:rsidRDefault="00326B8F" w:rsidP="00326B8F">
            <w:pPr>
              <w:spacing w:line="400" w:lineRule="exact"/>
              <w:jc w:val="center"/>
              <w:rPr>
                <w:rFonts w:ascii="標楷體" w:eastAsia="標楷體" w:hAnsi="標楷體"/>
                <w:b/>
                <w:sz w:val="28"/>
                <w:szCs w:val="24"/>
              </w:rPr>
            </w:pPr>
            <w:r w:rsidRPr="00E1316A">
              <w:rPr>
                <w:rFonts w:ascii="標楷體" w:eastAsia="標楷體" w:hAnsi="標楷體" w:hint="eastAsia"/>
                <w:b/>
                <w:sz w:val="28"/>
                <w:szCs w:val="24"/>
              </w:rPr>
              <w:t>10</w:t>
            </w:r>
            <w:r w:rsidR="00F77D90" w:rsidRPr="00E1316A">
              <w:rPr>
                <w:rFonts w:ascii="標楷體" w:eastAsia="標楷體" w:hAnsi="標楷體" w:hint="eastAsia"/>
                <w:b/>
                <w:sz w:val="28"/>
                <w:szCs w:val="24"/>
              </w:rPr>
              <w:t>8</w:t>
            </w:r>
            <w:r w:rsidRPr="00E1316A">
              <w:rPr>
                <w:rFonts w:ascii="標楷體" w:eastAsia="標楷體" w:hAnsi="標楷體" w:hint="eastAsia"/>
                <w:b/>
                <w:sz w:val="28"/>
                <w:szCs w:val="24"/>
              </w:rPr>
              <w:t>年</w:t>
            </w:r>
            <w:r w:rsidR="00F77D90" w:rsidRPr="00E1316A">
              <w:rPr>
                <w:rFonts w:ascii="標楷體" w:eastAsia="標楷體" w:hAnsi="標楷體" w:hint="eastAsia"/>
                <w:b/>
                <w:sz w:val="28"/>
                <w:szCs w:val="24"/>
              </w:rPr>
              <w:t>1-9月</w:t>
            </w:r>
            <w:r w:rsidRPr="00E1316A">
              <w:rPr>
                <w:rFonts w:ascii="標楷體" w:eastAsia="標楷體" w:hAnsi="標楷體" w:hint="eastAsia"/>
                <w:b/>
                <w:sz w:val="28"/>
                <w:szCs w:val="24"/>
              </w:rPr>
              <w:t>辦理成果</w:t>
            </w:r>
          </w:p>
          <w:p w14:paraId="69C69C47" w14:textId="77777777" w:rsidR="00326B8F" w:rsidRPr="00E1316A" w:rsidRDefault="00326B8F" w:rsidP="00326B8F">
            <w:pPr>
              <w:spacing w:line="400" w:lineRule="exact"/>
              <w:jc w:val="center"/>
              <w:rPr>
                <w:rFonts w:ascii="標楷體" w:eastAsia="標楷體" w:hAnsi="標楷體"/>
                <w:b/>
                <w:sz w:val="28"/>
                <w:szCs w:val="24"/>
              </w:rPr>
            </w:pPr>
            <w:r w:rsidRPr="00E1316A">
              <w:rPr>
                <w:rFonts w:ascii="標楷體" w:eastAsia="標楷體" w:hAnsi="標楷體" w:hint="eastAsia"/>
                <w:b/>
                <w:sz w:val="28"/>
                <w:szCs w:val="24"/>
              </w:rPr>
              <w:t>(含預算執行數及率%)</w:t>
            </w:r>
          </w:p>
        </w:tc>
        <w:tc>
          <w:tcPr>
            <w:tcW w:w="3412" w:type="dxa"/>
            <w:tcBorders>
              <w:top w:val="single" w:sz="12" w:space="0" w:color="auto"/>
              <w:right w:val="single" w:sz="12" w:space="0" w:color="auto"/>
            </w:tcBorders>
          </w:tcPr>
          <w:p w14:paraId="0366431D" w14:textId="77777777" w:rsidR="00326B8F" w:rsidRPr="00E1316A" w:rsidRDefault="00326B8F" w:rsidP="00326B8F">
            <w:pPr>
              <w:spacing w:line="400" w:lineRule="exact"/>
              <w:jc w:val="center"/>
              <w:rPr>
                <w:rFonts w:ascii="標楷體" w:eastAsia="標楷體" w:hAnsi="標楷體"/>
                <w:b/>
                <w:sz w:val="28"/>
                <w:szCs w:val="24"/>
              </w:rPr>
            </w:pPr>
            <w:r w:rsidRPr="00E1316A">
              <w:rPr>
                <w:rFonts w:ascii="標楷體" w:eastAsia="標楷體" w:hAnsi="標楷體" w:hint="eastAsia"/>
                <w:b/>
                <w:sz w:val="28"/>
                <w:szCs w:val="24"/>
              </w:rPr>
              <w:t>10</w:t>
            </w:r>
            <w:r w:rsidR="00F77D90" w:rsidRPr="00E1316A">
              <w:rPr>
                <w:rFonts w:ascii="標楷體" w:eastAsia="標楷體" w:hAnsi="標楷體" w:hint="eastAsia"/>
                <w:b/>
                <w:sz w:val="28"/>
                <w:szCs w:val="24"/>
              </w:rPr>
              <w:t>9</w:t>
            </w:r>
            <w:r w:rsidRPr="00E1316A">
              <w:rPr>
                <w:rFonts w:ascii="標楷體" w:eastAsia="標楷體" w:hAnsi="標楷體" w:hint="eastAsia"/>
                <w:b/>
                <w:sz w:val="28"/>
                <w:szCs w:val="24"/>
              </w:rPr>
              <w:t>年工作內容</w:t>
            </w:r>
            <w:r w:rsidR="00F77D90" w:rsidRPr="00E1316A">
              <w:rPr>
                <w:rFonts w:ascii="標楷體" w:eastAsia="標楷體" w:hAnsi="標楷體" w:hint="eastAsia"/>
                <w:b/>
                <w:sz w:val="28"/>
                <w:szCs w:val="24"/>
              </w:rPr>
              <w:t>/規劃</w:t>
            </w:r>
          </w:p>
          <w:p w14:paraId="0529518E" w14:textId="77777777" w:rsidR="00326B8F" w:rsidRPr="00E1316A" w:rsidRDefault="00326B8F" w:rsidP="00326B8F">
            <w:pPr>
              <w:spacing w:line="400" w:lineRule="exact"/>
              <w:jc w:val="center"/>
              <w:rPr>
                <w:rFonts w:ascii="標楷體" w:eastAsia="標楷體" w:hAnsi="標楷體"/>
                <w:b/>
                <w:sz w:val="28"/>
                <w:szCs w:val="24"/>
              </w:rPr>
            </w:pPr>
            <w:r w:rsidRPr="00E1316A">
              <w:rPr>
                <w:rFonts w:ascii="標楷體" w:eastAsia="標楷體" w:hAnsi="標楷體" w:hint="eastAsia"/>
                <w:b/>
                <w:sz w:val="28"/>
                <w:szCs w:val="24"/>
              </w:rPr>
              <w:t>(含預算，單位：元)</w:t>
            </w:r>
          </w:p>
        </w:tc>
      </w:tr>
      <w:tr w:rsidR="000F5959" w:rsidRPr="00E1316A" w14:paraId="16C4979F" w14:textId="77777777" w:rsidTr="006524F1">
        <w:trPr>
          <w:jc w:val="center"/>
        </w:trPr>
        <w:tc>
          <w:tcPr>
            <w:tcW w:w="2235" w:type="dxa"/>
            <w:tcBorders>
              <w:left w:val="single" w:sz="12" w:space="0" w:color="auto"/>
            </w:tcBorders>
            <w:shd w:val="clear" w:color="auto" w:fill="auto"/>
          </w:tcPr>
          <w:p w14:paraId="019320B5" w14:textId="77777777" w:rsidR="00200716" w:rsidRPr="00E1316A" w:rsidRDefault="00200716" w:rsidP="004E0920">
            <w:pPr>
              <w:pStyle w:val="ab"/>
              <w:widowControl/>
              <w:numPr>
                <w:ilvl w:val="0"/>
                <w:numId w:val="3"/>
              </w:numPr>
              <w:ind w:leftChars="0" w:left="482" w:hanging="482"/>
              <w:rPr>
                <w:rFonts w:ascii="標楷體" w:eastAsia="標楷體" w:hAnsi="標楷體" w:cs="新細明體"/>
                <w:bCs/>
                <w:kern w:val="0"/>
                <w:sz w:val="28"/>
                <w:szCs w:val="28"/>
              </w:rPr>
            </w:pPr>
            <w:proofErr w:type="spellStart"/>
            <w:r w:rsidRPr="00E1316A">
              <w:rPr>
                <w:rFonts w:ascii="標楷體" w:eastAsia="標楷體" w:hAnsi="標楷體" w:cs="新細明體" w:hint="eastAsia"/>
                <w:bCs/>
                <w:kern w:val="0"/>
                <w:sz w:val="28"/>
                <w:szCs w:val="28"/>
              </w:rPr>
              <w:t>促進不同婦女族群，諸如：青少女、原住民族婦女、新住民婦女等，參與政府就業促進或經濟發展相關委員會，政策規劃納入婦女需求</w:t>
            </w:r>
            <w:proofErr w:type="spellEnd"/>
            <w:r w:rsidRPr="00E1316A">
              <w:rPr>
                <w:rFonts w:ascii="標楷體" w:eastAsia="標楷體" w:hAnsi="標楷體" w:cs="新細明體" w:hint="eastAsia"/>
                <w:bCs/>
                <w:kern w:val="0"/>
                <w:sz w:val="28"/>
                <w:szCs w:val="28"/>
              </w:rPr>
              <w:t>。</w:t>
            </w:r>
          </w:p>
          <w:p w14:paraId="045A836B" w14:textId="77777777" w:rsidR="00200716" w:rsidRPr="00E1316A" w:rsidRDefault="00200716" w:rsidP="00200716">
            <w:pPr>
              <w:widowControl/>
              <w:spacing w:line="400" w:lineRule="exact"/>
              <w:jc w:val="both"/>
              <w:rPr>
                <w:rFonts w:ascii="標楷體" w:eastAsia="標楷體" w:hAnsi="標楷體" w:cs="新細明體"/>
                <w:bCs/>
                <w:kern w:val="0"/>
                <w:szCs w:val="24"/>
              </w:rPr>
            </w:pPr>
            <w:r w:rsidRPr="00E1316A">
              <w:rPr>
                <w:rFonts w:ascii="標楷體" w:eastAsia="標楷體" w:hAnsi="標楷體" w:cs="新細明體" w:hint="eastAsia"/>
                <w:bCs/>
                <w:kern w:val="0"/>
                <w:szCs w:val="24"/>
                <w:u w:val="single"/>
              </w:rPr>
              <w:t>方針重點</w:t>
            </w:r>
            <w:r w:rsidRPr="00E1316A">
              <w:rPr>
                <w:rFonts w:ascii="標楷體" w:eastAsia="標楷體" w:hAnsi="標楷體" w:cs="新細明體" w:hint="eastAsia"/>
                <w:bCs/>
                <w:kern w:val="0"/>
                <w:szCs w:val="24"/>
              </w:rPr>
              <w:t>：</w:t>
            </w:r>
          </w:p>
          <w:p w14:paraId="1F70542D" w14:textId="77777777" w:rsidR="00200716" w:rsidRPr="00E1316A" w:rsidRDefault="00200716" w:rsidP="00200716">
            <w:pPr>
              <w:widowControl/>
              <w:spacing w:line="400" w:lineRule="exact"/>
              <w:jc w:val="both"/>
              <w:rPr>
                <w:rFonts w:ascii="標楷體" w:eastAsia="標楷體" w:hAnsi="標楷體" w:cs="新細明體"/>
                <w:bCs/>
                <w:kern w:val="0"/>
                <w:szCs w:val="24"/>
                <w:u w:val="single"/>
              </w:rPr>
            </w:pPr>
            <w:r w:rsidRPr="00E1316A">
              <w:rPr>
                <w:rFonts w:ascii="標楷體" w:eastAsia="標楷體" w:hAnsi="標楷體" w:cs="新細明體" w:hint="eastAsia"/>
                <w:bCs/>
                <w:kern w:val="0"/>
                <w:szCs w:val="24"/>
              </w:rPr>
              <w:lastRenderedPageBreak/>
              <w:t>有關就業、發展等決策委員會性別</w:t>
            </w:r>
            <w:proofErr w:type="gramStart"/>
            <w:r w:rsidRPr="00E1316A">
              <w:rPr>
                <w:rFonts w:ascii="標楷體" w:eastAsia="標楷體" w:hAnsi="標楷體" w:cs="新細明體" w:hint="eastAsia"/>
                <w:bCs/>
                <w:kern w:val="0"/>
                <w:szCs w:val="24"/>
              </w:rPr>
              <w:t>組成均應符合</w:t>
            </w:r>
            <w:proofErr w:type="gramEnd"/>
            <w:r w:rsidRPr="00E1316A">
              <w:rPr>
                <w:rFonts w:ascii="標楷體" w:eastAsia="標楷體" w:hAnsi="標楷體" w:cs="新細明體" w:hint="eastAsia"/>
                <w:bCs/>
                <w:kern w:val="0"/>
                <w:szCs w:val="24"/>
              </w:rPr>
              <w:t>任</w:t>
            </w:r>
            <w:proofErr w:type="gramStart"/>
            <w:r w:rsidRPr="00E1316A">
              <w:rPr>
                <w:rFonts w:ascii="標楷體" w:eastAsia="標楷體" w:hAnsi="標楷體" w:cs="新細明體" w:hint="eastAsia"/>
                <w:bCs/>
                <w:kern w:val="0"/>
                <w:szCs w:val="24"/>
              </w:rPr>
              <w:t>一</w:t>
            </w:r>
            <w:proofErr w:type="gramEnd"/>
            <w:r w:rsidRPr="00E1316A">
              <w:rPr>
                <w:rFonts w:ascii="標楷體" w:eastAsia="標楷體" w:hAnsi="標楷體" w:cs="新細明體" w:hint="eastAsia"/>
                <w:bCs/>
                <w:kern w:val="0"/>
                <w:szCs w:val="24"/>
              </w:rPr>
              <w:t>性別不得少於三分之一外，另應考量不同族群、偏遠地區等因素，可以列席方式邀請參與決策外，亦可輔以相關性別調查研究為政策規劃之依據。</w:t>
            </w:r>
          </w:p>
        </w:tc>
        <w:tc>
          <w:tcPr>
            <w:tcW w:w="1417" w:type="dxa"/>
            <w:shd w:val="clear" w:color="auto" w:fill="auto"/>
          </w:tcPr>
          <w:p w14:paraId="3359F914" w14:textId="77777777" w:rsidR="00200716" w:rsidRPr="00E1316A" w:rsidRDefault="00200716" w:rsidP="00200716">
            <w:pPr>
              <w:spacing w:line="400" w:lineRule="exact"/>
              <w:jc w:val="both"/>
              <w:rPr>
                <w:rFonts w:ascii="標楷體" w:eastAsia="標楷體" w:hAnsi="標楷體"/>
                <w:sz w:val="28"/>
                <w:szCs w:val="28"/>
              </w:rPr>
            </w:pPr>
            <w:r w:rsidRPr="00E1316A">
              <w:rPr>
                <w:rFonts w:ascii="標楷體" w:eastAsia="標楷體" w:hAnsi="標楷體" w:hint="eastAsia"/>
                <w:sz w:val="28"/>
                <w:szCs w:val="28"/>
              </w:rPr>
              <w:lastRenderedPageBreak/>
              <w:t>經濟發展局</w:t>
            </w:r>
          </w:p>
          <w:p w14:paraId="1DB54DB2" w14:textId="77777777" w:rsidR="00CC0BFC" w:rsidRPr="00E1316A" w:rsidRDefault="00CC0BFC" w:rsidP="00200716">
            <w:pPr>
              <w:spacing w:line="400" w:lineRule="exact"/>
              <w:jc w:val="both"/>
              <w:rPr>
                <w:rFonts w:ascii="標楷體" w:eastAsia="標楷體" w:hAnsi="標楷體"/>
                <w:szCs w:val="24"/>
              </w:rPr>
            </w:pPr>
          </w:p>
        </w:tc>
        <w:tc>
          <w:tcPr>
            <w:tcW w:w="1134" w:type="dxa"/>
            <w:shd w:val="clear" w:color="auto" w:fill="auto"/>
          </w:tcPr>
          <w:p w14:paraId="4F726431" w14:textId="77777777" w:rsidR="00200716" w:rsidRPr="00E1316A" w:rsidRDefault="00200716" w:rsidP="00200716">
            <w:pPr>
              <w:spacing w:line="400" w:lineRule="exact"/>
              <w:rPr>
                <w:rFonts w:ascii="標楷體" w:eastAsia="標楷體" w:hAnsi="標楷體"/>
                <w:szCs w:val="24"/>
              </w:rPr>
            </w:pPr>
            <w:r w:rsidRPr="00E1316A">
              <w:rPr>
                <w:rFonts w:ascii="標楷體" w:eastAsia="標楷體" w:hAnsi="標楷體" w:hint="eastAsia"/>
                <w:szCs w:val="24"/>
              </w:rPr>
              <w:t>短程計畫</w:t>
            </w:r>
          </w:p>
          <w:p w14:paraId="727A88AC" w14:textId="77777777" w:rsidR="00200716" w:rsidRPr="00E1316A" w:rsidRDefault="00200716" w:rsidP="00200716">
            <w:pPr>
              <w:spacing w:line="400" w:lineRule="exact"/>
              <w:jc w:val="both"/>
              <w:rPr>
                <w:rFonts w:ascii="標楷體" w:eastAsia="標楷體" w:hAnsi="標楷體"/>
                <w:szCs w:val="24"/>
              </w:rPr>
            </w:pPr>
            <w:r w:rsidRPr="00E1316A">
              <w:rPr>
                <w:rFonts w:ascii="標楷體" w:eastAsia="標楷體" w:hAnsi="標楷體" w:hint="eastAsia"/>
                <w:szCs w:val="24"/>
              </w:rPr>
              <w:t>(1-2年)</w:t>
            </w:r>
          </w:p>
          <w:p w14:paraId="61DA20F9" w14:textId="77777777" w:rsidR="00200716" w:rsidRPr="00E1316A" w:rsidRDefault="00200716" w:rsidP="00200716">
            <w:pPr>
              <w:spacing w:line="400" w:lineRule="exact"/>
              <w:jc w:val="both"/>
              <w:rPr>
                <w:rFonts w:ascii="標楷體" w:eastAsia="標楷體" w:hAnsi="標楷體"/>
                <w:sz w:val="28"/>
                <w:szCs w:val="28"/>
              </w:rPr>
            </w:pPr>
          </w:p>
        </w:tc>
        <w:tc>
          <w:tcPr>
            <w:tcW w:w="3119" w:type="dxa"/>
            <w:tcBorders>
              <w:left w:val="single" w:sz="12" w:space="0" w:color="auto"/>
            </w:tcBorders>
            <w:shd w:val="clear" w:color="auto" w:fill="auto"/>
          </w:tcPr>
          <w:p w14:paraId="082FDF48" w14:textId="77777777" w:rsidR="00200716" w:rsidRPr="00E1316A" w:rsidRDefault="00200716" w:rsidP="00200716">
            <w:pPr>
              <w:spacing w:line="400" w:lineRule="exact"/>
              <w:rPr>
                <w:rFonts w:ascii="標楷體" w:eastAsia="標楷體" w:hAnsi="標楷體"/>
                <w:kern w:val="0"/>
                <w:szCs w:val="24"/>
              </w:rPr>
            </w:pPr>
            <w:r w:rsidRPr="00E1316A">
              <w:rPr>
                <w:rFonts w:ascii="標楷體" w:eastAsia="標楷體" w:hAnsi="標楷體" w:hint="eastAsia"/>
                <w:kern w:val="0"/>
                <w:szCs w:val="24"/>
              </w:rPr>
              <w:t>(預算數：0元，決算數:0元)</w:t>
            </w:r>
          </w:p>
          <w:p w14:paraId="2F957312" w14:textId="77777777" w:rsidR="00200716" w:rsidRPr="00E1316A" w:rsidRDefault="00E24953" w:rsidP="00200716">
            <w:pPr>
              <w:widowControl/>
              <w:spacing w:line="400" w:lineRule="exact"/>
              <w:jc w:val="both"/>
              <w:rPr>
                <w:rFonts w:ascii="標楷體" w:eastAsia="標楷體" w:hAnsi="標楷體"/>
                <w:kern w:val="0"/>
                <w:szCs w:val="24"/>
              </w:rPr>
            </w:pPr>
            <w:r w:rsidRPr="00E1316A">
              <w:rPr>
                <w:rFonts w:ascii="標楷體" w:eastAsia="標楷體" w:hAnsi="標楷體" w:hint="eastAsia"/>
                <w:kern w:val="0"/>
                <w:szCs w:val="24"/>
              </w:rPr>
              <w:t>本局積極改善桃園市蘆竹區、龜山區及大園區海湖發電廠營運</w:t>
            </w:r>
            <w:r w:rsidRPr="00E1316A">
              <w:rPr>
                <w:rFonts w:ascii="標楷體" w:eastAsia="標楷體" w:hAnsi="標楷體" w:hint="eastAsia"/>
                <w:szCs w:val="24"/>
              </w:rPr>
              <w:t>回饋</w:t>
            </w:r>
            <w:r w:rsidRPr="00E1316A">
              <w:rPr>
                <w:rFonts w:ascii="標楷體" w:eastAsia="標楷體" w:hAnsi="標楷體" w:hint="eastAsia"/>
                <w:kern w:val="0"/>
                <w:szCs w:val="24"/>
              </w:rPr>
              <w:t>金應用管理委員會與桃園市板新給水廠水質水量保護區專戶運用小組組織成員之性別比例，並由業務單位以性平宣導方式加強委員之性平意識，鼓勵女性踴躍擔任委員，期能儘量縮小性別落差，以符合目前母群體之性別比例，進而達成任</w:t>
            </w:r>
            <w:proofErr w:type="gramStart"/>
            <w:r w:rsidRPr="00E1316A">
              <w:rPr>
                <w:rFonts w:ascii="標楷體" w:eastAsia="標楷體" w:hAnsi="標楷體" w:hint="eastAsia"/>
                <w:kern w:val="0"/>
                <w:szCs w:val="24"/>
              </w:rPr>
              <w:t>一</w:t>
            </w:r>
            <w:proofErr w:type="gramEnd"/>
            <w:r w:rsidRPr="00E1316A">
              <w:rPr>
                <w:rFonts w:ascii="標楷體" w:eastAsia="標楷體" w:hAnsi="標楷體" w:hint="eastAsia"/>
                <w:kern w:val="0"/>
                <w:szCs w:val="24"/>
              </w:rPr>
              <w:t>性別</w:t>
            </w:r>
            <w:proofErr w:type="gramStart"/>
            <w:r w:rsidRPr="00E1316A">
              <w:rPr>
                <w:rFonts w:ascii="標楷體" w:eastAsia="標楷體" w:hAnsi="標楷體" w:hint="eastAsia"/>
                <w:kern w:val="0"/>
                <w:szCs w:val="24"/>
              </w:rPr>
              <w:t>三</w:t>
            </w:r>
            <w:proofErr w:type="gramEnd"/>
            <w:r w:rsidRPr="00E1316A">
              <w:rPr>
                <w:rFonts w:ascii="標楷體" w:eastAsia="標楷體" w:hAnsi="標楷體" w:hint="eastAsia"/>
                <w:kern w:val="0"/>
                <w:szCs w:val="24"/>
              </w:rPr>
              <w:t>分之以上；另督導所有新</w:t>
            </w:r>
            <w:r w:rsidRPr="00E1316A">
              <w:rPr>
                <w:rFonts w:ascii="標楷體" w:eastAsia="標楷體" w:hAnsi="標楷體" w:hint="eastAsia"/>
                <w:kern w:val="0"/>
                <w:szCs w:val="24"/>
              </w:rPr>
              <w:lastRenderedPageBreak/>
              <w:t>成立之任務編組成員組成應符合任</w:t>
            </w:r>
            <w:proofErr w:type="gramStart"/>
            <w:r w:rsidRPr="00E1316A">
              <w:rPr>
                <w:rFonts w:ascii="標楷體" w:eastAsia="標楷體" w:hAnsi="標楷體" w:hint="eastAsia"/>
                <w:kern w:val="0"/>
                <w:szCs w:val="24"/>
              </w:rPr>
              <w:t>一</w:t>
            </w:r>
            <w:proofErr w:type="gramEnd"/>
            <w:r w:rsidRPr="00E1316A">
              <w:rPr>
                <w:rFonts w:ascii="標楷體" w:eastAsia="標楷體" w:hAnsi="標楷體" w:hint="eastAsia"/>
                <w:kern w:val="0"/>
                <w:szCs w:val="24"/>
              </w:rPr>
              <w:t>性別不少於三分之一。</w:t>
            </w:r>
          </w:p>
        </w:tc>
        <w:tc>
          <w:tcPr>
            <w:tcW w:w="3533" w:type="dxa"/>
            <w:shd w:val="clear" w:color="auto" w:fill="auto"/>
          </w:tcPr>
          <w:p w14:paraId="136C4FEF" w14:textId="77777777" w:rsidR="00200716" w:rsidRPr="00E1316A" w:rsidRDefault="00200716" w:rsidP="00200716">
            <w:pPr>
              <w:spacing w:line="400" w:lineRule="exact"/>
              <w:jc w:val="both"/>
              <w:rPr>
                <w:rFonts w:ascii="標楷體" w:eastAsia="標楷體" w:hAnsi="標楷體"/>
                <w:kern w:val="0"/>
                <w:szCs w:val="24"/>
              </w:rPr>
            </w:pPr>
            <w:r w:rsidRPr="00E1316A">
              <w:rPr>
                <w:rFonts w:ascii="標楷體" w:eastAsia="標楷體" w:hAnsi="標楷體" w:hint="eastAsia"/>
                <w:kern w:val="0"/>
                <w:szCs w:val="24"/>
              </w:rPr>
              <w:lastRenderedPageBreak/>
              <w:t>(預算執行數及率：0元，0%)</w:t>
            </w:r>
          </w:p>
          <w:p w14:paraId="3D4347DC" w14:textId="77777777" w:rsidR="00200716" w:rsidRPr="00E1316A" w:rsidRDefault="00200716" w:rsidP="00200716">
            <w:pPr>
              <w:spacing w:line="400" w:lineRule="exact"/>
              <w:jc w:val="both"/>
              <w:rPr>
                <w:rFonts w:ascii="標楷體" w:eastAsia="標楷體" w:hAnsi="標楷體"/>
                <w:szCs w:val="24"/>
              </w:rPr>
            </w:pPr>
            <w:r w:rsidRPr="00E1316A">
              <w:rPr>
                <w:rFonts w:ascii="標楷體" w:eastAsia="標楷體" w:hAnsi="標楷體" w:hint="eastAsia"/>
                <w:szCs w:val="24"/>
              </w:rPr>
              <w:t>1.本局所屬委員會或任務編組成員任一性別</w:t>
            </w:r>
            <w:r w:rsidRPr="00E1316A">
              <w:rPr>
                <w:rFonts w:ascii="標楷體" w:eastAsia="標楷體" w:hAnsi="標楷體" w:hint="eastAsia"/>
                <w:szCs w:val="24"/>
                <w:u w:val="single"/>
              </w:rPr>
              <w:t>已達1/3者共5個</w:t>
            </w:r>
            <w:r w:rsidRPr="00E1316A">
              <w:rPr>
                <w:rFonts w:ascii="標楷體" w:eastAsia="標楷體" w:hAnsi="標楷體" w:hint="eastAsia"/>
                <w:szCs w:val="24"/>
              </w:rPr>
              <w:t>，如下：</w:t>
            </w:r>
          </w:p>
          <w:p w14:paraId="59289A10" w14:textId="77777777" w:rsidR="00200716" w:rsidRPr="00E1316A" w:rsidRDefault="00200716" w:rsidP="00200716">
            <w:pPr>
              <w:spacing w:line="400" w:lineRule="exact"/>
              <w:ind w:leftChars="50" w:left="648" w:hangingChars="220" w:hanging="528"/>
              <w:jc w:val="both"/>
              <w:rPr>
                <w:rFonts w:ascii="標楷體" w:eastAsia="標楷體" w:hAnsi="標楷體"/>
                <w:szCs w:val="24"/>
              </w:rPr>
            </w:pPr>
            <w:r w:rsidRPr="00E1316A">
              <w:rPr>
                <w:rFonts w:ascii="標楷體" w:eastAsia="標楷體" w:hAnsi="標楷體" w:hint="eastAsia"/>
                <w:szCs w:val="24"/>
              </w:rPr>
              <w:t>1-1.考績暨</w:t>
            </w:r>
            <w:proofErr w:type="gramStart"/>
            <w:r w:rsidRPr="00E1316A">
              <w:rPr>
                <w:rFonts w:ascii="標楷體" w:eastAsia="標楷體" w:hAnsi="標楷體" w:hint="eastAsia"/>
                <w:szCs w:val="24"/>
              </w:rPr>
              <w:t>甄</w:t>
            </w:r>
            <w:proofErr w:type="gramEnd"/>
            <w:r w:rsidRPr="00E1316A">
              <w:rPr>
                <w:rFonts w:ascii="標楷體" w:eastAsia="標楷體" w:hAnsi="標楷體" w:hint="eastAsia"/>
                <w:szCs w:val="24"/>
              </w:rPr>
              <w:t>審委員會(</w:t>
            </w:r>
            <w:proofErr w:type="gramStart"/>
            <w:r w:rsidRPr="00E1316A">
              <w:rPr>
                <w:rFonts w:ascii="標楷體" w:eastAsia="標楷體" w:hAnsi="標楷體" w:hint="eastAsia"/>
                <w:szCs w:val="24"/>
              </w:rPr>
              <w:t>均內聘</w:t>
            </w:r>
            <w:proofErr w:type="gramEnd"/>
            <w:r w:rsidRPr="00E1316A">
              <w:rPr>
                <w:rFonts w:ascii="標楷體" w:eastAsia="標楷體" w:hAnsi="標楷體" w:hint="eastAsia"/>
                <w:szCs w:val="24"/>
              </w:rPr>
              <w:t>)</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67"/>
              <w:gridCol w:w="567"/>
              <w:gridCol w:w="816"/>
              <w:gridCol w:w="816"/>
            </w:tblGrid>
            <w:tr w:rsidR="00F35985" w:rsidRPr="00E1316A" w14:paraId="14D0759E" w14:textId="77777777" w:rsidTr="006524F1">
              <w:trPr>
                <w:trHeight w:val="276"/>
              </w:trPr>
              <w:tc>
                <w:tcPr>
                  <w:tcW w:w="1275" w:type="dxa"/>
                  <w:gridSpan w:val="2"/>
                  <w:shd w:val="clear" w:color="auto" w:fill="auto"/>
                  <w:vAlign w:val="center"/>
                </w:tcPr>
                <w:p w14:paraId="05AB3B2C"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人數</w:t>
                  </w:r>
                </w:p>
              </w:tc>
              <w:tc>
                <w:tcPr>
                  <w:tcW w:w="567" w:type="dxa"/>
                  <w:vMerge w:val="restart"/>
                  <w:shd w:val="clear" w:color="auto" w:fill="auto"/>
                  <w:vAlign w:val="center"/>
                </w:tcPr>
                <w:p w14:paraId="1509B4EB"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總計</w:t>
                  </w:r>
                </w:p>
              </w:tc>
              <w:tc>
                <w:tcPr>
                  <w:tcW w:w="1134" w:type="dxa"/>
                  <w:gridSpan w:val="2"/>
                  <w:shd w:val="clear" w:color="auto" w:fill="auto"/>
                  <w:vAlign w:val="center"/>
                </w:tcPr>
                <w:p w14:paraId="306E5C1C"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比率</w:t>
                  </w:r>
                </w:p>
              </w:tc>
            </w:tr>
            <w:tr w:rsidR="00F35985" w:rsidRPr="00E1316A" w14:paraId="70A82BBE" w14:textId="77777777" w:rsidTr="006524F1">
              <w:tc>
                <w:tcPr>
                  <w:tcW w:w="708" w:type="dxa"/>
                  <w:shd w:val="clear" w:color="auto" w:fill="auto"/>
                  <w:vAlign w:val="center"/>
                </w:tcPr>
                <w:p w14:paraId="1C3CE0E7"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567" w:type="dxa"/>
                  <w:shd w:val="clear" w:color="auto" w:fill="auto"/>
                  <w:vAlign w:val="center"/>
                </w:tcPr>
                <w:p w14:paraId="668CC1BA"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c>
                <w:tcPr>
                  <w:tcW w:w="567" w:type="dxa"/>
                  <w:vMerge/>
                  <w:shd w:val="clear" w:color="auto" w:fill="auto"/>
                  <w:vAlign w:val="center"/>
                </w:tcPr>
                <w:p w14:paraId="40F0E52C" w14:textId="77777777" w:rsidR="00200716" w:rsidRPr="00E1316A" w:rsidRDefault="00200716" w:rsidP="00200716">
                  <w:pPr>
                    <w:spacing w:line="360" w:lineRule="exact"/>
                    <w:jc w:val="center"/>
                    <w:rPr>
                      <w:rFonts w:ascii="標楷體" w:eastAsia="標楷體" w:hAnsi="標楷體"/>
                      <w:szCs w:val="24"/>
                    </w:rPr>
                  </w:pPr>
                </w:p>
              </w:tc>
              <w:tc>
                <w:tcPr>
                  <w:tcW w:w="567" w:type="dxa"/>
                  <w:shd w:val="clear" w:color="auto" w:fill="auto"/>
                  <w:vAlign w:val="center"/>
                </w:tcPr>
                <w:p w14:paraId="74949256"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567" w:type="dxa"/>
                  <w:shd w:val="clear" w:color="auto" w:fill="auto"/>
                  <w:vAlign w:val="center"/>
                </w:tcPr>
                <w:p w14:paraId="02BEE6C8"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r>
            <w:tr w:rsidR="00F35985" w:rsidRPr="00E1316A" w14:paraId="5465BCC3" w14:textId="77777777" w:rsidTr="006524F1">
              <w:tc>
                <w:tcPr>
                  <w:tcW w:w="708" w:type="dxa"/>
                  <w:shd w:val="clear" w:color="auto" w:fill="auto"/>
                  <w:vAlign w:val="center"/>
                </w:tcPr>
                <w:p w14:paraId="7EA314DA" w14:textId="77777777" w:rsidR="00B908E4" w:rsidRPr="00E1316A" w:rsidRDefault="00B908E4" w:rsidP="00B908E4">
                  <w:pPr>
                    <w:spacing w:line="360" w:lineRule="exact"/>
                    <w:jc w:val="center"/>
                    <w:rPr>
                      <w:rFonts w:ascii="標楷體" w:eastAsia="標楷體" w:hAnsi="標楷體"/>
                    </w:rPr>
                  </w:pPr>
                  <w:r w:rsidRPr="00E1316A">
                    <w:rPr>
                      <w:rFonts w:ascii="標楷體" w:eastAsia="標楷體" w:hAnsi="標楷體" w:hint="eastAsia"/>
                    </w:rPr>
                    <w:t>6</w:t>
                  </w:r>
                </w:p>
              </w:tc>
              <w:tc>
                <w:tcPr>
                  <w:tcW w:w="567" w:type="dxa"/>
                  <w:shd w:val="clear" w:color="auto" w:fill="auto"/>
                  <w:vAlign w:val="center"/>
                </w:tcPr>
                <w:p w14:paraId="5163F7A4" w14:textId="77777777" w:rsidR="00B908E4" w:rsidRPr="00E1316A" w:rsidRDefault="00B908E4" w:rsidP="00B908E4">
                  <w:pPr>
                    <w:spacing w:line="360" w:lineRule="exact"/>
                    <w:jc w:val="center"/>
                    <w:rPr>
                      <w:rFonts w:ascii="標楷體" w:eastAsia="標楷體" w:hAnsi="標楷體"/>
                    </w:rPr>
                  </w:pPr>
                  <w:r w:rsidRPr="00E1316A">
                    <w:rPr>
                      <w:rFonts w:ascii="標楷體" w:eastAsia="標楷體" w:hAnsi="標楷體" w:hint="eastAsia"/>
                    </w:rPr>
                    <w:t>5</w:t>
                  </w:r>
                </w:p>
              </w:tc>
              <w:tc>
                <w:tcPr>
                  <w:tcW w:w="567" w:type="dxa"/>
                  <w:shd w:val="clear" w:color="auto" w:fill="auto"/>
                  <w:vAlign w:val="center"/>
                </w:tcPr>
                <w:p w14:paraId="03201F94" w14:textId="77777777" w:rsidR="00B908E4" w:rsidRPr="00E1316A" w:rsidRDefault="00B908E4" w:rsidP="00B908E4">
                  <w:pPr>
                    <w:spacing w:line="360" w:lineRule="exact"/>
                    <w:jc w:val="center"/>
                    <w:rPr>
                      <w:rFonts w:ascii="標楷體" w:eastAsia="標楷體" w:hAnsi="標楷體"/>
                    </w:rPr>
                  </w:pPr>
                  <w:r w:rsidRPr="00E1316A">
                    <w:rPr>
                      <w:rFonts w:ascii="標楷體" w:eastAsia="標楷體" w:hAnsi="標楷體" w:hint="eastAsia"/>
                    </w:rPr>
                    <w:t>11</w:t>
                  </w:r>
                </w:p>
              </w:tc>
              <w:tc>
                <w:tcPr>
                  <w:tcW w:w="567" w:type="dxa"/>
                  <w:shd w:val="clear" w:color="auto" w:fill="auto"/>
                  <w:vAlign w:val="center"/>
                </w:tcPr>
                <w:p w14:paraId="026831CF" w14:textId="77777777" w:rsidR="00B908E4" w:rsidRPr="00E1316A" w:rsidRDefault="00B908E4" w:rsidP="00B908E4">
                  <w:pPr>
                    <w:spacing w:line="360" w:lineRule="exact"/>
                    <w:jc w:val="center"/>
                    <w:rPr>
                      <w:rFonts w:ascii="標楷體" w:eastAsia="標楷體" w:hAnsi="標楷體"/>
                    </w:rPr>
                  </w:pPr>
                  <w:r w:rsidRPr="00E1316A">
                    <w:rPr>
                      <w:rFonts w:ascii="標楷體" w:eastAsia="標楷體" w:hAnsi="標楷體" w:hint="eastAsia"/>
                    </w:rPr>
                    <w:t>54.55</w:t>
                  </w:r>
                </w:p>
              </w:tc>
              <w:tc>
                <w:tcPr>
                  <w:tcW w:w="567" w:type="dxa"/>
                  <w:shd w:val="clear" w:color="auto" w:fill="auto"/>
                  <w:vAlign w:val="center"/>
                </w:tcPr>
                <w:p w14:paraId="724B78C9" w14:textId="77777777" w:rsidR="00B908E4" w:rsidRPr="00E1316A" w:rsidRDefault="00B908E4" w:rsidP="00B908E4">
                  <w:pPr>
                    <w:spacing w:line="360" w:lineRule="exact"/>
                    <w:jc w:val="center"/>
                    <w:rPr>
                      <w:rFonts w:ascii="標楷體" w:eastAsia="標楷體" w:hAnsi="標楷體"/>
                    </w:rPr>
                  </w:pPr>
                  <w:r w:rsidRPr="00E1316A">
                    <w:rPr>
                      <w:rFonts w:ascii="標楷體" w:eastAsia="標楷體" w:hAnsi="標楷體" w:hint="eastAsia"/>
                    </w:rPr>
                    <w:t>45.45</w:t>
                  </w:r>
                </w:p>
              </w:tc>
            </w:tr>
          </w:tbl>
          <w:p w14:paraId="5E075FE0" w14:textId="77777777" w:rsidR="00200716" w:rsidRPr="00E1316A" w:rsidRDefault="00200716" w:rsidP="00200716">
            <w:pPr>
              <w:spacing w:line="400" w:lineRule="exact"/>
              <w:ind w:leftChars="50" w:left="648" w:hangingChars="220" w:hanging="528"/>
              <w:jc w:val="both"/>
              <w:rPr>
                <w:rFonts w:ascii="標楷體" w:eastAsia="標楷體" w:hAnsi="標楷體"/>
                <w:szCs w:val="24"/>
              </w:rPr>
            </w:pPr>
            <w:r w:rsidRPr="00E1316A">
              <w:rPr>
                <w:rFonts w:ascii="標楷體" w:eastAsia="標楷體" w:hAnsi="標楷體" w:hint="eastAsia"/>
                <w:szCs w:val="24"/>
              </w:rPr>
              <w:t>1-2.性別平等專責小組</w:t>
            </w:r>
            <w:r w:rsidRPr="00E1316A">
              <w:rPr>
                <w:rFonts w:ascii="標楷體" w:eastAsia="標楷體" w:hAnsi="標楷體" w:hint="eastAsia"/>
                <w:szCs w:val="24"/>
                <w:lang w:val="x-none"/>
              </w:rPr>
              <w:t>(</w:t>
            </w:r>
            <w:proofErr w:type="spellStart"/>
            <w:proofErr w:type="gramStart"/>
            <w:r w:rsidRPr="00E1316A">
              <w:rPr>
                <w:rFonts w:ascii="標楷體" w:eastAsia="標楷體" w:hAnsi="標楷體" w:hint="eastAsia"/>
                <w:szCs w:val="24"/>
                <w:lang w:val="x-none"/>
              </w:rPr>
              <w:t>內聘</w:t>
            </w:r>
            <w:proofErr w:type="gramEnd"/>
            <w:r w:rsidRPr="00E1316A">
              <w:rPr>
                <w:rFonts w:ascii="標楷體" w:eastAsia="標楷體" w:hAnsi="標楷體" w:hint="eastAsia"/>
                <w:szCs w:val="24"/>
                <w:lang w:val="x-none"/>
              </w:rPr>
              <w:t>：男</w:t>
            </w:r>
            <w:proofErr w:type="spellEnd"/>
            <w:r w:rsidR="00CD777F" w:rsidRPr="00E1316A">
              <w:rPr>
                <w:rFonts w:ascii="標楷體" w:eastAsia="標楷體" w:hAnsi="標楷體" w:hint="eastAsia"/>
                <w:szCs w:val="24"/>
                <w:lang w:val="x-none"/>
              </w:rPr>
              <w:t>6</w:t>
            </w:r>
            <w:r w:rsidRPr="00E1316A">
              <w:rPr>
                <w:rFonts w:ascii="標楷體" w:eastAsia="標楷體" w:hAnsi="標楷體" w:hint="eastAsia"/>
                <w:szCs w:val="24"/>
                <w:lang w:val="x-none"/>
              </w:rPr>
              <w:t>/女</w:t>
            </w:r>
            <w:r w:rsidR="00CD777F" w:rsidRPr="00E1316A">
              <w:rPr>
                <w:rFonts w:ascii="標楷體" w:eastAsia="標楷體" w:hAnsi="標楷體" w:hint="eastAsia"/>
                <w:szCs w:val="24"/>
                <w:lang w:val="x-none"/>
              </w:rPr>
              <w:t>4</w:t>
            </w:r>
            <w:r w:rsidRPr="00E1316A">
              <w:rPr>
                <w:rFonts w:ascii="標楷體" w:eastAsia="標楷體" w:hAnsi="標楷體" w:hint="eastAsia"/>
                <w:szCs w:val="24"/>
                <w:lang w:val="x-none"/>
              </w:rPr>
              <w:t>；外聘：男</w:t>
            </w:r>
            <w:r w:rsidR="00CD777F" w:rsidRPr="00E1316A">
              <w:rPr>
                <w:rFonts w:ascii="標楷體" w:eastAsia="標楷體" w:hAnsi="標楷體" w:hint="eastAsia"/>
                <w:szCs w:val="24"/>
                <w:lang w:val="x-none"/>
              </w:rPr>
              <w:t>0</w:t>
            </w:r>
            <w:r w:rsidRPr="00E1316A">
              <w:rPr>
                <w:rFonts w:ascii="標楷體" w:eastAsia="標楷體" w:hAnsi="標楷體" w:hint="eastAsia"/>
                <w:szCs w:val="24"/>
                <w:lang w:val="x-none"/>
              </w:rPr>
              <w:t>/女</w:t>
            </w:r>
            <w:r w:rsidR="00CD777F" w:rsidRPr="00E1316A">
              <w:rPr>
                <w:rFonts w:ascii="標楷體" w:eastAsia="標楷體" w:hAnsi="標楷體" w:hint="eastAsia"/>
                <w:szCs w:val="24"/>
                <w:lang w:val="x-none"/>
              </w:rPr>
              <w:t>2</w:t>
            </w:r>
            <w:r w:rsidRPr="00E1316A">
              <w:rPr>
                <w:rFonts w:ascii="標楷體" w:eastAsia="標楷體" w:hAnsi="標楷體" w:hint="eastAsia"/>
                <w:szCs w:val="24"/>
                <w:lang w:val="x-none"/>
              </w:rPr>
              <w:t>)</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39"/>
              <w:gridCol w:w="456"/>
              <w:gridCol w:w="816"/>
              <w:gridCol w:w="816"/>
            </w:tblGrid>
            <w:tr w:rsidR="00F35985" w:rsidRPr="00E1316A" w14:paraId="423E12A8" w14:textId="77777777" w:rsidTr="00CD777F">
              <w:trPr>
                <w:trHeight w:val="276"/>
              </w:trPr>
              <w:tc>
                <w:tcPr>
                  <w:tcW w:w="1215" w:type="dxa"/>
                  <w:gridSpan w:val="2"/>
                  <w:shd w:val="clear" w:color="auto" w:fill="auto"/>
                  <w:vAlign w:val="center"/>
                </w:tcPr>
                <w:p w14:paraId="5BF608D0"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人數</w:t>
                  </w:r>
                </w:p>
              </w:tc>
              <w:tc>
                <w:tcPr>
                  <w:tcW w:w="375" w:type="dxa"/>
                  <w:vMerge w:val="restart"/>
                  <w:shd w:val="clear" w:color="auto" w:fill="auto"/>
                  <w:vAlign w:val="center"/>
                </w:tcPr>
                <w:p w14:paraId="08BCF7BF"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總計</w:t>
                  </w:r>
                </w:p>
              </w:tc>
              <w:tc>
                <w:tcPr>
                  <w:tcW w:w="1632" w:type="dxa"/>
                  <w:gridSpan w:val="2"/>
                  <w:shd w:val="clear" w:color="auto" w:fill="auto"/>
                  <w:vAlign w:val="center"/>
                </w:tcPr>
                <w:p w14:paraId="5479083E"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比率</w:t>
                  </w:r>
                </w:p>
              </w:tc>
            </w:tr>
            <w:tr w:rsidR="00F35985" w:rsidRPr="00E1316A" w14:paraId="790DDA4D" w14:textId="77777777" w:rsidTr="00CD777F">
              <w:tc>
                <w:tcPr>
                  <w:tcW w:w="576" w:type="dxa"/>
                  <w:shd w:val="clear" w:color="auto" w:fill="auto"/>
                  <w:vAlign w:val="center"/>
                </w:tcPr>
                <w:p w14:paraId="625E9298"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639" w:type="dxa"/>
                  <w:shd w:val="clear" w:color="auto" w:fill="auto"/>
                  <w:vAlign w:val="center"/>
                </w:tcPr>
                <w:p w14:paraId="612AA9B5"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c>
                <w:tcPr>
                  <w:tcW w:w="375" w:type="dxa"/>
                  <w:vMerge/>
                  <w:shd w:val="clear" w:color="auto" w:fill="auto"/>
                  <w:vAlign w:val="center"/>
                </w:tcPr>
                <w:p w14:paraId="3CBD7273" w14:textId="77777777" w:rsidR="00200716" w:rsidRPr="00E1316A" w:rsidRDefault="00200716" w:rsidP="00200716">
                  <w:pPr>
                    <w:spacing w:line="360" w:lineRule="exact"/>
                    <w:jc w:val="center"/>
                    <w:rPr>
                      <w:rFonts w:ascii="標楷體" w:eastAsia="標楷體" w:hAnsi="標楷體"/>
                      <w:szCs w:val="24"/>
                    </w:rPr>
                  </w:pPr>
                </w:p>
              </w:tc>
              <w:tc>
                <w:tcPr>
                  <w:tcW w:w="816" w:type="dxa"/>
                  <w:shd w:val="clear" w:color="auto" w:fill="auto"/>
                  <w:vAlign w:val="center"/>
                </w:tcPr>
                <w:p w14:paraId="4ADC7C9E"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816" w:type="dxa"/>
                  <w:shd w:val="clear" w:color="auto" w:fill="auto"/>
                  <w:vAlign w:val="center"/>
                </w:tcPr>
                <w:p w14:paraId="07A5A73F"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r>
            <w:tr w:rsidR="00F35985" w:rsidRPr="00E1316A" w14:paraId="1C5B42AA" w14:textId="77777777" w:rsidTr="00CD777F">
              <w:tc>
                <w:tcPr>
                  <w:tcW w:w="576" w:type="dxa"/>
                  <w:shd w:val="clear" w:color="auto" w:fill="auto"/>
                  <w:vAlign w:val="center"/>
                </w:tcPr>
                <w:p w14:paraId="237CA194" w14:textId="77777777" w:rsidR="00200716" w:rsidRPr="00E1316A" w:rsidRDefault="00CD777F" w:rsidP="00200716">
                  <w:pPr>
                    <w:spacing w:line="360" w:lineRule="exact"/>
                    <w:jc w:val="center"/>
                    <w:rPr>
                      <w:rFonts w:ascii="標楷體" w:eastAsia="標楷體" w:hAnsi="標楷體"/>
                    </w:rPr>
                  </w:pPr>
                  <w:r w:rsidRPr="00E1316A">
                    <w:rPr>
                      <w:rFonts w:ascii="標楷體" w:eastAsia="標楷體" w:hAnsi="標楷體" w:hint="eastAsia"/>
                    </w:rPr>
                    <w:t>6</w:t>
                  </w:r>
                </w:p>
              </w:tc>
              <w:tc>
                <w:tcPr>
                  <w:tcW w:w="639" w:type="dxa"/>
                  <w:shd w:val="clear" w:color="auto" w:fill="auto"/>
                  <w:vAlign w:val="center"/>
                </w:tcPr>
                <w:p w14:paraId="7F4F69ED" w14:textId="77777777" w:rsidR="00200716" w:rsidRPr="00E1316A" w:rsidRDefault="00CD777F" w:rsidP="00200716">
                  <w:pPr>
                    <w:spacing w:line="360" w:lineRule="exact"/>
                    <w:jc w:val="center"/>
                    <w:rPr>
                      <w:rFonts w:ascii="標楷體" w:eastAsia="標楷體" w:hAnsi="標楷體"/>
                    </w:rPr>
                  </w:pPr>
                  <w:r w:rsidRPr="00E1316A">
                    <w:rPr>
                      <w:rFonts w:ascii="標楷體" w:eastAsia="標楷體" w:hAnsi="標楷體" w:hint="eastAsia"/>
                    </w:rPr>
                    <w:t>6</w:t>
                  </w:r>
                </w:p>
              </w:tc>
              <w:tc>
                <w:tcPr>
                  <w:tcW w:w="375" w:type="dxa"/>
                  <w:shd w:val="clear" w:color="auto" w:fill="auto"/>
                  <w:vAlign w:val="center"/>
                </w:tcPr>
                <w:p w14:paraId="249FAE06" w14:textId="77777777" w:rsidR="00200716" w:rsidRPr="00E1316A" w:rsidRDefault="00CD777F" w:rsidP="00200716">
                  <w:pPr>
                    <w:spacing w:line="360" w:lineRule="exact"/>
                    <w:jc w:val="center"/>
                    <w:rPr>
                      <w:rFonts w:ascii="標楷體" w:eastAsia="標楷體" w:hAnsi="標楷體"/>
                    </w:rPr>
                  </w:pPr>
                  <w:r w:rsidRPr="00E1316A">
                    <w:rPr>
                      <w:rFonts w:ascii="標楷體" w:eastAsia="標楷體" w:hAnsi="標楷體" w:hint="eastAsia"/>
                    </w:rPr>
                    <w:t>12</w:t>
                  </w:r>
                </w:p>
              </w:tc>
              <w:tc>
                <w:tcPr>
                  <w:tcW w:w="816" w:type="dxa"/>
                  <w:shd w:val="clear" w:color="auto" w:fill="auto"/>
                  <w:vAlign w:val="center"/>
                </w:tcPr>
                <w:p w14:paraId="1CE3D8A6" w14:textId="77777777" w:rsidR="00200716" w:rsidRPr="00E1316A" w:rsidRDefault="00CD777F" w:rsidP="00200716">
                  <w:pPr>
                    <w:spacing w:line="360" w:lineRule="exact"/>
                    <w:jc w:val="center"/>
                    <w:rPr>
                      <w:rFonts w:ascii="標楷體" w:eastAsia="標楷體" w:hAnsi="標楷體"/>
                    </w:rPr>
                  </w:pPr>
                  <w:r w:rsidRPr="00E1316A">
                    <w:rPr>
                      <w:rFonts w:ascii="標楷體" w:eastAsia="標楷體" w:hAnsi="標楷體" w:hint="eastAsia"/>
                    </w:rPr>
                    <w:t>50.00</w:t>
                  </w:r>
                </w:p>
              </w:tc>
              <w:tc>
                <w:tcPr>
                  <w:tcW w:w="816" w:type="dxa"/>
                  <w:shd w:val="clear" w:color="auto" w:fill="auto"/>
                  <w:vAlign w:val="center"/>
                </w:tcPr>
                <w:p w14:paraId="6BFB222E" w14:textId="77777777" w:rsidR="00200716" w:rsidRPr="00E1316A" w:rsidRDefault="00CD777F" w:rsidP="00200716">
                  <w:pPr>
                    <w:spacing w:line="360" w:lineRule="exact"/>
                    <w:jc w:val="center"/>
                    <w:rPr>
                      <w:rFonts w:ascii="標楷體" w:eastAsia="標楷體" w:hAnsi="標楷體"/>
                    </w:rPr>
                  </w:pPr>
                  <w:r w:rsidRPr="00E1316A">
                    <w:rPr>
                      <w:rFonts w:ascii="標楷體" w:eastAsia="標楷體" w:hAnsi="標楷體" w:hint="eastAsia"/>
                    </w:rPr>
                    <w:t>50.00</w:t>
                  </w:r>
                </w:p>
              </w:tc>
            </w:tr>
          </w:tbl>
          <w:p w14:paraId="74192249" w14:textId="77777777" w:rsidR="00200716" w:rsidRPr="00E1316A" w:rsidRDefault="00200716" w:rsidP="00200716">
            <w:pPr>
              <w:spacing w:line="400" w:lineRule="exact"/>
              <w:ind w:leftChars="50" w:left="648" w:hangingChars="220" w:hanging="528"/>
              <w:jc w:val="both"/>
              <w:rPr>
                <w:rFonts w:ascii="標楷體" w:eastAsia="標楷體" w:hAnsi="標楷體"/>
                <w:szCs w:val="24"/>
              </w:rPr>
            </w:pPr>
            <w:r w:rsidRPr="00E1316A">
              <w:rPr>
                <w:rFonts w:ascii="標楷體" w:eastAsia="標楷體" w:hAnsi="標楷體" w:hint="eastAsia"/>
                <w:szCs w:val="24"/>
              </w:rPr>
              <w:t>1-3.桃園市產業園區開發管理基金管理會(</w:t>
            </w:r>
            <w:proofErr w:type="gramStart"/>
            <w:r w:rsidRPr="00E1316A">
              <w:rPr>
                <w:rFonts w:ascii="標楷體" w:eastAsia="標楷體" w:hAnsi="標楷體" w:hint="eastAsia"/>
                <w:szCs w:val="24"/>
              </w:rPr>
              <w:t>均內聘</w:t>
            </w:r>
            <w:proofErr w:type="gramEnd"/>
            <w:r w:rsidRPr="00E1316A">
              <w:rPr>
                <w:rFonts w:ascii="標楷體" w:eastAsia="標楷體" w:hAnsi="標楷體"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559"/>
              <w:gridCol w:w="656"/>
              <w:gridCol w:w="797"/>
              <w:gridCol w:w="797"/>
            </w:tblGrid>
            <w:tr w:rsidR="00F35985" w:rsidRPr="00E1316A" w14:paraId="77AF0B54" w14:textId="77777777" w:rsidTr="00F35985">
              <w:trPr>
                <w:trHeight w:val="276"/>
              </w:trPr>
              <w:tc>
                <w:tcPr>
                  <w:tcW w:w="1143" w:type="dxa"/>
                  <w:gridSpan w:val="2"/>
                  <w:shd w:val="clear" w:color="auto" w:fill="auto"/>
                  <w:vAlign w:val="center"/>
                </w:tcPr>
                <w:p w14:paraId="03454302"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人數</w:t>
                  </w:r>
                </w:p>
              </w:tc>
              <w:tc>
                <w:tcPr>
                  <w:tcW w:w="656" w:type="dxa"/>
                  <w:vMerge w:val="restart"/>
                  <w:shd w:val="clear" w:color="auto" w:fill="auto"/>
                  <w:vAlign w:val="center"/>
                </w:tcPr>
                <w:p w14:paraId="13285A34"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總計</w:t>
                  </w:r>
                </w:p>
              </w:tc>
              <w:tc>
                <w:tcPr>
                  <w:tcW w:w="1594" w:type="dxa"/>
                  <w:gridSpan w:val="2"/>
                  <w:shd w:val="clear" w:color="auto" w:fill="auto"/>
                  <w:vAlign w:val="center"/>
                </w:tcPr>
                <w:p w14:paraId="0E193265"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比率</w:t>
                  </w:r>
                </w:p>
              </w:tc>
            </w:tr>
            <w:tr w:rsidR="00F35985" w:rsidRPr="00E1316A" w14:paraId="101B8AB4" w14:textId="77777777" w:rsidTr="00F35985">
              <w:tc>
                <w:tcPr>
                  <w:tcW w:w="584" w:type="dxa"/>
                  <w:shd w:val="clear" w:color="auto" w:fill="auto"/>
                  <w:vAlign w:val="center"/>
                </w:tcPr>
                <w:p w14:paraId="11529007"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559" w:type="dxa"/>
                  <w:shd w:val="clear" w:color="auto" w:fill="auto"/>
                  <w:vAlign w:val="center"/>
                </w:tcPr>
                <w:p w14:paraId="276C0F6C"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c>
                <w:tcPr>
                  <w:tcW w:w="656" w:type="dxa"/>
                  <w:vMerge/>
                  <w:shd w:val="clear" w:color="auto" w:fill="auto"/>
                  <w:vAlign w:val="center"/>
                </w:tcPr>
                <w:p w14:paraId="77986285" w14:textId="77777777" w:rsidR="00200716" w:rsidRPr="00E1316A" w:rsidRDefault="00200716" w:rsidP="00200716">
                  <w:pPr>
                    <w:spacing w:line="360" w:lineRule="exact"/>
                    <w:jc w:val="center"/>
                    <w:rPr>
                      <w:rFonts w:ascii="標楷體" w:eastAsia="標楷體" w:hAnsi="標楷體"/>
                      <w:szCs w:val="24"/>
                    </w:rPr>
                  </w:pPr>
                </w:p>
              </w:tc>
              <w:tc>
                <w:tcPr>
                  <w:tcW w:w="797" w:type="dxa"/>
                  <w:shd w:val="clear" w:color="auto" w:fill="auto"/>
                  <w:vAlign w:val="center"/>
                </w:tcPr>
                <w:p w14:paraId="2C0882AD"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797" w:type="dxa"/>
                  <w:shd w:val="clear" w:color="auto" w:fill="auto"/>
                  <w:vAlign w:val="center"/>
                </w:tcPr>
                <w:p w14:paraId="5D89F226"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r>
            <w:tr w:rsidR="00F35985" w:rsidRPr="00E1316A" w14:paraId="429780C3" w14:textId="77777777" w:rsidTr="00F35985">
              <w:tc>
                <w:tcPr>
                  <w:tcW w:w="584" w:type="dxa"/>
                  <w:shd w:val="clear" w:color="auto" w:fill="auto"/>
                </w:tcPr>
                <w:p w14:paraId="0BA4C847" w14:textId="77777777" w:rsidR="00F35985" w:rsidRPr="00E1316A" w:rsidRDefault="00F35985" w:rsidP="00F35985">
                  <w:r w:rsidRPr="00E1316A">
                    <w:lastRenderedPageBreak/>
                    <w:t>8</w:t>
                  </w:r>
                </w:p>
              </w:tc>
              <w:tc>
                <w:tcPr>
                  <w:tcW w:w="559" w:type="dxa"/>
                  <w:shd w:val="clear" w:color="auto" w:fill="auto"/>
                </w:tcPr>
                <w:p w14:paraId="4BA3F7B3" w14:textId="77777777" w:rsidR="00F35985" w:rsidRPr="00E1316A" w:rsidRDefault="00F35985" w:rsidP="00F35985">
                  <w:r w:rsidRPr="00E1316A">
                    <w:t>5</w:t>
                  </w:r>
                </w:p>
              </w:tc>
              <w:tc>
                <w:tcPr>
                  <w:tcW w:w="656" w:type="dxa"/>
                  <w:shd w:val="clear" w:color="auto" w:fill="auto"/>
                </w:tcPr>
                <w:p w14:paraId="6C6278CC" w14:textId="77777777" w:rsidR="00F35985" w:rsidRPr="00E1316A" w:rsidRDefault="00F35985" w:rsidP="00F35985">
                  <w:r w:rsidRPr="00E1316A">
                    <w:t>13</w:t>
                  </w:r>
                </w:p>
              </w:tc>
              <w:tc>
                <w:tcPr>
                  <w:tcW w:w="797" w:type="dxa"/>
                  <w:shd w:val="clear" w:color="auto" w:fill="auto"/>
                </w:tcPr>
                <w:p w14:paraId="18C12418" w14:textId="77777777" w:rsidR="00F35985" w:rsidRPr="00E1316A" w:rsidRDefault="00F35985" w:rsidP="00F35985">
                  <w:r w:rsidRPr="00E1316A">
                    <w:t>61.54</w:t>
                  </w:r>
                </w:p>
              </w:tc>
              <w:tc>
                <w:tcPr>
                  <w:tcW w:w="797" w:type="dxa"/>
                  <w:shd w:val="clear" w:color="auto" w:fill="auto"/>
                </w:tcPr>
                <w:p w14:paraId="44927B78" w14:textId="77777777" w:rsidR="00F35985" w:rsidRPr="00E1316A" w:rsidRDefault="00F35985" w:rsidP="00F35985">
                  <w:r w:rsidRPr="00E1316A">
                    <w:t>38.46</w:t>
                  </w:r>
                </w:p>
              </w:tc>
            </w:tr>
          </w:tbl>
          <w:p w14:paraId="49338E55" w14:textId="77777777" w:rsidR="00200716" w:rsidRPr="00E1316A" w:rsidRDefault="00200716" w:rsidP="00200716">
            <w:pPr>
              <w:spacing w:line="400" w:lineRule="exact"/>
              <w:ind w:leftChars="50" w:left="648" w:hangingChars="220" w:hanging="528"/>
              <w:jc w:val="both"/>
              <w:rPr>
                <w:rFonts w:ascii="標楷體" w:eastAsia="標楷體" w:hAnsi="標楷體"/>
                <w:szCs w:val="24"/>
                <w:lang w:val="x-none"/>
              </w:rPr>
            </w:pPr>
            <w:r w:rsidRPr="00E1316A">
              <w:rPr>
                <w:rFonts w:ascii="標楷體" w:eastAsia="標楷體" w:hAnsi="標楷體" w:hint="eastAsia"/>
                <w:szCs w:val="24"/>
              </w:rPr>
              <w:t>1-4.桃園市產業發展獎勵補助審議委員會</w:t>
            </w:r>
            <w:r w:rsidRPr="00E1316A">
              <w:rPr>
                <w:rFonts w:ascii="標楷體" w:eastAsia="標楷體" w:hAnsi="標楷體" w:hint="eastAsia"/>
                <w:szCs w:val="24"/>
                <w:lang w:val="x-none"/>
              </w:rPr>
              <w:t>(</w:t>
            </w:r>
            <w:proofErr w:type="spellStart"/>
            <w:proofErr w:type="gramStart"/>
            <w:r w:rsidRPr="00E1316A">
              <w:rPr>
                <w:rFonts w:ascii="標楷體" w:eastAsia="標楷體" w:hAnsi="標楷體" w:hint="eastAsia"/>
                <w:szCs w:val="24"/>
                <w:lang w:val="x-none"/>
              </w:rPr>
              <w:t>內聘</w:t>
            </w:r>
            <w:proofErr w:type="gramEnd"/>
            <w:r w:rsidRPr="00E1316A">
              <w:rPr>
                <w:rFonts w:ascii="標楷體" w:eastAsia="標楷體" w:hAnsi="標楷體" w:hint="eastAsia"/>
                <w:szCs w:val="24"/>
                <w:lang w:val="x-none"/>
              </w:rPr>
              <w:t>：男</w:t>
            </w:r>
            <w:proofErr w:type="spellEnd"/>
            <w:r w:rsidR="00C7705F" w:rsidRPr="00E1316A">
              <w:rPr>
                <w:rFonts w:ascii="標楷體" w:eastAsia="標楷體" w:hAnsi="標楷體" w:hint="eastAsia"/>
                <w:szCs w:val="24"/>
                <w:lang w:val="x-none"/>
              </w:rPr>
              <w:t>8</w:t>
            </w:r>
            <w:r w:rsidRPr="00E1316A">
              <w:rPr>
                <w:rFonts w:ascii="標楷體" w:eastAsia="標楷體" w:hAnsi="標楷體" w:hint="eastAsia"/>
                <w:szCs w:val="24"/>
                <w:lang w:val="x-none"/>
              </w:rPr>
              <w:t>/女</w:t>
            </w:r>
            <w:r w:rsidR="00C7705F" w:rsidRPr="00E1316A">
              <w:rPr>
                <w:rFonts w:ascii="標楷體" w:eastAsia="標楷體" w:hAnsi="標楷體" w:hint="eastAsia"/>
                <w:szCs w:val="24"/>
                <w:lang w:val="x-none"/>
              </w:rPr>
              <w:t>2</w:t>
            </w:r>
            <w:r w:rsidRPr="00E1316A">
              <w:rPr>
                <w:rFonts w:ascii="標楷體" w:eastAsia="標楷體" w:hAnsi="標楷體" w:hint="eastAsia"/>
                <w:szCs w:val="24"/>
                <w:lang w:val="x-none"/>
              </w:rPr>
              <w:t>；外聘：男</w:t>
            </w:r>
            <w:r w:rsidR="00C7705F" w:rsidRPr="00E1316A">
              <w:rPr>
                <w:rFonts w:ascii="標楷體" w:eastAsia="標楷體" w:hAnsi="標楷體" w:hint="eastAsia"/>
                <w:szCs w:val="24"/>
                <w:lang w:val="x-none"/>
              </w:rPr>
              <w:t>0</w:t>
            </w:r>
            <w:r w:rsidRPr="00E1316A">
              <w:rPr>
                <w:rFonts w:ascii="標楷體" w:eastAsia="標楷體" w:hAnsi="標楷體" w:hint="eastAsia"/>
                <w:szCs w:val="24"/>
                <w:lang w:val="x-none"/>
              </w:rPr>
              <w:t>/女</w:t>
            </w:r>
            <w:r w:rsidR="00C7705F" w:rsidRPr="00E1316A">
              <w:rPr>
                <w:rFonts w:ascii="標楷體" w:eastAsia="標楷體" w:hAnsi="標楷體" w:hint="eastAsia"/>
                <w:szCs w:val="24"/>
                <w:lang w:val="x-none"/>
              </w:rPr>
              <w:t>3</w:t>
            </w:r>
            <w:r w:rsidRPr="00E1316A">
              <w:rPr>
                <w:rFonts w:ascii="標楷體" w:eastAsia="標楷體" w:hAnsi="標楷體" w:hint="eastAsia"/>
                <w:szCs w:val="24"/>
                <w:lang w:val="x-none"/>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548"/>
              <w:gridCol w:w="531"/>
              <w:gridCol w:w="816"/>
              <w:gridCol w:w="816"/>
            </w:tblGrid>
            <w:tr w:rsidR="00F35985" w:rsidRPr="00E1316A" w14:paraId="1FC2455A" w14:textId="77777777" w:rsidTr="00C7705F">
              <w:trPr>
                <w:trHeight w:val="276"/>
              </w:trPr>
              <w:tc>
                <w:tcPr>
                  <w:tcW w:w="1242" w:type="dxa"/>
                  <w:gridSpan w:val="2"/>
                  <w:shd w:val="clear" w:color="auto" w:fill="auto"/>
                  <w:vAlign w:val="center"/>
                </w:tcPr>
                <w:p w14:paraId="59E83662"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人數</w:t>
                  </w:r>
                </w:p>
              </w:tc>
              <w:tc>
                <w:tcPr>
                  <w:tcW w:w="531" w:type="dxa"/>
                  <w:vMerge w:val="restart"/>
                  <w:shd w:val="clear" w:color="auto" w:fill="auto"/>
                  <w:vAlign w:val="center"/>
                </w:tcPr>
                <w:p w14:paraId="3C7B2FD5"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總計</w:t>
                  </w:r>
                </w:p>
              </w:tc>
              <w:tc>
                <w:tcPr>
                  <w:tcW w:w="1592" w:type="dxa"/>
                  <w:gridSpan w:val="2"/>
                  <w:shd w:val="clear" w:color="auto" w:fill="auto"/>
                  <w:vAlign w:val="center"/>
                </w:tcPr>
                <w:p w14:paraId="5CE6DD3D"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比率</w:t>
                  </w:r>
                </w:p>
              </w:tc>
            </w:tr>
            <w:tr w:rsidR="00F35985" w:rsidRPr="00E1316A" w14:paraId="720583CA" w14:textId="77777777" w:rsidTr="00C7705F">
              <w:tc>
                <w:tcPr>
                  <w:tcW w:w="694" w:type="dxa"/>
                  <w:shd w:val="clear" w:color="auto" w:fill="auto"/>
                  <w:vAlign w:val="center"/>
                </w:tcPr>
                <w:p w14:paraId="7AEB5F84"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548" w:type="dxa"/>
                  <w:shd w:val="clear" w:color="auto" w:fill="auto"/>
                  <w:vAlign w:val="center"/>
                </w:tcPr>
                <w:p w14:paraId="32BC3248"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c>
                <w:tcPr>
                  <w:tcW w:w="531" w:type="dxa"/>
                  <w:vMerge/>
                  <w:shd w:val="clear" w:color="auto" w:fill="auto"/>
                  <w:vAlign w:val="center"/>
                </w:tcPr>
                <w:p w14:paraId="78E1BA36" w14:textId="77777777" w:rsidR="00200716" w:rsidRPr="00E1316A" w:rsidRDefault="00200716" w:rsidP="00200716">
                  <w:pPr>
                    <w:spacing w:line="360" w:lineRule="exact"/>
                    <w:jc w:val="center"/>
                    <w:rPr>
                      <w:rFonts w:ascii="標楷體" w:eastAsia="標楷體" w:hAnsi="標楷體"/>
                      <w:szCs w:val="24"/>
                    </w:rPr>
                  </w:pPr>
                </w:p>
              </w:tc>
              <w:tc>
                <w:tcPr>
                  <w:tcW w:w="796" w:type="dxa"/>
                  <w:shd w:val="clear" w:color="auto" w:fill="auto"/>
                  <w:vAlign w:val="center"/>
                </w:tcPr>
                <w:p w14:paraId="06B1A374"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796" w:type="dxa"/>
                  <w:shd w:val="clear" w:color="auto" w:fill="auto"/>
                  <w:vAlign w:val="center"/>
                </w:tcPr>
                <w:p w14:paraId="67D85A1A"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r>
            <w:tr w:rsidR="00F35985" w:rsidRPr="00E1316A" w14:paraId="08F9A5E6" w14:textId="77777777" w:rsidTr="00C7705F">
              <w:tc>
                <w:tcPr>
                  <w:tcW w:w="694" w:type="dxa"/>
                  <w:shd w:val="clear" w:color="auto" w:fill="auto"/>
                  <w:vAlign w:val="center"/>
                </w:tcPr>
                <w:p w14:paraId="589DCF3F" w14:textId="77777777" w:rsidR="00C7705F" w:rsidRPr="00E1316A" w:rsidRDefault="00C7705F" w:rsidP="00C7705F">
                  <w:pPr>
                    <w:spacing w:line="360" w:lineRule="exact"/>
                    <w:jc w:val="center"/>
                    <w:rPr>
                      <w:rFonts w:ascii="標楷體" w:eastAsia="標楷體" w:hAnsi="標楷體"/>
                    </w:rPr>
                  </w:pPr>
                  <w:r w:rsidRPr="00E1316A">
                    <w:rPr>
                      <w:rFonts w:ascii="標楷體" w:eastAsia="標楷體" w:hAnsi="標楷體" w:hint="eastAsia"/>
                    </w:rPr>
                    <w:t>8</w:t>
                  </w:r>
                </w:p>
              </w:tc>
              <w:tc>
                <w:tcPr>
                  <w:tcW w:w="548" w:type="dxa"/>
                  <w:shd w:val="clear" w:color="auto" w:fill="auto"/>
                  <w:vAlign w:val="center"/>
                </w:tcPr>
                <w:p w14:paraId="39248F42" w14:textId="77777777" w:rsidR="00C7705F" w:rsidRPr="00E1316A" w:rsidRDefault="00C7705F" w:rsidP="00C7705F">
                  <w:pPr>
                    <w:spacing w:line="360" w:lineRule="exact"/>
                    <w:jc w:val="center"/>
                    <w:rPr>
                      <w:rFonts w:ascii="標楷體" w:eastAsia="標楷體" w:hAnsi="標楷體"/>
                    </w:rPr>
                  </w:pPr>
                  <w:r w:rsidRPr="00E1316A">
                    <w:rPr>
                      <w:rFonts w:ascii="標楷體" w:eastAsia="標楷體" w:hAnsi="標楷體" w:hint="eastAsia"/>
                    </w:rPr>
                    <w:t>5</w:t>
                  </w:r>
                </w:p>
              </w:tc>
              <w:tc>
                <w:tcPr>
                  <w:tcW w:w="531" w:type="dxa"/>
                  <w:shd w:val="clear" w:color="auto" w:fill="auto"/>
                  <w:vAlign w:val="center"/>
                </w:tcPr>
                <w:p w14:paraId="4A98BBFB" w14:textId="77777777" w:rsidR="00C7705F" w:rsidRPr="00E1316A" w:rsidRDefault="00C7705F" w:rsidP="00C7705F">
                  <w:pPr>
                    <w:spacing w:line="360" w:lineRule="exact"/>
                    <w:jc w:val="center"/>
                    <w:rPr>
                      <w:rFonts w:ascii="標楷體" w:eastAsia="標楷體" w:hAnsi="標楷體"/>
                    </w:rPr>
                  </w:pPr>
                  <w:r w:rsidRPr="00E1316A">
                    <w:rPr>
                      <w:rFonts w:ascii="標楷體" w:eastAsia="標楷體" w:hAnsi="標楷體" w:hint="eastAsia"/>
                    </w:rPr>
                    <w:t>13</w:t>
                  </w:r>
                </w:p>
              </w:tc>
              <w:tc>
                <w:tcPr>
                  <w:tcW w:w="796" w:type="dxa"/>
                  <w:shd w:val="clear" w:color="auto" w:fill="auto"/>
                  <w:vAlign w:val="center"/>
                </w:tcPr>
                <w:p w14:paraId="60706054" w14:textId="4685DB2F" w:rsidR="00C7705F" w:rsidRPr="00D962C7" w:rsidRDefault="00B32552" w:rsidP="00C7705F">
                  <w:pPr>
                    <w:spacing w:line="360" w:lineRule="exact"/>
                    <w:jc w:val="center"/>
                    <w:rPr>
                      <w:rFonts w:ascii="標楷體" w:eastAsia="標楷體" w:hAnsi="標楷體"/>
                    </w:rPr>
                  </w:pPr>
                  <w:r w:rsidRPr="00D962C7">
                    <w:rPr>
                      <w:rFonts w:ascii="標楷體" w:eastAsia="標楷體" w:hAnsi="標楷體" w:hint="eastAsia"/>
                    </w:rPr>
                    <w:t>61.54</w:t>
                  </w:r>
                </w:p>
              </w:tc>
              <w:tc>
                <w:tcPr>
                  <w:tcW w:w="796" w:type="dxa"/>
                  <w:shd w:val="clear" w:color="auto" w:fill="auto"/>
                  <w:vAlign w:val="center"/>
                </w:tcPr>
                <w:p w14:paraId="522C4FAE" w14:textId="163D1246" w:rsidR="00C7705F" w:rsidRPr="00D962C7" w:rsidRDefault="00B32552" w:rsidP="00C7705F">
                  <w:pPr>
                    <w:spacing w:line="360" w:lineRule="exact"/>
                    <w:jc w:val="center"/>
                    <w:rPr>
                      <w:rFonts w:ascii="標楷體" w:eastAsia="標楷體" w:hAnsi="標楷體"/>
                    </w:rPr>
                  </w:pPr>
                  <w:r w:rsidRPr="00D962C7">
                    <w:rPr>
                      <w:rFonts w:ascii="標楷體" w:eastAsia="標楷體" w:hAnsi="標楷體" w:hint="eastAsia"/>
                    </w:rPr>
                    <w:t>38.46</w:t>
                  </w:r>
                </w:p>
              </w:tc>
            </w:tr>
          </w:tbl>
          <w:p w14:paraId="6C5E1A4E" w14:textId="77777777" w:rsidR="00200716" w:rsidRPr="00E1316A" w:rsidRDefault="00200716" w:rsidP="00200716">
            <w:pPr>
              <w:spacing w:line="400" w:lineRule="exact"/>
              <w:ind w:leftChars="50" w:left="648" w:hangingChars="220" w:hanging="528"/>
              <w:jc w:val="both"/>
              <w:rPr>
                <w:rFonts w:ascii="標楷體" w:eastAsia="標楷體" w:hAnsi="標楷體"/>
                <w:szCs w:val="24"/>
              </w:rPr>
            </w:pPr>
            <w:r w:rsidRPr="00E1316A">
              <w:rPr>
                <w:rFonts w:ascii="標楷體" w:eastAsia="標楷體" w:hAnsi="標楷體" w:hint="eastAsia"/>
                <w:szCs w:val="24"/>
              </w:rPr>
              <w:t>1-5.海湖發電廠</w:t>
            </w:r>
            <w:r w:rsidRPr="00E1316A">
              <w:rPr>
                <w:rFonts w:ascii="標楷體" w:eastAsia="標楷體" w:hAnsi="標楷體" w:hint="eastAsia"/>
                <w:szCs w:val="24"/>
                <w:u w:val="single"/>
              </w:rPr>
              <w:t>中壢區</w:t>
            </w:r>
            <w:r w:rsidRPr="00E1316A">
              <w:rPr>
                <w:rFonts w:ascii="標楷體" w:eastAsia="標楷體" w:hAnsi="標楷體" w:hint="eastAsia"/>
                <w:szCs w:val="24"/>
              </w:rPr>
              <w:t>管理委員會(</w:t>
            </w:r>
            <w:proofErr w:type="gramStart"/>
            <w:r w:rsidRPr="00E1316A">
              <w:rPr>
                <w:rFonts w:ascii="標楷體" w:eastAsia="標楷體" w:hAnsi="標楷體" w:hint="eastAsia"/>
                <w:szCs w:val="24"/>
              </w:rPr>
              <w:t>內聘</w:t>
            </w:r>
            <w:proofErr w:type="gramEnd"/>
            <w:r w:rsidRPr="00E1316A">
              <w:rPr>
                <w:rFonts w:ascii="標楷體" w:eastAsia="標楷體" w:hAnsi="標楷體" w:hint="eastAsia"/>
                <w:szCs w:val="24"/>
              </w:rPr>
              <w:t>：男</w:t>
            </w:r>
            <w:r w:rsidR="00F35985" w:rsidRPr="00E1316A">
              <w:rPr>
                <w:rFonts w:ascii="標楷體" w:eastAsia="標楷體" w:hAnsi="標楷體" w:hint="eastAsia"/>
                <w:szCs w:val="24"/>
              </w:rPr>
              <w:t>1</w:t>
            </w:r>
            <w:r w:rsidRPr="00E1316A">
              <w:rPr>
                <w:rFonts w:ascii="標楷體" w:eastAsia="標楷體" w:hAnsi="標楷體" w:hint="eastAsia"/>
                <w:szCs w:val="24"/>
              </w:rPr>
              <w:t>/女</w:t>
            </w:r>
            <w:r w:rsidR="00F35985" w:rsidRPr="00E1316A">
              <w:rPr>
                <w:rFonts w:ascii="標楷體" w:eastAsia="標楷體" w:hAnsi="標楷體" w:hint="eastAsia"/>
                <w:szCs w:val="24"/>
              </w:rPr>
              <w:t>3</w:t>
            </w:r>
            <w:r w:rsidRPr="00E1316A">
              <w:rPr>
                <w:rFonts w:ascii="標楷體" w:eastAsia="標楷體" w:hAnsi="標楷體" w:hint="eastAsia"/>
                <w:szCs w:val="24"/>
              </w:rPr>
              <w:t>；外聘：男</w:t>
            </w:r>
            <w:r w:rsidR="00F35985" w:rsidRPr="00E1316A">
              <w:rPr>
                <w:rFonts w:ascii="標楷體" w:eastAsia="標楷體" w:hAnsi="標楷體" w:hint="eastAsia"/>
                <w:szCs w:val="24"/>
              </w:rPr>
              <w:t>2</w:t>
            </w:r>
            <w:r w:rsidRPr="00E1316A">
              <w:rPr>
                <w:rFonts w:ascii="標楷體" w:eastAsia="標楷體" w:hAnsi="標楷體" w:hint="eastAsia"/>
                <w:szCs w:val="24"/>
              </w:rPr>
              <w:t>/女</w:t>
            </w:r>
            <w:r w:rsidR="00F35985" w:rsidRPr="00E1316A">
              <w:rPr>
                <w:rFonts w:ascii="標楷體" w:eastAsia="標楷體" w:hAnsi="標楷體" w:hint="eastAsia"/>
                <w:szCs w:val="24"/>
              </w:rPr>
              <w:t>0</w:t>
            </w:r>
            <w:r w:rsidRPr="00E1316A">
              <w:rPr>
                <w:rFonts w:ascii="標楷體" w:eastAsia="標楷體" w:hAnsi="標楷體" w:hint="eastAsia"/>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665"/>
              <w:gridCol w:w="816"/>
              <w:gridCol w:w="816"/>
            </w:tblGrid>
            <w:tr w:rsidR="00F35985" w:rsidRPr="00E1316A" w14:paraId="11465982" w14:textId="77777777" w:rsidTr="006524F1">
              <w:trPr>
                <w:trHeight w:val="276"/>
              </w:trPr>
              <w:tc>
                <w:tcPr>
                  <w:tcW w:w="1134" w:type="dxa"/>
                  <w:gridSpan w:val="2"/>
                  <w:shd w:val="clear" w:color="auto" w:fill="auto"/>
                  <w:vAlign w:val="center"/>
                </w:tcPr>
                <w:p w14:paraId="7124138D"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人數</w:t>
                  </w:r>
                </w:p>
              </w:tc>
              <w:tc>
                <w:tcPr>
                  <w:tcW w:w="665" w:type="dxa"/>
                  <w:vMerge w:val="restart"/>
                  <w:shd w:val="clear" w:color="auto" w:fill="auto"/>
                  <w:vAlign w:val="center"/>
                </w:tcPr>
                <w:p w14:paraId="100EF3BF"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總計</w:t>
                  </w:r>
                </w:p>
              </w:tc>
              <w:tc>
                <w:tcPr>
                  <w:tcW w:w="1632" w:type="dxa"/>
                  <w:gridSpan w:val="2"/>
                  <w:shd w:val="clear" w:color="auto" w:fill="auto"/>
                  <w:vAlign w:val="center"/>
                </w:tcPr>
                <w:p w14:paraId="28A9B30A"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比率</w:t>
                  </w:r>
                </w:p>
              </w:tc>
            </w:tr>
            <w:tr w:rsidR="00F35985" w:rsidRPr="00E1316A" w14:paraId="5E67F5B2" w14:textId="77777777" w:rsidTr="006524F1">
              <w:tc>
                <w:tcPr>
                  <w:tcW w:w="567" w:type="dxa"/>
                  <w:shd w:val="clear" w:color="auto" w:fill="auto"/>
                  <w:vAlign w:val="center"/>
                </w:tcPr>
                <w:p w14:paraId="52E47FA8"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567" w:type="dxa"/>
                  <w:shd w:val="clear" w:color="auto" w:fill="auto"/>
                  <w:vAlign w:val="center"/>
                </w:tcPr>
                <w:p w14:paraId="2302290C"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c>
                <w:tcPr>
                  <w:tcW w:w="665" w:type="dxa"/>
                  <w:vMerge/>
                  <w:shd w:val="clear" w:color="auto" w:fill="auto"/>
                  <w:vAlign w:val="center"/>
                </w:tcPr>
                <w:p w14:paraId="24ED831C" w14:textId="77777777" w:rsidR="00200716" w:rsidRPr="00E1316A" w:rsidRDefault="00200716" w:rsidP="00200716">
                  <w:pPr>
                    <w:spacing w:line="360" w:lineRule="exact"/>
                    <w:jc w:val="center"/>
                    <w:rPr>
                      <w:rFonts w:ascii="標楷體" w:eastAsia="標楷體" w:hAnsi="標楷體"/>
                      <w:szCs w:val="24"/>
                    </w:rPr>
                  </w:pPr>
                </w:p>
              </w:tc>
              <w:tc>
                <w:tcPr>
                  <w:tcW w:w="816" w:type="dxa"/>
                  <w:shd w:val="clear" w:color="auto" w:fill="auto"/>
                  <w:vAlign w:val="center"/>
                </w:tcPr>
                <w:p w14:paraId="46CB832B"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816" w:type="dxa"/>
                  <w:shd w:val="clear" w:color="auto" w:fill="auto"/>
                  <w:vAlign w:val="center"/>
                </w:tcPr>
                <w:p w14:paraId="0873D2BB"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r>
            <w:tr w:rsidR="00F35985" w:rsidRPr="00E1316A" w14:paraId="5C78513B" w14:textId="77777777" w:rsidTr="006524F1">
              <w:tc>
                <w:tcPr>
                  <w:tcW w:w="567" w:type="dxa"/>
                  <w:shd w:val="clear" w:color="auto" w:fill="auto"/>
                  <w:vAlign w:val="center"/>
                </w:tcPr>
                <w:p w14:paraId="55499C7B" w14:textId="77777777" w:rsidR="00200716" w:rsidRPr="00E1316A" w:rsidRDefault="00F35985" w:rsidP="00200716">
                  <w:pPr>
                    <w:spacing w:line="360" w:lineRule="exact"/>
                    <w:jc w:val="center"/>
                    <w:rPr>
                      <w:rFonts w:ascii="標楷體" w:eastAsia="標楷體" w:hAnsi="標楷體"/>
                    </w:rPr>
                  </w:pPr>
                  <w:r w:rsidRPr="00E1316A">
                    <w:rPr>
                      <w:rFonts w:ascii="標楷體" w:eastAsia="標楷體" w:hAnsi="標楷體" w:hint="eastAsia"/>
                    </w:rPr>
                    <w:t>3</w:t>
                  </w:r>
                </w:p>
              </w:tc>
              <w:tc>
                <w:tcPr>
                  <w:tcW w:w="567" w:type="dxa"/>
                  <w:shd w:val="clear" w:color="auto" w:fill="auto"/>
                  <w:vAlign w:val="center"/>
                </w:tcPr>
                <w:p w14:paraId="04050D54" w14:textId="77777777" w:rsidR="00200716" w:rsidRPr="00E1316A" w:rsidRDefault="00F35985" w:rsidP="00200716">
                  <w:pPr>
                    <w:spacing w:line="360" w:lineRule="exact"/>
                    <w:jc w:val="center"/>
                    <w:rPr>
                      <w:rFonts w:ascii="標楷體" w:eastAsia="標楷體" w:hAnsi="標楷體"/>
                    </w:rPr>
                  </w:pPr>
                  <w:r w:rsidRPr="00E1316A">
                    <w:rPr>
                      <w:rFonts w:ascii="標楷體" w:eastAsia="標楷體" w:hAnsi="標楷體" w:hint="eastAsia"/>
                    </w:rPr>
                    <w:t>3</w:t>
                  </w:r>
                </w:p>
              </w:tc>
              <w:tc>
                <w:tcPr>
                  <w:tcW w:w="665" w:type="dxa"/>
                  <w:shd w:val="clear" w:color="auto" w:fill="auto"/>
                  <w:vAlign w:val="center"/>
                </w:tcPr>
                <w:p w14:paraId="50DCFF8B" w14:textId="77777777" w:rsidR="00200716" w:rsidRPr="00E1316A" w:rsidRDefault="00F35985" w:rsidP="00200716">
                  <w:pPr>
                    <w:spacing w:line="360" w:lineRule="exact"/>
                    <w:jc w:val="center"/>
                    <w:rPr>
                      <w:rFonts w:ascii="標楷體" w:eastAsia="標楷體" w:hAnsi="標楷體"/>
                    </w:rPr>
                  </w:pPr>
                  <w:r w:rsidRPr="00E1316A">
                    <w:rPr>
                      <w:rFonts w:ascii="標楷體" w:eastAsia="標楷體" w:hAnsi="標楷體" w:hint="eastAsia"/>
                    </w:rPr>
                    <w:t>6</w:t>
                  </w:r>
                </w:p>
              </w:tc>
              <w:tc>
                <w:tcPr>
                  <w:tcW w:w="816" w:type="dxa"/>
                  <w:shd w:val="clear" w:color="auto" w:fill="auto"/>
                  <w:vAlign w:val="center"/>
                </w:tcPr>
                <w:p w14:paraId="494461E5" w14:textId="77777777" w:rsidR="00200716" w:rsidRPr="00E1316A" w:rsidRDefault="00F35985" w:rsidP="00200716">
                  <w:pPr>
                    <w:spacing w:line="360" w:lineRule="exact"/>
                    <w:jc w:val="center"/>
                    <w:rPr>
                      <w:rFonts w:ascii="標楷體" w:eastAsia="標楷體" w:hAnsi="標楷體"/>
                    </w:rPr>
                  </w:pPr>
                  <w:r w:rsidRPr="00E1316A">
                    <w:rPr>
                      <w:rFonts w:ascii="標楷體" w:eastAsia="標楷體" w:hAnsi="標楷體" w:hint="eastAsia"/>
                    </w:rPr>
                    <w:t>50.00</w:t>
                  </w:r>
                </w:p>
              </w:tc>
              <w:tc>
                <w:tcPr>
                  <w:tcW w:w="816" w:type="dxa"/>
                  <w:shd w:val="clear" w:color="auto" w:fill="auto"/>
                  <w:vAlign w:val="center"/>
                </w:tcPr>
                <w:p w14:paraId="5F6C6555" w14:textId="77777777" w:rsidR="00200716" w:rsidRPr="00E1316A" w:rsidRDefault="00F35985" w:rsidP="00200716">
                  <w:pPr>
                    <w:spacing w:line="360" w:lineRule="exact"/>
                    <w:jc w:val="center"/>
                    <w:rPr>
                      <w:rFonts w:ascii="標楷體" w:eastAsia="標楷體" w:hAnsi="標楷體"/>
                    </w:rPr>
                  </w:pPr>
                  <w:r w:rsidRPr="00E1316A">
                    <w:rPr>
                      <w:rFonts w:ascii="標楷體" w:eastAsia="標楷體" w:hAnsi="標楷體" w:hint="eastAsia"/>
                    </w:rPr>
                    <w:t>50.00</w:t>
                  </w:r>
                </w:p>
              </w:tc>
            </w:tr>
          </w:tbl>
          <w:p w14:paraId="0ED13F18" w14:textId="77777777" w:rsidR="00200716" w:rsidRPr="00E1316A" w:rsidRDefault="00200716" w:rsidP="00200716">
            <w:pPr>
              <w:spacing w:line="400" w:lineRule="exact"/>
              <w:ind w:left="240" w:hangingChars="100" w:hanging="240"/>
              <w:jc w:val="both"/>
              <w:rPr>
                <w:rFonts w:ascii="標楷體" w:eastAsia="標楷體" w:hAnsi="標楷體"/>
                <w:szCs w:val="24"/>
              </w:rPr>
            </w:pPr>
            <w:r w:rsidRPr="00E1316A">
              <w:rPr>
                <w:rFonts w:ascii="標楷體" w:eastAsia="標楷體" w:hAnsi="標楷體" w:hint="eastAsia"/>
                <w:szCs w:val="24"/>
              </w:rPr>
              <w:t>2.本局所屬委員會或任務編組成員任一性別</w:t>
            </w:r>
            <w:r w:rsidRPr="00E1316A">
              <w:rPr>
                <w:rFonts w:ascii="標楷體" w:eastAsia="標楷體" w:hAnsi="標楷體" w:hint="eastAsia"/>
                <w:szCs w:val="24"/>
                <w:u w:val="single"/>
              </w:rPr>
              <w:t>未達1/3以上者共4個</w:t>
            </w:r>
            <w:r w:rsidRPr="00E1316A">
              <w:rPr>
                <w:rFonts w:ascii="標楷體" w:eastAsia="標楷體" w:hAnsi="標楷體" w:hint="eastAsia"/>
                <w:szCs w:val="24"/>
              </w:rPr>
              <w:t>，如下：</w:t>
            </w:r>
          </w:p>
          <w:p w14:paraId="0C6E3C76" w14:textId="77777777" w:rsidR="00200716" w:rsidRPr="00E1316A" w:rsidRDefault="00200716" w:rsidP="00200716">
            <w:pPr>
              <w:spacing w:line="400" w:lineRule="exact"/>
              <w:ind w:leftChars="50" w:left="648" w:hangingChars="220" w:hanging="528"/>
              <w:jc w:val="both"/>
              <w:rPr>
                <w:rFonts w:ascii="標楷體" w:eastAsia="標楷體" w:hAnsi="標楷體"/>
                <w:szCs w:val="24"/>
              </w:rPr>
            </w:pPr>
            <w:r w:rsidRPr="00E1316A">
              <w:rPr>
                <w:rFonts w:ascii="標楷體" w:eastAsia="標楷體" w:hAnsi="標楷體"/>
                <w:szCs w:val="24"/>
              </w:rPr>
              <w:lastRenderedPageBreak/>
              <w:t>2-1.</w:t>
            </w:r>
            <w:r w:rsidRPr="00E1316A">
              <w:rPr>
                <w:rFonts w:ascii="標楷體" w:eastAsia="標楷體" w:hAnsi="標楷體" w:hint="eastAsia"/>
                <w:szCs w:val="24"/>
              </w:rPr>
              <w:t>桃園市板新給水廠水質水量保護區專戶運用小組(</w:t>
            </w:r>
            <w:proofErr w:type="gramStart"/>
            <w:r w:rsidRPr="00E1316A">
              <w:rPr>
                <w:rFonts w:ascii="標楷體" w:eastAsia="標楷體" w:hAnsi="標楷體" w:hint="eastAsia"/>
                <w:szCs w:val="24"/>
              </w:rPr>
              <w:t>內聘</w:t>
            </w:r>
            <w:proofErr w:type="gramEnd"/>
            <w:r w:rsidRPr="00E1316A">
              <w:rPr>
                <w:rFonts w:ascii="標楷體" w:eastAsia="標楷體" w:hAnsi="標楷體" w:hint="eastAsia"/>
                <w:szCs w:val="24"/>
              </w:rPr>
              <w:t>：男</w:t>
            </w:r>
            <w:r w:rsidR="00665E8F" w:rsidRPr="00E1316A">
              <w:rPr>
                <w:rFonts w:ascii="標楷體" w:eastAsia="標楷體" w:hAnsi="標楷體" w:hint="eastAsia"/>
                <w:szCs w:val="24"/>
              </w:rPr>
              <w:t>3</w:t>
            </w:r>
            <w:r w:rsidRPr="00E1316A">
              <w:rPr>
                <w:rFonts w:ascii="標楷體" w:eastAsia="標楷體" w:hAnsi="標楷體" w:hint="eastAsia"/>
                <w:szCs w:val="24"/>
              </w:rPr>
              <w:t>/女</w:t>
            </w:r>
            <w:r w:rsidR="00665E8F" w:rsidRPr="00E1316A">
              <w:rPr>
                <w:rFonts w:ascii="標楷體" w:eastAsia="標楷體" w:hAnsi="標楷體" w:hint="eastAsia"/>
                <w:szCs w:val="24"/>
              </w:rPr>
              <w:t>1</w:t>
            </w:r>
            <w:r w:rsidRPr="00E1316A">
              <w:rPr>
                <w:rFonts w:ascii="標楷體" w:eastAsia="標楷體" w:hAnsi="標楷體" w:hint="eastAsia"/>
                <w:szCs w:val="24"/>
              </w:rPr>
              <w:t>；外聘：男</w:t>
            </w:r>
            <w:r w:rsidR="00665E8F" w:rsidRPr="00E1316A">
              <w:rPr>
                <w:rFonts w:ascii="標楷體" w:eastAsia="標楷體" w:hAnsi="標楷體" w:hint="eastAsia"/>
                <w:szCs w:val="24"/>
              </w:rPr>
              <w:t>9</w:t>
            </w:r>
            <w:r w:rsidRPr="00E1316A">
              <w:rPr>
                <w:rFonts w:ascii="標楷體" w:eastAsia="標楷體" w:hAnsi="標楷體" w:hint="eastAsia"/>
                <w:szCs w:val="24"/>
              </w:rPr>
              <w:t>/女</w:t>
            </w:r>
            <w:r w:rsidR="00665E8F" w:rsidRPr="00E1316A">
              <w:rPr>
                <w:rFonts w:ascii="標楷體" w:eastAsia="標楷體" w:hAnsi="標楷體" w:hint="eastAsia"/>
                <w:szCs w:val="24"/>
              </w:rPr>
              <w:t>2</w:t>
            </w:r>
            <w:r w:rsidRPr="00E1316A">
              <w:rPr>
                <w:rFonts w:ascii="標楷體" w:eastAsia="標楷體" w:hAnsi="標楷體" w:hint="eastAsia"/>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58"/>
              <w:gridCol w:w="656"/>
              <w:gridCol w:w="816"/>
              <w:gridCol w:w="816"/>
            </w:tblGrid>
            <w:tr w:rsidR="00F35985" w:rsidRPr="00E1316A" w14:paraId="5FC09C92" w14:textId="77777777" w:rsidTr="00665E8F">
              <w:trPr>
                <w:trHeight w:val="276"/>
              </w:trPr>
              <w:tc>
                <w:tcPr>
                  <w:tcW w:w="1117" w:type="dxa"/>
                  <w:gridSpan w:val="2"/>
                  <w:shd w:val="clear" w:color="auto" w:fill="auto"/>
                  <w:vAlign w:val="center"/>
                </w:tcPr>
                <w:p w14:paraId="7C122BF1"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人數</w:t>
                  </w:r>
                </w:p>
              </w:tc>
              <w:tc>
                <w:tcPr>
                  <w:tcW w:w="656" w:type="dxa"/>
                  <w:vMerge w:val="restart"/>
                  <w:shd w:val="clear" w:color="auto" w:fill="auto"/>
                  <w:vAlign w:val="center"/>
                </w:tcPr>
                <w:p w14:paraId="602CBBC7"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總計</w:t>
                  </w:r>
                </w:p>
              </w:tc>
              <w:tc>
                <w:tcPr>
                  <w:tcW w:w="1592" w:type="dxa"/>
                  <w:gridSpan w:val="2"/>
                  <w:shd w:val="clear" w:color="auto" w:fill="auto"/>
                  <w:vAlign w:val="center"/>
                </w:tcPr>
                <w:p w14:paraId="2F2CAB9E"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比率</w:t>
                  </w:r>
                </w:p>
              </w:tc>
            </w:tr>
            <w:tr w:rsidR="00F35985" w:rsidRPr="00E1316A" w14:paraId="00F6C006" w14:textId="77777777" w:rsidTr="00665E8F">
              <w:tc>
                <w:tcPr>
                  <w:tcW w:w="559" w:type="dxa"/>
                  <w:shd w:val="clear" w:color="auto" w:fill="auto"/>
                  <w:vAlign w:val="center"/>
                </w:tcPr>
                <w:p w14:paraId="7B437483"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558" w:type="dxa"/>
                  <w:shd w:val="clear" w:color="auto" w:fill="auto"/>
                  <w:vAlign w:val="center"/>
                </w:tcPr>
                <w:p w14:paraId="65D9BFDF"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c>
                <w:tcPr>
                  <w:tcW w:w="656" w:type="dxa"/>
                  <w:vMerge/>
                  <w:shd w:val="clear" w:color="auto" w:fill="auto"/>
                  <w:vAlign w:val="center"/>
                </w:tcPr>
                <w:p w14:paraId="6DA2B8A2" w14:textId="77777777" w:rsidR="00200716" w:rsidRPr="00E1316A" w:rsidRDefault="00200716" w:rsidP="00200716">
                  <w:pPr>
                    <w:spacing w:line="360" w:lineRule="exact"/>
                    <w:jc w:val="center"/>
                    <w:rPr>
                      <w:rFonts w:ascii="標楷體" w:eastAsia="標楷體" w:hAnsi="標楷體"/>
                      <w:szCs w:val="24"/>
                    </w:rPr>
                  </w:pPr>
                </w:p>
              </w:tc>
              <w:tc>
                <w:tcPr>
                  <w:tcW w:w="796" w:type="dxa"/>
                  <w:shd w:val="clear" w:color="auto" w:fill="auto"/>
                  <w:vAlign w:val="center"/>
                </w:tcPr>
                <w:p w14:paraId="16920AE7"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796" w:type="dxa"/>
                  <w:shd w:val="clear" w:color="auto" w:fill="auto"/>
                  <w:vAlign w:val="center"/>
                </w:tcPr>
                <w:p w14:paraId="7BB8F0B1"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r>
            <w:tr w:rsidR="00F35985" w:rsidRPr="00E1316A" w14:paraId="2F929B66" w14:textId="77777777" w:rsidTr="00665E8F">
              <w:tc>
                <w:tcPr>
                  <w:tcW w:w="559" w:type="dxa"/>
                  <w:shd w:val="clear" w:color="auto" w:fill="auto"/>
                  <w:vAlign w:val="center"/>
                </w:tcPr>
                <w:p w14:paraId="15315443" w14:textId="77777777" w:rsidR="00665E8F" w:rsidRPr="00E1316A" w:rsidRDefault="00665E8F" w:rsidP="00665E8F">
                  <w:pPr>
                    <w:spacing w:line="360" w:lineRule="exact"/>
                    <w:jc w:val="center"/>
                    <w:rPr>
                      <w:rFonts w:ascii="標楷體" w:eastAsia="標楷體" w:hAnsi="標楷體"/>
                    </w:rPr>
                  </w:pPr>
                  <w:r w:rsidRPr="00E1316A">
                    <w:rPr>
                      <w:rFonts w:ascii="標楷體" w:eastAsia="標楷體" w:hAnsi="標楷體" w:hint="eastAsia"/>
                    </w:rPr>
                    <w:t>12</w:t>
                  </w:r>
                </w:p>
              </w:tc>
              <w:tc>
                <w:tcPr>
                  <w:tcW w:w="558" w:type="dxa"/>
                  <w:shd w:val="clear" w:color="auto" w:fill="auto"/>
                  <w:vAlign w:val="center"/>
                </w:tcPr>
                <w:p w14:paraId="207A5D05" w14:textId="77777777" w:rsidR="00665E8F" w:rsidRPr="00E1316A" w:rsidRDefault="00665E8F" w:rsidP="00665E8F">
                  <w:pPr>
                    <w:spacing w:line="360" w:lineRule="exact"/>
                    <w:jc w:val="center"/>
                    <w:rPr>
                      <w:rFonts w:ascii="標楷體" w:eastAsia="標楷體" w:hAnsi="標楷體"/>
                    </w:rPr>
                  </w:pPr>
                  <w:r w:rsidRPr="00E1316A">
                    <w:rPr>
                      <w:rFonts w:ascii="標楷體" w:eastAsia="標楷體" w:hAnsi="標楷體" w:hint="eastAsia"/>
                    </w:rPr>
                    <w:t>3</w:t>
                  </w:r>
                </w:p>
              </w:tc>
              <w:tc>
                <w:tcPr>
                  <w:tcW w:w="656" w:type="dxa"/>
                  <w:shd w:val="clear" w:color="auto" w:fill="auto"/>
                  <w:vAlign w:val="center"/>
                </w:tcPr>
                <w:p w14:paraId="114F3D28" w14:textId="77777777" w:rsidR="00665E8F" w:rsidRPr="00E1316A" w:rsidRDefault="00665E8F" w:rsidP="00665E8F">
                  <w:pPr>
                    <w:spacing w:line="360" w:lineRule="exact"/>
                    <w:jc w:val="center"/>
                    <w:rPr>
                      <w:rFonts w:ascii="標楷體" w:eastAsia="標楷體" w:hAnsi="標楷體"/>
                    </w:rPr>
                  </w:pPr>
                  <w:r w:rsidRPr="00E1316A">
                    <w:rPr>
                      <w:rFonts w:ascii="標楷體" w:eastAsia="標楷體" w:hAnsi="標楷體" w:hint="eastAsia"/>
                    </w:rPr>
                    <w:t>15</w:t>
                  </w:r>
                </w:p>
              </w:tc>
              <w:tc>
                <w:tcPr>
                  <w:tcW w:w="796" w:type="dxa"/>
                  <w:shd w:val="clear" w:color="auto" w:fill="auto"/>
                  <w:vAlign w:val="center"/>
                </w:tcPr>
                <w:p w14:paraId="27E9E96F" w14:textId="77777777" w:rsidR="00665E8F" w:rsidRPr="00E1316A" w:rsidRDefault="00665E8F" w:rsidP="00665E8F">
                  <w:pPr>
                    <w:spacing w:line="360" w:lineRule="exact"/>
                    <w:jc w:val="center"/>
                    <w:rPr>
                      <w:rFonts w:ascii="標楷體" w:eastAsia="標楷體" w:hAnsi="標楷體"/>
                    </w:rPr>
                  </w:pPr>
                  <w:r w:rsidRPr="00E1316A">
                    <w:rPr>
                      <w:rFonts w:ascii="標楷體" w:eastAsia="標楷體" w:hAnsi="標楷體" w:hint="eastAsia"/>
                    </w:rPr>
                    <w:t>80.00</w:t>
                  </w:r>
                </w:p>
              </w:tc>
              <w:tc>
                <w:tcPr>
                  <w:tcW w:w="796" w:type="dxa"/>
                  <w:shd w:val="clear" w:color="auto" w:fill="auto"/>
                  <w:vAlign w:val="center"/>
                </w:tcPr>
                <w:p w14:paraId="53AD0481" w14:textId="77777777" w:rsidR="00665E8F" w:rsidRPr="00E1316A" w:rsidRDefault="00665E8F" w:rsidP="00665E8F">
                  <w:pPr>
                    <w:spacing w:line="360" w:lineRule="exact"/>
                    <w:jc w:val="center"/>
                    <w:rPr>
                      <w:rFonts w:ascii="標楷體" w:eastAsia="標楷體" w:hAnsi="標楷體"/>
                    </w:rPr>
                  </w:pPr>
                  <w:r w:rsidRPr="00E1316A">
                    <w:rPr>
                      <w:rFonts w:ascii="標楷體" w:eastAsia="標楷體" w:hAnsi="標楷體" w:hint="eastAsia"/>
                    </w:rPr>
                    <w:t>20.00</w:t>
                  </w:r>
                </w:p>
              </w:tc>
            </w:tr>
          </w:tbl>
          <w:p w14:paraId="266061A3" w14:textId="77777777" w:rsidR="00200716" w:rsidRPr="00E1316A" w:rsidRDefault="00200716" w:rsidP="00200716">
            <w:pPr>
              <w:spacing w:line="400" w:lineRule="exact"/>
              <w:ind w:leftChars="50" w:left="648" w:hangingChars="220" w:hanging="528"/>
              <w:jc w:val="both"/>
              <w:rPr>
                <w:rFonts w:ascii="標楷體" w:eastAsia="標楷體" w:hAnsi="標楷體"/>
                <w:szCs w:val="24"/>
              </w:rPr>
            </w:pPr>
            <w:r w:rsidRPr="00E1316A">
              <w:rPr>
                <w:rFonts w:ascii="標楷體" w:eastAsia="標楷體" w:hAnsi="標楷體" w:hint="eastAsia"/>
                <w:szCs w:val="24"/>
              </w:rPr>
              <w:t>2-2.海湖發電廠</w:t>
            </w:r>
            <w:r w:rsidRPr="00E1316A">
              <w:rPr>
                <w:rFonts w:ascii="標楷體" w:eastAsia="標楷體" w:hAnsi="標楷體" w:hint="eastAsia"/>
                <w:szCs w:val="24"/>
                <w:u w:val="single"/>
              </w:rPr>
              <w:t>蘆竹區</w:t>
            </w:r>
            <w:r w:rsidRPr="00E1316A">
              <w:rPr>
                <w:rFonts w:ascii="標楷體" w:eastAsia="標楷體" w:hAnsi="標楷體" w:hint="eastAsia"/>
                <w:szCs w:val="24"/>
              </w:rPr>
              <w:t>管理委員會(</w:t>
            </w:r>
            <w:proofErr w:type="gramStart"/>
            <w:r w:rsidRPr="00E1316A">
              <w:rPr>
                <w:rFonts w:ascii="標楷體" w:eastAsia="標楷體" w:hAnsi="標楷體" w:hint="eastAsia"/>
                <w:szCs w:val="24"/>
              </w:rPr>
              <w:t>內聘</w:t>
            </w:r>
            <w:proofErr w:type="gramEnd"/>
            <w:r w:rsidRPr="00E1316A">
              <w:rPr>
                <w:rFonts w:ascii="標楷體" w:eastAsia="標楷體" w:hAnsi="標楷體" w:hint="eastAsia"/>
                <w:szCs w:val="24"/>
              </w:rPr>
              <w:t>：男</w:t>
            </w:r>
            <w:r w:rsidR="00693E12" w:rsidRPr="00E1316A">
              <w:rPr>
                <w:rFonts w:ascii="標楷體" w:eastAsia="標楷體" w:hAnsi="標楷體" w:hint="eastAsia"/>
                <w:szCs w:val="24"/>
              </w:rPr>
              <w:t>4</w:t>
            </w:r>
            <w:r w:rsidRPr="00E1316A">
              <w:rPr>
                <w:rFonts w:ascii="標楷體" w:eastAsia="標楷體" w:hAnsi="標楷體" w:hint="eastAsia"/>
                <w:szCs w:val="24"/>
              </w:rPr>
              <w:t>/女</w:t>
            </w:r>
            <w:r w:rsidR="00693E12" w:rsidRPr="00E1316A">
              <w:rPr>
                <w:rFonts w:ascii="標楷體" w:eastAsia="標楷體" w:hAnsi="標楷體" w:hint="eastAsia"/>
                <w:szCs w:val="24"/>
              </w:rPr>
              <w:t>2</w:t>
            </w:r>
            <w:r w:rsidRPr="00E1316A">
              <w:rPr>
                <w:rFonts w:ascii="標楷體" w:eastAsia="標楷體" w:hAnsi="標楷體" w:hint="eastAsia"/>
                <w:szCs w:val="24"/>
              </w:rPr>
              <w:t>；外聘：男</w:t>
            </w:r>
            <w:r w:rsidR="00693E12" w:rsidRPr="00E1316A">
              <w:rPr>
                <w:rFonts w:ascii="標楷體" w:eastAsia="標楷體" w:hAnsi="標楷體" w:hint="eastAsia"/>
                <w:szCs w:val="24"/>
              </w:rPr>
              <w:t>24</w:t>
            </w:r>
            <w:r w:rsidRPr="00E1316A">
              <w:rPr>
                <w:rFonts w:ascii="標楷體" w:eastAsia="標楷體" w:hAnsi="標楷體" w:hint="eastAsia"/>
                <w:szCs w:val="24"/>
              </w:rPr>
              <w:t>/女</w:t>
            </w:r>
            <w:r w:rsidR="00693E12" w:rsidRPr="00E1316A">
              <w:rPr>
                <w:rFonts w:ascii="標楷體" w:eastAsia="標楷體" w:hAnsi="標楷體" w:hint="eastAsia"/>
                <w:szCs w:val="24"/>
              </w:rPr>
              <w:t>4</w:t>
            </w:r>
            <w:r w:rsidRPr="00E1316A">
              <w:rPr>
                <w:rFonts w:ascii="標楷體" w:eastAsia="標楷體" w:hAnsi="標楷體" w:hint="eastAsia"/>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567"/>
              <w:gridCol w:w="517"/>
              <w:gridCol w:w="816"/>
              <w:gridCol w:w="816"/>
            </w:tblGrid>
            <w:tr w:rsidR="00F35985" w:rsidRPr="00E1316A" w14:paraId="4BADDE95" w14:textId="77777777" w:rsidTr="00665E8F">
              <w:trPr>
                <w:trHeight w:val="276"/>
              </w:trPr>
              <w:tc>
                <w:tcPr>
                  <w:tcW w:w="1216" w:type="dxa"/>
                  <w:gridSpan w:val="2"/>
                  <w:shd w:val="clear" w:color="auto" w:fill="auto"/>
                  <w:vAlign w:val="center"/>
                </w:tcPr>
                <w:p w14:paraId="5A8E6BED"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人數</w:t>
                  </w:r>
                </w:p>
              </w:tc>
              <w:tc>
                <w:tcPr>
                  <w:tcW w:w="517" w:type="dxa"/>
                  <w:vMerge w:val="restart"/>
                  <w:shd w:val="clear" w:color="auto" w:fill="auto"/>
                  <w:vAlign w:val="center"/>
                </w:tcPr>
                <w:p w14:paraId="24CF4867"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總計</w:t>
                  </w:r>
                </w:p>
              </w:tc>
              <w:tc>
                <w:tcPr>
                  <w:tcW w:w="1632" w:type="dxa"/>
                  <w:gridSpan w:val="2"/>
                  <w:shd w:val="clear" w:color="auto" w:fill="auto"/>
                  <w:vAlign w:val="center"/>
                </w:tcPr>
                <w:p w14:paraId="3F196113"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比率</w:t>
                  </w:r>
                </w:p>
              </w:tc>
            </w:tr>
            <w:tr w:rsidR="00F35985" w:rsidRPr="00E1316A" w14:paraId="3EBFEE6E" w14:textId="77777777" w:rsidTr="00665E8F">
              <w:tc>
                <w:tcPr>
                  <w:tcW w:w="649" w:type="dxa"/>
                  <w:shd w:val="clear" w:color="auto" w:fill="auto"/>
                  <w:vAlign w:val="center"/>
                </w:tcPr>
                <w:p w14:paraId="6840DB4F"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567" w:type="dxa"/>
                  <w:shd w:val="clear" w:color="auto" w:fill="auto"/>
                  <w:vAlign w:val="center"/>
                </w:tcPr>
                <w:p w14:paraId="1B2A5618"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c>
                <w:tcPr>
                  <w:tcW w:w="517" w:type="dxa"/>
                  <w:vMerge/>
                  <w:shd w:val="clear" w:color="auto" w:fill="auto"/>
                  <w:vAlign w:val="center"/>
                </w:tcPr>
                <w:p w14:paraId="42359BE1" w14:textId="77777777" w:rsidR="00200716" w:rsidRPr="00E1316A" w:rsidRDefault="00200716" w:rsidP="00200716">
                  <w:pPr>
                    <w:spacing w:line="360" w:lineRule="exact"/>
                    <w:jc w:val="center"/>
                    <w:rPr>
                      <w:rFonts w:ascii="標楷體" w:eastAsia="標楷體" w:hAnsi="標楷體"/>
                      <w:szCs w:val="24"/>
                    </w:rPr>
                  </w:pPr>
                </w:p>
              </w:tc>
              <w:tc>
                <w:tcPr>
                  <w:tcW w:w="816" w:type="dxa"/>
                  <w:shd w:val="clear" w:color="auto" w:fill="auto"/>
                  <w:vAlign w:val="center"/>
                </w:tcPr>
                <w:p w14:paraId="1DA9D351"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816" w:type="dxa"/>
                  <w:shd w:val="clear" w:color="auto" w:fill="auto"/>
                  <w:vAlign w:val="center"/>
                </w:tcPr>
                <w:p w14:paraId="171C9655"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r>
            <w:tr w:rsidR="00F35985" w:rsidRPr="00E1316A" w14:paraId="1296FF4A" w14:textId="77777777" w:rsidTr="00665E8F">
              <w:tc>
                <w:tcPr>
                  <w:tcW w:w="649" w:type="dxa"/>
                  <w:shd w:val="clear" w:color="auto" w:fill="auto"/>
                  <w:vAlign w:val="center"/>
                </w:tcPr>
                <w:p w14:paraId="642ACA99" w14:textId="77777777" w:rsidR="00665E8F" w:rsidRPr="00E1316A" w:rsidRDefault="00665E8F" w:rsidP="00665E8F">
                  <w:pPr>
                    <w:spacing w:line="360" w:lineRule="exact"/>
                    <w:jc w:val="center"/>
                    <w:rPr>
                      <w:rFonts w:ascii="標楷體" w:eastAsia="標楷體" w:hAnsi="標楷體"/>
                    </w:rPr>
                  </w:pPr>
                  <w:r w:rsidRPr="00E1316A">
                    <w:rPr>
                      <w:rFonts w:ascii="標楷體" w:eastAsia="標楷體" w:hAnsi="標楷體" w:hint="eastAsia"/>
                    </w:rPr>
                    <w:t>28</w:t>
                  </w:r>
                </w:p>
              </w:tc>
              <w:tc>
                <w:tcPr>
                  <w:tcW w:w="567" w:type="dxa"/>
                  <w:shd w:val="clear" w:color="auto" w:fill="auto"/>
                  <w:vAlign w:val="center"/>
                </w:tcPr>
                <w:p w14:paraId="58AB4B36" w14:textId="77777777" w:rsidR="00665E8F" w:rsidRPr="00E1316A" w:rsidRDefault="00665E8F" w:rsidP="00665E8F">
                  <w:pPr>
                    <w:spacing w:line="360" w:lineRule="exact"/>
                    <w:jc w:val="center"/>
                    <w:rPr>
                      <w:rFonts w:ascii="標楷體" w:eastAsia="標楷體" w:hAnsi="標楷體"/>
                    </w:rPr>
                  </w:pPr>
                  <w:r w:rsidRPr="00E1316A">
                    <w:rPr>
                      <w:rFonts w:ascii="標楷體" w:eastAsia="標楷體" w:hAnsi="標楷體" w:hint="eastAsia"/>
                    </w:rPr>
                    <w:t>6</w:t>
                  </w:r>
                </w:p>
              </w:tc>
              <w:tc>
                <w:tcPr>
                  <w:tcW w:w="517" w:type="dxa"/>
                  <w:shd w:val="clear" w:color="auto" w:fill="auto"/>
                  <w:vAlign w:val="center"/>
                </w:tcPr>
                <w:p w14:paraId="3E714B95" w14:textId="77777777" w:rsidR="00665E8F" w:rsidRPr="00E1316A" w:rsidRDefault="00665E8F" w:rsidP="00665E8F">
                  <w:pPr>
                    <w:spacing w:line="360" w:lineRule="exact"/>
                    <w:jc w:val="center"/>
                    <w:rPr>
                      <w:rFonts w:ascii="標楷體" w:eastAsia="標楷體" w:hAnsi="標楷體"/>
                    </w:rPr>
                  </w:pPr>
                  <w:r w:rsidRPr="00E1316A">
                    <w:rPr>
                      <w:rFonts w:ascii="標楷體" w:eastAsia="標楷體" w:hAnsi="標楷體" w:hint="eastAsia"/>
                    </w:rPr>
                    <w:t>34</w:t>
                  </w:r>
                </w:p>
              </w:tc>
              <w:tc>
                <w:tcPr>
                  <w:tcW w:w="816" w:type="dxa"/>
                  <w:shd w:val="clear" w:color="auto" w:fill="auto"/>
                  <w:vAlign w:val="center"/>
                </w:tcPr>
                <w:p w14:paraId="1B6D5B5D" w14:textId="77777777" w:rsidR="00665E8F" w:rsidRPr="00E1316A" w:rsidRDefault="00665E8F" w:rsidP="00665E8F">
                  <w:pPr>
                    <w:spacing w:line="360" w:lineRule="exact"/>
                    <w:jc w:val="center"/>
                    <w:rPr>
                      <w:rFonts w:ascii="標楷體" w:eastAsia="標楷體" w:hAnsi="標楷體"/>
                    </w:rPr>
                  </w:pPr>
                  <w:r w:rsidRPr="00E1316A">
                    <w:rPr>
                      <w:rFonts w:ascii="標楷體" w:eastAsia="標楷體" w:hAnsi="標楷體" w:hint="eastAsia"/>
                    </w:rPr>
                    <w:t>82.35</w:t>
                  </w:r>
                </w:p>
              </w:tc>
              <w:tc>
                <w:tcPr>
                  <w:tcW w:w="816" w:type="dxa"/>
                  <w:shd w:val="clear" w:color="auto" w:fill="auto"/>
                  <w:vAlign w:val="center"/>
                </w:tcPr>
                <w:p w14:paraId="4D56B628" w14:textId="77777777" w:rsidR="00665E8F" w:rsidRPr="00E1316A" w:rsidRDefault="00665E8F" w:rsidP="00665E8F">
                  <w:pPr>
                    <w:spacing w:line="360" w:lineRule="exact"/>
                    <w:jc w:val="center"/>
                    <w:rPr>
                      <w:rFonts w:ascii="標楷體" w:eastAsia="標楷體" w:hAnsi="標楷體"/>
                    </w:rPr>
                  </w:pPr>
                  <w:r w:rsidRPr="00E1316A">
                    <w:rPr>
                      <w:rFonts w:ascii="標楷體" w:eastAsia="標楷體" w:hAnsi="標楷體" w:hint="eastAsia"/>
                    </w:rPr>
                    <w:t>17.65</w:t>
                  </w:r>
                </w:p>
              </w:tc>
            </w:tr>
          </w:tbl>
          <w:p w14:paraId="45CC7CCB" w14:textId="77777777" w:rsidR="001625D0" w:rsidRPr="00E1316A" w:rsidRDefault="001625D0" w:rsidP="001625D0">
            <w:pPr>
              <w:spacing w:line="400" w:lineRule="exact"/>
              <w:ind w:leftChars="9" w:left="22"/>
              <w:jc w:val="both"/>
              <w:rPr>
                <w:rFonts w:ascii="標楷體" w:eastAsia="標楷體" w:hAnsi="標楷體"/>
                <w:szCs w:val="24"/>
              </w:rPr>
            </w:pPr>
            <w:r w:rsidRPr="00E1316A">
              <w:rPr>
                <w:rFonts w:ascii="標楷體" w:eastAsia="標楷體" w:hAnsi="標楷體" w:hint="eastAsia"/>
                <w:szCs w:val="24"/>
              </w:rPr>
              <w:t>其女性委員較去(107)年</w:t>
            </w:r>
            <w:r w:rsidRPr="00E1316A">
              <w:rPr>
                <w:rFonts w:ascii="標楷體" w:eastAsia="標楷體" w:hAnsi="標楷體" w:hint="eastAsia"/>
                <w:b/>
                <w:bCs/>
                <w:szCs w:val="24"/>
              </w:rPr>
              <w:t>增加3名</w:t>
            </w:r>
            <w:r w:rsidRPr="00E1316A">
              <w:rPr>
                <w:rFonts w:ascii="標楷體" w:eastAsia="標楷體" w:hAnsi="標楷體" w:hint="eastAsia"/>
                <w:szCs w:val="24"/>
              </w:rPr>
              <w:t>，比率</w:t>
            </w:r>
            <w:r w:rsidRPr="00E1316A">
              <w:rPr>
                <w:rFonts w:ascii="標楷體" w:eastAsia="標楷體" w:hAnsi="標楷體" w:hint="eastAsia"/>
                <w:b/>
                <w:bCs/>
                <w:szCs w:val="24"/>
              </w:rPr>
              <w:t>從9.09%增加至17.65%</w:t>
            </w:r>
            <w:r w:rsidRPr="00E1316A">
              <w:rPr>
                <w:rFonts w:ascii="標楷體" w:eastAsia="標楷體" w:hAnsi="標楷體" w:hint="eastAsia"/>
                <w:szCs w:val="24"/>
              </w:rPr>
              <w:t>，已減少性別落差。</w:t>
            </w:r>
          </w:p>
          <w:p w14:paraId="50DC5974" w14:textId="77777777" w:rsidR="00200716" w:rsidRPr="00E1316A" w:rsidRDefault="00200716" w:rsidP="00200716">
            <w:pPr>
              <w:spacing w:line="400" w:lineRule="exact"/>
              <w:ind w:leftChars="50" w:left="648" w:hangingChars="220" w:hanging="528"/>
              <w:jc w:val="both"/>
              <w:rPr>
                <w:rFonts w:ascii="標楷體" w:eastAsia="標楷體" w:hAnsi="標楷體"/>
                <w:szCs w:val="24"/>
              </w:rPr>
            </w:pPr>
            <w:r w:rsidRPr="00E1316A">
              <w:rPr>
                <w:rFonts w:ascii="標楷體" w:eastAsia="標楷體" w:hAnsi="標楷體" w:hint="eastAsia"/>
                <w:szCs w:val="24"/>
              </w:rPr>
              <w:t>2-3.海湖發電廠</w:t>
            </w:r>
            <w:r w:rsidRPr="00E1316A">
              <w:rPr>
                <w:rFonts w:ascii="標楷體" w:eastAsia="標楷體" w:hAnsi="標楷體" w:hint="eastAsia"/>
                <w:szCs w:val="24"/>
                <w:u w:val="single"/>
              </w:rPr>
              <w:t>龜山區</w:t>
            </w:r>
            <w:r w:rsidRPr="00E1316A">
              <w:rPr>
                <w:rFonts w:ascii="標楷體" w:eastAsia="標楷體" w:hAnsi="標楷體" w:hint="eastAsia"/>
                <w:szCs w:val="24"/>
              </w:rPr>
              <w:t xml:space="preserve">管理委員會 </w:t>
            </w:r>
            <w:r w:rsidRPr="00E1316A">
              <w:rPr>
                <w:rFonts w:ascii="標楷體" w:eastAsia="標楷體" w:hAnsi="標楷體" w:hint="eastAsia"/>
                <w:szCs w:val="24"/>
              </w:rPr>
              <w:lastRenderedPageBreak/>
              <w:t>(</w:t>
            </w:r>
            <w:proofErr w:type="gramStart"/>
            <w:r w:rsidRPr="00E1316A">
              <w:rPr>
                <w:rFonts w:ascii="標楷體" w:eastAsia="標楷體" w:hAnsi="標楷體" w:hint="eastAsia"/>
                <w:szCs w:val="24"/>
              </w:rPr>
              <w:t>內聘</w:t>
            </w:r>
            <w:proofErr w:type="gramEnd"/>
            <w:r w:rsidRPr="00E1316A">
              <w:rPr>
                <w:rFonts w:ascii="標楷體" w:eastAsia="標楷體" w:hAnsi="標楷體" w:hint="eastAsia"/>
                <w:szCs w:val="24"/>
              </w:rPr>
              <w:t>：男</w:t>
            </w:r>
            <w:r w:rsidR="00693E12" w:rsidRPr="00E1316A">
              <w:rPr>
                <w:rFonts w:ascii="標楷體" w:eastAsia="標楷體" w:hAnsi="標楷體" w:hint="eastAsia"/>
                <w:szCs w:val="24"/>
              </w:rPr>
              <w:t>4</w:t>
            </w:r>
            <w:r w:rsidRPr="00E1316A">
              <w:rPr>
                <w:rFonts w:ascii="標楷體" w:eastAsia="標楷體" w:hAnsi="標楷體" w:hint="eastAsia"/>
                <w:szCs w:val="24"/>
              </w:rPr>
              <w:t>/女</w:t>
            </w:r>
            <w:r w:rsidR="00693E12" w:rsidRPr="00E1316A">
              <w:rPr>
                <w:rFonts w:ascii="標楷體" w:eastAsia="標楷體" w:hAnsi="標楷體" w:hint="eastAsia"/>
                <w:szCs w:val="24"/>
              </w:rPr>
              <w:t>2</w:t>
            </w:r>
            <w:r w:rsidRPr="00E1316A">
              <w:rPr>
                <w:rFonts w:ascii="標楷體" w:eastAsia="標楷體" w:hAnsi="標楷體" w:hint="eastAsia"/>
                <w:szCs w:val="24"/>
              </w:rPr>
              <w:t>；外聘：男</w:t>
            </w:r>
            <w:r w:rsidR="00693E12" w:rsidRPr="00E1316A">
              <w:rPr>
                <w:rFonts w:ascii="標楷體" w:eastAsia="標楷體" w:hAnsi="標楷體" w:hint="eastAsia"/>
                <w:szCs w:val="24"/>
              </w:rPr>
              <w:t>5</w:t>
            </w:r>
            <w:r w:rsidRPr="00E1316A">
              <w:rPr>
                <w:rFonts w:ascii="標楷體" w:eastAsia="標楷體" w:hAnsi="標楷體" w:hint="eastAsia"/>
                <w:szCs w:val="24"/>
              </w:rPr>
              <w:t>/女</w:t>
            </w:r>
            <w:r w:rsidR="00693E12" w:rsidRPr="00E1316A">
              <w:rPr>
                <w:rFonts w:ascii="標楷體" w:eastAsia="標楷體" w:hAnsi="標楷體" w:hint="eastAsia"/>
                <w:szCs w:val="24"/>
              </w:rPr>
              <w:t>2</w:t>
            </w:r>
            <w:r w:rsidRPr="00E1316A">
              <w:rPr>
                <w:rFonts w:ascii="標楷體" w:eastAsia="標楷體" w:hAnsi="標楷體"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567"/>
              <w:gridCol w:w="517"/>
              <w:gridCol w:w="816"/>
              <w:gridCol w:w="816"/>
            </w:tblGrid>
            <w:tr w:rsidR="00F35985" w:rsidRPr="00E1316A" w14:paraId="0EBE99E9" w14:textId="77777777" w:rsidTr="00665E8F">
              <w:trPr>
                <w:trHeight w:val="276"/>
              </w:trPr>
              <w:tc>
                <w:tcPr>
                  <w:tcW w:w="1244" w:type="dxa"/>
                  <w:gridSpan w:val="2"/>
                  <w:shd w:val="clear" w:color="auto" w:fill="auto"/>
                  <w:vAlign w:val="center"/>
                </w:tcPr>
                <w:p w14:paraId="30608B96"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人數</w:t>
                  </w:r>
                </w:p>
              </w:tc>
              <w:tc>
                <w:tcPr>
                  <w:tcW w:w="517" w:type="dxa"/>
                  <w:vMerge w:val="restart"/>
                  <w:shd w:val="clear" w:color="auto" w:fill="auto"/>
                  <w:vAlign w:val="center"/>
                </w:tcPr>
                <w:p w14:paraId="02D7C82C"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總計</w:t>
                  </w:r>
                </w:p>
              </w:tc>
              <w:tc>
                <w:tcPr>
                  <w:tcW w:w="1632" w:type="dxa"/>
                  <w:gridSpan w:val="2"/>
                  <w:shd w:val="clear" w:color="auto" w:fill="auto"/>
                  <w:vAlign w:val="center"/>
                </w:tcPr>
                <w:p w14:paraId="2B26E8D2"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比率</w:t>
                  </w:r>
                </w:p>
              </w:tc>
            </w:tr>
            <w:tr w:rsidR="00F35985" w:rsidRPr="00E1316A" w14:paraId="3A33E148" w14:textId="77777777" w:rsidTr="00665E8F">
              <w:tc>
                <w:tcPr>
                  <w:tcW w:w="677" w:type="dxa"/>
                  <w:shd w:val="clear" w:color="auto" w:fill="auto"/>
                  <w:vAlign w:val="center"/>
                </w:tcPr>
                <w:p w14:paraId="41232D0D"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567" w:type="dxa"/>
                  <w:shd w:val="clear" w:color="auto" w:fill="auto"/>
                  <w:vAlign w:val="center"/>
                </w:tcPr>
                <w:p w14:paraId="7D842868"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c>
                <w:tcPr>
                  <w:tcW w:w="517" w:type="dxa"/>
                  <w:vMerge/>
                  <w:shd w:val="clear" w:color="auto" w:fill="auto"/>
                  <w:vAlign w:val="center"/>
                </w:tcPr>
                <w:p w14:paraId="520F1212" w14:textId="77777777" w:rsidR="00200716" w:rsidRPr="00E1316A" w:rsidRDefault="00200716" w:rsidP="00200716">
                  <w:pPr>
                    <w:spacing w:line="360" w:lineRule="exact"/>
                    <w:jc w:val="center"/>
                    <w:rPr>
                      <w:rFonts w:ascii="標楷體" w:eastAsia="標楷體" w:hAnsi="標楷體"/>
                      <w:szCs w:val="24"/>
                    </w:rPr>
                  </w:pPr>
                </w:p>
              </w:tc>
              <w:tc>
                <w:tcPr>
                  <w:tcW w:w="816" w:type="dxa"/>
                  <w:shd w:val="clear" w:color="auto" w:fill="auto"/>
                  <w:vAlign w:val="center"/>
                </w:tcPr>
                <w:p w14:paraId="273512C9"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816" w:type="dxa"/>
                  <w:shd w:val="clear" w:color="auto" w:fill="auto"/>
                  <w:vAlign w:val="center"/>
                </w:tcPr>
                <w:p w14:paraId="3A1E5F1E"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r>
            <w:tr w:rsidR="00F35985" w:rsidRPr="00E1316A" w14:paraId="59E9E969" w14:textId="77777777" w:rsidTr="00665E8F">
              <w:tc>
                <w:tcPr>
                  <w:tcW w:w="677" w:type="dxa"/>
                  <w:shd w:val="clear" w:color="auto" w:fill="auto"/>
                  <w:vAlign w:val="center"/>
                </w:tcPr>
                <w:p w14:paraId="735669C2" w14:textId="77777777" w:rsidR="00665E8F" w:rsidRPr="00E1316A" w:rsidRDefault="00665E8F" w:rsidP="00665E8F">
                  <w:pPr>
                    <w:spacing w:line="360" w:lineRule="exact"/>
                    <w:jc w:val="center"/>
                    <w:rPr>
                      <w:rFonts w:ascii="標楷體" w:eastAsia="標楷體" w:hAnsi="標楷體"/>
                    </w:rPr>
                  </w:pPr>
                  <w:r w:rsidRPr="00E1316A">
                    <w:rPr>
                      <w:rFonts w:ascii="標楷體" w:eastAsia="標楷體" w:hAnsi="標楷體" w:hint="eastAsia"/>
                    </w:rPr>
                    <w:t>9</w:t>
                  </w:r>
                </w:p>
              </w:tc>
              <w:tc>
                <w:tcPr>
                  <w:tcW w:w="567" w:type="dxa"/>
                  <w:shd w:val="clear" w:color="auto" w:fill="auto"/>
                  <w:vAlign w:val="center"/>
                </w:tcPr>
                <w:p w14:paraId="5524392D" w14:textId="77777777" w:rsidR="00665E8F" w:rsidRPr="00E1316A" w:rsidRDefault="00665E8F" w:rsidP="00665E8F">
                  <w:pPr>
                    <w:spacing w:line="360" w:lineRule="exact"/>
                    <w:jc w:val="center"/>
                    <w:rPr>
                      <w:rFonts w:ascii="標楷體" w:eastAsia="標楷體" w:hAnsi="標楷體"/>
                    </w:rPr>
                  </w:pPr>
                  <w:r w:rsidRPr="00E1316A">
                    <w:rPr>
                      <w:rFonts w:ascii="標楷體" w:eastAsia="標楷體" w:hAnsi="標楷體" w:hint="eastAsia"/>
                    </w:rPr>
                    <w:t>4</w:t>
                  </w:r>
                </w:p>
              </w:tc>
              <w:tc>
                <w:tcPr>
                  <w:tcW w:w="517" w:type="dxa"/>
                  <w:shd w:val="clear" w:color="auto" w:fill="auto"/>
                  <w:vAlign w:val="center"/>
                </w:tcPr>
                <w:p w14:paraId="69B25D5E" w14:textId="77777777" w:rsidR="00665E8F" w:rsidRPr="00E1316A" w:rsidRDefault="00665E8F" w:rsidP="00665E8F">
                  <w:pPr>
                    <w:spacing w:line="360" w:lineRule="exact"/>
                    <w:jc w:val="center"/>
                    <w:rPr>
                      <w:rFonts w:ascii="標楷體" w:eastAsia="標楷體" w:hAnsi="標楷體"/>
                    </w:rPr>
                  </w:pPr>
                  <w:r w:rsidRPr="00E1316A">
                    <w:rPr>
                      <w:rFonts w:ascii="標楷體" w:eastAsia="標楷體" w:hAnsi="標楷體" w:hint="eastAsia"/>
                    </w:rPr>
                    <w:t>13</w:t>
                  </w:r>
                </w:p>
              </w:tc>
              <w:tc>
                <w:tcPr>
                  <w:tcW w:w="816" w:type="dxa"/>
                  <w:shd w:val="clear" w:color="auto" w:fill="auto"/>
                  <w:vAlign w:val="center"/>
                </w:tcPr>
                <w:p w14:paraId="7AB4E02C" w14:textId="77777777" w:rsidR="00665E8F" w:rsidRPr="00E1316A" w:rsidRDefault="00665E8F" w:rsidP="00665E8F">
                  <w:pPr>
                    <w:spacing w:line="360" w:lineRule="exact"/>
                    <w:jc w:val="center"/>
                    <w:rPr>
                      <w:rFonts w:ascii="標楷體" w:eastAsia="標楷體" w:hAnsi="標楷體"/>
                    </w:rPr>
                  </w:pPr>
                  <w:r w:rsidRPr="00E1316A">
                    <w:rPr>
                      <w:rFonts w:ascii="標楷體" w:eastAsia="標楷體" w:hAnsi="標楷體" w:hint="eastAsia"/>
                    </w:rPr>
                    <w:t>69.23</w:t>
                  </w:r>
                </w:p>
              </w:tc>
              <w:tc>
                <w:tcPr>
                  <w:tcW w:w="816" w:type="dxa"/>
                  <w:shd w:val="clear" w:color="auto" w:fill="auto"/>
                  <w:vAlign w:val="center"/>
                </w:tcPr>
                <w:p w14:paraId="0808EFF3" w14:textId="77777777" w:rsidR="00665E8F" w:rsidRPr="00E1316A" w:rsidRDefault="00665E8F" w:rsidP="00665E8F">
                  <w:pPr>
                    <w:spacing w:line="360" w:lineRule="exact"/>
                    <w:jc w:val="center"/>
                    <w:rPr>
                      <w:rFonts w:ascii="標楷體" w:eastAsia="標楷體" w:hAnsi="標楷體"/>
                    </w:rPr>
                  </w:pPr>
                  <w:r w:rsidRPr="00E1316A">
                    <w:rPr>
                      <w:rFonts w:ascii="標楷體" w:eastAsia="標楷體" w:hAnsi="標楷體" w:hint="eastAsia"/>
                    </w:rPr>
                    <w:t>30.77</w:t>
                  </w:r>
                </w:p>
              </w:tc>
            </w:tr>
          </w:tbl>
          <w:p w14:paraId="7DAC3A75" w14:textId="77777777" w:rsidR="001625D0" w:rsidRPr="00E1316A" w:rsidRDefault="001625D0" w:rsidP="001625D0">
            <w:pPr>
              <w:spacing w:line="400" w:lineRule="exact"/>
              <w:ind w:leftChars="9" w:left="22"/>
              <w:jc w:val="both"/>
              <w:rPr>
                <w:rFonts w:ascii="標楷體" w:eastAsia="標楷體" w:hAnsi="標楷體"/>
                <w:szCs w:val="24"/>
              </w:rPr>
            </w:pPr>
            <w:r w:rsidRPr="00E1316A">
              <w:rPr>
                <w:rFonts w:ascii="標楷體" w:eastAsia="標楷體" w:hAnsi="標楷體" w:hint="eastAsia"/>
                <w:szCs w:val="24"/>
              </w:rPr>
              <w:t>其女性委員較去(107)年</w:t>
            </w:r>
            <w:r w:rsidRPr="00E1316A">
              <w:rPr>
                <w:rFonts w:ascii="標楷體" w:eastAsia="標楷體" w:hAnsi="標楷體" w:hint="eastAsia"/>
                <w:b/>
                <w:bCs/>
                <w:szCs w:val="24"/>
              </w:rPr>
              <w:t>增加1名</w:t>
            </w:r>
            <w:r w:rsidRPr="00E1316A">
              <w:rPr>
                <w:rFonts w:ascii="標楷體" w:eastAsia="標楷體" w:hAnsi="標楷體" w:hint="eastAsia"/>
                <w:szCs w:val="24"/>
              </w:rPr>
              <w:t>，比率</w:t>
            </w:r>
            <w:r w:rsidRPr="00E1316A">
              <w:rPr>
                <w:rFonts w:ascii="標楷體" w:eastAsia="標楷體" w:hAnsi="標楷體" w:hint="eastAsia"/>
                <w:b/>
                <w:bCs/>
                <w:szCs w:val="24"/>
              </w:rPr>
              <w:t>從25%增加至30.77%</w:t>
            </w:r>
            <w:r w:rsidRPr="00E1316A">
              <w:rPr>
                <w:rFonts w:ascii="標楷體" w:eastAsia="標楷體" w:hAnsi="標楷體" w:hint="eastAsia"/>
                <w:szCs w:val="24"/>
              </w:rPr>
              <w:t>，已減少性別落差。</w:t>
            </w:r>
          </w:p>
          <w:p w14:paraId="534B8820" w14:textId="77777777" w:rsidR="00200716" w:rsidRPr="00E1316A" w:rsidRDefault="00200716" w:rsidP="00200716">
            <w:pPr>
              <w:spacing w:line="400" w:lineRule="exact"/>
              <w:ind w:leftChars="50" w:left="648" w:hangingChars="220" w:hanging="528"/>
              <w:jc w:val="both"/>
              <w:rPr>
                <w:rFonts w:ascii="標楷體" w:eastAsia="標楷體" w:hAnsi="標楷體"/>
                <w:szCs w:val="24"/>
              </w:rPr>
            </w:pPr>
            <w:r w:rsidRPr="00E1316A">
              <w:rPr>
                <w:rFonts w:ascii="標楷體" w:eastAsia="標楷體" w:hAnsi="標楷體" w:hint="eastAsia"/>
                <w:szCs w:val="24"/>
              </w:rPr>
              <w:t>2-4.海湖發電廠</w:t>
            </w:r>
            <w:r w:rsidRPr="00E1316A">
              <w:rPr>
                <w:rFonts w:ascii="標楷體" w:eastAsia="標楷體" w:hAnsi="標楷體" w:hint="eastAsia"/>
                <w:szCs w:val="24"/>
                <w:u w:val="single"/>
              </w:rPr>
              <w:t>大園區</w:t>
            </w:r>
            <w:r w:rsidRPr="00E1316A">
              <w:rPr>
                <w:rFonts w:ascii="標楷體" w:eastAsia="標楷體" w:hAnsi="標楷體" w:hint="eastAsia"/>
                <w:szCs w:val="24"/>
              </w:rPr>
              <w:t>管理委員會(</w:t>
            </w:r>
            <w:proofErr w:type="gramStart"/>
            <w:r w:rsidRPr="00E1316A">
              <w:rPr>
                <w:rFonts w:ascii="標楷體" w:eastAsia="標楷體" w:hAnsi="標楷體" w:hint="eastAsia"/>
                <w:szCs w:val="24"/>
              </w:rPr>
              <w:t>內聘</w:t>
            </w:r>
            <w:proofErr w:type="gramEnd"/>
            <w:r w:rsidRPr="00E1316A">
              <w:rPr>
                <w:rFonts w:ascii="標楷體" w:eastAsia="標楷體" w:hAnsi="標楷體" w:hint="eastAsia"/>
                <w:szCs w:val="24"/>
              </w:rPr>
              <w:t>：男</w:t>
            </w:r>
            <w:r w:rsidR="00693E12" w:rsidRPr="00E1316A">
              <w:rPr>
                <w:rFonts w:ascii="標楷體" w:eastAsia="標楷體" w:hAnsi="標楷體" w:hint="eastAsia"/>
                <w:szCs w:val="24"/>
              </w:rPr>
              <w:t>2</w:t>
            </w:r>
            <w:r w:rsidRPr="00E1316A">
              <w:rPr>
                <w:rFonts w:ascii="標楷體" w:eastAsia="標楷體" w:hAnsi="標楷體" w:hint="eastAsia"/>
                <w:szCs w:val="24"/>
              </w:rPr>
              <w:t>/女</w:t>
            </w:r>
            <w:r w:rsidR="00693E12" w:rsidRPr="00E1316A">
              <w:rPr>
                <w:rFonts w:ascii="標楷體" w:eastAsia="標楷體" w:hAnsi="標楷體" w:hint="eastAsia"/>
                <w:szCs w:val="24"/>
              </w:rPr>
              <w:t>1</w:t>
            </w:r>
            <w:r w:rsidRPr="00E1316A">
              <w:rPr>
                <w:rFonts w:ascii="標楷體" w:eastAsia="標楷體" w:hAnsi="標楷體" w:hint="eastAsia"/>
                <w:szCs w:val="24"/>
              </w:rPr>
              <w:t>；外聘：男</w:t>
            </w:r>
            <w:r w:rsidR="00693E12" w:rsidRPr="00E1316A">
              <w:rPr>
                <w:rFonts w:ascii="標楷體" w:eastAsia="標楷體" w:hAnsi="標楷體" w:hint="eastAsia"/>
                <w:szCs w:val="24"/>
              </w:rPr>
              <w:t>6</w:t>
            </w:r>
            <w:r w:rsidRPr="00E1316A">
              <w:rPr>
                <w:rFonts w:ascii="標楷體" w:eastAsia="標楷體" w:hAnsi="標楷體" w:hint="eastAsia"/>
                <w:szCs w:val="24"/>
              </w:rPr>
              <w:t>/女</w:t>
            </w:r>
            <w:r w:rsidR="00693E12" w:rsidRPr="00E1316A">
              <w:rPr>
                <w:rFonts w:ascii="標楷體" w:eastAsia="標楷體" w:hAnsi="標楷體" w:hint="eastAsia"/>
                <w:szCs w:val="24"/>
              </w:rPr>
              <w:t>0</w:t>
            </w:r>
            <w:r w:rsidRPr="00E1316A">
              <w:rPr>
                <w:rFonts w:ascii="標楷體" w:eastAsia="標楷體" w:hAnsi="標楷體"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4"/>
              <w:gridCol w:w="589"/>
              <w:gridCol w:w="816"/>
              <w:gridCol w:w="816"/>
            </w:tblGrid>
            <w:tr w:rsidR="00F35985" w:rsidRPr="00E1316A" w14:paraId="4CE81C29" w14:textId="77777777" w:rsidTr="00420ED0">
              <w:trPr>
                <w:trHeight w:val="276"/>
              </w:trPr>
              <w:tc>
                <w:tcPr>
                  <w:tcW w:w="1086" w:type="dxa"/>
                  <w:gridSpan w:val="2"/>
                  <w:shd w:val="clear" w:color="auto" w:fill="auto"/>
                  <w:vAlign w:val="center"/>
                </w:tcPr>
                <w:p w14:paraId="13B20394" w14:textId="77777777" w:rsidR="00200716" w:rsidRPr="00E1316A" w:rsidRDefault="00200716" w:rsidP="00200716">
                  <w:pPr>
                    <w:spacing w:line="360" w:lineRule="exact"/>
                    <w:jc w:val="center"/>
                    <w:rPr>
                      <w:rFonts w:ascii="標楷體" w:eastAsia="標楷體" w:hAnsi="標楷體"/>
                    </w:rPr>
                  </w:pPr>
                  <w:bookmarkStart w:id="0" w:name="_Hlk526241516"/>
                  <w:r w:rsidRPr="00E1316A">
                    <w:rPr>
                      <w:rFonts w:ascii="標楷體" w:eastAsia="標楷體" w:hAnsi="標楷體" w:hint="eastAsia"/>
                    </w:rPr>
                    <w:t>人數</w:t>
                  </w:r>
                </w:p>
              </w:tc>
              <w:tc>
                <w:tcPr>
                  <w:tcW w:w="589" w:type="dxa"/>
                  <w:vMerge w:val="restart"/>
                  <w:shd w:val="clear" w:color="auto" w:fill="auto"/>
                  <w:vAlign w:val="center"/>
                </w:tcPr>
                <w:p w14:paraId="2F3FF0FA"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總計</w:t>
                  </w:r>
                </w:p>
              </w:tc>
              <w:tc>
                <w:tcPr>
                  <w:tcW w:w="1632" w:type="dxa"/>
                  <w:gridSpan w:val="2"/>
                  <w:shd w:val="clear" w:color="auto" w:fill="auto"/>
                  <w:vAlign w:val="center"/>
                </w:tcPr>
                <w:p w14:paraId="430C60BD"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比率</w:t>
                  </w:r>
                </w:p>
              </w:tc>
            </w:tr>
            <w:tr w:rsidR="00F35985" w:rsidRPr="00E1316A" w14:paraId="39ADC16F" w14:textId="77777777" w:rsidTr="00420ED0">
              <w:tc>
                <w:tcPr>
                  <w:tcW w:w="542" w:type="dxa"/>
                  <w:shd w:val="clear" w:color="auto" w:fill="auto"/>
                  <w:vAlign w:val="center"/>
                </w:tcPr>
                <w:p w14:paraId="7F8D2124"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544" w:type="dxa"/>
                  <w:shd w:val="clear" w:color="auto" w:fill="auto"/>
                  <w:vAlign w:val="center"/>
                </w:tcPr>
                <w:p w14:paraId="643D5085"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c>
                <w:tcPr>
                  <w:tcW w:w="589" w:type="dxa"/>
                  <w:vMerge/>
                  <w:shd w:val="clear" w:color="auto" w:fill="auto"/>
                  <w:vAlign w:val="center"/>
                </w:tcPr>
                <w:p w14:paraId="1F46F4A1" w14:textId="77777777" w:rsidR="00200716" w:rsidRPr="00E1316A" w:rsidRDefault="00200716" w:rsidP="00200716">
                  <w:pPr>
                    <w:spacing w:line="360" w:lineRule="exact"/>
                    <w:jc w:val="center"/>
                    <w:rPr>
                      <w:rFonts w:ascii="標楷體" w:eastAsia="標楷體" w:hAnsi="標楷體"/>
                      <w:szCs w:val="24"/>
                    </w:rPr>
                  </w:pPr>
                </w:p>
              </w:tc>
              <w:tc>
                <w:tcPr>
                  <w:tcW w:w="816" w:type="dxa"/>
                  <w:shd w:val="clear" w:color="auto" w:fill="auto"/>
                  <w:vAlign w:val="center"/>
                </w:tcPr>
                <w:p w14:paraId="00239710"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816" w:type="dxa"/>
                  <w:shd w:val="clear" w:color="auto" w:fill="auto"/>
                  <w:vAlign w:val="center"/>
                </w:tcPr>
                <w:p w14:paraId="7066FABB"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r>
            <w:tr w:rsidR="00F35985" w:rsidRPr="00E1316A" w14:paraId="5ABB52E6" w14:textId="77777777" w:rsidTr="00420ED0">
              <w:tc>
                <w:tcPr>
                  <w:tcW w:w="542" w:type="dxa"/>
                  <w:shd w:val="clear" w:color="auto" w:fill="auto"/>
                  <w:vAlign w:val="center"/>
                </w:tcPr>
                <w:p w14:paraId="59E29DF5" w14:textId="77777777" w:rsidR="00665E8F" w:rsidRPr="00E1316A" w:rsidRDefault="00665E8F" w:rsidP="00665E8F">
                  <w:pPr>
                    <w:spacing w:line="360" w:lineRule="exact"/>
                    <w:jc w:val="center"/>
                    <w:rPr>
                      <w:rFonts w:ascii="標楷體" w:eastAsia="標楷體" w:hAnsi="標楷體"/>
                    </w:rPr>
                  </w:pPr>
                  <w:r w:rsidRPr="00E1316A">
                    <w:rPr>
                      <w:rFonts w:ascii="標楷體" w:eastAsia="標楷體" w:hAnsi="標楷體" w:hint="eastAsia"/>
                    </w:rPr>
                    <w:t>8</w:t>
                  </w:r>
                </w:p>
              </w:tc>
              <w:tc>
                <w:tcPr>
                  <w:tcW w:w="544" w:type="dxa"/>
                  <w:shd w:val="clear" w:color="auto" w:fill="auto"/>
                  <w:vAlign w:val="center"/>
                </w:tcPr>
                <w:p w14:paraId="65D2A9A7" w14:textId="77777777" w:rsidR="00665E8F" w:rsidRPr="00E1316A" w:rsidRDefault="00665E8F" w:rsidP="00665E8F">
                  <w:pPr>
                    <w:spacing w:line="360" w:lineRule="exact"/>
                    <w:jc w:val="center"/>
                    <w:rPr>
                      <w:rFonts w:ascii="標楷體" w:eastAsia="標楷體" w:hAnsi="標楷體"/>
                    </w:rPr>
                  </w:pPr>
                  <w:r w:rsidRPr="00E1316A">
                    <w:rPr>
                      <w:rFonts w:ascii="標楷體" w:eastAsia="標楷體" w:hAnsi="標楷體" w:hint="eastAsia"/>
                    </w:rPr>
                    <w:t>1</w:t>
                  </w:r>
                </w:p>
              </w:tc>
              <w:tc>
                <w:tcPr>
                  <w:tcW w:w="589" w:type="dxa"/>
                  <w:shd w:val="clear" w:color="auto" w:fill="auto"/>
                  <w:vAlign w:val="center"/>
                </w:tcPr>
                <w:p w14:paraId="5DC349DA" w14:textId="77777777" w:rsidR="00665E8F" w:rsidRPr="00E1316A" w:rsidRDefault="00665E8F" w:rsidP="00665E8F">
                  <w:pPr>
                    <w:spacing w:line="360" w:lineRule="exact"/>
                    <w:jc w:val="center"/>
                    <w:rPr>
                      <w:rFonts w:ascii="標楷體" w:eastAsia="標楷體" w:hAnsi="標楷體"/>
                    </w:rPr>
                  </w:pPr>
                  <w:r w:rsidRPr="00E1316A">
                    <w:rPr>
                      <w:rFonts w:ascii="標楷體" w:eastAsia="標楷體" w:hAnsi="標楷體" w:hint="eastAsia"/>
                    </w:rPr>
                    <w:t>9</w:t>
                  </w:r>
                </w:p>
              </w:tc>
              <w:tc>
                <w:tcPr>
                  <w:tcW w:w="816" w:type="dxa"/>
                  <w:shd w:val="clear" w:color="auto" w:fill="auto"/>
                  <w:vAlign w:val="center"/>
                </w:tcPr>
                <w:p w14:paraId="27F51666" w14:textId="77777777" w:rsidR="00665E8F" w:rsidRPr="00E1316A" w:rsidRDefault="00665E8F" w:rsidP="00665E8F">
                  <w:pPr>
                    <w:spacing w:line="360" w:lineRule="exact"/>
                    <w:jc w:val="center"/>
                    <w:rPr>
                      <w:rFonts w:ascii="標楷體" w:eastAsia="標楷體" w:hAnsi="標楷體"/>
                    </w:rPr>
                  </w:pPr>
                  <w:r w:rsidRPr="00E1316A">
                    <w:rPr>
                      <w:rFonts w:ascii="標楷體" w:eastAsia="標楷體" w:hAnsi="標楷體" w:hint="eastAsia"/>
                    </w:rPr>
                    <w:t>88.89</w:t>
                  </w:r>
                </w:p>
              </w:tc>
              <w:tc>
                <w:tcPr>
                  <w:tcW w:w="816" w:type="dxa"/>
                  <w:shd w:val="clear" w:color="auto" w:fill="auto"/>
                  <w:vAlign w:val="center"/>
                </w:tcPr>
                <w:p w14:paraId="0069179B" w14:textId="77777777" w:rsidR="00665E8F" w:rsidRPr="00E1316A" w:rsidRDefault="00665E8F" w:rsidP="00665E8F">
                  <w:pPr>
                    <w:spacing w:line="360" w:lineRule="exact"/>
                    <w:jc w:val="center"/>
                    <w:rPr>
                      <w:rFonts w:ascii="標楷體" w:eastAsia="標楷體" w:hAnsi="標楷體"/>
                    </w:rPr>
                  </w:pPr>
                  <w:r w:rsidRPr="00E1316A">
                    <w:rPr>
                      <w:rFonts w:ascii="標楷體" w:eastAsia="標楷體" w:hAnsi="標楷體" w:hint="eastAsia"/>
                    </w:rPr>
                    <w:t>11.11</w:t>
                  </w:r>
                </w:p>
              </w:tc>
            </w:tr>
            <w:bookmarkEnd w:id="0"/>
          </w:tbl>
          <w:p w14:paraId="5F68273B" w14:textId="77777777" w:rsidR="00420ED0" w:rsidRPr="00E1316A" w:rsidRDefault="00420ED0" w:rsidP="00200716">
            <w:pPr>
              <w:spacing w:line="400" w:lineRule="exact"/>
              <w:ind w:leftChars="50" w:left="120"/>
              <w:jc w:val="both"/>
              <w:rPr>
                <w:rFonts w:ascii="標楷體" w:eastAsia="標楷體" w:hAnsi="標楷體"/>
                <w:szCs w:val="24"/>
              </w:rPr>
            </w:pPr>
          </w:p>
        </w:tc>
        <w:tc>
          <w:tcPr>
            <w:tcW w:w="3412" w:type="dxa"/>
            <w:tcBorders>
              <w:right w:val="single" w:sz="12" w:space="0" w:color="auto"/>
            </w:tcBorders>
            <w:shd w:val="clear" w:color="auto" w:fill="auto"/>
          </w:tcPr>
          <w:p w14:paraId="39B5FD51" w14:textId="77777777" w:rsidR="00200716" w:rsidRPr="00E1316A" w:rsidRDefault="00200716" w:rsidP="00200716">
            <w:pPr>
              <w:spacing w:line="400" w:lineRule="exact"/>
              <w:rPr>
                <w:rFonts w:ascii="標楷體" w:eastAsia="標楷體" w:hAnsi="標楷體"/>
                <w:kern w:val="0"/>
                <w:szCs w:val="24"/>
              </w:rPr>
            </w:pPr>
            <w:r w:rsidRPr="00E1316A">
              <w:rPr>
                <w:rFonts w:ascii="標楷體" w:eastAsia="標楷體" w:hAnsi="標楷體" w:hint="eastAsia"/>
                <w:kern w:val="0"/>
                <w:szCs w:val="24"/>
              </w:rPr>
              <w:lastRenderedPageBreak/>
              <w:t>(預算數：0元，決算數:0元)</w:t>
            </w:r>
          </w:p>
          <w:p w14:paraId="15C3E212" w14:textId="77777777" w:rsidR="00200716" w:rsidRPr="00E1316A" w:rsidRDefault="00CD777F" w:rsidP="00200716">
            <w:pPr>
              <w:widowControl/>
              <w:spacing w:line="360" w:lineRule="exact"/>
              <w:jc w:val="both"/>
              <w:rPr>
                <w:rFonts w:ascii="標楷體" w:eastAsia="標楷體" w:hAnsi="標楷體" w:cs="新細明體"/>
                <w:kern w:val="0"/>
                <w:szCs w:val="24"/>
              </w:rPr>
            </w:pPr>
            <w:proofErr w:type="gramStart"/>
            <w:r w:rsidRPr="00E1316A">
              <w:rPr>
                <w:rFonts w:ascii="標楷體" w:eastAsia="標楷體" w:hAnsi="標楷體" w:hint="eastAsia"/>
                <w:szCs w:val="24"/>
              </w:rPr>
              <w:t>左述</w:t>
            </w:r>
            <w:proofErr w:type="gramEnd"/>
            <w:r w:rsidRPr="00E1316A">
              <w:rPr>
                <w:rFonts w:ascii="標楷體" w:eastAsia="標楷體" w:hAnsi="標楷體" w:hint="eastAsia"/>
                <w:szCs w:val="24"/>
              </w:rPr>
              <w:t>(2-1~2-4)委員會外聘委員皆為所在當地里長，且里長之任</w:t>
            </w:r>
            <w:proofErr w:type="gramStart"/>
            <w:r w:rsidRPr="00E1316A">
              <w:rPr>
                <w:rFonts w:ascii="標楷體" w:eastAsia="標楷體" w:hAnsi="標楷體" w:hint="eastAsia"/>
                <w:szCs w:val="24"/>
              </w:rPr>
              <w:t>一</w:t>
            </w:r>
            <w:proofErr w:type="gramEnd"/>
            <w:r w:rsidRPr="00E1316A">
              <w:rPr>
                <w:rFonts w:ascii="標楷體" w:eastAsia="標楷體" w:hAnsi="標楷體" w:hint="eastAsia"/>
                <w:szCs w:val="24"/>
              </w:rPr>
              <w:t>性別未達1/3，已逐步提升女性比例，女性委員已從前屆之0人逐漸增加，改善作法為</w:t>
            </w:r>
            <w:r w:rsidRPr="00E1316A">
              <w:rPr>
                <w:rFonts w:ascii="標楷體" w:eastAsia="標楷體" w:hAnsi="標楷體" w:hint="eastAsia"/>
                <w:b/>
                <w:bCs/>
                <w:szCs w:val="24"/>
              </w:rPr>
              <w:t>陸續於相關會議中加強宣導性別平等觀點</w:t>
            </w:r>
            <w:r w:rsidRPr="00E1316A">
              <w:rPr>
                <w:rFonts w:ascii="標楷體" w:eastAsia="標楷體" w:hAnsi="標楷體" w:hint="eastAsia"/>
                <w:szCs w:val="24"/>
              </w:rPr>
              <w:t>，</w:t>
            </w:r>
            <w:r w:rsidRPr="00E1316A">
              <w:rPr>
                <w:rFonts w:ascii="標楷體" w:eastAsia="標楷體" w:hAnsi="標楷體" w:hint="eastAsia"/>
                <w:b/>
                <w:bCs/>
                <w:szCs w:val="24"/>
              </w:rPr>
              <w:t>鼓勵女性踴躍擔任委員</w:t>
            </w:r>
            <w:r w:rsidRPr="00E1316A">
              <w:rPr>
                <w:rFonts w:ascii="標楷體" w:eastAsia="標楷體" w:hAnsi="標楷體" w:hint="eastAsia"/>
                <w:szCs w:val="24"/>
              </w:rPr>
              <w:t>。</w:t>
            </w:r>
            <w:bookmarkStart w:id="1" w:name="_GoBack"/>
            <w:bookmarkEnd w:id="1"/>
          </w:p>
        </w:tc>
      </w:tr>
      <w:tr w:rsidR="000F5959" w:rsidRPr="00E1316A" w14:paraId="425F072F" w14:textId="77777777" w:rsidTr="00FC1FFA">
        <w:trPr>
          <w:trHeight w:val="937"/>
          <w:jc w:val="center"/>
        </w:trPr>
        <w:tc>
          <w:tcPr>
            <w:tcW w:w="2235" w:type="dxa"/>
            <w:tcBorders>
              <w:left w:val="single" w:sz="12" w:space="0" w:color="auto"/>
            </w:tcBorders>
            <w:shd w:val="clear" w:color="auto" w:fill="auto"/>
          </w:tcPr>
          <w:p w14:paraId="0EF96264" w14:textId="77777777" w:rsidR="00200716" w:rsidRPr="00E1316A" w:rsidRDefault="00200716" w:rsidP="004E0920">
            <w:pPr>
              <w:pStyle w:val="ab"/>
              <w:widowControl/>
              <w:numPr>
                <w:ilvl w:val="0"/>
                <w:numId w:val="3"/>
              </w:numPr>
              <w:ind w:leftChars="0"/>
              <w:rPr>
                <w:rFonts w:ascii="標楷體" w:eastAsia="標楷體" w:hAnsi="標楷體" w:cs="新細明體"/>
                <w:bCs/>
                <w:kern w:val="0"/>
                <w:sz w:val="28"/>
                <w:szCs w:val="28"/>
              </w:rPr>
            </w:pPr>
            <w:proofErr w:type="spellStart"/>
            <w:r w:rsidRPr="00E1316A">
              <w:rPr>
                <w:rFonts w:ascii="標楷體" w:eastAsia="標楷體" w:hAnsi="標楷體" w:cs="新細明體" w:hint="eastAsia"/>
                <w:bCs/>
                <w:kern w:val="0"/>
                <w:sz w:val="28"/>
                <w:szCs w:val="28"/>
              </w:rPr>
              <w:lastRenderedPageBreak/>
              <w:t>定期建置完整之婦女勞動及性別統計，暸解婦女就業趨勢變化，作為研擬婦女就業政策之參據</w:t>
            </w:r>
            <w:proofErr w:type="spellEnd"/>
            <w:r w:rsidRPr="00E1316A">
              <w:rPr>
                <w:rFonts w:ascii="標楷體" w:eastAsia="標楷體" w:hAnsi="標楷體" w:cs="新細明體" w:hint="eastAsia"/>
                <w:bCs/>
                <w:kern w:val="0"/>
                <w:sz w:val="28"/>
                <w:szCs w:val="28"/>
              </w:rPr>
              <w:t>。</w:t>
            </w:r>
          </w:p>
          <w:p w14:paraId="10404F94" w14:textId="77777777" w:rsidR="00200716" w:rsidRPr="00E1316A" w:rsidRDefault="00200716" w:rsidP="00200716">
            <w:pPr>
              <w:widowControl/>
              <w:spacing w:line="400" w:lineRule="exact"/>
              <w:jc w:val="both"/>
              <w:rPr>
                <w:rFonts w:ascii="標楷體" w:eastAsia="標楷體" w:hAnsi="標楷體" w:cs="新細明體"/>
                <w:bCs/>
                <w:kern w:val="0"/>
                <w:szCs w:val="24"/>
                <w:u w:val="single"/>
              </w:rPr>
            </w:pPr>
            <w:r w:rsidRPr="00E1316A">
              <w:rPr>
                <w:rFonts w:ascii="標楷體" w:eastAsia="標楷體" w:hAnsi="標楷體" w:cs="新細明體" w:hint="eastAsia"/>
                <w:bCs/>
                <w:kern w:val="0"/>
                <w:szCs w:val="24"/>
                <w:u w:val="single"/>
              </w:rPr>
              <w:t>方針重點</w:t>
            </w:r>
            <w:r w:rsidRPr="00E1316A">
              <w:rPr>
                <w:rFonts w:ascii="標楷體" w:eastAsia="標楷體" w:hAnsi="標楷體" w:cs="新細明體" w:hint="eastAsia"/>
                <w:bCs/>
                <w:kern w:val="0"/>
                <w:szCs w:val="24"/>
              </w:rPr>
              <w:t>：</w:t>
            </w:r>
          </w:p>
          <w:p w14:paraId="0E398B8E" w14:textId="77777777" w:rsidR="00200716" w:rsidRPr="00E1316A" w:rsidRDefault="00200716" w:rsidP="00200716">
            <w:pPr>
              <w:widowControl/>
              <w:spacing w:line="400" w:lineRule="exact"/>
              <w:jc w:val="both"/>
              <w:rPr>
                <w:rFonts w:ascii="標楷體" w:eastAsia="標楷體" w:hAnsi="標楷體" w:cs="新細明體"/>
                <w:bCs/>
                <w:kern w:val="0"/>
                <w:sz w:val="28"/>
                <w:szCs w:val="28"/>
                <w:u w:val="single"/>
              </w:rPr>
            </w:pPr>
            <w:r w:rsidRPr="00E1316A">
              <w:rPr>
                <w:rFonts w:ascii="標楷體" w:eastAsia="標楷體" w:hAnsi="標楷體" w:cs="新細明體" w:hint="eastAsia"/>
                <w:bCs/>
                <w:kern w:val="0"/>
                <w:szCs w:val="24"/>
              </w:rPr>
              <w:t>建議持續擴充相關就業之性別統計，並做為未來就業及產業政策之參酌依據。</w:t>
            </w:r>
          </w:p>
        </w:tc>
        <w:tc>
          <w:tcPr>
            <w:tcW w:w="1417" w:type="dxa"/>
            <w:shd w:val="clear" w:color="auto" w:fill="auto"/>
          </w:tcPr>
          <w:p w14:paraId="50AB6F32" w14:textId="77777777" w:rsidR="00200716" w:rsidRPr="00E1316A" w:rsidRDefault="00200716" w:rsidP="00200716">
            <w:pPr>
              <w:spacing w:line="400" w:lineRule="exact"/>
              <w:rPr>
                <w:rFonts w:ascii="標楷體" w:eastAsia="標楷體" w:hAnsi="標楷體"/>
                <w:sz w:val="28"/>
                <w:szCs w:val="28"/>
              </w:rPr>
            </w:pPr>
            <w:r w:rsidRPr="00E1316A">
              <w:rPr>
                <w:rFonts w:ascii="標楷體" w:eastAsia="標楷體" w:hAnsi="標楷體" w:hint="eastAsia"/>
                <w:sz w:val="28"/>
                <w:szCs w:val="28"/>
              </w:rPr>
              <w:t>經濟發展局</w:t>
            </w:r>
          </w:p>
          <w:p w14:paraId="5BD5BC3C" w14:textId="77777777" w:rsidR="0017070A" w:rsidRPr="00E1316A" w:rsidRDefault="0017070A" w:rsidP="00114CE1">
            <w:pPr>
              <w:spacing w:line="400" w:lineRule="exact"/>
              <w:rPr>
                <w:rFonts w:ascii="標楷體" w:eastAsia="標楷體" w:hAnsi="標楷體"/>
                <w:szCs w:val="24"/>
              </w:rPr>
            </w:pPr>
          </w:p>
        </w:tc>
        <w:tc>
          <w:tcPr>
            <w:tcW w:w="1134" w:type="dxa"/>
            <w:shd w:val="clear" w:color="auto" w:fill="auto"/>
          </w:tcPr>
          <w:p w14:paraId="31A3394B" w14:textId="77777777" w:rsidR="00200716" w:rsidRPr="00E1316A" w:rsidRDefault="00200716" w:rsidP="00200716">
            <w:pPr>
              <w:spacing w:line="400" w:lineRule="exact"/>
              <w:rPr>
                <w:rFonts w:ascii="標楷體" w:eastAsia="標楷體" w:hAnsi="標楷體"/>
                <w:szCs w:val="24"/>
              </w:rPr>
            </w:pPr>
            <w:r w:rsidRPr="00E1316A">
              <w:rPr>
                <w:rFonts w:ascii="標楷體" w:eastAsia="標楷體" w:hAnsi="標楷體" w:hint="eastAsia"/>
                <w:szCs w:val="24"/>
              </w:rPr>
              <w:t>短程計畫</w:t>
            </w:r>
          </w:p>
          <w:p w14:paraId="5DD9B083" w14:textId="77777777" w:rsidR="00200716" w:rsidRPr="00E1316A" w:rsidRDefault="00200716" w:rsidP="00200716">
            <w:pPr>
              <w:spacing w:line="400" w:lineRule="exact"/>
              <w:rPr>
                <w:rFonts w:ascii="標楷體" w:eastAsia="標楷體" w:hAnsi="標楷體"/>
                <w:szCs w:val="24"/>
              </w:rPr>
            </w:pPr>
            <w:r w:rsidRPr="00E1316A">
              <w:rPr>
                <w:rFonts w:ascii="標楷體" w:eastAsia="標楷體" w:hAnsi="標楷體" w:hint="eastAsia"/>
                <w:szCs w:val="24"/>
              </w:rPr>
              <w:t>(1-2年)</w:t>
            </w:r>
          </w:p>
          <w:p w14:paraId="03556943" w14:textId="77777777" w:rsidR="00200716" w:rsidRPr="00E1316A" w:rsidRDefault="00200716" w:rsidP="00200716">
            <w:pPr>
              <w:spacing w:line="400" w:lineRule="exact"/>
              <w:rPr>
                <w:rFonts w:ascii="標楷體" w:eastAsia="標楷體" w:hAnsi="標楷體"/>
                <w:sz w:val="28"/>
                <w:szCs w:val="28"/>
              </w:rPr>
            </w:pPr>
          </w:p>
        </w:tc>
        <w:tc>
          <w:tcPr>
            <w:tcW w:w="3119" w:type="dxa"/>
            <w:tcBorders>
              <w:left w:val="single" w:sz="8" w:space="0" w:color="auto"/>
              <w:right w:val="single" w:sz="12" w:space="0" w:color="auto"/>
            </w:tcBorders>
            <w:shd w:val="clear" w:color="auto" w:fill="auto"/>
          </w:tcPr>
          <w:p w14:paraId="7EB3D061" w14:textId="77777777" w:rsidR="00200716" w:rsidRPr="00E1316A" w:rsidRDefault="00200716" w:rsidP="00200716">
            <w:pPr>
              <w:spacing w:line="400" w:lineRule="exact"/>
              <w:rPr>
                <w:rFonts w:ascii="標楷體" w:eastAsia="標楷體" w:hAnsi="標楷體"/>
                <w:kern w:val="0"/>
                <w:szCs w:val="24"/>
              </w:rPr>
            </w:pPr>
            <w:r w:rsidRPr="00E1316A">
              <w:rPr>
                <w:rFonts w:ascii="標楷體" w:eastAsia="標楷體" w:hAnsi="標楷體" w:hint="eastAsia"/>
                <w:kern w:val="0"/>
                <w:szCs w:val="24"/>
              </w:rPr>
              <w:t>(預算數：0元，決算數:0元)</w:t>
            </w:r>
          </w:p>
          <w:p w14:paraId="534E1D6A" w14:textId="77777777" w:rsidR="00200716" w:rsidRPr="00E1316A" w:rsidRDefault="00E24953" w:rsidP="00200716">
            <w:pPr>
              <w:spacing w:line="400" w:lineRule="exact"/>
              <w:jc w:val="both"/>
              <w:rPr>
                <w:rFonts w:ascii="標楷體" w:eastAsia="標楷體" w:hAnsi="標楷體"/>
                <w:sz w:val="28"/>
                <w:szCs w:val="28"/>
              </w:rPr>
            </w:pPr>
            <w:r w:rsidRPr="00E1316A">
              <w:rPr>
                <w:rFonts w:ascii="標楷體" w:eastAsia="標楷體" w:hAnsi="標楷體" w:hint="eastAsia"/>
                <w:kern w:val="0"/>
                <w:szCs w:val="24"/>
              </w:rPr>
              <w:t>本局持續蒐集業務相關性別統計數據，以建置新性別統計指標，108年預計新增之性別統計指標，業經107年10月17日性別平等專責小組會議決議，包含桃園市振興商圈商機補助計畫之受補助商圈協會會員及所屬店家負責人數-性別、智慧節電計畫查核指定能源用戶合格數-性別。</w:t>
            </w:r>
          </w:p>
        </w:tc>
        <w:tc>
          <w:tcPr>
            <w:tcW w:w="3533" w:type="dxa"/>
            <w:tcBorders>
              <w:left w:val="single" w:sz="8" w:space="0" w:color="auto"/>
              <w:right w:val="single" w:sz="12" w:space="0" w:color="auto"/>
            </w:tcBorders>
            <w:shd w:val="clear" w:color="auto" w:fill="auto"/>
          </w:tcPr>
          <w:p w14:paraId="76CB45F1" w14:textId="77777777" w:rsidR="00200716" w:rsidRPr="00E1316A" w:rsidRDefault="00200716" w:rsidP="00200716">
            <w:pPr>
              <w:spacing w:line="400" w:lineRule="exact"/>
              <w:jc w:val="both"/>
              <w:rPr>
                <w:rFonts w:ascii="標楷體" w:eastAsia="標楷體" w:hAnsi="標楷體"/>
                <w:szCs w:val="24"/>
              </w:rPr>
            </w:pPr>
            <w:r w:rsidRPr="00E1316A">
              <w:rPr>
                <w:rFonts w:ascii="標楷體" w:eastAsia="標楷體" w:hAnsi="標楷體" w:hint="eastAsia"/>
                <w:szCs w:val="24"/>
              </w:rPr>
              <w:t>(預算執行數及率： 0元，0%)</w:t>
            </w:r>
          </w:p>
          <w:p w14:paraId="6F4737F7" w14:textId="77777777" w:rsidR="00200716" w:rsidRPr="00E1316A" w:rsidRDefault="00200716" w:rsidP="00200716">
            <w:pPr>
              <w:spacing w:line="400" w:lineRule="exact"/>
              <w:jc w:val="both"/>
              <w:rPr>
                <w:rFonts w:ascii="標楷體" w:eastAsia="標楷體" w:hAnsi="標楷體"/>
                <w:szCs w:val="24"/>
              </w:rPr>
            </w:pPr>
            <w:r w:rsidRPr="00E1316A">
              <w:rPr>
                <w:rFonts w:ascii="標楷體" w:eastAsia="標楷體" w:hAnsi="標楷體" w:hint="eastAsia"/>
                <w:szCs w:val="24"/>
              </w:rPr>
              <w:t>本市婦女勞動及性別統計數據資料分述如下：</w:t>
            </w:r>
          </w:p>
          <w:p w14:paraId="1A3B0408" w14:textId="77777777" w:rsidR="00200716" w:rsidRPr="00E1316A" w:rsidRDefault="00200716" w:rsidP="004E0920">
            <w:pPr>
              <w:numPr>
                <w:ilvl w:val="0"/>
                <w:numId w:val="4"/>
              </w:numPr>
              <w:spacing w:line="400" w:lineRule="exact"/>
              <w:ind w:left="284" w:hanging="284"/>
              <w:jc w:val="both"/>
              <w:rPr>
                <w:rFonts w:ascii="標楷體" w:eastAsia="標楷體" w:hAnsi="標楷體"/>
                <w:szCs w:val="24"/>
                <w:lang w:val="x-none" w:eastAsia="x-none"/>
              </w:rPr>
            </w:pPr>
            <w:proofErr w:type="spellStart"/>
            <w:r w:rsidRPr="00E1316A">
              <w:rPr>
                <w:rFonts w:ascii="標楷體" w:eastAsia="標楷體" w:hAnsi="標楷體" w:hint="eastAsia"/>
                <w:szCs w:val="24"/>
                <w:lang w:val="x-none" w:eastAsia="x-none"/>
              </w:rPr>
              <w:t>工廠登記家數</w:t>
            </w:r>
            <w:proofErr w:type="spellEnd"/>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66"/>
              <w:gridCol w:w="756"/>
              <w:gridCol w:w="666"/>
              <w:gridCol w:w="666"/>
            </w:tblGrid>
            <w:tr w:rsidR="00A00B6B" w:rsidRPr="00E1316A" w14:paraId="4A761E1D" w14:textId="77777777" w:rsidTr="00114CE1">
              <w:trPr>
                <w:trHeight w:val="276"/>
              </w:trPr>
              <w:tc>
                <w:tcPr>
                  <w:tcW w:w="1239" w:type="dxa"/>
                  <w:gridSpan w:val="2"/>
                  <w:shd w:val="clear" w:color="auto" w:fill="auto"/>
                  <w:vAlign w:val="center"/>
                </w:tcPr>
                <w:p w14:paraId="65165FC6"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家數</w:t>
                  </w:r>
                </w:p>
              </w:tc>
              <w:tc>
                <w:tcPr>
                  <w:tcW w:w="691" w:type="dxa"/>
                  <w:vMerge w:val="restart"/>
                  <w:shd w:val="clear" w:color="auto" w:fill="auto"/>
                  <w:vAlign w:val="center"/>
                </w:tcPr>
                <w:p w14:paraId="266529F7"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總計</w:t>
                  </w:r>
                </w:p>
              </w:tc>
              <w:tc>
                <w:tcPr>
                  <w:tcW w:w="1206" w:type="dxa"/>
                  <w:gridSpan w:val="2"/>
                  <w:shd w:val="clear" w:color="auto" w:fill="auto"/>
                  <w:vAlign w:val="center"/>
                </w:tcPr>
                <w:p w14:paraId="1207A5F3"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比率</w:t>
                  </w:r>
                </w:p>
              </w:tc>
            </w:tr>
            <w:tr w:rsidR="00A00B6B" w:rsidRPr="00E1316A" w14:paraId="633A28C1" w14:textId="77777777" w:rsidTr="00114CE1">
              <w:tc>
                <w:tcPr>
                  <w:tcW w:w="636" w:type="dxa"/>
                  <w:shd w:val="clear" w:color="auto" w:fill="auto"/>
                  <w:vAlign w:val="center"/>
                </w:tcPr>
                <w:p w14:paraId="306E1946"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603" w:type="dxa"/>
                  <w:shd w:val="clear" w:color="auto" w:fill="auto"/>
                  <w:vAlign w:val="center"/>
                </w:tcPr>
                <w:p w14:paraId="0ACC6B00"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c>
                <w:tcPr>
                  <w:tcW w:w="691" w:type="dxa"/>
                  <w:vMerge/>
                  <w:shd w:val="clear" w:color="auto" w:fill="auto"/>
                  <w:vAlign w:val="center"/>
                </w:tcPr>
                <w:p w14:paraId="5F3186EF" w14:textId="77777777" w:rsidR="00200716" w:rsidRPr="00E1316A" w:rsidRDefault="00200716" w:rsidP="00200716">
                  <w:pPr>
                    <w:spacing w:line="360" w:lineRule="exact"/>
                    <w:jc w:val="center"/>
                    <w:rPr>
                      <w:rFonts w:ascii="標楷體" w:eastAsia="標楷體" w:hAnsi="標楷體"/>
                      <w:szCs w:val="24"/>
                    </w:rPr>
                  </w:pPr>
                </w:p>
              </w:tc>
              <w:tc>
                <w:tcPr>
                  <w:tcW w:w="603" w:type="dxa"/>
                  <w:shd w:val="clear" w:color="auto" w:fill="auto"/>
                  <w:vAlign w:val="center"/>
                </w:tcPr>
                <w:p w14:paraId="0A1277E9"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603" w:type="dxa"/>
                  <w:shd w:val="clear" w:color="auto" w:fill="auto"/>
                  <w:vAlign w:val="center"/>
                </w:tcPr>
                <w:p w14:paraId="018EED81"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r>
            <w:tr w:rsidR="00114CE1" w:rsidRPr="00E1316A" w14:paraId="4CF100A3" w14:textId="77777777" w:rsidTr="00114CE1">
              <w:tc>
                <w:tcPr>
                  <w:tcW w:w="636" w:type="dxa"/>
                  <w:shd w:val="clear" w:color="auto" w:fill="auto"/>
                  <w:vAlign w:val="center"/>
                </w:tcPr>
                <w:p w14:paraId="493A6B7A" w14:textId="77777777" w:rsidR="00114CE1" w:rsidRPr="00E1316A" w:rsidRDefault="00114CE1" w:rsidP="00114CE1">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8</w:t>
                  </w:r>
                  <w:r w:rsidRPr="00E1316A">
                    <w:rPr>
                      <w:rFonts w:ascii="標楷體" w:eastAsia="標楷體" w:hAnsi="標楷體"/>
                      <w:sz w:val="18"/>
                      <w:szCs w:val="18"/>
                    </w:rPr>
                    <w:t>,945</w:t>
                  </w:r>
                </w:p>
              </w:tc>
              <w:tc>
                <w:tcPr>
                  <w:tcW w:w="603" w:type="dxa"/>
                  <w:shd w:val="clear" w:color="auto" w:fill="auto"/>
                  <w:vAlign w:val="center"/>
                </w:tcPr>
                <w:p w14:paraId="6139F3D2" w14:textId="77777777" w:rsidR="00114CE1" w:rsidRPr="00E1316A" w:rsidRDefault="00114CE1" w:rsidP="00114CE1">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2</w:t>
                  </w:r>
                  <w:r w:rsidRPr="00E1316A">
                    <w:rPr>
                      <w:rFonts w:ascii="標楷體" w:eastAsia="標楷體" w:hAnsi="標楷體"/>
                      <w:sz w:val="18"/>
                      <w:szCs w:val="18"/>
                    </w:rPr>
                    <w:t>,659</w:t>
                  </w:r>
                </w:p>
              </w:tc>
              <w:tc>
                <w:tcPr>
                  <w:tcW w:w="691" w:type="dxa"/>
                  <w:shd w:val="clear" w:color="auto" w:fill="auto"/>
                  <w:vAlign w:val="center"/>
                </w:tcPr>
                <w:p w14:paraId="074BAA97" w14:textId="77777777" w:rsidR="00114CE1" w:rsidRPr="00E1316A" w:rsidRDefault="00114CE1" w:rsidP="00114CE1">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1</w:t>
                  </w:r>
                  <w:r w:rsidRPr="00E1316A">
                    <w:rPr>
                      <w:rFonts w:ascii="標楷體" w:eastAsia="標楷體" w:hAnsi="標楷體"/>
                      <w:sz w:val="18"/>
                      <w:szCs w:val="18"/>
                    </w:rPr>
                    <w:t>1,604</w:t>
                  </w:r>
                </w:p>
              </w:tc>
              <w:tc>
                <w:tcPr>
                  <w:tcW w:w="603" w:type="dxa"/>
                  <w:shd w:val="clear" w:color="auto" w:fill="auto"/>
                  <w:vAlign w:val="center"/>
                </w:tcPr>
                <w:p w14:paraId="7CDC1A86" w14:textId="77777777" w:rsidR="00114CE1" w:rsidRPr="00E1316A" w:rsidRDefault="00114CE1" w:rsidP="00114CE1">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7</w:t>
                  </w:r>
                  <w:r w:rsidRPr="00E1316A">
                    <w:rPr>
                      <w:rFonts w:ascii="標楷體" w:eastAsia="標楷體" w:hAnsi="標楷體"/>
                      <w:sz w:val="18"/>
                      <w:szCs w:val="18"/>
                    </w:rPr>
                    <w:t>7.09</w:t>
                  </w:r>
                </w:p>
              </w:tc>
              <w:tc>
                <w:tcPr>
                  <w:tcW w:w="603" w:type="dxa"/>
                  <w:shd w:val="clear" w:color="auto" w:fill="auto"/>
                  <w:vAlign w:val="center"/>
                </w:tcPr>
                <w:p w14:paraId="22F28550" w14:textId="77777777" w:rsidR="00114CE1" w:rsidRPr="00E1316A" w:rsidRDefault="00114CE1" w:rsidP="00114CE1">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2</w:t>
                  </w:r>
                  <w:r w:rsidRPr="00E1316A">
                    <w:rPr>
                      <w:rFonts w:ascii="標楷體" w:eastAsia="標楷體" w:hAnsi="標楷體"/>
                      <w:sz w:val="18"/>
                      <w:szCs w:val="18"/>
                    </w:rPr>
                    <w:t>2.91</w:t>
                  </w:r>
                </w:p>
              </w:tc>
            </w:tr>
          </w:tbl>
          <w:p w14:paraId="54B25E5B" w14:textId="77777777" w:rsidR="00200716" w:rsidRPr="00E1316A" w:rsidRDefault="00200716" w:rsidP="004E0920">
            <w:pPr>
              <w:numPr>
                <w:ilvl w:val="0"/>
                <w:numId w:val="4"/>
              </w:numPr>
              <w:spacing w:line="400" w:lineRule="exact"/>
              <w:ind w:left="284" w:hanging="284"/>
              <w:jc w:val="both"/>
              <w:rPr>
                <w:rFonts w:ascii="標楷體" w:eastAsia="標楷體" w:hAnsi="標楷體"/>
                <w:szCs w:val="24"/>
                <w:lang w:val="x-none" w:eastAsia="x-none"/>
              </w:rPr>
            </w:pPr>
            <w:proofErr w:type="spellStart"/>
            <w:r w:rsidRPr="00E1316A">
              <w:rPr>
                <w:rFonts w:ascii="標楷體" w:eastAsia="標楷體" w:hAnsi="標楷體" w:hint="eastAsia"/>
                <w:szCs w:val="24"/>
                <w:lang w:val="x-none" w:eastAsia="x-none"/>
              </w:rPr>
              <w:t>商業登記家數</w:t>
            </w:r>
            <w:proofErr w:type="spellEnd"/>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56"/>
              <w:gridCol w:w="756"/>
              <w:gridCol w:w="666"/>
              <w:gridCol w:w="666"/>
            </w:tblGrid>
            <w:tr w:rsidR="00A00B6B" w:rsidRPr="00E1316A" w14:paraId="469C96E3" w14:textId="77777777" w:rsidTr="00114CE1">
              <w:trPr>
                <w:trHeight w:val="276"/>
              </w:trPr>
              <w:tc>
                <w:tcPr>
                  <w:tcW w:w="1429" w:type="dxa"/>
                  <w:gridSpan w:val="2"/>
                  <w:shd w:val="clear" w:color="auto" w:fill="auto"/>
                  <w:vAlign w:val="center"/>
                </w:tcPr>
                <w:p w14:paraId="59DAAD89"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家數</w:t>
                  </w:r>
                </w:p>
              </w:tc>
              <w:tc>
                <w:tcPr>
                  <w:tcW w:w="723" w:type="dxa"/>
                  <w:vMerge w:val="restart"/>
                  <w:shd w:val="clear" w:color="auto" w:fill="auto"/>
                  <w:vAlign w:val="center"/>
                </w:tcPr>
                <w:p w14:paraId="354050DD"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總計</w:t>
                  </w:r>
                </w:p>
              </w:tc>
              <w:tc>
                <w:tcPr>
                  <w:tcW w:w="1268" w:type="dxa"/>
                  <w:gridSpan w:val="2"/>
                  <w:shd w:val="clear" w:color="auto" w:fill="auto"/>
                  <w:vAlign w:val="center"/>
                </w:tcPr>
                <w:p w14:paraId="7F6AFDEE"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比率</w:t>
                  </w:r>
                </w:p>
              </w:tc>
            </w:tr>
            <w:tr w:rsidR="00A00B6B" w:rsidRPr="00E1316A" w14:paraId="6A81CB4F" w14:textId="77777777" w:rsidTr="00114CE1">
              <w:tc>
                <w:tcPr>
                  <w:tcW w:w="715" w:type="dxa"/>
                  <w:shd w:val="clear" w:color="auto" w:fill="auto"/>
                  <w:vAlign w:val="center"/>
                </w:tcPr>
                <w:p w14:paraId="00554D06"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714" w:type="dxa"/>
                  <w:shd w:val="clear" w:color="auto" w:fill="auto"/>
                  <w:vAlign w:val="center"/>
                </w:tcPr>
                <w:p w14:paraId="63788863"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c>
                <w:tcPr>
                  <w:tcW w:w="723" w:type="dxa"/>
                  <w:vMerge/>
                  <w:shd w:val="clear" w:color="auto" w:fill="auto"/>
                  <w:vAlign w:val="center"/>
                </w:tcPr>
                <w:p w14:paraId="22153A6D" w14:textId="77777777" w:rsidR="00200716" w:rsidRPr="00E1316A" w:rsidRDefault="00200716" w:rsidP="00200716">
                  <w:pPr>
                    <w:spacing w:line="360" w:lineRule="exact"/>
                    <w:jc w:val="center"/>
                    <w:rPr>
                      <w:rFonts w:ascii="標楷體" w:eastAsia="標楷體" w:hAnsi="標楷體"/>
                      <w:szCs w:val="24"/>
                    </w:rPr>
                  </w:pPr>
                </w:p>
              </w:tc>
              <w:tc>
                <w:tcPr>
                  <w:tcW w:w="634" w:type="dxa"/>
                  <w:shd w:val="clear" w:color="auto" w:fill="auto"/>
                  <w:vAlign w:val="center"/>
                </w:tcPr>
                <w:p w14:paraId="236F1E26"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634" w:type="dxa"/>
                  <w:shd w:val="clear" w:color="auto" w:fill="auto"/>
                  <w:vAlign w:val="center"/>
                </w:tcPr>
                <w:p w14:paraId="78E45445"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r>
            <w:tr w:rsidR="00114CE1" w:rsidRPr="00E1316A" w14:paraId="240B26E6" w14:textId="77777777" w:rsidTr="00114CE1">
              <w:tc>
                <w:tcPr>
                  <w:tcW w:w="715" w:type="dxa"/>
                  <w:shd w:val="clear" w:color="auto" w:fill="auto"/>
                  <w:vAlign w:val="center"/>
                </w:tcPr>
                <w:p w14:paraId="10617370" w14:textId="77777777" w:rsidR="00114CE1" w:rsidRPr="00E1316A" w:rsidRDefault="00114CE1" w:rsidP="00114CE1">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3</w:t>
                  </w:r>
                  <w:r w:rsidRPr="00E1316A">
                    <w:rPr>
                      <w:rFonts w:ascii="標楷體" w:eastAsia="標楷體" w:hAnsi="標楷體"/>
                      <w:sz w:val="18"/>
                      <w:szCs w:val="18"/>
                    </w:rPr>
                    <w:t>5,465</w:t>
                  </w:r>
                </w:p>
              </w:tc>
              <w:tc>
                <w:tcPr>
                  <w:tcW w:w="714" w:type="dxa"/>
                  <w:shd w:val="clear" w:color="auto" w:fill="auto"/>
                  <w:vAlign w:val="center"/>
                </w:tcPr>
                <w:p w14:paraId="05964C15" w14:textId="77777777" w:rsidR="00114CE1" w:rsidRPr="00E1316A" w:rsidRDefault="00114CE1" w:rsidP="00114CE1">
                  <w:pPr>
                    <w:spacing w:line="360" w:lineRule="exact"/>
                    <w:jc w:val="center"/>
                    <w:rPr>
                      <w:rFonts w:ascii="標楷體" w:eastAsia="標楷體" w:hAnsi="標楷體"/>
                      <w:sz w:val="18"/>
                      <w:szCs w:val="18"/>
                    </w:rPr>
                  </w:pPr>
                  <w:r w:rsidRPr="00E1316A">
                    <w:rPr>
                      <w:rFonts w:ascii="標楷體" w:eastAsia="標楷體" w:hAnsi="標楷體"/>
                      <w:sz w:val="18"/>
                      <w:szCs w:val="18"/>
                    </w:rPr>
                    <w:t>20,474</w:t>
                  </w:r>
                </w:p>
              </w:tc>
              <w:tc>
                <w:tcPr>
                  <w:tcW w:w="723" w:type="dxa"/>
                  <w:shd w:val="clear" w:color="auto" w:fill="auto"/>
                  <w:vAlign w:val="center"/>
                </w:tcPr>
                <w:p w14:paraId="71F1848A" w14:textId="77777777" w:rsidR="00114CE1" w:rsidRPr="00E1316A" w:rsidRDefault="00114CE1" w:rsidP="00114CE1">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5</w:t>
                  </w:r>
                  <w:r w:rsidRPr="00E1316A">
                    <w:rPr>
                      <w:rFonts w:ascii="標楷體" w:eastAsia="標楷體" w:hAnsi="標楷體"/>
                      <w:sz w:val="18"/>
                      <w:szCs w:val="18"/>
                    </w:rPr>
                    <w:t>5,939</w:t>
                  </w:r>
                </w:p>
              </w:tc>
              <w:tc>
                <w:tcPr>
                  <w:tcW w:w="634" w:type="dxa"/>
                  <w:shd w:val="clear" w:color="auto" w:fill="auto"/>
                  <w:vAlign w:val="center"/>
                </w:tcPr>
                <w:p w14:paraId="597683D7" w14:textId="77777777" w:rsidR="00114CE1" w:rsidRPr="00E1316A" w:rsidRDefault="00114CE1" w:rsidP="00114CE1">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6</w:t>
                  </w:r>
                  <w:r w:rsidRPr="00E1316A">
                    <w:rPr>
                      <w:rFonts w:ascii="標楷體" w:eastAsia="標楷體" w:hAnsi="標楷體"/>
                      <w:sz w:val="18"/>
                      <w:szCs w:val="18"/>
                    </w:rPr>
                    <w:t>3.40</w:t>
                  </w:r>
                </w:p>
              </w:tc>
              <w:tc>
                <w:tcPr>
                  <w:tcW w:w="634" w:type="dxa"/>
                  <w:shd w:val="clear" w:color="auto" w:fill="auto"/>
                  <w:vAlign w:val="center"/>
                </w:tcPr>
                <w:p w14:paraId="32ACA38D" w14:textId="77777777" w:rsidR="00114CE1" w:rsidRPr="00E1316A" w:rsidRDefault="00114CE1" w:rsidP="00114CE1">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3</w:t>
                  </w:r>
                  <w:r w:rsidRPr="00E1316A">
                    <w:rPr>
                      <w:rFonts w:ascii="標楷體" w:eastAsia="標楷體" w:hAnsi="標楷體"/>
                      <w:sz w:val="18"/>
                      <w:szCs w:val="18"/>
                    </w:rPr>
                    <w:t>6.60</w:t>
                  </w:r>
                </w:p>
              </w:tc>
            </w:tr>
          </w:tbl>
          <w:p w14:paraId="5AE014C1" w14:textId="77777777" w:rsidR="00200716" w:rsidRPr="00E1316A" w:rsidRDefault="00200716" w:rsidP="004E0920">
            <w:pPr>
              <w:numPr>
                <w:ilvl w:val="0"/>
                <w:numId w:val="4"/>
              </w:numPr>
              <w:spacing w:line="400" w:lineRule="exact"/>
              <w:ind w:left="284" w:hanging="284"/>
              <w:jc w:val="both"/>
              <w:rPr>
                <w:rFonts w:ascii="標楷體" w:eastAsia="標楷體" w:hAnsi="標楷體"/>
                <w:szCs w:val="24"/>
                <w:lang w:val="x-none" w:eastAsia="x-none"/>
              </w:rPr>
            </w:pPr>
            <w:proofErr w:type="spellStart"/>
            <w:r w:rsidRPr="00E1316A">
              <w:rPr>
                <w:rFonts w:ascii="標楷體" w:eastAsia="標楷體" w:hAnsi="標楷體" w:hint="eastAsia"/>
                <w:szCs w:val="24"/>
                <w:lang w:val="x-none" w:eastAsia="x-none"/>
              </w:rPr>
              <w:t>商業登記資本額</w:t>
            </w:r>
            <w:proofErr w:type="spellEnd"/>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16"/>
              <w:gridCol w:w="616"/>
              <w:gridCol w:w="616"/>
              <w:gridCol w:w="616"/>
            </w:tblGrid>
            <w:tr w:rsidR="00A00B6B" w:rsidRPr="00E1316A" w14:paraId="67D81CC1" w14:textId="77777777" w:rsidTr="005E4809">
              <w:trPr>
                <w:trHeight w:val="276"/>
              </w:trPr>
              <w:tc>
                <w:tcPr>
                  <w:tcW w:w="1324" w:type="dxa"/>
                  <w:gridSpan w:val="2"/>
                  <w:shd w:val="clear" w:color="auto" w:fill="auto"/>
                  <w:vAlign w:val="center"/>
                </w:tcPr>
                <w:p w14:paraId="618909BA"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資本額</w:t>
                  </w:r>
                </w:p>
              </w:tc>
              <w:tc>
                <w:tcPr>
                  <w:tcW w:w="616" w:type="dxa"/>
                  <w:vMerge w:val="restart"/>
                  <w:shd w:val="clear" w:color="auto" w:fill="auto"/>
                  <w:vAlign w:val="center"/>
                </w:tcPr>
                <w:p w14:paraId="614707B3"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總計</w:t>
                  </w:r>
                </w:p>
              </w:tc>
              <w:tc>
                <w:tcPr>
                  <w:tcW w:w="1134" w:type="dxa"/>
                  <w:gridSpan w:val="2"/>
                  <w:shd w:val="clear" w:color="auto" w:fill="auto"/>
                  <w:vAlign w:val="center"/>
                </w:tcPr>
                <w:p w14:paraId="7CFF43C7"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比率</w:t>
                  </w:r>
                </w:p>
              </w:tc>
            </w:tr>
            <w:tr w:rsidR="00A00B6B" w:rsidRPr="00E1316A" w14:paraId="413FEE4C" w14:textId="77777777" w:rsidTr="005E4809">
              <w:tc>
                <w:tcPr>
                  <w:tcW w:w="708" w:type="dxa"/>
                  <w:shd w:val="clear" w:color="auto" w:fill="auto"/>
                  <w:vAlign w:val="center"/>
                </w:tcPr>
                <w:p w14:paraId="68D414DE"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616" w:type="dxa"/>
                  <w:shd w:val="clear" w:color="auto" w:fill="auto"/>
                  <w:vAlign w:val="center"/>
                </w:tcPr>
                <w:p w14:paraId="2B31730C"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c>
                <w:tcPr>
                  <w:tcW w:w="616" w:type="dxa"/>
                  <w:vMerge/>
                  <w:shd w:val="clear" w:color="auto" w:fill="auto"/>
                  <w:vAlign w:val="center"/>
                </w:tcPr>
                <w:p w14:paraId="23176A81" w14:textId="77777777" w:rsidR="00200716" w:rsidRPr="00E1316A" w:rsidRDefault="00200716" w:rsidP="00200716">
                  <w:pPr>
                    <w:spacing w:line="360" w:lineRule="exact"/>
                    <w:jc w:val="center"/>
                    <w:rPr>
                      <w:rFonts w:ascii="標楷體" w:eastAsia="標楷體" w:hAnsi="標楷體"/>
                      <w:szCs w:val="24"/>
                    </w:rPr>
                  </w:pPr>
                </w:p>
              </w:tc>
              <w:tc>
                <w:tcPr>
                  <w:tcW w:w="567" w:type="dxa"/>
                  <w:shd w:val="clear" w:color="auto" w:fill="auto"/>
                  <w:vAlign w:val="center"/>
                </w:tcPr>
                <w:p w14:paraId="545D93DB"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567" w:type="dxa"/>
                  <w:shd w:val="clear" w:color="auto" w:fill="auto"/>
                  <w:vAlign w:val="center"/>
                </w:tcPr>
                <w:p w14:paraId="24FE0CDB"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r>
            <w:tr w:rsidR="00114CE1" w:rsidRPr="00E1316A" w14:paraId="20ED2D77" w14:textId="77777777" w:rsidTr="005E4809">
              <w:tc>
                <w:tcPr>
                  <w:tcW w:w="708" w:type="dxa"/>
                  <w:shd w:val="clear" w:color="auto" w:fill="auto"/>
                  <w:vAlign w:val="center"/>
                </w:tcPr>
                <w:p w14:paraId="4CA5B10D" w14:textId="77777777" w:rsidR="00114CE1" w:rsidRPr="00E1316A" w:rsidRDefault="00114CE1" w:rsidP="00114CE1">
                  <w:pPr>
                    <w:spacing w:line="200" w:lineRule="exact"/>
                    <w:jc w:val="center"/>
                    <w:rPr>
                      <w:rFonts w:ascii="標楷體" w:eastAsia="標楷體" w:hAnsi="標楷體"/>
                      <w:sz w:val="16"/>
                      <w:szCs w:val="16"/>
                    </w:rPr>
                  </w:pPr>
                  <w:r w:rsidRPr="00E1316A">
                    <w:rPr>
                      <w:rFonts w:ascii="標楷體" w:eastAsia="標楷體" w:hAnsi="標楷體" w:hint="eastAsia"/>
                      <w:sz w:val="16"/>
                      <w:szCs w:val="16"/>
                    </w:rPr>
                    <w:t>9</w:t>
                  </w:r>
                  <w:r w:rsidRPr="00E1316A">
                    <w:rPr>
                      <w:rFonts w:ascii="標楷體" w:eastAsia="標楷體" w:hAnsi="標楷體"/>
                      <w:sz w:val="16"/>
                      <w:szCs w:val="16"/>
                    </w:rPr>
                    <w:t>6</w:t>
                  </w:r>
                  <w:r w:rsidRPr="00E1316A">
                    <w:rPr>
                      <w:rFonts w:ascii="標楷體" w:eastAsia="標楷體" w:hAnsi="標楷體" w:hint="eastAsia"/>
                      <w:sz w:val="16"/>
                      <w:szCs w:val="16"/>
                    </w:rPr>
                    <w:t>億1</w:t>
                  </w:r>
                  <w:r w:rsidRPr="00E1316A">
                    <w:rPr>
                      <w:rFonts w:ascii="標楷體" w:eastAsia="標楷體" w:hAnsi="標楷體"/>
                      <w:sz w:val="16"/>
                      <w:szCs w:val="16"/>
                    </w:rPr>
                    <w:t>,079</w:t>
                  </w:r>
                  <w:r w:rsidRPr="00E1316A">
                    <w:rPr>
                      <w:rFonts w:ascii="標楷體" w:eastAsia="標楷體" w:hAnsi="標楷體" w:hint="eastAsia"/>
                      <w:sz w:val="16"/>
                      <w:szCs w:val="16"/>
                    </w:rPr>
                    <w:t>萬4</w:t>
                  </w:r>
                  <w:r w:rsidRPr="00E1316A">
                    <w:rPr>
                      <w:rFonts w:ascii="標楷體" w:eastAsia="標楷體" w:hAnsi="標楷體"/>
                      <w:sz w:val="16"/>
                      <w:szCs w:val="16"/>
                    </w:rPr>
                    <w:t>,15</w:t>
                  </w:r>
                  <w:r w:rsidRPr="00E1316A">
                    <w:rPr>
                      <w:rFonts w:ascii="標楷體" w:eastAsia="標楷體" w:hAnsi="標楷體" w:hint="eastAsia"/>
                      <w:sz w:val="16"/>
                      <w:szCs w:val="16"/>
                    </w:rPr>
                    <w:t>8</w:t>
                  </w:r>
                  <w:r w:rsidRPr="00E1316A">
                    <w:rPr>
                      <w:rFonts w:ascii="標楷體" w:eastAsia="標楷體" w:hAnsi="標楷體" w:hint="eastAsia"/>
                      <w:sz w:val="16"/>
                      <w:szCs w:val="16"/>
                    </w:rPr>
                    <w:lastRenderedPageBreak/>
                    <w:t>元</w:t>
                  </w:r>
                </w:p>
              </w:tc>
              <w:tc>
                <w:tcPr>
                  <w:tcW w:w="616" w:type="dxa"/>
                  <w:shd w:val="clear" w:color="auto" w:fill="auto"/>
                  <w:vAlign w:val="center"/>
                </w:tcPr>
                <w:p w14:paraId="0B861897" w14:textId="77777777" w:rsidR="00114CE1" w:rsidRPr="00E1316A" w:rsidRDefault="00114CE1" w:rsidP="00114CE1">
                  <w:pPr>
                    <w:spacing w:line="200" w:lineRule="exact"/>
                    <w:jc w:val="center"/>
                    <w:rPr>
                      <w:rFonts w:ascii="標楷體" w:eastAsia="標楷體" w:hAnsi="標楷體"/>
                      <w:sz w:val="16"/>
                      <w:szCs w:val="16"/>
                    </w:rPr>
                  </w:pPr>
                  <w:r w:rsidRPr="00E1316A">
                    <w:rPr>
                      <w:rFonts w:ascii="標楷體" w:eastAsia="標楷體" w:hAnsi="標楷體" w:hint="eastAsia"/>
                      <w:sz w:val="16"/>
                      <w:szCs w:val="16"/>
                    </w:rPr>
                    <w:lastRenderedPageBreak/>
                    <w:t>4</w:t>
                  </w:r>
                  <w:r w:rsidRPr="00E1316A">
                    <w:rPr>
                      <w:rFonts w:ascii="標楷體" w:eastAsia="標楷體" w:hAnsi="標楷體"/>
                      <w:sz w:val="16"/>
                      <w:szCs w:val="16"/>
                    </w:rPr>
                    <w:t>0</w:t>
                  </w:r>
                  <w:r w:rsidRPr="00E1316A">
                    <w:rPr>
                      <w:rFonts w:ascii="標楷體" w:eastAsia="標楷體" w:hAnsi="標楷體" w:hint="eastAsia"/>
                      <w:sz w:val="16"/>
                      <w:szCs w:val="16"/>
                    </w:rPr>
                    <w:t>億9</w:t>
                  </w:r>
                  <w:r w:rsidRPr="00E1316A">
                    <w:rPr>
                      <w:rFonts w:ascii="標楷體" w:eastAsia="標楷體" w:hAnsi="標楷體"/>
                      <w:sz w:val="16"/>
                      <w:szCs w:val="16"/>
                    </w:rPr>
                    <w:t>48</w:t>
                  </w:r>
                  <w:r w:rsidRPr="00E1316A">
                    <w:rPr>
                      <w:rFonts w:ascii="標楷體" w:eastAsia="標楷體" w:hAnsi="標楷體" w:hint="eastAsia"/>
                      <w:sz w:val="16"/>
                      <w:szCs w:val="16"/>
                    </w:rPr>
                    <w:t>萬</w:t>
                  </w:r>
                  <w:r w:rsidRPr="00E1316A">
                    <w:rPr>
                      <w:rFonts w:ascii="標楷體" w:eastAsia="標楷體" w:hAnsi="標楷體"/>
                      <w:sz w:val="16"/>
                      <w:szCs w:val="16"/>
                    </w:rPr>
                    <w:t>566</w:t>
                  </w:r>
                  <w:r w:rsidRPr="00E1316A">
                    <w:rPr>
                      <w:rFonts w:ascii="標楷體" w:eastAsia="標楷體" w:hAnsi="標楷體" w:hint="eastAsia"/>
                      <w:sz w:val="16"/>
                      <w:szCs w:val="16"/>
                    </w:rPr>
                    <w:lastRenderedPageBreak/>
                    <w:t>元</w:t>
                  </w:r>
                </w:p>
              </w:tc>
              <w:tc>
                <w:tcPr>
                  <w:tcW w:w="616" w:type="dxa"/>
                  <w:shd w:val="clear" w:color="auto" w:fill="auto"/>
                  <w:vAlign w:val="center"/>
                </w:tcPr>
                <w:p w14:paraId="326A1CAB" w14:textId="77777777" w:rsidR="00114CE1" w:rsidRPr="00E1316A" w:rsidRDefault="00114CE1" w:rsidP="00114CE1">
                  <w:pPr>
                    <w:spacing w:line="200" w:lineRule="exact"/>
                    <w:jc w:val="center"/>
                    <w:rPr>
                      <w:rFonts w:ascii="標楷體" w:eastAsia="標楷體" w:hAnsi="標楷體"/>
                      <w:sz w:val="16"/>
                      <w:szCs w:val="16"/>
                    </w:rPr>
                  </w:pPr>
                  <w:r w:rsidRPr="00E1316A">
                    <w:rPr>
                      <w:rFonts w:ascii="標楷體" w:eastAsia="標楷體" w:hAnsi="標楷體" w:hint="eastAsia"/>
                      <w:sz w:val="16"/>
                      <w:szCs w:val="16"/>
                    </w:rPr>
                    <w:lastRenderedPageBreak/>
                    <w:t>13</w:t>
                  </w:r>
                  <w:r w:rsidRPr="00E1316A">
                    <w:rPr>
                      <w:rFonts w:ascii="標楷體" w:eastAsia="標楷體" w:hAnsi="標楷體"/>
                      <w:sz w:val="16"/>
                      <w:szCs w:val="16"/>
                    </w:rPr>
                    <w:t>6</w:t>
                  </w:r>
                  <w:r w:rsidRPr="00E1316A">
                    <w:rPr>
                      <w:rFonts w:ascii="標楷體" w:eastAsia="標楷體" w:hAnsi="標楷體" w:hint="eastAsia"/>
                      <w:sz w:val="16"/>
                      <w:szCs w:val="16"/>
                    </w:rPr>
                    <w:t>億2</w:t>
                  </w:r>
                  <w:r w:rsidRPr="00E1316A">
                    <w:rPr>
                      <w:rFonts w:ascii="標楷體" w:eastAsia="標楷體" w:hAnsi="標楷體"/>
                      <w:sz w:val="16"/>
                      <w:szCs w:val="16"/>
                    </w:rPr>
                    <w:t>,027</w:t>
                  </w:r>
                  <w:r w:rsidRPr="00E1316A">
                    <w:rPr>
                      <w:rFonts w:ascii="標楷體" w:eastAsia="標楷體" w:hAnsi="標楷體" w:hint="eastAsia"/>
                      <w:sz w:val="16"/>
                      <w:szCs w:val="16"/>
                    </w:rPr>
                    <w:t>萬</w:t>
                  </w:r>
                  <w:r w:rsidRPr="00E1316A">
                    <w:rPr>
                      <w:rFonts w:ascii="標楷體" w:eastAsia="標楷體" w:hAnsi="標楷體" w:hint="eastAsia"/>
                      <w:sz w:val="16"/>
                      <w:szCs w:val="16"/>
                    </w:rPr>
                    <w:lastRenderedPageBreak/>
                    <w:t>4</w:t>
                  </w:r>
                  <w:r w:rsidRPr="00E1316A">
                    <w:rPr>
                      <w:rFonts w:ascii="標楷體" w:eastAsia="標楷體" w:hAnsi="標楷體"/>
                      <w:sz w:val="16"/>
                      <w:szCs w:val="16"/>
                    </w:rPr>
                    <w:t>,724</w:t>
                  </w:r>
                  <w:r w:rsidRPr="00E1316A">
                    <w:rPr>
                      <w:rFonts w:ascii="標楷體" w:eastAsia="標楷體" w:hAnsi="標楷體" w:hint="eastAsia"/>
                      <w:sz w:val="16"/>
                      <w:szCs w:val="16"/>
                    </w:rPr>
                    <w:t>元</w:t>
                  </w:r>
                </w:p>
              </w:tc>
              <w:tc>
                <w:tcPr>
                  <w:tcW w:w="567" w:type="dxa"/>
                  <w:shd w:val="clear" w:color="auto" w:fill="auto"/>
                  <w:vAlign w:val="center"/>
                </w:tcPr>
                <w:p w14:paraId="2BDA8E5C" w14:textId="77777777" w:rsidR="00114CE1" w:rsidRPr="00E1316A" w:rsidRDefault="00114CE1" w:rsidP="00114CE1">
                  <w:pPr>
                    <w:spacing w:line="200" w:lineRule="exact"/>
                    <w:jc w:val="center"/>
                    <w:rPr>
                      <w:rFonts w:ascii="標楷體" w:eastAsia="標楷體" w:hAnsi="標楷體"/>
                      <w:sz w:val="16"/>
                      <w:szCs w:val="16"/>
                    </w:rPr>
                  </w:pPr>
                  <w:r w:rsidRPr="00E1316A">
                    <w:rPr>
                      <w:rFonts w:ascii="標楷體" w:eastAsia="標楷體" w:hAnsi="標楷體" w:hint="eastAsia"/>
                      <w:sz w:val="16"/>
                      <w:szCs w:val="16"/>
                    </w:rPr>
                    <w:lastRenderedPageBreak/>
                    <w:t>70.</w:t>
                  </w:r>
                  <w:r w:rsidRPr="00E1316A">
                    <w:rPr>
                      <w:rFonts w:ascii="標楷體" w:eastAsia="標楷體" w:hAnsi="標楷體"/>
                      <w:sz w:val="16"/>
                      <w:szCs w:val="16"/>
                    </w:rPr>
                    <w:t>56</w:t>
                  </w:r>
                </w:p>
              </w:tc>
              <w:tc>
                <w:tcPr>
                  <w:tcW w:w="567" w:type="dxa"/>
                  <w:shd w:val="clear" w:color="auto" w:fill="auto"/>
                  <w:vAlign w:val="center"/>
                </w:tcPr>
                <w:p w14:paraId="7A9428C6" w14:textId="77777777" w:rsidR="00114CE1" w:rsidRPr="00E1316A" w:rsidRDefault="00114CE1" w:rsidP="00114CE1">
                  <w:pPr>
                    <w:spacing w:line="200" w:lineRule="exact"/>
                    <w:jc w:val="center"/>
                    <w:rPr>
                      <w:rFonts w:ascii="標楷體" w:eastAsia="標楷體" w:hAnsi="標楷體"/>
                      <w:sz w:val="16"/>
                      <w:szCs w:val="16"/>
                    </w:rPr>
                  </w:pPr>
                  <w:r w:rsidRPr="00E1316A">
                    <w:rPr>
                      <w:rFonts w:ascii="標楷體" w:eastAsia="標楷體" w:hAnsi="標楷體" w:hint="eastAsia"/>
                      <w:sz w:val="16"/>
                      <w:szCs w:val="16"/>
                    </w:rPr>
                    <w:t>29.</w:t>
                  </w:r>
                  <w:r w:rsidRPr="00E1316A">
                    <w:rPr>
                      <w:rFonts w:ascii="標楷體" w:eastAsia="標楷體" w:hAnsi="標楷體"/>
                      <w:sz w:val="16"/>
                      <w:szCs w:val="16"/>
                    </w:rPr>
                    <w:t>44</w:t>
                  </w:r>
                </w:p>
              </w:tc>
            </w:tr>
          </w:tbl>
          <w:p w14:paraId="45F5F9AF" w14:textId="77777777" w:rsidR="00200716" w:rsidRPr="00E1316A" w:rsidRDefault="00200716" w:rsidP="004E0920">
            <w:pPr>
              <w:numPr>
                <w:ilvl w:val="0"/>
                <w:numId w:val="4"/>
              </w:numPr>
              <w:spacing w:line="400" w:lineRule="exact"/>
              <w:ind w:left="284" w:hanging="284"/>
              <w:jc w:val="both"/>
              <w:rPr>
                <w:rFonts w:ascii="標楷體" w:eastAsia="標楷體" w:hAnsi="標楷體"/>
                <w:szCs w:val="24"/>
                <w:lang w:val="x-none" w:eastAsia="x-none"/>
              </w:rPr>
            </w:pPr>
            <w:proofErr w:type="spellStart"/>
            <w:r w:rsidRPr="00E1316A">
              <w:rPr>
                <w:rFonts w:ascii="標楷體" w:eastAsia="標楷體" w:hAnsi="標楷體" w:hint="eastAsia"/>
                <w:szCs w:val="24"/>
                <w:lang w:val="x-none" w:eastAsia="x-none"/>
              </w:rPr>
              <w:t>公司登記家數</w:t>
            </w:r>
            <w:proofErr w:type="spellEnd"/>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56"/>
              <w:gridCol w:w="756"/>
              <w:gridCol w:w="666"/>
              <w:gridCol w:w="666"/>
            </w:tblGrid>
            <w:tr w:rsidR="00A00B6B" w:rsidRPr="00E1316A" w14:paraId="7E0E9C8B" w14:textId="77777777" w:rsidTr="005E4809">
              <w:trPr>
                <w:trHeight w:val="276"/>
              </w:trPr>
              <w:tc>
                <w:tcPr>
                  <w:tcW w:w="1512" w:type="dxa"/>
                  <w:gridSpan w:val="2"/>
                  <w:shd w:val="clear" w:color="auto" w:fill="auto"/>
                  <w:vAlign w:val="center"/>
                </w:tcPr>
                <w:p w14:paraId="0878850C" w14:textId="77777777" w:rsidR="00200716" w:rsidRPr="00E1316A" w:rsidRDefault="00200716" w:rsidP="00200716">
                  <w:pPr>
                    <w:spacing w:line="360" w:lineRule="exact"/>
                    <w:jc w:val="center"/>
                    <w:rPr>
                      <w:rFonts w:ascii="標楷體" w:eastAsia="標楷體" w:hAnsi="標楷體"/>
                    </w:rPr>
                  </w:pPr>
                  <w:bookmarkStart w:id="2" w:name="_Hlk19104622"/>
                  <w:r w:rsidRPr="00E1316A">
                    <w:rPr>
                      <w:rFonts w:ascii="標楷體" w:eastAsia="標楷體" w:hAnsi="標楷體" w:hint="eastAsia"/>
                    </w:rPr>
                    <w:t>家數</w:t>
                  </w:r>
                </w:p>
              </w:tc>
              <w:tc>
                <w:tcPr>
                  <w:tcW w:w="756" w:type="dxa"/>
                  <w:vMerge w:val="restart"/>
                  <w:shd w:val="clear" w:color="auto" w:fill="auto"/>
                  <w:vAlign w:val="center"/>
                </w:tcPr>
                <w:p w14:paraId="1294C201"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總計</w:t>
                  </w:r>
                </w:p>
              </w:tc>
              <w:tc>
                <w:tcPr>
                  <w:tcW w:w="1332" w:type="dxa"/>
                  <w:gridSpan w:val="2"/>
                  <w:shd w:val="clear" w:color="auto" w:fill="auto"/>
                  <w:vAlign w:val="center"/>
                </w:tcPr>
                <w:p w14:paraId="6FE34D05"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比率</w:t>
                  </w:r>
                </w:p>
              </w:tc>
            </w:tr>
            <w:tr w:rsidR="00A00B6B" w:rsidRPr="00E1316A" w14:paraId="296A0951" w14:textId="77777777" w:rsidTr="005E4809">
              <w:tc>
                <w:tcPr>
                  <w:tcW w:w="756" w:type="dxa"/>
                  <w:shd w:val="clear" w:color="auto" w:fill="auto"/>
                  <w:vAlign w:val="center"/>
                </w:tcPr>
                <w:p w14:paraId="119877B6"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756" w:type="dxa"/>
                  <w:shd w:val="clear" w:color="auto" w:fill="auto"/>
                  <w:vAlign w:val="center"/>
                </w:tcPr>
                <w:p w14:paraId="2135344C"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c>
                <w:tcPr>
                  <w:tcW w:w="756" w:type="dxa"/>
                  <w:vMerge/>
                  <w:shd w:val="clear" w:color="auto" w:fill="auto"/>
                  <w:vAlign w:val="center"/>
                </w:tcPr>
                <w:p w14:paraId="1123FD69" w14:textId="77777777" w:rsidR="00200716" w:rsidRPr="00E1316A" w:rsidRDefault="00200716" w:rsidP="00200716">
                  <w:pPr>
                    <w:spacing w:line="360" w:lineRule="exact"/>
                    <w:jc w:val="center"/>
                    <w:rPr>
                      <w:rFonts w:ascii="標楷體" w:eastAsia="標楷體" w:hAnsi="標楷體"/>
                      <w:szCs w:val="24"/>
                    </w:rPr>
                  </w:pPr>
                </w:p>
              </w:tc>
              <w:tc>
                <w:tcPr>
                  <w:tcW w:w="666" w:type="dxa"/>
                  <w:shd w:val="clear" w:color="auto" w:fill="auto"/>
                  <w:vAlign w:val="center"/>
                </w:tcPr>
                <w:p w14:paraId="2CBD68A8"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666" w:type="dxa"/>
                  <w:shd w:val="clear" w:color="auto" w:fill="auto"/>
                  <w:vAlign w:val="center"/>
                </w:tcPr>
                <w:p w14:paraId="7964C1C1"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r>
            <w:tr w:rsidR="00114CE1" w:rsidRPr="00E1316A" w14:paraId="0A3B0411" w14:textId="77777777" w:rsidTr="005E4809">
              <w:tc>
                <w:tcPr>
                  <w:tcW w:w="756" w:type="dxa"/>
                  <w:shd w:val="clear" w:color="auto" w:fill="auto"/>
                  <w:vAlign w:val="center"/>
                </w:tcPr>
                <w:p w14:paraId="63F43A2C" w14:textId="77777777" w:rsidR="00114CE1" w:rsidRPr="00E1316A" w:rsidRDefault="00114CE1" w:rsidP="00114CE1">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4</w:t>
                  </w:r>
                  <w:r w:rsidRPr="00E1316A">
                    <w:rPr>
                      <w:rFonts w:ascii="標楷體" w:eastAsia="標楷體" w:hAnsi="標楷體"/>
                      <w:sz w:val="18"/>
                      <w:szCs w:val="18"/>
                    </w:rPr>
                    <w:t>2,182</w:t>
                  </w:r>
                </w:p>
              </w:tc>
              <w:tc>
                <w:tcPr>
                  <w:tcW w:w="756" w:type="dxa"/>
                  <w:shd w:val="clear" w:color="auto" w:fill="auto"/>
                  <w:vAlign w:val="center"/>
                </w:tcPr>
                <w:p w14:paraId="2B688A58" w14:textId="77777777" w:rsidR="00114CE1" w:rsidRPr="00E1316A" w:rsidRDefault="00114CE1" w:rsidP="00114CE1">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1</w:t>
                  </w:r>
                  <w:r w:rsidRPr="00E1316A">
                    <w:rPr>
                      <w:rFonts w:ascii="標楷體" w:eastAsia="標楷體" w:hAnsi="標楷體"/>
                      <w:sz w:val="18"/>
                      <w:szCs w:val="18"/>
                    </w:rPr>
                    <w:t>8,747</w:t>
                  </w:r>
                </w:p>
              </w:tc>
              <w:tc>
                <w:tcPr>
                  <w:tcW w:w="756" w:type="dxa"/>
                  <w:shd w:val="clear" w:color="auto" w:fill="auto"/>
                  <w:vAlign w:val="center"/>
                </w:tcPr>
                <w:p w14:paraId="64901C12" w14:textId="77777777" w:rsidR="00114CE1" w:rsidRPr="00E1316A" w:rsidRDefault="00114CE1" w:rsidP="00114CE1">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6</w:t>
                  </w:r>
                  <w:r w:rsidRPr="00E1316A">
                    <w:rPr>
                      <w:rFonts w:ascii="標楷體" w:eastAsia="標楷體" w:hAnsi="標楷體"/>
                      <w:sz w:val="18"/>
                      <w:szCs w:val="18"/>
                    </w:rPr>
                    <w:t>0,929</w:t>
                  </w:r>
                </w:p>
              </w:tc>
              <w:tc>
                <w:tcPr>
                  <w:tcW w:w="666" w:type="dxa"/>
                  <w:shd w:val="clear" w:color="auto" w:fill="auto"/>
                  <w:vAlign w:val="center"/>
                </w:tcPr>
                <w:p w14:paraId="0791D109" w14:textId="77777777" w:rsidR="00114CE1" w:rsidRPr="00E1316A" w:rsidRDefault="00114CE1" w:rsidP="00114CE1">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6</w:t>
                  </w:r>
                  <w:r w:rsidRPr="00E1316A">
                    <w:rPr>
                      <w:rFonts w:ascii="標楷體" w:eastAsia="標楷體" w:hAnsi="標楷體"/>
                      <w:sz w:val="18"/>
                      <w:szCs w:val="18"/>
                    </w:rPr>
                    <w:t>9.23</w:t>
                  </w:r>
                </w:p>
              </w:tc>
              <w:tc>
                <w:tcPr>
                  <w:tcW w:w="666" w:type="dxa"/>
                  <w:shd w:val="clear" w:color="auto" w:fill="auto"/>
                  <w:vAlign w:val="center"/>
                </w:tcPr>
                <w:p w14:paraId="000CE85E" w14:textId="77777777" w:rsidR="00114CE1" w:rsidRPr="00E1316A" w:rsidRDefault="00114CE1" w:rsidP="00114CE1">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30.</w:t>
                  </w:r>
                  <w:r w:rsidRPr="00E1316A">
                    <w:rPr>
                      <w:rFonts w:ascii="標楷體" w:eastAsia="標楷體" w:hAnsi="標楷體"/>
                      <w:sz w:val="18"/>
                      <w:szCs w:val="18"/>
                    </w:rPr>
                    <w:t>77</w:t>
                  </w:r>
                </w:p>
              </w:tc>
            </w:tr>
          </w:tbl>
          <w:bookmarkEnd w:id="2"/>
          <w:p w14:paraId="1517B036" w14:textId="77777777" w:rsidR="00200716" w:rsidRPr="00E1316A" w:rsidRDefault="00200716" w:rsidP="004E0920">
            <w:pPr>
              <w:numPr>
                <w:ilvl w:val="0"/>
                <w:numId w:val="4"/>
              </w:numPr>
              <w:spacing w:line="400" w:lineRule="exact"/>
              <w:ind w:left="284" w:hanging="284"/>
              <w:jc w:val="both"/>
              <w:rPr>
                <w:rFonts w:ascii="標楷體" w:eastAsia="標楷體" w:hAnsi="標楷體"/>
                <w:szCs w:val="24"/>
                <w:lang w:val="x-none" w:eastAsia="x-none"/>
              </w:rPr>
            </w:pPr>
            <w:proofErr w:type="spellStart"/>
            <w:r w:rsidRPr="00E1316A">
              <w:rPr>
                <w:rFonts w:ascii="標楷體" w:eastAsia="標楷體" w:hAnsi="標楷體" w:hint="eastAsia"/>
                <w:szCs w:val="24"/>
                <w:lang w:val="x-none" w:eastAsia="x-none"/>
              </w:rPr>
              <w:t>公司登記資本額</w:t>
            </w:r>
            <w:proofErr w:type="spellEnd"/>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16"/>
              <w:gridCol w:w="616"/>
              <w:gridCol w:w="666"/>
              <w:gridCol w:w="666"/>
            </w:tblGrid>
            <w:tr w:rsidR="00A00B6B" w:rsidRPr="00E1316A" w14:paraId="1A82D90E" w14:textId="77777777" w:rsidTr="006524F1">
              <w:trPr>
                <w:trHeight w:val="276"/>
              </w:trPr>
              <w:tc>
                <w:tcPr>
                  <w:tcW w:w="1324" w:type="dxa"/>
                  <w:gridSpan w:val="2"/>
                  <w:shd w:val="clear" w:color="auto" w:fill="auto"/>
                  <w:vAlign w:val="center"/>
                </w:tcPr>
                <w:p w14:paraId="48CFB2F2" w14:textId="77777777" w:rsidR="00200716" w:rsidRPr="00E1316A" w:rsidRDefault="00200716" w:rsidP="00200716">
                  <w:pPr>
                    <w:spacing w:line="360" w:lineRule="exact"/>
                    <w:rPr>
                      <w:rFonts w:ascii="標楷體" w:eastAsia="標楷體" w:hAnsi="標楷體"/>
                    </w:rPr>
                  </w:pPr>
                  <w:r w:rsidRPr="00E1316A">
                    <w:rPr>
                      <w:rFonts w:ascii="標楷體" w:eastAsia="標楷體" w:hAnsi="標楷體" w:hint="eastAsia"/>
                    </w:rPr>
                    <w:t>資本額</w:t>
                  </w:r>
                </w:p>
              </w:tc>
              <w:tc>
                <w:tcPr>
                  <w:tcW w:w="616" w:type="dxa"/>
                  <w:vMerge w:val="restart"/>
                  <w:shd w:val="clear" w:color="auto" w:fill="auto"/>
                  <w:vAlign w:val="center"/>
                </w:tcPr>
                <w:p w14:paraId="6310BF74"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總計</w:t>
                  </w:r>
                </w:p>
              </w:tc>
              <w:tc>
                <w:tcPr>
                  <w:tcW w:w="1332" w:type="dxa"/>
                  <w:gridSpan w:val="2"/>
                  <w:shd w:val="clear" w:color="auto" w:fill="auto"/>
                  <w:vAlign w:val="center"/>
                </w:tcPr>
                <w:p w14:paraId="148DAF18"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比率</w:t>
                  </w:r>
                </w:p>
              </w:tc>
            </w:tr>
            <w:tr w:rsidR="00A00B6B" w:rsidRPr="00E1316A" w14:paraId="54D4BB65" w14:textId="77777777" w:rsidTr="006524F1">
              <w:tc>
                <w:tcPr>
                  <w:tcW w:w="708" w:type="dxa"/>
                  <w:shd w:val="clear" w:color="auto" w:fill="auto"/>
                  <w:vAlign w:val="center"/>
                </w:tcPr>
                <w:p w14:paraId="28CD9D71"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616" w:type="dxa"/>
                  <w:shd w:val="clear" w:color="auto" w:fill="auto"/>
                  <w:vAlign w:val="center"/>
                </w:tcPr>
                <w:p w14:paraId="731DCA18"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c>
                <w:tcPr>
                  <w:tcW w:w="616" w:type="dxa"/>
                  <w:vMerge/>
                  <w:shd w:val="clear" w:color="auto" w:fill="auto"/>
                  <w:vAlign w:val="center"/>
                </w:tcPr>
                <w:p w14:paraId="58DEF6F3" w14:textId="77777777" w:rsidR="00200716" w:rsidRPr="00E1316A" w:rsidRDefault="00200716" w:rsidP="00200716">
                  <w:pPr>
                    <w:spacing w:line="360" w:lineRule="exact"/>
                    <w:jc w:val="center"/>
                    <w:rPr>
                      <w:rFonts w:ascii="標楷體" w:eastAsia="標楷體" w:hAnsi="標楷體"/>
                      <w:szCs w:val="24"/>
                    </w:rPr>
                  </w:pPr>
                </w:p>
              </w:tc>
              <w:tc>
                <w:tcPr>
                  <w:tcW w:w="666" w:type="dxa"/>
                  <w:shd w:val="clear" w:color="auto" w:fill="auto"/>
                  <w:vAlign w:val="center"/>
                </w:tcPr>
                <w:p w14:paraId="7CB4A868"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666" w:type="dxa"/>
                  <w:shd w:val="clear" w:color="auto" w:fill="auto"/>
                  <w:vAlign w:val="center"/>
                </w:tcPr>
                <w:p w14:paraId="39AD9FB5"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r>
            <w:tr w:rsidR="00114CE1" w:rsidRPr="00E1316A" w14:paraId="6C505B9F" w14:textId="77777777" w:rsidTr="006524F1">
              <w:tc>
                <w:tcPr>
                  <w:tcW w:w="708" w:type="dxa"/>
                  <w:shd w:val="clear" w:color="auto" w:fill="auto"/>
                  <w:vAlign w:val="center"/>
                </w:tcPr>
                <w:p w14:paraId="0025E6F7" w14:textId="77777777" w:rsidR="00114CE1" w:rsidRPr="00E1316A" w:rsidRDefault="00114CE1" w:rsidP="00114CE1">
                  <w:pPr>
                    <w:spacing w:line="200" w:lineRule="exact"/>
                    <w:jc w:val="center"/>
                    <w:rPr>
                      <w:rFonts w:ascii="標楷體" w:eastAsia="標楷體" w:hAnsi="標楷體"/>
                      <w:sz w:val="16"/>
                      <w:szCs w:val="16"/>
                    </w:rPr>
                  </w:pPr>
                  <w:r w:rsidRPr="00E1316A">
                    <w:rPr>
                      <w:rFonts w:ascii="標楷體" w:eastAsia="標楷體" w:hAnsi="標楷體" w:hint="eastAsia"/>
                      <w:sz w:val="16"/>
                      <w:szCs w:val="16"/>
                    </w:rPr>
                    <w:t>1兆3</w:t>
                  </w:r>
                  <w:r w:rsidRPr="00E1316A">
                    <w:rPr>
                      <w:rFonts w:ascii="標楷體" w:eastAsia="標楷體" w:hAnsi="標楷體"/>
                      <w:sz w:val="16"/>
                      <w:szCs w:val="16"/>
                    </w:rPr>
                    <w:t>,602</w:t>
                  </w:r>
                  <w:r w:rsidRPr="00E1316A">
                    <w:rPr>
                      <w:rFonts w:ascii="標楷體" w:eastAsia="標楷體" w:hAnsi="標楷體" w:hint="eastAsia"/>
                      <w:sz w:val="16"/>
                      <w:szCs w:val="16"/>
                    </w:rPr>
                    <w:t>億6</w:t>
                  </w:r>
                  <w:r w:rsidRPr="00E1316A">
                    <w:rPr>
                      <w:rFonts w:ascii="標楷體" w:eastAsia="標楷體" w:hAnsi="標楷體"/>
                      <w:sz w:val="16"/>
                      <w:szCs w:val="16"/>
                    </w:rPr>
                    <w:t>,682</w:t>
                  </w:r>
                  <w:r w:rsidRPr="00E1316A">
                    <w:rPr>
                      <w:rFonts w:ascii="標楷體" w:eastAsia="標楷體" w:hAnsi="標楷體" w:hint="eastAsia"/>
                      <w:sz w:val="16"/>
                      <w:szCs w:val="16"/>
                    </w:rPr>
                    <w:t>萬2</w:t>
                  </w:r>
                  <w:r w:rsidRPr="00E1316A">
                    <w:rPr>
                      <w:rFonts w:ascii="標楷體" w:eastAsia="標楷體" w:hAnsi="標楷體"/>
                      <w:sz w:val="16"/>
                      <w:szCs w:val="16"/>
                    </w:rPr>
                    <w:t>,730</w:t>
                  </w:r>
                  <w:r w:rsidRPr="00E1316A">
                    <w:rPr>
                      <w:rFonts w:ascii="標楷體" w:eastAsia="標楷體" w:hAnsi="標楷體" w:hint="eastAsia"/>
                      <w:sz w:val="16"/>
                      <w:szCs w:val="16"/>
                    </w:rPr>
                    <w:t>元</w:t>
                  </w:r>
                </w:p>
              </w:tc>
              <w:tc>
                <w:tcPr>
                  <w:tcW w:w="616" w:type="dxa"/>
                  <w:shd w:val="clear" w:color="auto" w:fill="auto"/>
                  <w:vAlign w:val="center"/>
                </w:tcPr>
                <w:p w14:paraId="491A39F7" w14:textId="77777777" w:rsidR="00114CE1" w:rsidRPr="00E1316A" w:rsidRDefault="00114CE1" w:rsidP="00114CE1">
                  <w:pPr>
                    <w:spacing w:line="200" w:lineRule="exact"/>
                    <w:jc w:val="center"/>
                    <w:rPr>
                      <w:rFonts w:ascii="標楷體" w:eastAsia="標楷體" w:hAnsi="標楷體"/>
                      <w:sz w:val="16"/>
                      <w:szCs w:val="16"/>
                    </w:rPr>
                  </w:pPr>
                  <w:r w:rsidRPr="00E1316A">
                    <w:rPr>
                      <w:rFonts w:ascii="標楷體" w:eastAsia="標楷體" w:hAnsi="標楷體" w:hint="eastAsia"/>
                      <w:sz w:val="16"/>
                      <w:szCs w:val="16"/>
                    </w:rPr>
                    <w:t>1</w:t>
                  </w:r>
                  <w:r w:rsidRPr="00E1316A">
                    <w:rPr>
                      <w:rFonts w:ascii="標楷體" w:eastAsia="標楷體" w:hAnsi="標楷體"/>
                      <w:sz w:val="16"/>
                      <w:szCs w:val="16"/>
                    </w:rPr>
                    <w:t>,686</w:t>
                  </w:r>
                  <w:r w:rsidRPr="00E1316A">
                    <w:rPr>
                      <w:rFonts w:ascii="標楷體" w:eastAsia="標楷體" w:hAnsi="標楷體" w:hint="eastAsia"/>
                      <w:sz w:val="16"/>
                      <w:szCs w:val="16"/>
                    </w:rPr>
                    <w:t>億1</w:t>
                  </w:r>
                  <w:r w:rsidRPr="00E1316A">
                    <w:rPr>
                      <w:rFonts w:ascii="標楷體" w:eastAsia="標楷體" w:hAnsi="標楷體"/>
                      <w:sz w:val="16"/>
                      <w:szCs w:val="16"/>
                    </w:rPr>
                    <w:t>,133</w:t>
                  </w:r>
                  <w:r w:rsidRPr="00E1316A">
                    <w:rPr>
                      <w:rFonts w:ascii="標楷體" w:eastAsia="標楷體" w:hAnsi="標楷體" w:hint="eastAsia"/>
                      <w:sz w:val="16"/>
                      <w:szCs w:val="16"/>
                    </w:rPr>
                    <w:t>萬2</w:t>
                  </w:r>
                  <w:r w:rsidRPr="00E1316A">
                    <w:rPr>
                      <w:rFonts w:ascii="標楷體" w:eastAsia="標楷體" w:hAnsi="標楷體"/>
                      <w:sz w:val="16"/>
                      <w:szCs w:val="16"/>
                    </w:rPr>
                    <w:t>,779</w:t>
                  </w:r>
                  <w:r w:rsidRPr="00E1316A">
                    <w:rPr>
                      <w:rFonts w:ascii="標楷體" w:eastAsia="標楷體" w:hAnsi="標楷體" w:hint="eastAsia"/>
                      <w:sz w:val="16"/>
                      <w:szCs w:val="16"/>
                    </w:rPr>
                    <w:t>元</w:t>
                  </w:r>
                </w:p>
              </w:tc>
              <w:tc>
                <w:tcPr>
                  <w:tcW w:w="616" w:type="dxa"/>
                  <w:shd w:val="clear" w:color="auto" w:fill="auto"/>
                  <w:vAlign w:val="center"/>
                </w:tcPr>
                <w:p w14:paraId="0E2EA754" w14:textId="77777777" w:rsidR="00114CE1" w:rsidRPr="00E1316A" w:rsidRDefault="00114CE1" w:rsidP="00114CE1">
                  <w:pPr>
                    <w:spacing w:line="200" w:lineRule="exact"/>
                    <w:jc w:val="center"/>
                    <w:rPr>
                      <w:rFonts w:ascii="標楷體" w:eastAsia="標楷體" w:hAnsi="標楷體"/>
                      <w:sz w:val="16"/>
                      <w:szCs w:val="16"/>
                    </w:rPr>
                  </w:pPr>
                  <w:r w:rsidRPr="00E1316A">
                    <w:rPr>
                      <w:rFonts w:ascii="標楷體" w:eastAsia="標楷體" w:hAnsi="標楷體" w:hint="eastAsia"/>
                      <w:sz w:val="16"/>
                      <w:szCs w:val="16"/>
                    </w:rPr>
                    <w:t>1兆5</w:t>
                  </w:r>
                  <w:r w:rsidRPr="00E1316A">
                    <w:rPr>
                      <w:rFonts w:ascii="標楷體" w:eastAsia="標楷體" w:hAnsi="標楷體"/>
                      <w:sz w:val="16"/>
                      <w:szCs w:val="16"/>
                    </w:rPr>
                    <w:t>,288</w:t>
                  </w:r>
                  <w:r w:rsidRPr="00E1316A">
                    <w:rPr>
                      <w:rFonts w:ascii="標楷體" w:eastAsia="標楷體" w:hAnsi="標楷體" w:hint="eastAsia"/>
                      <w:sz w:val="16"/>
                      <w:szCs w:val="16"/>
                    </w:rPr>
                    <w:t>億7</w:t>
                  </w:r>
                  <w:r w:rsidRPr="00E1316A">
                    <w:rPr>
                      <w:rFonts w:ascii="標楷體" w:eastAsia="標楷體" w:hAnsi="標楷體"/>
                      <w:sz w:val="16"/>
                      <w:szCs w:val="16"/>
                    </w:rPr>
                    <w:t>,815</w:t>
                  </w:r>
                  <w:r w:rsidRPr="00E1316A">
                    <w:rPr>
                      <w:rFonts w:ascii="標楷體" w:eastAsia="標楷體" w:hAnsi="標楷體" w:hint="eastAsia"/>
                      <w:sz w:val="16"/>
                      <w:szCs w:val="16"/>
                    </w:rPr>
                    <w:t>萬5</w:t>
                  </w:r>
                  <w:r w:rsidRPr="00E1316A">
                    <w:rPr>
                      <w:rFonts w:ascii="標楷體" w:eastAsia="標楷體" w:hAnsi="標楷體"/>
                      <w:sz w:val="16"/>
                      <w:szCs w:val="16"/>
                    </w:rPr>
                    <w:t>,509</w:t>
                  </w:r>
                  <w:r w:rsidRPr="00E1316A">
                    <w:rPr>
                      <w:rFonts w:ascii="標楷體" w:eastAsia="標楷體" w:hAnsi="標楷體" w:hint="eastAsia"/>
                      <w:sz w:val="16"/>
                      <w:szCs w:val="16"/>
                    </w:rPr>
                    <w:t>元</w:t>
                  </w:r>
                </w:p>
              </w:tc>
              <w:tc>
                <w:tcPr>
                  <w:tcW w:w="666" w:type="dxa"/>
                  <w:shd w:val="clear" w:color="auto" w:fill="auto"/>
                  <w:vAlign w:val="center"/>
                </w:tcPr>
                <w:p w14:paraId="2ED60746" w14:textId="77777777" w:rsidR="00114CE1" w:rsidRPr="00E1316A" w:rsidRDefault="00114CE1" w:rsidP="00114CE1">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8</w:t>
                  </w:r>
                  <w:r w:rsidRPr="00E1316A">
                    <w:rPr>
                      <w:rFonts w:ascii="標楷體" w:eastAsia="標楷體" w:hAnsi="標楷體"/>
                      <w:sz w:val="18"/>
                      <w:szCs w:val="18"/>
                    </w:rPr>
                    <w:t>8</w:t>
                  </w:r>
                  <w:r w:rsidRPr="00E1316A">
                    <w:rPr>
                      <w:rFonts w:ascii="標楷體" w:eastAsia="標楷體" w:hAnsi="標楷體" w:hint="eastAsia"/>
                      <w:sz w:val="18"/>
                      <w:szCs w:val="18"/>
                    </w:rPr>
                    <w:t>.</w:t>
                  </w:r>
                  <w:r w:rsidRPr="00E1316A">
                    <w:rPr>
                      <w:rFonts w:ascii="標楷體" w:eastAsia="標楷體" w:hAnsi="標楷體"/>
                      <w:sz w:val="18"/>
                      <w:szCs w:val="18"/>
                    </w:rPr>
                    <w:t>97</w:t>
                  </w:r>
                </w:p>
              </w:tc>
              <w:tc>
                <w:tcPr>
                  <w:tcW w:w="666" w:type="dxa"/>
                  <w:shd w:val="clear" w:color="auto" w:fill="auto"/>
                  <w:vAlign w:val="center"/>
                </w:tcPr>
                <w:p w14:paraId="63E1E663" w14:textId="77777777" w:rsidR="00114CE1" w:rsidRPr="00E1316A" w:rsidRDefault="00114CE1" w:rsidP="00114CE1">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1</w:t>
                  </w:r>
                  <w:r w:rsidRPr="00E1316A">
                    <w:rPr>
                      <w:rFonts w:ascii="標楷體" w:eastAsia="標楷體" w:hAnsi="標楷體"/>
                      <w:sz w:val="18"/>
                      <w:szCs w:val="18"/>
                    </w:rPr>
                    <w:t>1</w:t>
                  </w:r>
                  <w:r w:rsidRPr="00E1316A">
                    <w:rPr>
                      <w:rFonts w:ascii="標楷體" w:eastAsia="標楷體" w:hAnsi="標楷體" w:hint="eastAsia"/>
                      <w:sz w:val="18"/>
                      <w:szCs w:val="18"/>
                    </w:rPr>
                    <w:t>.</w:t>
                  </w:r>
                  <w:r w:rsidRPr="00E1316A">
                    <w:rPr>
                      <w:rFonts w:ascii="標楷體" w:eastAsia="標楷體" w:hAnsi="標楷體"/>
                      <w:sz w:val="18"/>
                      <w:szCs w:val="18"/>
                    </w:rPr>
                    <w:t>03</w:t>
                  </w:r>
                </w:p>
              </w:tc>
            </w:tr>
          </w:tbl>
          <w:p w14:paraId="61D7E609" w14:textId="77777777" w:rsidR="00200716" w:rsidRPr="00E1316A" w:rsidRDefault="00200716" w:rsidP="004E0920">
            <w:pPr>
              <w:numPr>
                <w:ilvl w:val="0"/>
                <w:numId w:val="4"/>
              </w:numPr>
              <w:spacing w:line="400" w:lineRule="exact"/>
              <w:ind w:left="284" w:hanging="284"/>
              <w:jc w:val="both"/>
              <w:rPr>
                <w:rFonts w:ascii="標楷體" w:eastAsia="標楷體" w:hAnsi="標楷體"/>
                <w:szCs w:val="24"/>
                <w:lang w:val="x-none" w:eastAsia="x-none"/>
              </w:rPr>
            </w:pPr>
            <w:proofErr w:type="spellStart"/>
            <w:r w:rsidRPr="00E1316A">
              <w:rPr>
                <w:rFonts w:ascii="標楷體" w:eastAsia="標楷體" w:hAnsi="標楷體" w:hint="eastAsia"/>
                <w:szCs w:val="24"/>
                <w:lang w:val="x-none" w:eastAsia="x-none"/>
              </w:rPr>
              <w:t>公有零售市場攤販數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34"/>
              <w:gridCol w:w="651"/>
              <w:gridCol w:w="751"/>
              <w:gridCol w:w="724"/>
            </w:tblGrid>
            <w:tr w:rsidR="00A00B6B" w:rsidRPr="00E1316A" w14:paraId="7008797A" w14:textId="77777777" w:rsidTr="00F12A3D">
              <w:trPr>
                <w:trHeight w:val="276"/>
              </w:trPr>
              <w:tc>
                <w:tcPr>
                  <w:tcW w:w="1181" w:type="dxa"/>
                  <w:gridSpan w:val="2"/>
                  <w:shd w:val="clear" w:color="auto" w:fill="auto"/>
                  <w:vAlign w:val="center"/>
                </w:tcPr>
                <w:p w14:paraId="32A0CA1A"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攤販數</w:t>
                  </w:r>
                </w:p>
              </w:tc>
              <w:tc>
                <w:tcPr>
                  <w:tcW w:w="651" w:type="dxa"/>
                  <w:vMerge w:val="restart"/>
                  <w:shd w:val="clear" w:color="auto" w:fill="auto"/>
                  <w:vAlign w:val="center"/>
                </w:tcPr>
                <w:p w14:paraId="5D761153"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總計</w:t>
                  </w:r>
                </w:p>
              </w:tc>
              <w:tc>
                <w:tcPr>
                  <w:tcW w:w="1475" w:type="dxa"/>
                  <w:gridSpan w:val="2"/>
                  <w:shd w:val="clear" w:color="auto" w:fill="auto"/>
                  <w:vAlign w:val="center"/>
                </w:tcPr>
                <w:p w14:paraId="15837ABE"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比率</w:t>
                  </w:r>
                </w:p>
              </w:tc>
            </w:tr>
            <w:tr w:rsidR="00A00B6B" w:rsidRPr="00E1316A" w14:paraId="0C21EFC5" w14:textId="77777777" w:rsidTr="00F12A3D">
              <w:tc>
                <w:tcPr>
                  <w:tcW w:w="647" w:type="dxa"/>
                  <w:shd w:val="clear" w:color="auto" w:fill="auto"/>
                  <w:vAlign w:val="center"/>
                </w:tcPr>
                <w:p w14:paraId="10292ED7"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534" w:type="dxa"/>
                  <w:shd w:val="clear" w:color="auto" w:fill="auto"/>
                  <w:vAlign w:val="center"/>
                </w:tcPr>
                <w:p w14:paraId="16F6A8C7"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c>
                <w:tcPr>
                  <w:tcW w:w="651" w:type="dxa"/>
                  <w:vMerge/>
                  <w:shd w:val="clear" w:color="auto" w:fill="auto"/>
                  <w:vAlign w:val="center"/>
                </w:tcPr>
                <w:p w14:paraId="0FB59664" w14:textId="77777777" w:rsidR="00200716" w:rsidRPr="00E1316A" w:rsidRDefault="00200716" w:rsidP="00200716">
                  <w:pPr>
                    <w:spacing w:line="360" w:lineRule="exact"/>
                    <w:jc w:val="center"/>
                    <w:rPr>
                      <w:rFonts w:ascii="標楷體" w:eastAsia="標楷體" w:hAnsi="標楷體"/>
                      <w:szCs w:val="24"/>
                    </w:rPr>
                  </w:pPr>
                </w:p>
              </w:tc>
              <w:tc>
                <w:tcPr>
                  <w:tcW w:w="751" w:type="dxa"/>
                  <w:shd w:val="clear" w:color="auto" w:fill="auto"/>
                  <w:vAlign w:val="center"/>
                </w:tcPr>
                <w:p w14:paraId="4457215E"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724" w:type="dxa"/>
                  <w:shd w:val="clear" w:color="auto" w:fill="auto"/>
                  <w:vAlign w:val="center"/>
                </w:tcPr>
                <w:p w14:paraId="5DA7DEF9"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r>
            <w:tr w:rsidR="00F12A3D" w:rsidRPr="00E1316A" w14:paraId="09E5608B" w14:textId="77777777" w:rsidTr="00F12A3D">
              <w:tc>
                <w:tcPr>
                  <w:tcW w:w="647" w:type="dxa"/>
                  <w:shd w:val="clear" w:color="auto" w:fill="auto"/>
                </w:tcPr>
                <w:p w14:paraId="0CF80EF8" w14:textId="77777777" w:rsidR="00F12A3D" w:rsidRPr="00E1316A" w:rsidRDefault="00F12A3D" w:rsidP="00F12A3D">
                  <w:pPr>
                    <w:rPr>
                      <w:rFonts w:ascii="標楷體" w:eastAsia="標楷體" w:hAnsi="標楷體"/>
                      <w:sz w:val="18"/>
                      <w:szCs w:val="18"/>
                    </w:rPr>
                  </w:pPr>
                  <w:r w:rsidRPr="00E1316A">
                    <w:rPr>
                      <w:rFonts w:ascii="標楷體" w:eastAsia="標楷體" w:hAnsi="標楷體"/>
                      <w:sz w:val="18"/>
                      <w:szCs w:val="18"/>
                    </w:rPr>
                    <w:t>770</w:t>
                  </w:r>
                </w:p>
              </w:tc>
              <w:tc>
                <w:tcPr>
                  <w:tcW w:w="534" w:type="dxa"/>
                  <w:shd w:val="clear" w:color="auto" w:fill="auto"/>
                </w:tcPr>
                <w:p w14:paraId="2362EEA0" w14:textId="77777777" w:rsidR="00F12A3D" w:rsidRPr="00E1316A" w:rsidRDefault="00F12A3D" w:rsidP="00F12A3D">
                  <w:pPr>
                    <w:rPr>
                      <w:rFonts w:ascii="標楷體" w:eastAsia="標楷體" w:hAnsi="標楷體"/>
                      <w:sz w:val="18"/>
                      <w:szCs w:val="18"/>
                    </w:rPr>
                  </w:pPr>
                  <w:r w:rsidRPr="00E1316A">
                    <w:rPr>
                      <w:rFonts w:ascii="標楷體" w:eastAsia="標楷體" w:hAnsi="標楷體"/>
                      <w:sz w:val="18"/>
                      <w:szCs w:val="18"/>
                    </w:rPr>
                    <w:t>798</w:t>
                  </w:r>
                </w:p>
              </w:tc>
              <w:tc>
                <w:tcPr>
                  <w:tcW w:w="651" w:type="dxa"/>
                  <w:shd w:val="clear" w:color="auto" w:fill="auto"/>
                </w:tcPr>
                <w:p w14:paraId="25694240" w14:textId="77777777" w:rsidR="00F12A3D" w:rsidRPr="00E1316A" w:rsidRDefault="00F12A3D" w:rsidP="00F12A3D">
                  <w:pPr>
                    <w:rPr>
                      <w:rFonts w:ascii="標楷體" w:eastAsia="標楷體" w:hAnsi="標楷體"/>
                      <w:sz w:val="18"/>
                      <w:szCs w:val="18"/>
                    </w:rPr>
                  </w:pPr>
                  <w:r w:rsidRPr="00E1316A">
                    <w:rPr>
                      <w:rFonts w:ascii="標楷體" w:eastAsia="標楷體" w:hAnsi="標楷體"/>
                      <w:sz w:val="18"/>
                      <w:szCs w:val="18"/>
                    </w:rPr>
                    <w:t>1568</w:t>
                  </w:r>
                </w:p>
              </w:tc>
              <w:tc>
                <w:tcPr>
                  <w:tcW w:w="751" w:type="dxa"/>
                  <w:shd w:val="clear" w:color="auto" w:fill="auto"/>
                </w:tcPr>
                <w:p w14:paraId="521F47B9" w14:textId="77777777" w:rsidR="00F12A3D" w:rsidRPr="00E1316A" w:rsidRDefault="00F12A3D" w:rsidP="00F12A3D">
                  <w:pPr>
                    <w:rPr>
                      <w:rFonts w:ascii="標楷體" w:eastAsia="標楷體" w:hAnsi="標楷體"/>
                      <w:sz w:val="18"/>
                      <w:szCs w:val="18"/>
                    </w:rPr>
                  </w:pPr>
                  <w:r w:rsidRPr="00E1316A">
                    <w:rPr>
                      <w:rFonts w:ascii="標楷體" w:eastAsia="標楷體" w:hAnsi="標楷體"/>
                      <w:sz w:val="18"/>
                      <w:szCs w:val="18"/>
                    </w:rPr>
                    <w:t>49</w:t>
                  </w:r>
                  <w:r w:rsidRPr="00E1316A">
                    <w:rPr>
                      <w:rFonts w:ascii="標楷體" w:eastAsia="標楷體" w:hAnsi="標楷體" w:hint="eastAsia"/>
                      <w:sz w:val="18"/>
                      <w:szCs w:val="18"/>
                    </w:rPr>
                    <w:t>.11</w:t>
                  </w:r>
                </w:p>
              </w:tc>
              <w:tc>
                <w:tcPr>
                  <w:tcW w:w="724" w:type="dxa"/>
                  <w:shd w:val="clear" w:color="auto" w:fill="auto"/>
                </w:tcPr>
                <w:p w14:paraId="150F6012" w14:textId="77777777" w:rsidR="00F12A3D" w:rsidRPr="00E1316A" w:rsidRDefault="00F12A3D" w:rsidP="00F12A3D">
                  <w:pPr>
                    <w:rPr>
                      <w:rFonts w:ascii="標楷體" w:eastAsia="標楷體" w:hAnsi="標楷體"/>
                      <w:sz w:val="18"/>
                      <w:szCs w:val="18"/>
                    </w:rPr>
                  </w:pPr>
                  <w:r w:rsidRPr="00E1316A">
                    <w:rPr>
                      <w:rFonts w:ascii="標楷體" w:eastAsia="標楷體" w:hAnsi="標楷體"/>
                      <w:sz w:val="18"/>
                      <w:szCs w:val="18"/>
                    </w:rPr>
                    <w:t>5</w:t>
                  </w:r>
                  <w:r w:rsidRPr="00E1316A">
                    <w:rPr>
                      <w:rFonts w:ascii="標楷體" w:eastAsia="標楷體" w:hAnsi="標楷體" w:hint="eastAsia"/>
                      <w:sz w:val="18"/>
                      <w:szCs w:val="18"/>
                    </w:rPr>
                    <w:t>0.89</w:t>
                  </w:r>
                </w:p>
              </w:tc>
            </w:tr>
          </w:tbl>
          <w:p w14:paraId="3FB56B58" w14:textId="77777777" w:rsidR="00200716" w:rsidRPr="00E1316A" w:rsidRDefault="00200716" w:rsidP="004E0920">
            <w:pPr>
              <w:numPr>
                <w:ilvl w:val="0"/>
                <w:numId w:val="4"/>
              </w:numPr>
              <w:spacing w:line="400" w:lineRule="exact"/>
              <w:ind w:left="284" w:hanging="284"/>
              <w:jc w:val="both"/>
              <w:rPr>
                <w:rFonts w:ascii="標楷體" w:eastAsia="標楷體" w:hAnsi="標楷體"/>
                <w:szCs w:val="24"/>
                <w:lang w:val="x-none" w:eastAsia="x-none"/>
              </w:rPr>
            </w:pPr>
            <w:proofErr w:type="spellStart"/>
            <w:r w:rsidRPr="00E1316A">
              <w:rPr>
                <w:rFonts w:ascii="標楷體" w:eastAsia="標楷體" w:hAnsi="標楷體" w:hint="eastAsia"/>
                <w:szCs w:val="24"/>
                <w:lang w:eastAsia="x-none"/>
              </w:rPr>
              <w:lastRenderedPageBreak/>
              <w:t>公有攤販集中區攤販數</w:t>
            </w:r>
            <w:proofErr w:type="spellEnd"/>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572"/>
              <w:gridCol w:w="713"/>
              <w:gridCol w:w="689"/>
              <w:gridCol w:w="689"/>
            </w:tblGrid>
            <w:tr w:rsidR="00A00B6B" w:rsidRPr="00E1316A" w14:paraId="1E293B97" w14:textId="77777777" w:rsidTr="00F12A3D">
              <w:trPr>
                <w:trHeight w:val="276"/>
              </w:trPr>
              <w:tc>
                <w:tcPr>
                  <w:tcW w:w="1274" w:type="dxa"/>
                  <w:gridSpan w:val="2"/>
                  <w:shd w:val="clear" w:color="auto" w:fill="auto"/>
                  <w:vAlign w:val="center"/>
                </w:tcPr>
                <w:p w14:paraId="2DE3E750"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攤販數</w:t>
                  </w:r>
                </w:p>
              </w:tc>
              <w:tc>
                <w:tcPr>
                  <w:tcW w:w="713" w:type="dxa"/>
                  <w:vMerge w:val="restart"/>
                  <w:shd w:val="clear" w:color="auto" w:fill="auto"/>
                  <w:vAlign w:val="center"/>
                </w:tcPr>
                <w:p w14:paraId="1B2DA176"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總計</w:t>
                  </w:r>
                </w:p>
              </w:tc>
              <w:tc>
                <w:tcPr>
                  <w:tcW w:w="1378" w:type="dxa"/>
                  <w:gridSpan w:val="2"/>
                  <w:shd w:val="clear" w:color="auto" w:fill="auto"/>
                  <w:vAlign w:val="center"/>
                </w:tcPr>
                <w:p w14:paraId="4097E497" w14:textId="77777777" w:rsidR="00200716" w:rsidRPr="00E1316A" w:rsidRDefault="00200716" w:rsidP="00200716">
                  <w:pPr>
                    <w:spacing w:line="360" w:lineRule="exact"/>
                    <w:jc w:val="center"/>
                    <w:rPr>
                      <w:rFonts w:ascii="標楷體" w:eastAsia="標楷體" w:hAnsi="標楷體"/>
                    </w:rPr>
                  </w:pPr>
                  <w:r w:rsidRPr="00E1316A">
                    <w:rPr>
                      <w:rFonts w:ascii="標楷體" w:eastAsia="標楷體" w:hAnsi="標楷體" w:hint="eastAsia"/>
                    </w:rPr>
                    <w:t>比率</w:t>
                  </w:r>
                </w:p>
              </w:tc>
            </w:tr>
            <w:tr w:rsidR="005946D4" w:rsidRPr="00E1316A" w14:paraId="4E9AF03E" w14:textId="77777777" w:rsidTr="00F12A3D">
              <w:tc>
                <w:tcPr>
                  <w:tcW w:w="702" w:type="dxa"/>
                  <w:shd w:val="clear" w:color="auto" w:fill="auto"/>
                  <w:vAlign w:val="center"/>
                </w:tcPr>
                <w:p w14:paraId="2EDFD551"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572" w:type="dxa"/>
                  <w:shd w:val="clear" w:color="auto" w:fill="auto"/>
                  <w:vAlign w:val="center"/>
                </w:tcPr>
                <w:p w14:paraId="5C074683"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c>
                <w:tcPr>
                  <w:tcW w:w="713" w:type="dxa"/>
                  <w:vMerge/>
                  <w:shd w:val="clear" w:color="auto" w:fill="auto"/>
                  <w:vAlign w:val="center"/>
                </w:tcPr>
                <w:p w14:paraId="1E28F160" w14:textId="77777777" w:rsidR="00200716" w:rsidRPr="00E1316A" w:rsidRDefault="00200716" w:rsidP="00200716">
                  <w:pPr>
                    <w:spacing w:line="360" w:lineRule="exact"/>
                    <w:jc w:val="center"/>
                    <w:rPr>
                      <w:rFonts w:ascii="標楷體" w:eastAsia="標楷體" w:hAnsi="標楷體"/>
                      <w:szCs w:val="24"/>
                    </w:rPr>
                  </w:pPr>
                </w:p>
              </w:tc>
              <w:tc>
                <w:tcPr>
                  <w:tcW w:w="689" w:type="dxa"/>
                  <w:shd w:val="clear" w:color="auto" w:fill="auto"/>
                  <w:vAlign w:val="center"/>
                </w:tcPr>
                <w:p w14:paraId="23C0A4ED"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689" w:type="dxa"/>
                  <w:shd w:val="clear" w:color="auto" w:fill="auto"/>
                  <w:vAlign w:val="center"/>
                </w:tcPr>
                <w:p w14:paraId="3083E2A7" w14:textId="77777777" w:rsidR="00200716" w:rsidRPr="00E1316A" w:rsidRDefault="00200716" w:rsidP="00200716">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r>
            <w:tr w:rsidR="00F12A3D" w:rsidRPr="00E1316A" w14:paraId="23EE49C8" w14:textId="77777777" w:rsidTr="00F12A3D">
              <w:tc>
                <w:tcPr>
                  <w:tcW w:w="702" w:type="dxa"/>
                  <w:shd w:val="clear" w:color="auto" w:fill="auto"/>
                  <w:vAlign w:val="center"/>
                </w:tcPr>
                <w:p w14:paraId="28FF509E" w14:textId="77777777" w:rsidR="00F12A3D" w:rsidRPr="00E1316A" w:rsidRDefault="00F12A3D" w:rsidP="00F12A3D">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3</w:t>
                  </w:r>
                  <w:r w:rsidRPr="00E1316A">
                    <w:rPr>
                      <w:rFonts w:ascii="標楷體" w:eastAsia="標楷體" w:hAnsi="標楷體"/>
                      <w:sz w:val="18"/>
                      <w:szCs w:val="18"/>
                    </w:rPr>
                    <w:t>82</w:t>
                  </w:r>
                </w:p>
              </w:tc>
              <w:tc>
                <w:tcPr>
                  <w:tcW w:w="572" w:type="dxa"/>
                  <w:shd w:val="clear" w:color="auto" w:fill="auto"/>
                  <w:vAlign w:val="center"/>
                </w:tcPr>
                <w:p w14:paraId="65C48BEC" w14:textId="77777777" w:rsidR="00F12A3D" w:rsidRPr="00E1316A" w:rsidRDefault="00F12A3D" w:rsidP="00F12A3D">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3</w:t>
                  </w:r>
                  <w:r w:rsidRPr="00E1316A">
                    <w:rPr>
                      <w:rFonts w:ascii="標楷體" w:eastAsia="標楷體" w:hAnsi="標楷體"/>
                      <w:sz w:val="18"/>
                      <w:szCs w:val="18"/>
                    </w:rPr>
                    <w:t>99</w:t>
                  </w:r>
                </w:p>
              </w:tc>
              <w:tc>
                <w:tcPr>
                  <w:tcW w:w="713" w:type="dxa"/>
                  <w:shd w:val="clear" w:color="auto" w:fill="auto"/>
                  <w:vAlign w:val="center"/>
                </w:tcPr>
                <w:p w14:paraId="4038C45C" w14:textId="77777777" w:rsidR="00F12A3D" w:rsidRPr="00E1316A" w:rsidRDefault="00F12A3D" w:rsidP="00F12A3D">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7</w:t>
                  </w:r>
                  <w:r w:rsidRPr="00E1316A">
                    <w:rPr>
                      <w:rFonts w:ascii="標楷體" w:eastAsia="標楷體" w:hAnsi="標楷體"/>
                      <w:sz w:val="18"/>
                      <w:szCs w:val="18"/>
                    </w:rPr>
                    <w:t>81</w:t>
                  </w:r>
                </w:p>
              </w:tc>
              <w:tc>
                <w:tcPr>
                  <w:tcW w:w="689" w:type="dxa"/>
                  <w:shd w:val="clear" w:color="auto" w:fill="auto"/>
                  <w:vAlign w:val="center"/>
                </w:tcPr>
                <w:p w14:paraId="5CD1DF47" w14:textId="77777777" w:rsidR="00F12A3D" w:rsidRPr="00E1316A" w:rsidRDefault="00F12A3D" w:rsidP="00F12A3D">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48.</w:t>
                  </w:r>
                  <w:r w:rsidRPr="00E1316A">
                    <w:rPr>
                      <w:rFonts w:ascii="標楷體" w:eastAsia="標楷體" w:hAnsi="標楷體"/>
                      <w:sz w:val="18"/>
                      <w:szCs w:val="18"/>
                    </w:rPr>
                    <w:t>9</w:t>
                  </w:r>
                  <w:r w:rsidRPr="00E1316A">
                    <w:rPr>
                      <w:rFonts w:ascii="標楷體" w:eastAsia="標楷體" w:hAnsi="標楷體" w:hint="eastAsia"/>
                      <w:sz w:val="18"/>
                      <w:szCs w:val="18"/>
                    </w:rPr>
                    <w:t>1</w:t>
                  </w:r>
                </w:p>
              </w:tc>
              <w:tc>
                <w:tcPr>
                  <w:tcW w:w="689" w:type="dxa"/>
                  <w:shd w:val="clear" w:color="auto" w:fill="auto"/>
                  <w:vAlign w:val="center"/>
                </w:tcPr>
                <w:p w14:paraId="7A6F892C" w14:textId="77777777" w:rsidR="00F12A3D" w:rsidRPr="00E1316A" w:rsidRDefault="00F12A3D" w:rsidP="00F12A3D">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5</w:t>
                  </w:r>
                  <w:r w:rsidRPr="00E1316A">
                    <w:rPr>
                      <w:rFonts w:ascii="標楷體" w:eastAsia="標楷體" w:hAnsi="標楷體"/>
                      <w:sz w:val="18"/>
                      <w:szCs w:val="18"/>
                    </w:rPr>
                    <w:t>1</w:t>
                  </w:r>
                  <w:r w:rsidRPr="00E1316A">
                    <w:rPr>
                      <w:rFonts w:ascii="標楷體" w:eastAsia="標楷體" w:hAnsi="標楷體" w:hint="eastAsia"/>
                      <w:sz w:val="18"/>
                      <w:szCs w:val="18"/>
                    </w:rPr>
                    <w:t>.09</w:t>
                  </w:r>
                </w:p>
              </w:tc>
            </w:tr>
          </w:tbl>
          <w:p w14:paraId="07914D9C" w14:textId="77777777" w:rsidR="00200716" w:rsidRPr="00E1316A" w:rsidRDefault="00A00B6B" w:rsidP="00A00B6B">
            <w:pPr>
              <w:pStyle w:val="ab"/>
              <w:numPr>
                <w:ilvl w:val="0"/>
                <w:numId w:val="19"/>
              </w:numPr>
              <w:ind w:leftChars="0" w:left="284" w:hanging="284"/>
              <w:rPr>
                <w:rFonts w:ascii="標楷體" w:eastAsia="標楷體" w:hAnsi="標楷體"/>
                <w:szCs w:val="24"/>
              </w:rPr>
            </w:pPr>
            <w:proofErr w:type="spellStart"/>
            <w:r w:rsidRPr="00E1316A">
              <w:rPr>
                <w:rFonts w:ascii="標楷體" w:eastAsia="標楷體" w:hAnsi="標楷體" w:hint="eastAsia"/>
                <w:szCs w:val="24"/>
              </w:rPr>
              <w:t>振興商圈商機補助計畫之受補助商圈協會會員數</w:t>
            </w:r>
            <w:proofErr w:type="spellEnd"/>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56"/>
              <w:gridCol w:w="756"/>
              <w:gridCol w:w="666"/>
              <w:gridCol w:w="666"/>
            </w:tblGrid>
            <w:tr w:rsidR="00A00B6B" w:rsidRPr="00E1316A" w14:paraId="74A4A99E" w14:textId="77777777" w:rsidTr="00DD066B">
              <w:trPr>
                <w:trHeight w:val="276"/>
              </w:trPr>
              <w:tc>
                <w:tcPr>
                  <w:tcW w:w="1512" w:type="dxa"/>
                  <w:gridSpan w:val="2"/>
                  <w:shd w:val="clear" w:color="auto" w:fill="auto"/>
                  <w:vAlign w:val="center"/>
                </w:tcPr>
                <w:p w14:paraId="6C5B05E1" w14:textId="77777777" w:rsidR="00A00B6B" w:rsidRPr="00E1316A" w:rsidRDefault="00A00B6B" w:rsidP="00A00B6B">
                  <w:pPr>
                    <w:spacing w:line="360" w:lineRule="exact"/>
                    <w:jc w:val="center"/>
                    <w:rPr>
                      <w:rFonts w:ascii="標楷體" w:eastAsia="標楷體" w:hAnsi="標楷體"/>
                    </w:rPr>
                  </w:pPr>
                  <w:r w:rsidRPr="00E1316A">
                    <w:rPr>
                      <w:rFonts w:ascii="標楷體" w:eastAsia="標楷體" w:hAnsi="標楷體" w:hint="eastAsia"/>
                    </w:rPr>
                    <w:t>家數</w:t>
                  </w:r>
                </w:p>
              </w:tc>
              <w:tc>
                <w:tcPr>
                  <w:tcW w:w="756" w:type="dxa"/>
                  <w:vMerge w:val="restart"/>
                  <w:shd w:val="clear" w:color="auto" w:fill="auto"/>
                  <w:vAlign w:val="center"/>
                </w:tcPr>
                <w:p w14:paraId="7AFD6905" w14:textId="77777777" w:rsidR="00A00B6B" w:rsidRPr="00E1316A" w:rsidRDefault="00A00B6B" w:rsidP="00A00B6B">
                  <w:pPr>
                    <w:spacing w:line="360" w:lineRule="exact"/>
                    <w:jc w:val="center"/>
                    <w:rPr>
                      <w:rFonts w:ascii="標楷體" w:eastAsia="標楷體" w:hAnsi="標楷體"/>
                    </w:rPr>
                  </w:pPr>
                  <w:r w:rsidRPr="00E1316A">
                    <w:rPr>
                      <w:rFonts w:ascii="標楷體" w:eastAsia="標楷體" w:hAnsi="標楷體" w:hint="eastAsia"/>
                    </w:rPr>
                    <w:t>總計</w:t>
                  </w:r>
                </w:p>
              </w:tc>
              <w:tc>
                <w:tcPr>
                  <w:tcW w:w="1332" w:type="dxa"/>
                  <w:gridSpan w:val="2"/>
                  <w:shd w:val="clear" w:color="auto" w:fill="auto"/>
                  <w:vAlign w:val="center"/>
                </w:tcPr>
                <w:p w14:paraId="66B2CE63" w14:textId="77777777" w:rsidR="00A00B6B" w:rsidRPr="00E1316A" w:rsidRDefault="00A00B6B" w:rsidP="00A00B6B">
                  <w:pPr>
                    <w:spacing w:line="360" w:lineRule="exact"/>
                    <w:jc w:val="center"/>
                    <w:rPr>
                      <w:rFonts w:ascii="標楷體" w:eastAsia="標楷體" w:hAnsi="標楷體"/>
                    </w:rPr>
                  </w:pPr>
                  <w:r w:rsidRPr="00E1316A">
                    <w:rPr>
                      <w:rFonts w:ascii="標楷體" w:eastAsia="標楷體" w:hAnsi="標楷體" w:hint="eastAsia"/>
                    </w:rPr>
                    <w:t>比率</w:t>
                  </w:r>
                </w:p>
              </w:tc>
            </w:tr>
            <w:tr w:rsidR="00A00B6B" w:rsidRPr="00E1316A" w14:paraId="3CAC9366" w14:textId="77777777" w:rsidTr="00DD066B">
              <w:tc>
                <w:tcPr>
                  <w:tcW w:w="756" w:type="dxa"/>
                  <w:shd w:val="clear" w:color="auto" w:fill="auto"/>
                  <w:vAlign w:val="center"/>
                </w:tcPr>
                <w:p w14:paraId="6C0C03B0" w14:textId="77777777" w:rsidR="00A00B6B" w:rsidRPr="00E1316A" w:rsidRDefault="00A00B6B" w:rsidP="00A00B6B">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756" w:type="dxa"/>
                  <w:shd w:val="clear" w:color="auto" w:fill="auto"/>
                  <w:vAlign w:val="center"/>
                </w:tcPr>
                <w:p w14:paraId="23F6695B" w14:textId="77777777" w:rsidR="00A00B6B" w:rsidRPr="00E1316A" w:rsidRDefault="00A00B6B" w:rsidP="00A00B6B">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c>
                <w:tcPr>
                  <w:tcW w:w="756" w:type="dxa"/>
                  <w:vMerge/>
                  <w:shd w:val="clear" w:color="auto" w:fill="auto"/>
                  <w:vAlign w:val="center"/>
                </w:tcPr>
                <w:p w14:paraId="3F34899F" w14:textId="77777777" w:rsidR="00A00B6B" w:rsidRPr="00E1316A" w:rsidRDefault="00A00B6B" w:rsidP="00A00B6B">
                  <w:pPr>
                    <w:spacing w:line="360" w:lineRule="exact"/>
                    <w:jc w:val="center"/>
                    <w:rPr>
                      <w:rFonts w:ascii="標楷體" w:eastAsia="標楷體" w:hAnsi="標楷體"/>
                      <w:szCs w:val="24"/>
                    </w:rPr>
                  </w:pPr>
                </w:p>
              </w:tc>
              <w:tc>
                <w:tcPr>
                  <w:tcW w:w="666" w:type="dxa"/>
                  <w:shd w:val="clear" w:color="auto" w:fill="auto"/>
                  <w:vAlign w:val="center"/>
                </w:tcPr>
                <w:p w14:paraId="5D907020" w14:textId="77777777" w:rsidR="00A00B6B" w:rsidRPr="00E1316A" w:rsidRDefault="00A00B6B" w:rsidP="00A00B6B">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666" w:type="dxa"/>
                  <w:shd w:val="clear" w:color="auto" w:fill="auto"/>
                  <w:vAlign w:val="center"/>
                </w:tcPr>
                <w:p w14:paraId="092A73E3" w14:textId="77777777" w:rsidR="00A00B6B" w:rsidRPr="00E1316A" w:rsidRDefault="00A00B6B" w:rsidP="00A00B6B">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r>
            <w:tr w:rsidR="00A00B6B" w:rsidRPr="00E1316A" w14:paraId="002527F4" w14:textId="77777777" w:rsidTr="00DD066B">
              <w:tc>
                <w:tcPr>
                  <w:tcW w:w="756" w:type="dxa"/>
                  <w:shd w:val="clear" w:color="auto" w:fill="auto"/>
                  <w:vAlign w:val="center"/>
                </w:tcPr>
                <w:p w14:paraId="439F71EB" w14:textId="77777777" w:rsidR="00A00B6B" w:rsidRPr="00E1316A" w:rsidRDefault="00C84E07" w:rsidP="00A00B6B">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580</w:t>
                  </w:r>
                </w:p>
              </w:tc>
              <w:tc>
                <w:tcPr>
                  <w:tcW w:w="756" w:type="dxa"/>
                  <w:shd w:val="clear" w:color="auto" w:fill="auto"/>
                  <w:vAlign w:val="center"/>
                </w:tcPr>
                <w:p w14:paraId="56E2113F" w14:textId="77777777" w:rsidR="00A00B6B" w:rsidRPr="00E1316A" w:rsidRDefault="00C84E07" w:rsidP="00A00B6B">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70</w:t>
                  </w:r>
                </w:p>
              </w:tc>
              <w:tc>
                <w:tcPr>
                  <w:tcW w:w="756" w:type="dxa"/>
                  <w:shd w:val="clear" w:color="auto" w:fill="auto"/>
                  <w:vAlign w:val="center"/>
                </w:tcPr>
                <w:p w14:paraId="39BC85AA" w14:textId="77777777" w:rsidR="00A00B6B" w:rsidRPr="00E1316A" w:rsidRDefault="00C84E07" w:rsidP="00A00B6B">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650</w:t>
                  </w:r>
                </w:p>
              </w:tc>
              <w:tc>
                <w:tcPr>
                  <w:tcW w:w="666" w:type="dxa"/>
                  <w:shd w:val="clear" w:color="auto" w:fill="auto"/>
                  <w:vAlign w:val="center"/>
                </w:tcPr>
                <w:p w14:paraId="10609431" w14:textId="77777777" w:rsidR="00A00B6B" w:rsidRPr="00E1316A" w:rsidRDefault="00970D38" w:rsidP="00A00B6B">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89.23</w:t>
                  </w:r>
                </w:p>
              </w:tc>
              <w:tc>
                <w:tcPr>
                  <w:tcW w:w="666" w:type="dxa"/>
                  <w:shd w:val="clear" w:color="auto" w:fill="auto"/>
                  <w:vAlign w:val="center"/>
                </w:tcPr>
                <w:p w14:paraId="6421CF93" w14:textId="77777777" w:rsidR="00A00B6B" w:rsidRPr="00E1316A" w:rsidRDefault="00970D38" w:rsidP="00A00B6B">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10.77</w:t>
                  </w:r>
                </w:p>
              </w:tc>
            </w:tr>
          </w:tbl>
          <w:p w14:paraId="2C7A5E2F" w14:textId="77777777" w:rsidR="00A00B6B" w:rsidRPr="00E1316A" w:rsidRDefault="00A00B6B" w:rsidP="00A00B6B">
            <w:pPr>
              <w:pStyle w:val="ab"/>
              <w:numPr>
                <w:ilvl w:val="0"/>
                <w:numId w:val="19"/>
              </w:numPr>
              <w:ind w:leftChars="0" w:left="284" w:hanging="284"/>
              <w:rPr>
                <w:rFonts w:ascii="標楷體" w:eastAsia="標楷體" w:hAnsi="標楷體"/>
                <w:szCs w:val="24"/>
              </w:rPr>
            </w:pPr>
            <w:proofErr w:type="spellStart"/>
            <w:r w:rsidRPr="00E1316A">
              <w:rPr>
                <w:rFonts w:ascii="標楷體" w:eastAsia="標楷體" w:hAnsi="標楷體" w:hint="eastAsia"/>
                <w:szCs w:val="24"/>
              </w:rPr>
              <w:t>振興商圈商機補助計畫之所屬店家負責人數</w:t>
            </w:r>
            <w:proofErr w:type="spellEnd"/>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48"/>
              <w:gridCol w:w="671"/>
              <w:gridCol w:w="666"/>
              <w:gridCol w:w="666"/>
            </w:tblGrid>
            <w:tr w:rsidR="00A00B6B" w:rsidRPr="00E1316A" w14:paraId="509241AD" w14:textId="77777777" w:rsidTr="00970D38">
              <w:trPr>
                <w:trHeight w:val="276"/>
              </w:trPr>
              <w:tc>
                <w:tcPr>
                  <w:tcW w:w="1297" w:type="dxa"/>
                  <w:gridSpan w:val="2"/>
                  <w:shd w:val="clear" w:color="auto" w:fill="auto"/>
                  <w:vAlign w:val="center"/>
                </w:tcPr>
                <w:p w14:paraId="6D7C00CC" w14:textId="77777777" w:rsidR="00A00B6B" w:rsidRPr="00E1316A" w:rsidRDefault="00A00B6B" w:rsidP="00A00B6B">
                  <w:pPr>
                    <w:spacing w:line="360" w:lineRule="exact"/>
                    <w:jc w:val="center"/>
                    <w:rPr>
                      <w:rFonts w:ascii="標楷體" w:eastAsia="標楷體" w:hAnsi="標楷體"/>
                    </w:rPr>
                  </w:pPr>
                  <w:r w:rsidRPr="00E1316A">
                    <w:rPr>
                      <w:rFonts w:ascii="標楷體" w:eastAsia="標楷體" w:hAnsi="標楷體" w:hint="eastAsia"/>
                    </w:rPr>
                    <w:t>家數</w:t>
                  </w:r>
                </w:p>
              </w:tc>
              <w:tc>
                <w:tcPr>
                  <w:tcW w:w="671" w:type="dxa"/>
                  <w:vMerge w:val="restart"/>
                  <w:shd w:val="clear" w:color="auto" w:fill="auto"/>
                  <w:vAlign w:val="center"/>
                </w:tcPr>
                <w:p w14:paraId="49378486" w14:textId="77777777" w:rsidR="00A00B6B" w:rsidRPr="00E1316A" w:rsidRDefault="00A00B6B" w:rsidP="00A00B6B">
                  <w:pPr>
                    <w:spacing w:line="360" w:lineRule="exact"/>
                    <w:jc w:val="center"/>
                    <w:rPr>
                      <w:rFonts w:ascii="標楷體" w:eastAsia="標楷體" w:hAnsi="標楷體"/>
                    </w:rPr>
                  </w:pPr>
                  <w:r w:rsidRPr="00E1316A">
                    <w:rPr>
                      <w:rFonts w:ascii="標楷體" w:eastAsia="標楷體" w:hAnsi="標楷體" w:hint="eastAsia"/>
                    </w:rPr>
                    <w:t>總計</w:t>
                  </w:r>
                </w:p>
              </w:tc>
              <w:tc>
                <w:tcPr>
                  <w:tcW w:w="1168" w:type="dxa"/>
                  <w:gridSpan w:val="2"/>
                  <w:shd w:val="clear" w:color="auto" w:fill="auto"/>
                  <w:vAlign w:val="center"/>
                </w:tcPr>
                <w:p w14:paraId="71E3F09A" w14:textId="77777777" w:rsidR="00A00B6B" w:rsidRPr="00E1316A" w:rsidRDefault="00A00B6B" w:rsidP="00A00B6B">
                  <w:pPr>
                    <w:spacing w:line="360" w:lineRule="exact"/>
                    <w:jc w:val="center"/>
                    <w:rPr>
                      <w:rFonts w:ascii="標楷體" w:eastAsia="標楷體" w:hAnsi="標楷體"/>
                    </w:rPr>
                  </w:pPr>
                  <w:r w:rsidRPr="00E1316A">
                    <w:rPr>
                      <w:rFonts w:ascii="標楷體" w:eastAsia="標楷體" w:hAnsi="標楷體" w:hint="eastAsia"/>
                    </w:rPr>
                    <w:t>比率</w:t>
                  </w:r>
                </w:p>
              </w:tc>
            </w:tr>
            <w:tr w:rsidR="00A00B6B" w:rsidRPr="00E1316A" w14:paraId="329EBA90" w14:textId="77777777" w:rsidTr="00970D38">
              <w:tc>
                <w:tcPr>
                  <w:tcW w:w="649" w:type="dxa"/>
                  <w:shd w:val="clear" w:color="auto" w:fill="auto"/>
                  <w:vAlign w:val="center"/>
                </w:tcPr>
                <w:p w14:paraId="15EE5BE6" w14:textId="77777777" w:rsidR="00A00B6B" w:rsidRPr="00E1316A" w:rsidRDefault="00A00B6B" w:rsidP="00A00B6B">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648" w:type="dxa"/>
                  <w:shd w:val="clear" w:color="auto" w:fill="auto"/>
                  <w:vAlign w:val="center"/>
                </w:tcPr>
                <w:p w14:paraId="7448360E" w14:textId="77777777" w:rsidR="00A00B6B" w:rsidRPr="00E1316A" w:rsidRDefault="00A00B6B" w:rsidP="00A00B6B">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c>
                <w:tcPr>
                  <w:tcW w:w="671" w:type="dxa"/>
                  <w:vMerge/>
                  <w:shd w:val="clear" w:color="auto" w:fill="auto"/>
                  <w:vAlign w:val="center"/>
                </w:tcPr>
                <w:p w14:paraId="114EBD6F" w14:textId="77777777" w:rsidR="00A00B6B" w:rsidRPr="00E1316A" w:rsidRDefault="00A00B6B" w:rsidP="00A00B6B">
                  <w:pPr>
                    <w:spacing w:line="360" w:lineRule="exact"/>
                    <w:jc w:val="center"/>
                    <w:rPr>
                      <w:rFonts w:ascii="標楷體" w:eastAsia="標楷體" w:hAnsi="標楷體"/>
                      <w:szCs w:val="24"/>
                    </w:rPr>
                  </w:pPr>
                </w:p>
              </w:tc>
              <w:tc>
                <w:tcPr>
                  <w:tcW w:w="584" w:type="dxa"/>
                  <w:shd w:val="clear" w:color="auto" w:fill="auto"/>
                  <w:vAlign w:val="center"/>
                </w:tcPr>
                <w:p w14:paraId="14C61907" w14:textId="77777777" w:rsidR="00A00B6B" w:rsidRPr="00E1316A" w:rsidRDefault="00A00B6B" w:rsidP="00A00B6B">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584" w:type="dxa"/>
                  <w:shd w:val="clear" w:color="auto" w:fill="auto"/>
                  <w:vAlign w:val="center"/>
                </w:tcPr>
                <w:p w14:paraId="0EBAE2E2" w14:textId="77777777" w:rsidR="00A00B6B" w:rsidRPr="00E1316A" w:rsidRDefault="00A00B6B" w:rsidP="00A00B6B">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r>
            <w:tr w:rsidR="00970D38" w:rsidRPr="00E1316A" w14:paraId="44D42897" w14:textId="77777777" w:rsidTr="00970D38">
              <w:tc>
                <w:tcPr>
                  <w:tcW w:w="649" w:type="dxa"/>
                  <w:shd w:val="clear" w:color="auto" w:fill="auto"/>
                  <w:vAlign w:val="center"/>
                </w:tcPr>
                <w:p w14:paraId="0E680493" w14:textId="77777777" w:rsidR="00970D38" w:rsidRPr="00E1316A" w:rsidRDefault="00970D38" w:rsidP="00970D38">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580</w:t>
                  </w:r>
                </w:p>
              </w:tc>
              <w:tc>
                <w:tcPr>
                  <w:tcW w:w="648" w:type="dxa"/>
                  <w:shd w:val="clear" w:color="auto" w:fill="auto"/>
                  <w:vAlign w:val="center"/>
                </w:tcPr>
                <w:p w14:paraId="47844236" w14:textId="77777777" w:rsidR="00970D38" w:rsidRPr="00E1316A" w:rsidRDefault="00970D38" w:rsidP="00970D38">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70</w:t>
                  </w:r>
                </w:p>
              </w:tc>
              <w:tc>
                <w:tcPr>
                  <w:tcW w:w="671" w:type="dxa"/>
                  <w:shd w:val="clear" w:color="auto" w:fill="auto"/>
                  <w:vAlign w:val="center"/>
                </w:tcPr>
                <w:p w14:paraId="37ECDE0B" w14:textId="77777777" w:rsidR="00970D38" w:rsidRPr="00E1316A" w:rsidRDefault="00970D38" w:rsidP="00970D38">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650</w:t>
                  </w:r>
                </w:p>
              </w:tc>
              <w:tc>
                <w:tcPr>
                  <w:tcW w:w="584" w:type="dxa"/>
                  <w:shd w:val="clear" w:color="auto" w:fill="auto"/>
                  <w:vAlign w:val="center"/>
                </w:tcPr>
                <w:p w14:paraId="150F3054" w14:textId="77777777" w:rsidR="00970D38" w:rsidRPr="00E1316A" w:rsidRDefault="00970D38" w:rsidP="00970D38">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89.23</w:t>
                  </w:r>
                </w:p>
              </w:tc>
              <w:tc>
                <w:tcPr>
                  <w:tcW w:w="584" w:type="dxa"/>
                  <w:shd w:val="clear" w:color="auto" w:fill="auto"/>
                  <w:vAlign w:val="center"/>
                </w:tcPr>
                <w:p w14:paraId="02BDC250" w14:textId="77777777" w:rsidR="00970D38" w:rsidRPr="00E1316A" w:rsidRDefault="00970D38" w:rsidP="00970D38">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10.77</w:t>
                  </w:r>
                </w:p>
              </w:tc>
            </w:tr>
          </w:tbl>
          <w:p w14:paraId="1A26052C" w14:textId="77777777" w:rsidR="00A00B6B" w:rsidRPr="00E1316A" w:rsidRDefault="00A00B6B" w:rsidP="00A00B6B">
            <w:pPr>
              <w:pStyle w:val="ab"/>
              <w:numPr>
                <w:ilvl w:val="0"/>
                <w:numId w:val="19"/>
              </w:numPr>
              <w:ind w:leftChars="0" w:left="397" w:hanging="397"/>
              <w:rPr>
                <w:rFonts w:ascii="標楷體" w:eastAsia="標楷體" w:hAnsi="標楷體"/>
                <w:szCs w:val="24"/>
                <w:lang w:eastAsia="zh-TW"/>
              </w:rPr>
            </w:pPr>
            <w:proofErr w:type="spellStart"/>
            <w:r w:rsidRPr="00E1316A">
              <w:rPr>
                <w:rFonts w:ascii="標楷體" w:eastAsia="標楷體" w:hAnsi="標楷體" w:hint="eastAsia"/>
                <w:szCs w:val="24"/>
              </w:rPr>
              <w:t>智慧節電計畫查核指定能源用戶合格數</w:t>
            </w:r>
            <w:proofErr w:type="spellEnd"/>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77"/>
              <w:gridCol w:w="620"/>
              <w:gridCol w:w="666"/>
              <w:gridCol w:w="666"/>
            </w:tblGrid>
            <w:tr w:rsidR="00A00B6B" w:rsidRPr="00E1316A" w14:paraId="72F21171" w14:textId="77777777" w:rsidTr="00455DEA">
              <w:trPr>
                <w:trHeight w:val="276"/>
              </w:trPr>
              <w:tc>
                <w:tcPr>
                  <w:tcW w:w="1184" w:type="dxa"/>
                  <w:gridSpan w:val="2"/>
                  <w:shd w:val="clear" w:color="auto" w:fill="auto"/>
                  <w:vAlign w:val="center"/>
                </w:tcPr>
                <w:p w14:paraId="3FA12B12" w14:textId="77777777" w:rsidR="00A00B6B" w:rsidRPr="00E1316A" w:rsidRDefault="00A00B6B" w:rsidP="00A00B6B">
                  <w:pPr>
                    <w:spacing w:line="360" w:lineRule="exact"/>
                    <w:jc w:val="center"/>
                    <w:rPr>
                      <w:rFonts w:ascii="標楷體" w:eastAsia="標楷體" w:hAnsi="標楷體"/>
                    </w:rPr>
                  </w:pPr>
                  <w:r w:rsidRPr="00E1316A">
                    <w:rPr>
                      <w:rFonts w:ascii="標楷體" w:eastAsia="標楷體" w:hAnsi="標楷體" w:hint="eastAsia"/>
                    </w:rPr>
                    <w:lastRenderedPageBreak/>
                    <w:t>家數</w:t>
                  </w:r>
                </w:p>
              </w:tc>
              <w:tc>
                <w:tcPr>
                  <w:tcW w:w="620" w:type="dxa"/>
                  <w:vMerge w:val="restart"/>
                  <w:shd w:val="clear" w:color="auto" w:fill="auto"/>
                  <w:vAlign w:val="center"/>
                </w:tcPr>
                <w:p w14:paraId="24FE3353" w14:textId="77777777" w:rsidR="00A00B6B" w:rsidRPr="00E1316A" w:rsidRDefault="00A00B6B" w:rsidP="00A00B6B">
                  <w:pPr>
                    <w:spacing w:line="360" w:lineRule="exact"/>
                    <w:jc w:val="center"/>
                    <w:rPr>
                      <w:rFonts w:ascii="標楷體" w:eastAsia="標楷體" w:hAnsi="標楷體"/>
                    </w:rPr>
                  </w:pPr>
                  <w:r w:rsidRPr="00E1316A">
                    <w:rPr>
                      <w:rFonts w:ascii="標楷體" w:eastAsia="標楷體" w:hAnsi="標楷體" w:hint="eastAsia"/>
                    </w:rPr>
                    <w:t>總計</w:t>
                  </w:r>
                </w:p>
              </w:tc>
              <w:tc>
                <w:tcPr>
                  <w:tcW w:w="1332" w:type="dxa"/>
                  <w:gridSpan w:val="2"/>
                  <w:shd w:val="clear" w:color="auto" w:fill="auto"/>
                  <w:vAlign w:val="center"/>
                </w:tcPr>
                <w:p w14:paraId="4703AC34" w14:textId="77777777" w:rsidR="00A00B6B" w:rsidRPr="00E1316A" w:rsidRDefault="00A00B6B" w:rsidP="00A00B6B">
                  <w:pPr>
                    <w:spacing w:line="360" w:lineRule="exact"/>
                    <w:jc w:val="center"/>
                    <w:rPr>
                      <w:rFonts w:ascii="標楷體" w:eastAsia="標楷體" w:hAnsi="標楷體"/>
                    </w:rPr>
                  </w:pPr>
                  <w:r w:rsidRPr="00E1316A">
                    <w:rPr>
                      <w:rFonts w:ascii="標楷體" w:eastAsia="標楷體" w:hAnsi="標楷體" w:hint="eastAsia"/>
                    </w:rPr>
                    <w:t>比率</w:t>
                  </w:r>
                </w:p>
              </w:tc>
            </w:tr>
            <w:tr w:rsidR="00A00B6B" w:rsidRPr="00E1316A" w14:paraId="1DEFB9BD" w14:textId="77777777" w:rsidTr="00455DEA">
              <w:tc>
                <w:tcPr>
                  <w:tcW w:w="607" w:type="dxa"/>
                  <w:shd w:val="clear" w:color="auto" w:fill="auto"/>
                  <w:vAlign w:val="center"/>
                </w:tcPr>
                <w:p w14:paraId="4B9411FD" w14:textId="77777777" w:rsidR="00A00B6B" w:rsidRPr="00E1316A" w:rsidRDefault="00A00B6B" w:rsidP="00A00B6B">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577" w:type="dxa"/>
                  <w:shd w:val="clear" w:color="auto" w:fill="auto"/>
                  <w:vAlign w:val="center"/>
                </w:tcPr>
                <w:p w14:paraId="0A82ED28" w14:textId="77777777" w:rsidR="00A00B6B" w:rsidRPr="00E1316A" w:rsidRDefault="00A00B6B" w:rsidP="00A00B6B">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c>
                <w:tcPr>
                  <w:tcW w:w="620" w:type="dxa"/>
                  <w:vMerge/>
                  <w:shd w:val="clear" w:color="auto" w:fill="auto"/>
                  <w:vAlign w:val="center"/>
                </w:tcPr>
                <w:p w14:paraId="5BD0CDA1" w14:textId="77777777" w:rsidR="00A00B6B" w:rsidRPr="00E1316A" w:rsidRDefault="00A00B6B" w:rsidP="00A00B6B">
                  <w:pPr>
                    <w:spacing w:line="360" w:lineRule="exact"/>
                    <w:jc w:val="center"/>
                    <w:rPr>
                      <w:rFonts w:ascii="標楷體" w:eastAsia="標楷體" w:hAnsi="標楷體"/>
                      <w:szCs w:val="24"/>
                    </w:rPr>
                  </w:pPr>
                </w:p>
              </w:tc>
              <w:tc>
                <w:tcPr>
                  <w:tcW w:w="666" w:type="dxa"/>
                  <w:shd w:val="clear" w:color="auto" w:fill="auto"/>
                  <w:vAlign w:val="center"/>
                </w:tcPr>
                <w:p w14:paraId="746D78DE" w14:textId="77777777" w:rsidR="00A00B6B" w:rsidRPr="00E1316A" w:rsidRDefault="00A00B6B" w:rsidP="00A00B6B">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男性</w:t>
                  </w:r>
                </w:p>
              </w:tc>
              <w:tc>
                <w:tcPr>
                  <w:tcW w:w="666" w:type="dxa"/>
                  <w:shd w:val="clear" w:color="auto" w:fill="auto"/>
                  <w:vAlign w:val="center"/>
                </w:tcPr>
                <w:p w14:paraId="26C2E59F" w14:textId="77777777" w:rsidR="00A00B6B" w:rsidRPr="00E1316A" w:rsidRDefault="00A00B6B" w:rsidP="00A00B6B">
                  <w:pPr>
                    <w:spacing w:line="360" w:lineRule="exact"/>
                    <w:jc w:val="center"/>
                    <w:rPr>
                      <w:rFonts w:ascii="標楷體" w:eastAsia="標楷體" w:hAnsi="標楷體"/>
                      <w:sz w:val="16"/>
                      <w:szCs w:val="16"/>
                    </w:rPr>
                  </w:pPr>
                  <w:r w:rsidRPr="00E1316A">
                    <w:rPr>
                      <w:rFonts w:ascii="標楷體" w:eastAsia="標楷體" w:hAnsi="標楷體" w:hint="eastAsia"/>
                      <w:sz w:val="16"/>
                      <w:szCs w:val="16"/>
                    </w:rPr>
                    <w:t>女性</w:t>
                  </w:r>
                </w:p>
              </w:tc>
            </w:tr>
            <w:tr w:rsidR="00693E12" w:rsidRPr="00E1316A" w14:paraId="4F3D994B" w14:textId="77777777" w:rsidTr="00455DEA">
              <w:tc>
                <w:tcPr>
                  <w:tcW w:w="607" w:type="dxa"/>
                  <w:shd w:val="clear" w:color="auto" w:fill="auto"/>
                  <w:vAlign w:val="center"/>
                </w:tcPr>
                <w:p w14:paraId="10B54B40" w14:textId="77777777" w:rsidR="00693E12" w:rsidRPr="00E1316A" w:rsidRDefault="00693E12" w:rsidP="00693E12">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201</w:t>
                  </w:r>
                </w:p>
              </w:tc>
              <w:tc>
                <w:tcPr>
                  <w:tcW w:w="577" w:type="dxa"/>
                  <w:shd w:val="clear" w:color="auto" w:fill="auto"/>
                  <w:vAlign w:val="center"/>
                </w:tcPr>
                <w:p w14:paraId="16148396" w14:textId="77777777" w:rsidR="00693E12" w:rsidRPr="00E1316A" w:rsidRDefault="00693E12" w:rsidP="00693E12">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99</w:t>
                  </w:r>
                </w:p>
              </w:tc>
              <w:tc>
                <w:tcPr>
                  <w:tcW w:w="620" w:type="dxa"/>
                  <w:shd w:val="clear" w:color="auto" w:fill="auto"/>
                  <w:vAlign w:val="center"/>
                </w:tcPr>
                <w:p w14:paraId="2C08C0D9" w14:textId="77777777" w:rsidR="00693E12" w:rsidRPr="00E1316A" w:rsidRDefault="00693E12" w:rsidP="00693E12">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300</w:t>
                  </w:r>
                </w:p>
              </w:tc>
              <w:tc>
                <w:tcPr>
                  <w:tcW w:w="666" w:type="dxa"/>
                  <w:shd w:val="clear" w:color="auto" w:fill="auto"/>
                  <w:vAlign w:val="center"/>
                </w:tcPr>
                <w:p w14:paraId="66DB16E0" w14:textId="77777777" w:rsidR="00693E12" w:rsidRPr="00E1316A" w:rsidRDefault="00693E12" w:rsidP="00693E12">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67</w:t>
                  </w:r>
                  <w:r w:rsidR="00F53EB8" w:rsidRPr="00E1316A">
                    <w:rPr>
                      <w:rFonts w:ascii="標楷體" w:eastAsia="標楷體" w:hAnsi="標楷體" w:hint="eastAsia"/>
                      <w:sz w:val="18"/>
                      <w:szCs w:val="18"/>
                    </w:rPr>
                    <w:t>.00</w:t>
                  </w:r>
                </w:p>
              </w:tc>
              <w:tc>
                <w:tcPr>
                  <w:tcW w:w="666" w:type="dxa"/>
                  <w:shd w:val="clear" w:color="auto" w:fill="auto"/>
                  <w:vAlign w:val="center"/>
                </w:tcPr>
                <w:p w14:paraId="7E098B9A" w14:textId="77777777" w:rsidR="00693E12" w:rsidRPr="00E1316A" w:rsidRDefault="00693E12" w:rsidP="00693E12">
                  <w:pPr>
                    <w:spacing w:line="360" w:lineRule="exact"/>
                    <w:jc w:val="center"/>
                    <w:rPr>
                      <w:rFonts w:ascii="標楷體" w:eastAsia="標楷體" w:hAnsi="標楷體"/>
                      <w:sz w:val="18"/>
                      <w:szCs w:val="18"/>
                    </w:rPr>
                  </w:pPr>
                  <w:r w:rsidRPr="00E1316A">
                    <w:rPr>
                      <w:rFonts w:ascii="標楷體" w:eastAsia="標楷體" w:hAnsi="標楷體" w:hint="eastAsia"/>
                      <w:sz w:val="18"/>
                      <w:szCs w:val="18"/>
                    </w:rPr>
                    <w:t>33</w:t>
                  </w:r>
                  <w:r w:rsidR="00F53EB8" w:rsidRPr="00E1316A">
                    <w:rPr>
                      <w:rFonts w:ascii="標楷體" w:eastAsia="標楷體" w:hAnsi="標楷體" w:hint="eastAsia"/>
                      <w:sz w:val="18"/>
                      <w:szCs w:val="18"/>
                    </w:rPr>
                    <w:t>.00</w:t>
                  </w:r>
                </w:p>
              </w:tc>
            </w:tr>
          </w:tbl>
          <w:p w14:paraId="092E9FF3" w14:textId="77777777" w:rsidR="00455DEA" w:rsidRPr="00E1316A" w:rsidRDefault="00455DEA" w:rsidP="00A00B6B">
            <w:pPr>
              <w:rPr>
                <w:rFonts w:ascii="標楷體" w:eastAsia="標楷體" w:hAnsi="標楷體"/>
                <w:szCs w:val="24"/>
              </w:rPr>
            </w:pPr>
          </w:p>
        </w:tc>
        <w:tc>
          <w:tcPr>
            <w:tcW w:w="3412" w:type="dxa"/>
            <w:tcBorders>
              <w:right w:val="single" w:sz="12" w:space="0" w:color="auto"/>
            </w:tcBorders>
            <w:shd w:val="clear" w:color="auto" w:fill="auto"/>
          </w:tcPr>
          <w:p w14:paraId="5CBAEE9D" w14:textId="77777777" w:rsidR="00200716" w:rsidRPr="00E1316A" w:rsidRDefault="00200716" w:rsidP="00200716">
            <w:pPr>
              <w:spacing w:line="400" w:lineRule="exact"/>
              <w:rPr>
                <w:rFonts w:ascii="標楷體" w:eastAsia="標楷體" w:hAnsi="標楷體"/>
                <w:kern w:val="0"/>
                <w:szCs w:val="24"/>
              </w:rPr>
            </w:pPr>
            <w:r w:rsidRPr="00E1316A">
              <w:rPr>
                <w:rFonts w:ascii="標楷體" w:eastAsia="標楷體" w:hAnsi="標楷體" w:hint="eastAsia"/>
                <w:kern w:val="0"/>
                <w:szCs w:val="24"/>
              </w:rPr>
              <w:lastRenderedPageBreak/>
              <w:t>(預算數：0元，決算數:0元)</w:t>
            </w:r>
          </w:p>
          <w:p w14:paraId="0A60E5DD" w14:textId="77777777" w:rsidR="00200716" w:rsidRPr="00E1316A" w:rsidRDefault="00CF5683" w:rsidP="00200716">
            <w:pPr>
              <w:widowControl/>
              <w:spacing w:line="360" w:lineRule="exact"/>
              <w:jc w:val="both"/>
              <w:rPr>
                <w:rFonts w:ascii="標楷體" w:eastAsia="標楷體" w:hAnsi="標楷體" w:cs="新細明體"/>
                <w:kern w:val="0"/>
                <w:szCs w:val="24"/>
              </w:rPr>
            </w:pPr>
            <w:r w:rsidRPr="00E1316A">
              <w:rPr>
                <w:rFonts w:ascii="標楷體" w:eastAsia="標楷體" w:hAnsi="標楷體" w:cs="新細明體" w:hint="eastAsia"/>
                <w:kern w:val="0"/>
                <w:szCs w:val="24"/>
              </w:rPr>
              <w:t>本局預計於性別平等專責小組108年第2次會議，擇定109年新增之性別統計指標2項與性別分析1篇。</w:t>
            </w:r>
          </w:p>
        </w:tc>
      </w:tr>
      <w:tr w:rsidR="0020147B" w:rsidRPr="00E1316A" w14:paraId="6A5B0D7E" w14:textId="77777777" w:rsidTr="0020147B">
        <w:trPr>
          <w:jc w:val="center"/>
        </w:trPr>
        <w:tc>
          <w:tcPr>
            <w:tcW w:w="2235" w:type="dxa"/>
            <w:tcBorders>
              <w:left w:val="single" w:sz="12" w:space="0" w:color="auto"/>
            </w:tcBorders>
            <w:shd w:val="clear" w:color="auto" w:fill="auto"/>
            <w:vAlign w:val="center"/>
          </w:tcPr>
          <w:p w14:paraId="52A35CE1" w14:textId="77777777" w:rsidR="0020147B" w:rsidRPr="00E1316A" w:rsidRDefault="0020147B" w:rsidP="0020147B">
            <w:pPr>
              <w:widowControl/>
              <w:snapToGrid w:val="0"/>
              <w:spacing w:line="240" w:lineRule="atLeast"/>
              <w:ind w:left="308" w:hangingChars="110" w:hanging="308"/>
              <w:rPr>
                <w:rFonts w:ascii="標楷體" w:eastAsia="標楷體" w:hAnsi="標楷體" w:cs="新細明體"/>
                <w:bCs/>
                <w:kern w:val="0"/>
                <w:sz w:val="28"/>
                <w:szCs w:val="28"/>
              </w:rPr>
            </w:pPr>
            <w:r w:rsidRPr="00E1316A">
              <w:rPr>
                <w:rFonts w:ascii="標楷體" w:eastAsia="標楷體" w:hAnsi="標楷體" w:cs="新細明體" w:hint="eastAsia"/>
                <w:bCs/>
                <w:kern w:val="0"/>
                <w:sz w:val="28"/>
                <w:szCs w:val="28"/>
              </w:rPr>
              <w:lastRenderedPageBreak/>
              <w:t>5.鼓勵企業提供托兒設施服務，提供獎勵機制，並加強宣導。</w:t>
            </w:r>
          </w:p>
        </w:tc>
        <w:tc>
          <w:tcPr>
            <w:tcW w:w="1417" w:type="dxa"/>
            <w:shd w:val="clear" w:color="auto" w:fill="auto"/>
          </w:tcPr>
          <w:p w14:paraId="602F1687" w14:textId="77777777" w:rsidR="0020147B" w:rsidRPr="00E1316A" w:rsidRDefault="0020147B" w:rsidP="0020147B">
            <w:pPr>
              <w:spacing w:line="400" w:lineRule="exact"/>
              <w:rPr>
                <w:rFonts w:ascii="標楷體" w:eastAsia="標楷體" w:hAnsi="標楷體"/>
                <w:sz w:val="28"/>
                <w:szCs w:val="28"/>
              </w:rPr>
            </w:pPr>
            <w:r w:rsidRPr="00E1316A">
              <w:rPr>
                <w:rFonts w:ascii="標楷體" w:eastAsia="標楷體" w:hAnsi="標楷體" w:hint="eastAsia"/>
                <w:sz w:val="28"/>
                <w:szCs w:val="28"/>
              </w:rPr>
              <w:t>經濟發展局</w:t>
            </w:r>
          </w:p>
          <w:p w14:paraId="09801D60" w14:textId="77777777" w:rsidR="0020147B" w:rsidRPr="00E1316A" w:rsidRDefault="0020147B" w:rsidP="0020147B">
            <w:pPr>
              <w:spacing w:line="400" w:lineRule="exact"/>
              <w:rPr>
                <w:rFonts w:ascii="標楷體" w:eastAsia="標楷體" w:hAnsi="標楷體"/>
                <w:szCs w:val="24"/>
              </w:rPr>
            </w:pPr>
          </w:p>
        </w:tc>
        <w:tc>
          <w:tcPr>
            <w:tcW w:w="1134" w:type="dxa"/>
            <w:shd w:val="clear" w:color="auto" w:fill="auto"/>
          </w:tcPr>
          <w:p w14:paraId="12F3A7AC" w14:textId="77777777" w:rsidR="0020147B" w:rsidRPr="00E1316A" w:rsidRDefault="0020147B" w:rsidP="0020147B">
            <w:pPr>
              <w:spacing w:line="400" w:lineRule="exact"/>
              <w:rPr>
                <w:rFonts w:ascii="標楷體" w:eastAsia="標楷體" w:hAnsi="標楷體"/>
                <w:szCs w:val="24"/>
              </w:rPr>
            </w:pPr>
            <w:r w:rsidRPr="00E1316A">
              <w:rPr>
                <w:rFonts w:ascii="標楷體" w:eastAsia="標楷體" w:hAnsi="標楷體" w:hint="eastAsia"/>
                <w:szCs w:val="24"/>
              </w:rPr>
              <w:t>短程計畫</w:t>
            </w:r>
          </w:p>
          <w:p w14:paraId="28742304" w14:textId="77777777" w:rsidR="0020147B" w:rsidRPr="00E1316A" w:rsidRDefault="0020147B" w:rsidP="0020147B">
            <w:pPr>
              <w:spacing w:line="400" w:lineRule="exact"/>
              <w:rPr>
                <w:rFonts w:ascii="標楷體" w:eastAsia="標楷體" w:hAnsi="標楷體"/>
                <w:sz w:val="28"/>
                <w:szCs w:val="28"/>
              </w:rPr>
            </w:pPr>
            <w:r w:rsidRPr="00E1316A">
              <w:rPr>
                <w:rFonts w:ascii="標楷體" w:eastAsia="標楷體" w:hAnsi="標楷體" w:hint="eastAsia"/>
                <w:szCs w:val="24"/>
              </w:rPr>
              <w:t>(1-2年)</w:t>
            </w:r>
          </w:p>
        </w:tc>
        <w:tc>
          <w:tcPr>
            <w:tcW w:w="3119" w:type="dxa"/>
            <w:tcBorders>
              <w:left w:val="single" w:sz="8" w:space="0" w:color="auto"/>
              <w:right w:val="single" w:sz="12" w:space="0" w:color="auto"/>
            </w:tcBorders>
            <w:shd w:val="clear" w:color="auto" w:fill="auto"/>
          </w:tcPr>
          <w:p w14:paraId="0A700668" w14:textId="77777777" w:rsidR="0020147B" w:rsidRPr="00E1316A" w:rsidRDefault="0020147B" w:rsidP="0020147B">
            <w:pPr>
              <w:spacing w:line="400" w:lineRule="exact"/>
              <w:rPr>
                <w:rFonts w:ascii="標楷體" w:eastAsia="標楷體" w:hAnsi="標楷體"/>
                <w:kern w:val="0"/>
                <w:szCs w:val="24"/>
              </w:rPr>
            </w:pPr>
            <w:r w:rsidRPr="00E1316A">
              <w:rPr>
                <w:rFonts w:ascii="標楷體" w:eastAsia="標楷體" w:hAnsi="標楷體" w:hint="eastAsia"/>
                <w:kern w:val="0"/>
                <w:szCs w:val="24"/>
              </w:rPr>
              <w:t>(預算數：0元，決算數:0元)</w:t>
            </w:r>
          </w:p>
          <w:p w14:paraId="06B26EDE" w14:textId="77777777" w:rsidR="0020147B" w:rsidRPr="00E1316A" w:rsidRDefault="0020147B" w:rsidP="0020147B">
            <w:pPr>
              <w:pStyle w:val="ab"/>
              <w:numPr>
                <w:ilvl w:val="0"/>
                <w:numId w:val="6"/>
              </w:numPr>
              <w:ind w:leftChars="0" w:left="284" w:hanging="284"/>
              <w:rPr>
                <w:rFonts w:ascii="標楷體" w:eastAsia="標楷體" w:hAnsi="標楷體"/>
                <w:szCs w:val="24"/>
              </w:rPr>
            </w:pPr>
            <w:r w:rsidRPr="00E1316A">
              <w:rPr>
                <w:rFonts w:ascii="標楷體" w:eastAsia="標楷體" w:hAnsi="標楷體" w:hint="eastAsia"/>
                <w:kern w:val="0"/>
                <w:szCs w:val="24"/>
              </w:rPr>
              <w:t>配合該組跨局處計畫「提升女性經濟力-打造友善托育環境」，持續提供各類宣導場合(如：婦幼商品展、企業聯繫會議、工業區業務聯繫會報等)邀請相關局處(勞動局、社會局及教育局等)至現場宣導與企業相關之托兒設施與措施服務，或協</w:t>
            </w:r>
            <w:r w:rsidRPr="00E1316A">
              <w:rPr>
                <w:rFonts w:ascii="標楷體" w:eastAsia="標楷體" w:hAnsi="標楷體" w:hint="eastAsia"/>
                <w:kern w:val="0"/>
                <w:szCs w:val="24"/>
              </w:rPr>
              <w:lastRenderedPageBreak/>
              <w:t>助發放相關宣傳品，並善用網絡或活動加強宣導績優企業落實托兒措施之成果。</w:t>
            </w:r>
          </w:p>
          <w:p w14:paraId="0653FF23" w14:textId="77777777" w:rsidR="0020147B" w:rsidRPr="00E1316A" w:rsidRDefault="0020147B" w:rsidP="0020147B">
            <w:pPr>
              <w:pStyle w:val="ab"/>
              <w:numPr>
                <w:ilvl w:val="0"/>
                <w:numId w:val="6"/>
              </w:numPr>
              <w:ind w:leftChars="0" w:left="284" w:hanging="284"/>
              <w:rPr>
                <w:rFonts w:ascii="標楷體" w:eastAsia="標楷體" w:hAnsi="標楷體"/>
                <w:szCs w:val="24"/>
              </w:rPr>
            </w:pPr>
            <w:r w:rsidRPr="00E1316A">
              <w:rPr>
                <w:rFonts w:ascii="標楷體" w:eastAsia="標楷體" w:hAnsi="標楷體" w:hint="eastAsia"/>
                <w:szCs w:val="24"/>
              </w:rPr>
              <w:t>藉由具體行動措施-桃園績優企業友善職場計畫之評分項目(企業落實之性別平等措施中與托兒設施或服務相關者)與執行過程(邀請性別平等專家學者擔任評審委員並於專書介紹各得獎企業之性別平等措施等)，鼓勵企業積極實施性別友善措施，以</w:t>
            </w:r>
            <w:r w:rsidRPr="00E1316A">
              <w:rPr>
                <w:rFonts w:ascii="標楷體" w:eastAsia="標楷體" w:hAnsi="標楷體" w:hint="eastAsia"/>
                <w:szCs w:val="24"/>
              </w:rPr>
              <w:lastRenderedPageBreak/>
              <w:t>營造性別友善職場環境，落實企業社會責任。</w:t>
            </w:r>
          </w:p>
        </w:tc>
        <w:tc>
          <w:tcPr>
            <w:tcW w:w="3533" w:type="dxa"/>
            <w:tcBorders>
              <w:left w:val="single" w:sz="8" w:space="0" w:color="auto"/>
              <w:right w:val="single" w:sz="12" w:space="0" w:color="auto"/>
            </w:tcBorders>
            <w:shd w:val="clear" w:color="auto" w:fill="auto"/>
          </w:tcPr>
          <w:p w14:paraId="5F6F95F0" w14:textId="77777777" w:rsidR="0020147B" w:rsidRPr="00E1316A" w:rsidRDefault="0020147B" w:rsidP="007344CD">
            <w:pPr>
              <w:rPr>
                <w:rFonts w:ascii="標楷體" w:eastAsia="標楷體" w:hAnsi="標楷體"/>
                <w:szCs w:val="24"/>
              </w:rPr>
            </w:pPr>
            <w:r w:rsidRPr="00E1316A">
              <w:rPr>
                <w:rFonts w:ascii="標楷體" w:eastAsia="標楷體" w:hAnsi="標楷體" w:hint="eastAsia"/>
                <w:szCs w:val="24"/>
              </w:rPr>
              <w:lastRenderedPageBreak/>
              <w:t>(預算執行數及率： 0元，0%)</w:t>
            </w:r>
          </w:p>
          <w:p w14:paraId="56D8092E" w14:textId="77777777" w:rsidR="006118C0" w:rsidRPr="00E1316A" w:rsidRDefault="006118C0" w:rsidP="007344CD">
            <w:pPr>
              <w:pStyle w:val="ab"/>
              <w:numPr>
                <w:ilvl w:val="0"/>
                <w:numId w:val="42"/>
              </w:numPr>
              <w:ind w:leftChars="0" w:left="284" w:hanging="284"/>
              <w:rPr>
                <w:rFonts w:ascii="標楷體" w:eastAsia="標楷體" w:hAnsi="標楷體"/>
                <w:szCs w:val="24"/>
              </w:rPr>
            </w:pPr>
            <w:r w:rsidRPr="00E1316A">
              <w:rPr>
                <w:rFonts w:ascii="標楷體" w:eastAsia="標楷體" w:hAnsi="標楷體" w:hint="eastAsia"/>
                <w:szCs w:val="24"/>
              </w:rPr>
              <w:t>配合該組跨局處計畫「提升女性經濟力-打造友善托育環境」，邀請相關局處</w:t>
            </w:r>
            <w:r w:rsidRPr="00E1316A">
              <w:rPr>
                <w:rFonts w:ascii="標楷體" w:eastAsia="標楷體" w:hAnsi="標楷體" w:hint="eastAsia"/>
                <w:szCs w:val="24"/>
                <w:lang w:eastAsia="zh-TW"/>
              </w:rPr>
              <w:t>(</w:t>
            </w:r>
            <w:r w:rsidRPr="00E1316A">
              <w:rPr>
                <w:rFonts w:ascii="標楷體" w:eastAsia="標楷體" w:hAnsi="標楷體" w:hint="eastAsia"/>
                <w:szCs w:val="24"/>
              </w:rPr>
              <w:t>勞動局、社會局、教育局</w:t>
            </w:r>
            <w:r w:rsidRPr="00E1316A">
              <w:rPr>
                <w:rFonts w:ascii="標楷體" w:eastAsia="標楷體" w:hAnsi="標楷體" w:hint="eastAsia"/>
                <w:szCs w:val="24"/>
                <w:lang w:eastAsia="zh-TW"/>
              </w:rPr>
              <w:t>)</w:t>
            </w:r>
            <w:r w:rsidRPr="00E1316A">
              <w:rPr>
                <w:rFonts w:ascii="標楷體" w:eastAsia="標楷體" w:hAnsi="標楷體" w:hint="eastAsia"/>
                <w:szCs w:val="24"/>
              </w:rPr>
              <w:t>於本局與企業、工業區等業務交流之各項會議及活動場合宣導托兒相關設施或服務，文宣主要聚焦於「友善職場做得好幸福工作煩惱少」海報(勞動局)、「性別無歧視徵才看本事」</w:t>
            </w:r>
            <w:r w:rsidRPr="00E1316A">
              <w:rPr>
                <w:rFonts w:ascii="標楷體" w:eastAsia="標楷體" w:hAnsi="標楷體" w:hint="eastAsia"/>
                <w:szCs w:val="24"/>
                <w:lang w:eastAsia="zh-TW"/>
              </w:rPr>
              <w:t>DM</w:t>
            </w:r>
            <w:r w:rsidRPr="00E1316A">
              <w:rPr>
                <w:rFonts w:ascii="標楷體" w:eastAsia="標楷體" w:hAnsi="標楷體" w:hint="eastAsia"/>
                <w:szCs w:val="24"/>
              </w:rPr>
              <w:t>、「育嬰留職停薪期滿復職協助措施」</w:t>
            </w:r>
            <w:r w:rsidRPr="00E1316A">
              <w:rPr>
                <w:rFonts w:ascii="標楷體" w:eastAsia="標楷體" w:hAnsi="標楷體" w:hint="eastAsia"/>
                <w:szCs w:val="24"/>
                <w:lang w:eastAsia="zh-TW"/>
              </w:rPr>
              <w:t>DM</w:t>
            </w:r>
            <w:r w:rsidRPr="00E1316A">
              <w:rPr>
                <w:rFonts w:ascii="標楷體" w:eastAsia="標楷體" w:hAnsi="標楷體" w:hint="eastAsia"/>
                <w:szCs w:val="24"/>
              </w:rPr>
              <w:t>(勞動部)、「桃園市育兒津貼」</w:t>
            </w:r>
            <w:r w:rsidRPr="00E1316A">
              <w:rPr>
                <w:rFonts w:ascii="標楷體" w:eastAsia="標楷體" w:hAnsi="標楷體" w:hint="eastAsia"/>
                <w:szCs w:val="24"/>
                <w:lang w:eastAsia="zh-TW"/>
              </w:rPr>
              <w:t>DM</w:t>
            </w:r>
            <w:r w:rsidRPr="00E1316A">
              <w:rPr>
                <w:rFonts w:ascii="標楷體" w:eastAsia="標楷體" w:hAnsi="標楷體" w:hint="eastAsia"/>
                <w:szCs w:val="24"/>
              </w:rPr>
              <w:t>(社會局)、「準公共幼兒園」</w:t>
            </w:r>
            <w:r w:rsidRPr="00E1316A">
              <w:rPr>
                <w:rFonts w:ascii="標楷體" w:eastAsia="標楷體" w:hAnsi="標楷體" w:hint="eastAsia"/>
                <w:szCs w:val="24"/>
                <w:lang w:eastAsia="zh-TW"/>
              </w:rPr>
              <w:t>DM</w:t>
            </w:r>
            <w:r w:rsidRPr="00E1316A">
              <w:rPr>
                <w:rFonts w:ascii="標楷體" w:eastAsia="標楷體" w:hAnsi="標楷體" w:hint="eastAsia"/>
                <w:szCs w:val="24"/>
              </w:rPr>
              <w:t>(社會</w:t>
            </w:r>
            <w:r w:rsidRPr="00E1316A">
              <w:rPr>
                <w:rFonts w:ascii="標楷體" w:eastAsia="標楷體" w:hAnsi="標楷體" w:hint="eastAsia"/>
                <w:szCs w:val="24"/>
              </w:rPr>
              <w:lastRenderedPageBreak/>
              <w:t>局、教育局)等相關資訊。宣導場合共</w:t>
            </w:r>
            <w:r w:rsidR="00B737C9" w:rsidRPr="00E1316A">
              <w:rPr>
                <w:rFonts w:ascii="標楷體" w:eastAsia="標楷體" w:hAnsi="標楷體" w:hint="eastAsia"/>
                <w:szCs w:val="24"/>
                <w:lang w:eastAsia="zh-TW"/>
              </w:rPr>
              <w:t>7</w:t>
            </w:r>
            <w:r w:rsidRPr="00E1316A">
              <w:rPr>
                <w:rFonts w:ascii="標楷體" w:eastAsia="標楷體" w:hAnsi="標楷體" w:hint="eastAsia"/>
                <w:szCs w:val="24"/>
              </w:rPr>
              <w:t>場，包括志工</w:t>
            </w:r>
            <w:r w:rsidR="00617499" w:rsidRPr="00E1316A">
              <w:rPr>
                <w:rFonts w:ascii="標楷體" w:eastAsia="標楷體" w:hAnsi="標楷體" w:hint="eastAsia"/>
                <w:szCs w:val="24"/>
                <w:lang w:eastAsia="zh-TW"/>
              </w:rPr>
              <w:t>聯繫會議</w:t>
            </w:r>
            <w:r w:rsidRPr="00E1316A">
              <w:rPr>
                <w:rFonts w:ascii="標楷體" w:eastAsia="標楷體" w:hAnsi="標楷體" w:hint="eastAsia"/>
                <w:szCs w:val="24"/>
              </w:rPr>
              <w:t>、工業區業務聯繫會報、婦幼商品展、企業聯繫會議等，前述宣導措施計</w:t>
            </w:r>
            <w:r w:rsidR="00B737C9" w:rsidRPr="00E1316A">
              <w:rPr>
                <w:rFonts w:ascii="標楷體" w:eastAsia="標楷體" w:hAnsi="標楷體" w:hint="eastAsia"/>
                <w:szCs w:val="24"/>
                <w:lang w:eastAsia="zh-TW"/>
              </w:rPr>
              <w:t>754</w:t>
            </w:r>
            <w:r w:rsidRPr="00E1316A">
              <w:rPr>
                <w:rFonts w:ascii="標楷體" w:eastAsia="標楷體" w:hAnsi="標楷體" w:hint="eastAsia"/>
                <w:szCs w:val="24"/>
              </w:rPr>
              <w:t>人</w:t>
            </w:r>
            <w:r w:rsidR="008A12D4" w:rsidRPr="00E1316A">
              <w:rPr>
                <w:rFonts w:ascii="標楷體" w:eastAsia="標楷體" w:hAnsi="標楷體" w:hint="eastAsia"/>
                <w:szCs w:val="24"/>
                <w:lang w:eastAsia="zh-TW"/>
              </w:rPr>
              <w:t>次</w:t>
            </w:r>
            <w:proofErr w:type="spellStart"/>
            <w:r w:rsidRPr="00E1316A">
              <w:rPr>
                <w:rFonts w:ascii="標楷體" w:eastAsia="標楷體" w:hAnsi="標楷體" w:hint="eastAsia"/>
                <w:szCs w:val="24"/>
              </w:rPr>
              <w:t>知悉，其中男</w:t>
            </w:r>
            <w:r w:rsidR="008A12D4" w:rsidRPr="00E1316A">
              <w:rPr>
                <w:rFonts w:ascii="標楷體" w:eastAsia="標楷體" w:hAnsi="標楷體" w:hint="eastAsia"/>
                <w:szCs w:val="24"/>
                <w:lang w:eastAsia="zh-TW"/>
              </w:rPr>
              <w:t>性</w:t>
            </w:r>
            <w:proofErr w:type="spellEnd"/>
            <w:r w:rsidR="00617499" w:rsidRPr="00E1316A">
              <w:rPr>
                <w:rFonts w:ascii="標楷體" w:eastAsia="標楷體" w:hAnsi="標楷體" w:hint="eastAsia"/>
                <w:szCs w:val="24"/>
                <w:lang w:eastAsia="zh-TW"/>
              </w:rPr>
              <w:t>4</w:t>
            </w:r>
            <w:r w:rsidR="00B737C9" w:rsidRPr="00E1316A">
              <w:rPr>
                <w:rFonts w:ascii="標楷體" w:eastAsia="標楷體" w:hAnsi="標楷體" w:hint="eastAsia"/>
                <w:szCs w:val="24"/>
                <w:lang w:eastAsia="zh-TW"/>
              </w:rPr>
              <w:t>63</w:t>
            </w:r>
            <w:r w:rsidRPr="00E1316A">
              <w:rPr>
                <w:rFonts w:ascii="標楷體" w:eastAsia="標楷體" w:hAnsi="標楷體" w:hint="eastAsia"/>
                <w:szCs w:val="24"/>
              </w:rPr>
              <w:t>人</w:t>
            </w:r>
            <w:r w:rsidR="008A12D4" w:rsidRPr="00E1316A">
              <w:rPr>
                <w:rFonts w:ascii="標楷體" w:eastAsia="標楷體" w:hAnsi="標楷體" w:hint="eastAsia"/>
                <w:szCs w:val="24"/>
                <w:lang w:eastAsia="zh-TW"/>
              </w:rPr>
              <w:t>次</w:t>
            </w:r>
            <w:r w:rsidRPr="00E1316A">
              <w:rPr>
                <w:rFonts w:ascii="標楷體" w:eastAsia="標楷體" w:hAnsi="標楷體" w:hint="eastAsia"/>
                <w:szCs w:val="24"/>
              </w:rPr>
              <w:t>(</w:t>
            </w:r>
            <w:r w:rsidR="00B737C9" w:rsidRPr="00E1316A">
              <w:rPr>
                <w:rFonts w:ascii="標楷體" w:eastAsia="標楷體" w:hAnsi="標楷體" w:hint="eastAsia"/>
                <w:szCs w:val="24"/>
                <w:lang w:eastAsia="zh-TW"/>
              </w:rPr>
              <w:t>61.41</w:t>
            </w:r>
            <w:r w:rsidRPr="00E1316A">
              <w:rPr>
                <w:rFonts w:ascii="標楷體" w:eastAsia="標楷體" w:hAnsi="標楷體" w:hint="eastAsia"/>
                <w:szCs w:val="24"/>
              </w:rPr>
              <w:t>%)，</w:t>
            </w:r>
            <w:proofErr w:type="spellStart"/>
            <w:r w:rsidRPr="00E1316A">
              <w:rPr>
                <w:rFonts w:ascii="標楷體" w:eastAsia="標楷體" w:hAnsi="標楷體" w:hint="eastAsia"/>
                <w:szCs w:val="24"/>
              </w:rPr>
              <w:t>女</w:t>
            </w:r>
            <w:r w:rsidR="008A12D4" w:rsidRPr="00E1316A">
              <w:rPr>
                <w:rFonts w:ascii="標楷體" w:eastAsia="標楷體" w:hAnsi="標楷體" w:hint="eastAsia"/>
                <w:szCs w:val="24"/>
                <w:lang w:eastAsia="zh-TW"/>
              </w:rPr>
              <w:t>性</w:t>
            </w:r>
            <w:proofErr w:type="spellEnd"/>
            <w:r w:rsidR="00B737C9" w:rsidRPr="00E1316A">
              <w:rPr>
                <w:rFonts w:ascii="標楷體" w:eastAsia="標楷體" w:hAnsi="標楷體" w:hint="eastAsia"/>
                <w:szCs w:val="24"/>
                <w:lang w:eastAsia="zh-TW"/>
              </w:rPr>
              <w:t>291</w:t>
            </w:r>
            <w:r w:rsidRPr="00E1316A">
              <w:rPr>
                <w:rFonts w:ascii="標楷體" w:eastAsia="標楷體" w:hAnsi="標楷體" w:hint="eastAsia"/>
                <w:szCs w:val="24"/>
              </w:rPr>
              <w:t>人</w:t>
            </w:r>
            <w:r w:rsidR="008A12D4" w:rsidRPr="00E1316A">
              <w:rPr>
                <w:rFonts w:ascii="標楷體" w:eastAsia="標楷體" w:hAnsi="標楷體" w:hint="eastAsia"/>
                <w:szCs w:val="24"/>
                <w:lang w:eastAsia="zh-TW"/>
              </w:rPr>
              <w:t>次</w:t>
            </w:r>
            <w:r w:rsidRPr="00E1316A">
              <w:rPr>
                <w:rFonts w:ascii="標楷體" w:eastAsia="標楷體" w:hAnsi="標楷體" w:hint="eastAsia"/>
                <w:szCs w:val="24"/>
              </w:rPr>
              <w:t>(</w:t>
            </w:r>
            <w:r w:rsidR="00B737C9" w:rsidRPr="00E1316A">
              <w:rPr>
                <w:rFonts w:ascii="標楷體" w:eastAsia="標楷體" w:hAnsi="標楷體" w:hint="eastAsia"/>
                <w:szCs w:val="24"/>
                <w:lang w:eastAsia="zh-TW"/>
              </w:rPr>
              <w:t>38.59</w:t>
            </w:r>
            <w:r w:rsidRPr="00E1316A">
              <w:rPr>
                <w:rFonts w:ascii="標楷體" w:eastAsia="標楷體" w:hAnsi="標楷體" w:hint="eastAsia"/>
                <w:szCs w:val="24"/>
              </w:rPr>
              <w:t>%)。</w:t>
            </w:r>
          </w:p>
          <w:p w14:paraId="38E50041" w14:textId="77777777" w:rsidR="009C7C97" w:rsidRPr="00E1316A" w:rsidRDefault="009C7C97" w:rsidP="009C7C97">
            <w:pPr>
              <w:pStyle w:val="ab"/>
              <w:ind w:leftChars="50" w:left="600" w:hangingChars="200" w:hanging="480"/>
              <w:rPr>
                <w:rFonts w:ascii="標楷體" w:eastAsia="標楷體" w:hAnsi="標楷體"/>
                <w:szCs w:val="24"/>
              </w:rPr>
            </w:pPr>
            <w:r w:rsidRPr="00E1316A">
              <w:rPr>
                <w:rFonts w:ascii="標楷體" w:eastAsia="標楷體" w:hAnsi="標楷體" w:hint="eastAsia"/>
                <w:szCs w:val="24"/>
                <w:lang w:eastAsia="zh-TW"/>
              </w:rPr>
              <w:t>1-1.其中</w:t>
            </w:r>
            <w:r w:rsidRPr="00E1316A">
              <w:rPr>
                <w:rFonts w:ascii="標楷體" w:eastAsia="標楷體" w:hAnsi="標楷體" w:hint="eastAsia"/>
                <w:szCs w:val="24"/>
              </w:rPr>
              <w:t>108</w:t>
            </w:r>
            <w:r w:rsidRPr="00E1316A">
              <w:rPr>
                <w:rFonts w:ascii="標楷體" w:eastAsia="標楷體" w:hAnsi="標楷體" w:hint="eastAsia"/>
                <w:szCs w:val="24"/>
                <w:lang w:eastAsia="zh-TW"/>
              </w:rPr>
              <w:t>年</w:t>
            </w:r>
            <w:r w:rsidRPr="00E1316A">
              <w:rPr>
                <w:rFonts w:ascii="標楷體" w:eastAsia="標楷體" w:hAnsi="標楷體" w:hint="eastAsia"/>
                <w:szCs w:val="24"/>
              </w:rPr>
              <w:t>9</w:t>
            </w:r>
            <w:r w:rsidRPr="00E1316A">
              <w:rPr>
                <w:rFonts w:ascii="標楷體" w:eastAsia="標楷體" w:hAnsi="標楷體" w:hint="eastAsia"/>
                <w:szCs w:val="24"/>
                <w:lang w:eastAsia="zh-TW"/>
              </w:rPr>
              <w:t>月</w:t>
            </w:r>
            <w:r w:rsidRPr="00E1316A">
              <w:rPr>
                <w:rFonts w:ascii="標楷體" w:eastAsia="標楷體" w:hAnsi="標楷體" w:hint="eastAsia"/>
                <w:szCs w:val="24"/>
              </w:rPr>
              <w:t>6</w:t>
            </w:r>
            <w:r w:rsidRPr="00E1316A">
              <w:rPr>
                <w:rFonts w:ascii="標楷體" w:eastAsia="標楷體" w:hAnsi="標楷體" w:hint="eastAsia"/>
                <w:szCs w:val="24"/>
                <w:lang w:eastAsia="zh-TW"/>
              </w:rPr>
              <w:t>日</w:t>
            </w:r>
            <w:r w:rsidRPr="00E1316A">
              <w:rPr>
                <w:rFonts w:ascii="標楷體" w:eastAsia="標楷體" w:hAnsi="標楷體" w:hint="eastAsia"/>
                <w:szCs w:val="24"/>
              </w:rPr>
              <w:t>-9</w:t>
            </w:r>
            <w:r w:rsidRPr="00E1316A">
              <w:rPr>
                <w:rFonts w:ascii="標楷體" w:eastAsia="標楷體" w:hAnsi="標楷體" w:hint="eastAsia"/>
                <w:szCs w:val="24"/>
                <w:lang w:eastAsia="zh-TW"/>
              </w:rPr>
              <w:t>日</w:t>
            </w:r>
            <w:proofErr w:type="spellStart"/>
            <w:r w:rsidRPr="00E1316A">
              <w:rPr>
                <w:rFonts w:ascii="標楷體" w:eastAsia="標楷體" w:hAnsi="標楷體" w:hint="eastAsia"/>
                <w:szCs w:val="24"/>
              </w:rPr>
              <w:t>於巧克力共和國辦理桃園婦幼商品展活動，現場設置政令宣導攤</w:t>
            </w:r>
            <w:r w:rsidRPr="00E1316A">
              <w:rPr>
                <w:rFonts w:ascii="標楷體" w:eastAsia="標楷體" w:hAnsi="標楷體" w:hint="eastAsia"/>
                <w:szCs w:val="24"/>
                <w:lang w:eastAsia="zh-TW"/>
              </w:rPr>
              <w:t>位</w:t>
            </w:r>
            <w:proofErr w:type="spellEnd"/>
            <w:r w:rsidRPr="00E1316A">
              <w:rPr>
                <w:rFonts w:ascii="標楷體" w:eastAsia="標楷體" w:hAnsi="標楷體" w:hint="eastAsia"/>
                <w:szCs w:val="24"/>
              </w:rPr>
              <w:t>1攤，</w:t>
            </w:r>
            <w:r w:rsidRPr="00E1316A">
              <w:rPr>
                <w:rFonts w:ascii="標楷體" w:eastAsia="標楷體" w:hAnsi="標楷體" w:hint="eastAsia"/>
                <w:szCs w:val="24"/>
                <w:lang w:eastAsia="zh-TW"/>
              </w:rPr>
              <w:t>已於5月15日函邀勞動局、社會局、教育局蒞臨現場</w:t>
            </w:r>
            <w:proofErr w:type="spellStart"/>
            <w:r w:rsidRPr="00E1316A">
              <w:rPr>
                <w:rFonts w:ascii="標楷體" w:eastAsia="標楷體" w:hAnsi="標楷體" w:hint="eastAsia"/>
                <w:szCs w:val="24"/>
              </w:rPr>
              <w:t>宣導</w:t>
            </w:r>
            <w:r w:rsidRPr="00E1316A">
              <w:rPr>
                <w:rFonts w:ascii="標楷體" w:eastAsia="標楷體" w:hAnsi="標楷體" w:hint="eastAsia"/>
                <w:szCs w:val="24"/>
                <w:lang w:eastAsia="zh-TW"/>
              </w:rPr>
              <w:t>，勞動局已於</w:t>
            </w:r>
            <w:proofErr w:type="spellEnd"/>
            <w:r w:rsidRPr="00E1316A">
              <w:rPr>
                <w:rFonts w:ascii="標楷體" w:eastAsia="標楷體" w:hAnsi="標楷體" w:hint="eastAsia"/>
                <w:szCs w:val="24"/>
                <w:lang w:eastAsia="zh-TW"/>
              </w:rPr>
              <w:t>9月9日至現場宣導</w:t>
            </w:r>
            <w:r w:rsidR="00B737C9" w:rsidRPr="00E1316A">
              <w:rPr>
                <w:rFonts w:ascii="標楷體" w:eastAsia="標楷體" w:hAnsi="標楷體" w:hint="eastAsia"/>
                <w:szCs w:val="24"/>
                <w:lang w:eastAsia="zh-TW"/>
              </w:rPr>
              <w:t>托兒相關設施或服務</w:t>
            </w:r>
            <w:r w:rsidRPr="00E1316A">
              <w:rPr>
                <w:rFonts w:ascii="標楷體" w:eastAsia="標楷體" w:hAnsi="標楷體" w:hint="eastAsia"/>
                <w:szCs w:val="24"/>
              </w:rPr>
              <w:t>。</w:t>
            </w:r>
          </w:p>
          <w:p w14:paraId="44478F96" w14:textId="77777777" w:rsidR="0020147B" w:rsidRPr="00E1316A" w:rsidRDefault="0020147B" w:rsidP="007344CD">
            <w:pPr>
              <w:pStyle w:val="ab"/>
              <w:numPr>
                <w:ilvl w:val="0"/>
                <w:numId w:val="42"/>
              </w:numPr>
              <w:ind w:leftChars="0" w:left="284" w:hanging="284"/>
              <w:rPr>
                <w:rFonts w:ascii="標楷體" w:eastAsia="標楷體" w:hAnsi="標楷體"/>
                <w:szCs w:val="24"/>
              </w:rPr>
            </w:pPr>
            <w:r w:rsidRPr="00E1316A">
              <w:rPr>
                <w:rFonts w:ascii="標楷體" w:eastAsia="標楷體" w:hAnsi="標楷體" w:hint="eastAsia"/>
                <w:szCs w:val="24"/>
              </w:rPr>
              <w:lastRenderedPageBreak/>
              <w:t>第12屆績優企業共6家企業榮獲「性平優良幸福企業獎」，包含震雄機械廠股份有限公司、怡仁綜合醫院、全新生醫股份有限公司、東元電機股份有限公司、天成醫療社團法人天晟醫院、新穎數位文創股份有限公司，從第11屆的2家增加到6家；其中與托兒相關之性別友善措施成果如下：</w:t>
            </w:r>
          </w:p>
          <w:p w14:paraId="085C3C65" w14:textId="77777777" w:rsidR="0020147B" w:rsidRPr="00E1316A" w:rsidRDefault="007344CD" w:rsidP="007344CD">
            <w:pPr>
              <w:pStyle w:val="ab"/>
              <w:ind w:leftChars="50" w:left="600" w:hangingChars="200" w:hanging="480"/>
              <w:rPr>
                <w:rFonts w:ascii="標楷體" w:eastAsia="標楷體" w:hAnsi="標楷體"/>
                <w:szCs w:val="24"/>
              </w:rPr>
            </w:pPr>
            <w:r w:rsidRPr="00E1316A">
              <w:rPr>
                <w:rFonts w:ascii="標楷體" w:eastAsia="標楷體" w:hAnsi="標楷體" w:hint="eastAsia"/>
                <w:szCs w:val="24"/>
                <w:lang w:eastAsia="zh-TW"/>
              </w:rPr>
              <w:t>2-1.</w:t>
            </w:r>
            <w:r w:rsidR="0020147B" w:rsidRPr="00E1316A">
              <w:rPr>
                <w:rFonts w:ascii="標楷體" w:eastAsia="標楷體" w:hAnsi="標楷體" w:hint="eastAsia"/>
                <w:szCs w:val="24"/>
              </w:rPr>
              <w:t>震雄機械廠股份有限公司設置</w:t>
            </w:r>
            <w:r w:rsidR="0020147B" w:rsidRPr="00E1316A">
              <w:rPr>
                <w:rFonts w:ascii="標楷體" w:eastAsia="標楷體" w:hAnsi="標楷體" w:hint="eastAsia"/>
                <w:b/>
                <w:bCs/>
                <w:szCs w:val="24"/>
              </w:rPr>
              <w:t>哺乳室</w:t>
            </w:r>
            <w:r w:rsidR="0020147B" w:rsidRPr="00E1316A">
              <w:rPr>
                <w:rFonts w:ascii="標楷體" w:eastAsia="標楷體" w:hAnsi="標楷體" w:hint="eastAsia"/>
                <w:szCs w:val="24"/>
              </w:rPr>
              <w:t>、</w:t>
            </w:r>
            <w:r w:rsidR="0020147B" w:rsidRPr="00E1316A">
              <w:rPr>
                <w:rFonts w:ascii="標楷體" w:eastAsia="標楷體" w:hAnsi="標楷體" w:hint="eastAsia"/>
                <w:b/>
                <w:bCs/>
                <w:szCs w:val="24"/>
              </w:rPr>
              <w:t>托嬰照顧服務</w:t>
            </w:r>
            <w:r w:rsidR="0020147B" w:rsidRPr="00E1316A">
              <w:rPr>
                <w:rFonts w:ascii="標楷體" w:eastAsia="標楷體" w:hAnsi="標楷體" w:hint="eastAsia"/>
                <w:szCs w:val="24"/>
              </w:rPr>
              <w:t>。</w:t>
            </w:r>
          </w:p>
          <w:p w14:paraId="5585AC6E" w14:textId="77777777" w:rsidR="0020147B" w:rsidRPr="00E1316A" w:rsidRDefault="007344CD" w:rsidP="007344CD">
            <w:pPr>
              <w:pStyle w:val="ab"/>
              <w:ind w:leftChars="50" w:left="600" w:hangingChars="200" w:hanging="480"/>
              <w:rPr>
                <w:rFonts w:ascii="標楷體" w:eastAsia="標楷體" w:hAnsi="標楷體"/>
                <w:szCs w:val="24"/>
              </w:rPr>
            </w:pPr>
            <w:r w:rsidRPr="00E1316A">
              <w:rPr>
                <w:rFonts w:ascii="標楷體" w:eastAsia="標楷體" w:hAnsi="標楷體" w:hint="eastAsia"/>
                <w:szCs w:val="24"/>
                <w:lang w:eastAsia="zh-TW"/>
              </w:rPr>
              <w:t>2-2.</w:t>
            </w:r>
            <w:r w:rsidR="0020147B" w:rsidRPr="00E1316A">
              <w:rPr>
                <w:rFonts w:ascii="標楷體" w:eastAsia="標楷體" w:hAnsi="標楷體" w:hint="eastAsia"/>
                <w:szCs w:val="24"/>
              </w:rPr>
              <w:t>怡仁綜合醫院設有</w:t>
            </w:r>
            <w:r w:rsidR="0020147B" w:rsidRPr="00E1316A">
              <w:rPr>
                <w:rFonts w:ascii="標楷體" w:eastAsia="標楷體" w:hAnsi="標楷體" w:hint="eastAsia"/>
                <w:b/>
                <w:bCs/>
                <w:szCs w:val="24"/>
              </w:rPr>
              <w:t>產後半年不值夜班</w:t>
            </w:r>
            <w:r w:rsidR="0020147B" w:rsidRPr="00E1316A">
              <w:rPr>
                <w:rFonts w:ascii="標楷體" w:eastAsia="標楷體" w:hAnsi="標楷體" w:hint="eastAsia"/>
                <w:szCs w:val="24"/>
              </w:rPr>
              <w:t>、</w:t>
            </w:r>
            <w:r w:rsidR="0020147B" w:rsidRPr="00E1316A">
              <w:rPr>
                <w:rFonts w:ascii="標楷體" w:eastAsia="標楷體" w:hAnsi="標楷體" w:hint="eastAsia"/>
                <w:b/>
                <w:bCs/>
                <w:szCs w:val="24"/>
              </w:rPr>
              <w:t>追蹤1年產後員工風險</w:t>
            </w:r>
            <w:r w:rsidR="0020147B" w:rsidRPr="00E1316A">
              <w:rPr>
                <w:rFonts w:ascii="標楷體" w:eastAsia="標楷體" w:hAnsi="標楷體" w:hint="eastAsia"/>
                <w:szCs w:val="24"/>
              </w:rPr>
              <w:t>、讓</w:t>
            </w:r>
            <w:r w:rsidR="0020147B" w:rsidRPr="00E1316A">
              <w:rPr>
                <w:rFonts w:ascii="標楷體" w:eastAsia="標楷體" w:hAnsi="標楷體" w:hint="eastAsia"/>
                <w:b/>
                <w:bCs/>
                <w:szCs w:val="24"/>
              </w:rPr>
              <w:t>懷孕女性調整適當班別</w:t>
            </w:r>
            <w:r w:rsidR="0020147B" w:rsidRPr="00E1316A">
              <w:rPr>
                <w:rFonts w:ascii="標楷體" w:eastAsia="標楷體" w:hAnsi="標楷體" w:hint="eastAsia"/>
                <w:szCs w:val="24"/>
              </w:rPr>
              <w:lastRenderedPageBreak/>
              <w:t>等制度。</w:t>
            </w:r>
          </w:p>
          <w:p w14:paraId="0434EB94" w14:textId="77777777" w:rsidR="0020147B" w:rsidRPr="00E1316A" w:rsidRDefault="007344CD" w:rsidP="007344CD">
            <w:pPr>
              <w:pStyle w:val="ab"/>
              <w:ind w:leftChars="50" w:left="600" w:hangingChars="200" w:hanging="480"/>
              <w:rPr>
                <w:rFonts w:ascii="標楷體" w:eastAsia="標楷體" w:hAnsi="標楷體"/>
                <w:szCs w:val="24"/>
              </w:rPr>
            </w:pPr>
            <w:r w:rsidRPr="00E1316A">
              <w:rPr>
                <w:rFonts w:ascii="標楷體" w:eastAsia="標楷體" w:hAnsi="標楷體" w:hint="eastAsia"/>
                <w:szCs w:val="24"/>
                <w:lang w:eastAsia="zh-TW"/>
              </w:rPr>
              <w:t>2-3.</w:t>
            </w:r>
            <w:r w:rsidR="0020147B" w:rsidRPr="00E1316A">
              <w:rPr>
                <w:rFonts w:ascii="標楷體" w:eastAsia="標楷體" w:hAnsi="標楷體" w:hint="eastAsia"/>
                <w:szCs w:val="24"/>
              </w:rPr>
              <w:t>全新生醫股份有限公司設有</w:t>
            </w:r>
            <w:r w:rsidR="0020147B" w:rsidRPr="00E1316A">
              <w:rPr>
                <w:rFonts w:ascii="標楷體" w:eastAsia="標楷體" w:hAnsi="標楷體" w:hint="eastAsia"/>
                <w:b/>
                <w:bCs/>
                <w:szCs w:val="24"/>
              </w:rPr>
              <w:t>育嬰留職停薪</w:t>
            </w:r>
            <w:r w:rsidR="0020147B" w:rsidRPr="00E1316A">
              <w:rPr>
                <w:rFonts w:ascii="標楷體" w:eastAsia="標楷體" w:hAnsi="標楷體" w:hint="eastAsia"/>
                <w:szCs w:val="24"/>
              </w:rPr>
              <w:t>制度。</w:t>
            </w:r>
          </w:p>
          <w:p w14:paraId="7D3E4AA7" w14:textId="77777777" w:rsidR="0020147B" w:rsidRPr="00E1316A" w:rsidRDefault="007344CD" w:rsidP="007344CD">
            <w:pPr>
              <w:pStyle w:val="ab"/>
              <w:ind w:leftChars="50" w:left="600" w:hangingChars="200" w:hanging="480"/>
              <w:rPr>
                <w:rFonts w:ascii="標楷體" w:eastAsia="標楷體" w:hAnsi="標楷體"/>
                <w:szCs w:val="24"/>
              </w:rPr>
            </w:pPr>
            <w:r w:rsidRPr="00E1316A">
              <w:rPr>
                <w:rFonts w:ascii="標楷體" w:eastAsia="標楷體" w:hAnsi="標楷體" w:hint="eastAsia"/>
                <w:szCs w:val="24"/>
                <w:lang w:eastAsia="zh-TW"/>
              </w:rPr>
              <w:t>2</w:t>
            </w:r>
            <w:r w:rsidR="0020147B" w:rsidRPr="00E1316A">
              <w:rPr>
                <w:rFonts w:ascii="標楷體" w:eastAsia="標楷體" w:hAnsi="標楷體" w:hint="eastAsia"/>
                <w:szCs w:val="24"/>
              </w:rPr>
              <w:t>-4.東元電機股份有限公司設有</w:t>
            </w:r>
            <w:r w:rsidR="0020147B" w:rsidRPr="00E1316A">
              <w:rPr>
                <w:rFonts w:ascii="標楷體" w:eastAsia="標楷體" w:hAnsi="標楷體" w:hint="eastAsia"/>
                <w:b/>
                <w:bCs/>
                <w:szCs w:val="24"/>
              </w:rPr>
              <w:t>哺乳室</w:t>
            </w:r>
            <w:r w:rsidR="0020147B" w:rsidRPr="00E1316A">
              <w:rPr>
                <w:rFonts w:ascii="標楷體" w:eastAsia="標楷體" w:hAnsi="標楷體" w:hint="eastAsia"/>
                <w:szCs w:val="24"/>
              </w:rPr>
              <w:t>。</w:t>
            </w:r>
          </w:p>
        </w:tc>
        <w:tc>
          <w:tcPr>
            <w:tcW w:w="3412" w:type="dxa"/>
            <w:tcBorders>
              <w:left w:val="single" w:sz="8" w:space="0" w:color="auto"/>
              <w:right w:val="single" w:sz="12" w:space="0" w:color="auto"/>
            </w:tcBorders>
            <w:shd w:val="clear" w:color="auto" w:fill="auto"/>
          </w:tcPr>
          <w:p w14:paraId="59C2EA38" w14:textId="77777777" w:rsidR="0020147B" w:rsidRPr="00D962C7" w:rsidRDefault="0020147B" w:rsidP="0020147B">
            <w:pPr>
              <w:spacing w:line="400" w:lineRule="exact"/>
              <w:rPr>
                <w:rFonts w:ascii="標楷體" w:eastAsia="標楷體" w:hAnsi="標楷體"/>
                <w:kern w:val="0"/>
                <w:szCs w:val="24"/>
              </w:rPr>
            </w:pPr>
            <w:r w:rsidRPr="00D962C7">
              <w:rPr>
                <w:rFonts w:ascii="標楷體" w:eastAsia="標楷體" w:hAnsi="標楷體" w:hint="eastAsia"/>
                <w:kern w:val="0"/>
                <w:szCs w:val="24"/>
              </w:rPr>
              <w:lastRenderedPageBreak/>
              <w:t>(預算數：0元，決算數:0元)</w:t>
            </w:r>
          </w:p>
          <w:p w14:paraId="25A0426F" w14:textId="77777777" w:rsidR="009C7C97" w:rsidRPr="00D962C7" w:rsidRDefault="0020147B" w:rsidP="004E7054">
            <w:pPr>
              <w:pStyle w:val="ab"/>
              <w:numPr>
                <w:ilvl w:val="0"/>
                <w:numId w:val="30"/>
              </w:numPr>
              <w:ind w:leftChars="0" w:left="284" w:hanging="284"/>
              <w:rPr>
                <w:rFonts w:ascii="標楷體" w:eastAsia="標楷體" w:hAnsi="標楷體"/>
                <w:kern w:val="0"/>
                <w:szCs w:val="24"/>
              </w:rPr>
            </w:pPr>
            <w:proofErr w:type="spellStart"/>
            <w:r w:rsidRPr="00D962C7">
              <w:rPr>
                <w:rFonts w:ascii="標楷體" w:eastAsia="標楷體" w:hAnsi="標楷體" w:hint="eastAsia"/>
                <w:kern w:val="0"/>
                <w:szCs w:val="24"/>
              </w:rPr>
              <w:t>持續提供宣導場合</w:t>
            </w:r>
            <w:proofErr w:type="spellEnd"/>
            <w:r w:rsidRPr="00D962C7">
              <w:rPr>
                <w:rFonts w:ascii="標楷體" w:eastAsia="標楷體" w:hAnsi="標楷體" w:hint="eastAsia"/>
                <w:kern w:val="0"/>
                <w:szCs w:val="24"/>
              </w:rPr>
              <w:t>(</w:t>
            </w:r>
            <w:proofErr w:type="spellStart"/>
            <w:r w:rsidR="005828E9" w:rsidRPr="00D962C7">
              <w:rPr>
                <w:rFonts w:ascii="標楷體" w:eastAsia="標楷體" w:hAnsi="標楷體" w:hint="eastAsia"/>
                <w:kern w:val="0"/>
                <w:szCs w:val="24"/>
                <w:lang w:eastAsia="zh-TW"/>
              </w:rPr>
              <w:t>工業區業務聯繫會報</w:t>
            </w:r>
            <w:proofErr w:type="spellEnd"/>
            <w:r w:rsidR="005828E9" w:rsidRPr="00D962C7">
              <w:rPr>
                <w:rFonts w:ascii="標楷體" w:eastAsia="標楷體" w:hAnsi="標楷體" w:hint="eastAsia"/>
                <w:kern w:val="0"/>
                <w:szCs w:val="24"/>
                <w:lang w:eastAsia="zh-TW"/>
              </w:rPr>
              <w:t>、</w:t>
            </w:r>
            <w:proofErr w:type="spellStart"/>
            <w:r w:rsidRPr="00D962C7">
              <w:rPr>
                <w:rFonts w:ascii="標楷體" w:eastAsia="標楷體" w:hAnsi="標楷體" w:hint="eastAsia"/>
                <w:kern w:val="0"/>
                <w:szCs w:val="24"/>
              </w:rPr>
              <w:t>企業聯繫會議等</w:t>
            </w:r>
            <w:proofErr w:type="spellEnd"/>
            <w:r w:rsidRPr="00D962C7">
              <w:rPr>
                <w:rFonts w:ascii="標楷體" w:eastAsia="標楷體" w:hAnsi="標楷體" w:hint="eastAsia"/>
                <w:kern w:val="0"/>
                <w:szCs w:val="24"/>
              </w:rPr>
              <w:t>)</w:t>
            </w:r>
            <w:proofErr w:type="spellStart"/>
            <w:r w:rsidRPr="00D962C7">
              <w:rPr>
                <w:rFonts w:ascii="標楷體" w:eastAsia="標楷體" w:hAnsi="標楷體" w:hint="eastAsia"/>
                <w:kern w:val="0"/>
                <w:szCs w:val="24"/>
              </w:rPr>
              <w:t>結合相關局處</w:t>
            </w:r>
            <w:proofErr w:type="spellEnd"/>
            <w:r w:rsidRPr="00D962C7">
              <w:rPr>
                <w:rFonts w:ascii="標楷體" w:eastAsia="標楷體" w:hAnsi="標楷體" w:hint="eastAsia"/>
                <w:kern w:val="0"/>
                <w:szCs w:val="24"/>
              </w:rPr>
              <w:t>(</w:t>
            </w:r>
            <w:proofErr w:type="spellStart"/>
            <w:r w:rsidRPr="00D962C7">
              <w:rPr>
                <w:rFonts w:ascii="標楷體" w:eastAsia="標楷體" w:hAnsi="標楷體" w:hint="eastAsia"/>
                <w:kern w:val="0"/>
                <w:szCs w:val="24"/>
              </w:rPr>
              <w:t>勞動局、</w:t>
            </w:r>
            <w:r w:rsidR="00D823B3" w:rsidRPr="00D962C7">
              <w:rPr>
                <w:rFonts w:ascii="標楷體" w:eastAsia="標楷體" w:hAnsi="標楷體" w:hint="eastAsia"/>
                <w:kern w:val="0"/>
                <w:szCs w:val="24"/>
                <w:lang w:eastAsia="zh-TW"/>
              </w:rPr>
              <w:t>社會局、教育局</w:t>
            </w:r>
            <w:proofErr w:type="spellEnd"/>
            <w:r w:rsidRPr="00D962C7">
              <w:rPr>
                <w:rFonts w:ascii="標楷體" w:eastAsia="標楷體" w:hAnsi="標楷體" w:hint="eastAsia"/>
                <w:kern w:val="0"/>
                <w:szCs w:val="24"/>
              </w:rPr>
              <w:t>)</w:t>
            </w:r>
            <w:proofErr w:type="spellStart"/>
            <w:r w:rsidRPr="00D962C7">
              <w:rPr>
                <w:rFonts w:ascii="標楷體" w:eastAsia="標楷體" w:hAnsi="標楷體" w:hint="eastAsia"/>
                <w:kern w:val="0"/>
                <w:szCs w:val="24"/>
              </w:rPr>
              <w:t>至現場宣導</w:t>
            </w:r>
            <w:r w:rsidRPr="00D962C7">
              <w:rPr>
                <w:rFonts w:ascii="標楷體" w:eastAsia="標楷體" w:hAnsi="標楷體" w:hint="eastAsia"/>
                <w:kern w:val="0"/>
                <w:szCs w:val="24"/>
                <w:lang w:eastAsia="zh-TW"/>
              </w:rPr>
              <w:t>托兒設施服務</w:t>
            </w:r>
            <w:proofErr w:type="spellEnd"/>
            <w:r w:rsidRPr="00D962C7">
              <w:rPr>
                <w:rFonts w:ascii="標楷體" w:eastAsia="標楷體" w:hAnsi="標楷體" w:hint="eastAsia"/>
                <w:kern w:val="0"/>
                <w:szCs w:val="24"/>
              </w:rPr>
              <w:t>，</w:t>
            </w:r>
            <w:proofErr w:type="spellStart"/>
            <w:r w:rsidRPr="00D962C7">
              <w:rPr>
                <w:rFonts w:ascii="標楷體" w:eastAsia="標楷體" w:hAnsi="標楷體" w:hint="eastAsia"/>
                <w:kern w:val="0"/>
                <w:szCs w:val="24"/>
              </w:rPr>
              <w:t>或協助發放相關宣傳品，並將績優企業落實</w:t>
            </w:r>
            <w:r w:rsidRPr="00D962C7">
              <w:rPr>
                <w:rFonts w:ascii="標楷體" w:eastAsia="標楷體" w:hAnsi="標楷體" w:hint="eastAsia"/>
                <w:kern w:val="0"/>
                <w:szCs w:val="24"/>
                <w:lang w:eastAsia="zh-TW"/>
              </w:rPr>
              <w:t>托兒設施服務</w:t>
            </w:r>
            <w:r w:rsidR="005828E9" w:rsidRPr="00D962C7">
              <w:rPr>
                <w:rFonts w:ascii="標楷體" w:eastAsia="標楷體" w:hAnsi="標楷體" w:hint="eastAsia"/>
                <w:kern w:val="0"/>
                <w:szCs w:val="24"/>
                <w:lang w:eastAsia="zh-TW"/>
              </w:rPr>
              <w:t>相關</w:t>
            </w:r>
            <w:r w:rsidRPr="00D962C7">
              <w:rPr>
                <w:rFonts w:ascii="標楷體" w:eastAsia="標楷體" w:hAnsi="標楷體" w:hint="eastAsia"/>
                <w:kern w:val="0"/>
                <w:szCs w:val="24"/>
              </w:rPr>
              <w:t>措施列入宣導</w:t>
            </w:r>
            <w:r w:rsidRPr="00D962C7">
              <w:rPr>
                <w:rFonts w:ascii="標楷體" w:eastAsia="標楷體" w:hAnsi="標楷體" w:hint="eastAsia"/>
                <w:kern w:val="0"/>
                <w:szCs w:val="24"/>
                <w:lang w:eastAsia="zh-TW"/>
              </w:rPr>
              <w:t>，已自製宣導簡報與單張</w:t>
            </w:r>
            <w:r w:rsidR="005828E9" w:rsidRPr="00D962C7">
              <w:rPr>
                <w:rFonts w:ascii="標楷體" w:eastAsia="標楷體" w:hAnsi="標楷體" w:hint="eastAsia"/>
                <w:kern w:val="0"/>
                <w:szCs w:val="24"/>
                <w:lang w:eastAsia="zh-TW"/>
              </w:rPr>
              <w:t>供宣傳之用</w:t>
            </w:r>
            <w:proofErr w:type="spellEnd"/>
            <w:r w:rsidR="009C7C97" w:rsidRPr="00D962C7">
              <w:rPr>
                <w:rFonts w:ascii="標楷體" w:eastAsia="標楷體" w:hAnsi="標楷體" w:hint="eastAsia"/>
                <w:kern w:val="0"/>
                <w:szCs w:val="24"/>
                <w:lang w:eastAsia="zh-TW"/>
              </w:rPr>
              <w:t>(</w:t>
            </w:r>
            <w:proofErr w:type="spellStart"/>
            <w:r w:rsidR="009C7C97" w:rsidRPr="00D962C7">
              <w:rPr>
                <w:rFonts w:ascii="標楷體" w:eastAsia="標楷體" w:hAnsi="標楷體" w:hint="eastAsia"/>
                <w:kern w:val="0"/>
                <w:szCs w:val="24"/>
              </w:rPr>
              <w:t>婦幼</w:t>
            </w:r>
            <w:r w:rsidR="009C7C97" w:rsidRPr="00D962C7">
              <w:rPr>
                <w:rFonts w:ascii="標楷體" w:eastAsia="標楷體" w:hAnsi="標楷體" w:hint="eastAsia"/>
                <w:kern w:val="0"/>
                <w:szCs w:val="24"/>
                <w:lang w:eastAsia="zh-TW"/>
              </w:rPr>
              <w:t>商品</w:t>
            </w:r>
            <w:r w:rsidR="009C7C97" w:rsidRPr="00D962C7">
              <w:rPr>
                <w:rFonts w:ascii="標楷體" w:eastAsia="標楷體" w:hAnsi="標楷體" w:hint="eastAsia"/>
                <w:kern w:val="0"/>
                <w:szCs w:val="24"/>
              </w:rPr>
              <w:t>展現</w:t>
            </w:r>
            <w:r w:rsidR="009C7C97" w:rsidRPr="00D962C7">
              <w:rPr>
                <w:rFonts w:ascii="標楷體" w:eastAsia="標楷體" w:hAnsi="標楷體" w:hint="eastAsia"/>
                <w:kern w:val="0"/>
                <w:szCs w:val="24"/>
                <w:lang w:eastAsia="zh-TW"/>
              </w:rPr>
              <w:t>正</w:t>
            </w:r>
            <w:r w:rsidR="009C7C97" w:rsidRPr="00D962C7">
              <w:rPr>
                <w:rFonts w:ascii="標楷體" w:eastAsia="標楷體" w:hAnsi="標楷體" w:hint="eastAsia"/>
                <w:kern w:val="0"/>
                <w:szCs w:val="24"/>
              </w:rPr>
              <w:t>評估轉型或改辦其他主題之</w:t>
            </w:r>
            <w:r w:rsidR="009C7C97" w:rsidRPr="00D962C7">
              <w:rPr>
                <w:rFonts w:ascii="標楷體" w:eastAsia="標楷體" w:hAnsi="標楷體" w:hint="eastAsia"/>
                <w:kern w:val="0"/>
                <w:szCs w:val="24"/>
              </w:rPr>
              <w:lastRenderedPageBreak/>
              <w:t>商展活動，</w:t>
            </w:r>
            <w:proofErr w:type="gramStart"/>
            <w:r w:rsidR="009C7C97" w:rsidRPr="00D962C7">
              <w:rPr>
                <w:rFonts w:ascii="標楷體" w:eastAsia="標楷體" w:hAnsi="標楷體" w:hint="eastAsia"/>
                <w:kern w:val="0"/>
                <w:szCs w:val="24"/>
              </w:rPr>
              <w:t>爰</w:t>
            </w:r>
            <w:proofErr w:type="gramEnd"/>
            <w:r w:rsidR="009C7C97" w:rsidRPr="00D962C7">
              <w:rPr>
                <w:rFonts w:ascii="標楷體" w:eastAsia="標楷體" w:hAnsi="標楷體" w:hint="eastAsia"/>
                <w:kern w:val="0"/>
                <w:szCs w:val="24"/>
              </w:rPr>
              <w:t>暫未</w:t>
            </w:r>
            <w:r w:rsidR="009C7C97" w:rsidRPr="00D962C7">
              <w:rPr>
                <w:rFonts w:ascii="標楷體" w:eastAsia="標楷體" w:hAnsi="標楷體" w:hint="eastAsia"/>
                <w:kern w:val="0"/>
                <w:szCs w:val="24"/>
                <w:lang w:eastAsia="zh-TW"/>
              </w:rPr>
              <w:t>列入</w:t>
            </w:r>
            <w:proofErr w:type="spellEnd"/>
            <w:r w:rsidR="009C7C97" w:rsidRPr="00D962C7">
              <w:rPr>
                <w:rFonts w:ascii="標楷體" w:eastAsia="標楷體" w:hAnsi="標楷體" w:hint="eastAsia"/>
                <w:kern w:val="0"/>
                <w:szCs w:val="24"/>
              </w:rPr>
              <w:t>109年</w:t>
            </w:r>
            <w:r w:rsidR="009C7C97" w:rsidRPr="00D962C7">
              <w:rPr>
                <w:rFonts w:ascii="標楷體" w:eastAsia="標楷體" w:hAnsi="標楷體" w:hint="eastAsia"/>
                <w:kern w:val="0"/>
                <w:szCs w:val="24"/>
                <w:lang w:eastAsia="zh-TW"/>
              </w:rPr>
              <w:t>宣導場合)。</w:t>
            </w:r>
          </w:p>
          <w:p w14:paraId="3C8FB8C3" w14:textId="77777777" w:rsidR="0020147B" w:rsidRPr="00D962C7" w:rsidRDefault="0020147B" w:rsidP="0020147B">
            <w:pPr>
              <w:pStyle w:val="ab"/>
              <w:numPr>
                <w:ilvl w:val="0"/>
                <w:numId w:val="30"/>
              </w:numPr>
              <w:ind w:leftChars="0" w:left="284" w:hanging="284"/>
              <w:rPr>
                <w:rFonts w:ascii="標楷體" w:eastAsia="標楷體" w:hAnsi="標楷體"/>
                <w:kern w:val="0"/>
                <w:szCs w:val="24"/>
              </w:rPr>
            </w:pPr>
            <w:proofErr w:type="spellStart"/>
            <w:r w:rsidRPr="00D962C7">
              <w:rPr>
                <w:rFonts w:ascii="標楷體" w:eastAsia="標楷體" w:hAnsi="標楷體" w:hint="eastAsia"/>
                <w:kern w:val="0"/>
                <w:szCs w:val="24"/>
              </w:rPr>
              <w:t>桃園市績優企業卓越獎改名為「桃園市金牌企業卓越獎</w:t>
            </w:r>
            <w:proofErr w:type="spellEnd"/>
            <w:r w:rsidRPr="00D962C7">
              <w:rPr>
                <w:rFonts w:ascii="標楷體" w:eastAsia="標楷體" w:hAnsi="標楷體" w:hint="eastAsia"/>
                <w:kern w:val="0"/>
                <w:szCs w:val="24"/>
              </w:rPr>
              <w:t>」，</w:t>
            </w:r>
            <w:r w:rsidRPr="00D962C7">
              <w:rPr>
                <w:rFonts w:ascii="標楷體" w:eastAsia="標楷體" w:hAnsi="標楷體" w:hint="eastAsia"/>
                <w:kern w:val="0"/>
                <w:szCs w:val="24"/>
                <w:lang w:eastAsia="zh-TW"/>
              </w:rPr>
              <w:t>為</w:t>
            </w:r>
            <w:proofErr w:type="spellStart"/>
            <w:r w:rsidRPr="00D962C7">
              <w:rPr>
                <w:rFonts w:ascii="標楷體" w:eastAsia="標楷體" w:hAnsi="標楷體" w:hint="eastAsia"/>
                <w:kern w:val="0"/>
                <w:szCs w:val="24"/>
              </w:rPr>
              <w:t>鼓勵企業實踐社會責任及</w:t>
            </w:r>
            <w:r w:rsidRPr="00D962C7">
              <w:rPr>
                <w:rFonts w:ascii="標楷體" w:eastAsia="標楷體" w:hAnsi="標楷體" w:hint="eastAsia"/>
                <w:kern w:val="0"/>
                <w:szCs w:val="24"/>
                <w:lang w:eastAsia="zh-TW"/>
              </w:rPr>
              <w:t>推廣</w:t>
            </w:r>
            <w:r w:rsidR="004E7054" w:rsidRPr="00D962C7">
              <w:rPr>
                <w:rFonts w:ascii="標楷體" w:eastAsia="標楷體" w:hAnsi="標楷體" w:hint="eastAsia"/>
                <w:kern w:val="0"/>
                <w:szCs w:val="24"/>
                <w:lang w:eastAsia="zh-TW"/>
              </w:rPr>
              <w:t>營造</w:t>
            </w:r>
            <w:r w:rsidRPr="00D962C7">
              <w:rPr>
                <w:rFonts w:ascii="標楷體" w:eastAsia="標楷體" w:hAnsi="標楷體" w:hint="eastAsia"/>
                <w:kern w:val="0"/>
                <w:szCs w:val="24"/>
              </w:rPr>
              <w:t>性別</w:t>
            </w:r>
            <w:r w:rsidR="004E7054" w:rsidRPr="00D962C7">
              <w:rPr>
                <w:rFonts w:ascii="標楷體" w:eastAsia="標楷體" w:hAnsi="標楷體" w:hint="eastAsia"/>
                <w:kern w:val="0"/>
                <w:szCs w:val="24"/>
                <w:lang w:eastAsia="zh-TW"/>
              </w:rPr>
              <w:t>友善職場</w:t>
            </w:r>
            <w:proofErr w:type="spellEnd"/>
            <w:r w:rsidRPr="00D962C7">
              <w:rPr>
                <w:rFonts w:ascii="標楷體" w:eastAsia="標楷體" w:hAnsi="標楷體" w:hint="eastAsia"/>
                <w:kern w:val="0"/>
                <w:szCs w:val="24"/>
              </w:rPr>
              <w:t>，</w:t>
            </w:r>
            <w:proofErr w:type="spellStart"/>
            <w:r w:rsidRPr="00D962C7">
              <w:rPr>
                <w:rFonts w:ascii="標楷體" w:eastAsia="標楷體" w:hAnsi="標楷體" w:hint="eastAsia"/>
                <w:kern w:val="0"/>
                <w:szCs w:val="24"/>
              </w:rPr>
              <w:t>將於各獎項得獎企業中</w:t>
            </w:r>
            <w:r w:rsidRPr="00D962C7">
              <w:rPr>
                <w:rFonts w:ascii="標楷體" w:eastAsia="標楷體" w:hAnsi="標楷體" w:hint="eastAsia"/>
                <w:kern w:val="0"/>
                <w:szCs w:val="24"/>
                <w:lang w:eastAsia="zh-TW"/>
              </w:rPr>
              <w:t>以友善職場檢核表</w:t>
            </w:r>
            <w:r w:rsidR="000730CB" w:rsidRPr="00D962C7">
              <w:rPr>
                <w:rFonts w:ascii="標楷體" w:eastAsia="標楷體" w:hAnsi="標楷體" w:hint="eastAsia"/>
                <w:kern w:val="0"/>
                <w:szCs w:val="24"/>
                <w:lang w:eastAsia="zh-TW"/>
              </w:rPr>
              <w:t>共</w:t>
            </w:r>
            <w:proofErr w:type="spellEnd"/>
            <w:r w:rsidRPr="00D962C7">
              <w:rPr>
                <w:rFonts w:ascii="標楷體" w:eastAsia="標楷體" w:hAnsi="標楷體" w:hint="eastAsia"/>
                <w:kern w:val="0"/>
                <w:szCs w:val="24"/>
              </w:rPr>
              <w:t>評選出</w:t>
            </w:r>
            <w:r w:rsidR="000730CB" w:rsidRPr="00D962C7">
              <w:rPr>
                <w:rFonts w:ascii="標楷體" w:eastAsia="標楷體" w:hAnsi="標楷體" w:hint="eastAsia"/>
                <w:kern w:val="0"/>
                <w:szCs w:val="24"/>
                <w:lang w:eastAsia="zh-TW"/>
              </w:rPr>
              <w:t>5</w:t>
            </w:r>
            <w:r w:rsidRPr="00D962C7">
              <w:rPr>
                <w:rFonts w:ascii="標楷體" w:eastAsia="標楷體" w:hAnsi="標楷體" w:hint="eastAsia"/>
                <w:kern w:val="0"/>
                <w:szCs w:val="24"/>
              </w:rPr>
              <w:t>名性別</w:t>
            </w:r>
            <w:r w:rsidR="004E7054" w:rsidRPr="00D962C7">
              <w:rPr>
                <w:rFonts w:ascii="標楷體" w:eastAsia="標楷體" w:hAnsi="標楷體" w:hint="eastAsia"/>
                <w:kern w:val="0"/>
                <w:szCs w:val="24"/>
                <w:lang w:eastAsia="zh-TW"/>
              </w:rPr>
              <w:t>平等</w:t>
            </w:r>
            <w:proofErr w:type="spellStart"/>
            <w:r w:rsidRPr="00D962C7">
              <w:rPr>
                <w:rFonts w:ascii="標楷體" w:eastAsia="標楷體" w:hAnsi="標楷體" w:hint="eastAsia"/>
                <w:kern w:val="0"/>
                <w:szCs w:val="24"/>
              </w:rPr>
              <w:t>措施優良企業獲頒「桃園市金牌企業性平獎</w:t>
            </w:r>
            <w:proofErr w:type="spellEnd"/>
            <w:r w:rsidRPr="00D962C7">
              <w:rPr>
                <w:rFonts w:ascii="標楷體" w:eastAsia="標楷體" w:hAnsi="標楷體" w:hint="eastAsia"/>
                <w:kern w:val="0"/>
                <w:szCs w:val="24"/>
              </w:rPr>
              <w:t>」，</w:t>
            </w:r>
            <w:proofErr w:type="spellStart"/>
            <w:r w:rsidRPr="00D962C7">
              <w:rPr>
                <w:rFonts w:ascii="標楷體" w:eastAsia="標楷體" w:hAnsi="標楷體" w:hint="eastAsia"/>
                <w:kern w:val="0"/>
                <w:szCs w:val="24"/>
              </w:rPr>
              <w:t>並藉由其評分項目</w:t>
            </w:r>
            <w:proofErr w:type="spellEnd"/>
            <w:r w:rsidRPr="00D962C7">
              <w:rPr>
                <w:rFonts w:ascii="標楷體" w:eastAsia="標楷體" w:hAnsi="標楷體" w:hint="eastAsia"/>
                <w:kern w:val="0"/>
                <w:szCs w:val="24"/>
              </w:rPr>
              <w:t>(</w:t>
            </w:r>
            <w:proofErr w:type="spellStart"/>
            <w:r w:rsidRPr="00D962C7">
              <w:rPr>
                <w:rFonts w:ascii="標楷體" w:eastAsia="標楷體" w:hAnsi="標楷體" w:hint="eastAsia"/>
                <w:kern w:val="0"/>
                <w:szCs w:val="24"/>
              </w:rPr>
              <w:t>企業落實之性別平等措施中有關</w:t>
            </w:r>
            <w:r w:rsidRPr="00D962C7">
              <w:rPr>
                <w:rFonts w:ascii="標楷體" w:eastAsia="標楷體" w:hAnsi="標楷體" w:hint="eastAsia"/>
                <w:kern w:val="0"/>
                <w:szCs w:val="24"/>
                <w:lang w:eastAsia="zh-TW"/>
              </w:rPr>
              <w:t>托兒設施服務者</w:t>
            </w:r>
            <w:proofErr w:type="spellEnd"/>
            <w:r w:rsidRPr="00D962C7">
              <w:rPr>
                <w:rFonts w:ascii="標楷體" w:eastAsia="標楷體" w:hAnsi="標楷體" w:hint="eastAsia"/>
                <w:kern w:val="0"/>
                <w:szCs w:val="24"/>
              </w:rPr>
              <w:t>)</w:t>
            </w:r>
            <w:proofErr w:type="spellStart"/>
            <w:r w:rsidRPr="00D962C7">
              <w:rPr>
                <w:rFonts w:ascii="標楷體" w:eastAsia="標楷體" w:hAnsi="標楷體" w:hint="eastAsia"/>
                <w:kern w:val="0"/>
                <w:szCs w:val="24"/>
              </w:rPr>
              <w:t>與執行過程，鼓勵企業積極</w:t>
            </w:r>
            <w:r w:rsidRPr="00D962C7">
              <w:rPr>
                <w:rFonts w:ascii="標楷體" w:eastAsia="標楷體" w:hAnsi="標楷體" w:hint="eastAsia"/>
                <w:kern w:val="0"/>
                <w:szCs w:val="24"/>
                <w:lang w:eastAsia="zh-TW"/>
              </w:rPr>
              <w:t>提供托兒設施服</w:t>
            </w:r>
            <w:r w:rsidRPr="00D962C7">
              <w:rPr>
                <w:rFonts w:ascii="標楷體" w:eastAsia="標楷體" w:hAnsi="標楷體" w:hint="eastAsia"/>
                <w:kern w:val="0"/>
                <w:szCs w:val="24"/>
                <w:lang w:eastAsia="zh-TW"/>
              </w:rPr>
              <w:lastRenderedPageBreak/>
              <w:t>務</w:t>
            </w:r>
            <w:proofErr w:type="spellEnd"/>
            <w:r w:rsidRPr="00D962C7">
              <w:rPr>
                <w:rFonts w:ascii="標楷體" w:eastAsia="標楷體" w:hAnsi="標楷體" w:hint="eastAsia"/>
                <w:kern w:val="0"/>
                <w:szCs w:val="24"/>
              </w:rPr>
              <w:t>。</w:t>
            </w:r>
          </w:p>
          <w:p w14:paraId="102158DF" w14:textId="5C678A6C" w:rsidR="000730CB" w:rsidRPr="00D962C7" w:rsidRDefault="000730CB" w:rsidP="000730CB">
            <w:pPr>
              <w:rPr>
                <w:rFonts w:ascii="標楷體" w:eastAsia="標楷體" w:hAnsi="標楷體"/>
                <w:kern w:val="0"/>
                <w:szCs w:val="24"/>
              </w:rPr>
            </w:pPr>
            <w:r w:rsidRPr="00D962C7">
              <w:rPr>
                <w:rFonts w:ascii="標楷體" w:eastAsia="標楷體" w:hAnsi="標楷體" w:hint="eastAsia"/>
                <w:kern w:val="0"/>
                <w:szCs w:val="24"/>
              </w:rPr>
              <w:t>說明：108年辦理成果因未有制式格式，未有具體措施等相關細節，</w:t>
            </w:r>
            <w:proofErr w:type="gramStart"/>
            <w:r w:rsidRPr="00D962C7">
              <w:rPr>
                <w:rFonts w:ascii="標楷體" w:eastAsia="標楷體" w:hAnsi="標楷體" w:hint="eastAsia"/>
                <w:kern w:val="0"/>
                <w:szCs w:val="24"/>
              </w:rPr>
              <w:t>爰</w:t>
            </w:r>
            <w:proofErr w:type="gramEnd"/>
            <w:r w:rsidRPr="00D962C7">
              <w:rPr>
                <w:rFonts w:ascii="標楷體" w:eastAsia="標楷體" w:hAnsi="標楷體" w:hint="eastAsia"/>
                <w:kern w:val="0"/>
                <w:szCs w:val="24"/>
              </w:rPr>
              <w:t>於109年採用檢核表希望企業提供相關細節。</w:t>
            </w:r>
          </w:p>
        </w:tc>
      </w:tr>
      <w:tr w:rsidR="000F5959" w:rsidRPr="00E1316A" w14:paraId="22769D3C" w14:textId="77777777" w:rsidTr="006524F1">
        <w:trPr>
          <w:jc w:val="center"/>
        </w:trPr>
        <w:tc>
          <w:tcPr>
            <w:tcW w:w="2235" w:type="dxa"/>
            <w:tcBorders>
              <w:left w:val="single" w:sz="12" w:space="0" w:color="auto"/>
            </w:tcBorders>
            <w:shd w:val="clear" w:color="auto" w:fill="auto"/>
          </w:tcPr>
          <w:p w14:paraId="42219A9A" w14:textId="77777777" w:rsidR="00200716" w:rsidRPr="00E1316A" w:rsidRDefault="00200716" w:rsidP="00200716">
            <w:pPr>
              <w:widowControl/>
              <w:snapToGrid w:val="0"/>
              <w:spacing w:line="240" w:lineRule="atLeast"/>
              <w:ind w:left="308" w:hangingChars="110" w:hanging="308"/>
              <w:rPr>
                <w:rFonts w:ascii="標楷體" w:eastAsia="標楷體" w:hAnsi="標楷體" w:cs="新細明體"/>
                <w:bCs/>
                <w:kern w:val="0"/>
                <w:sz w:val="28"/>
                <w:szCs w:val="28"/>
              </w:rPr>
            </w:pPr>
            <w:r w:rsidRPr="00E1316A">
              <w:rPr>
                <w:rFonts w:ascii="標楷體" w:eastAsia="標楷體" w:hAnsi="標楷體" w:cs="新細明體" w:hint="eastAsia"/>
                <w:bCs/>
                <w:kern w:val="0"/>
                <w:sz w:val="28"/>
                <w:szCs w:val="28"/>
              </w:rPr>
              <w:lastRenderedPageBreak/>
              <w:t>7.鼓勵企業與民間團體開發多元型態工作機會(部分工時、彈性上下班)，提供家庭主要照顧者彈性就業選擇。</w:t>
            </w:r>
          </w:p>
        </w:tc>
        <w:tc>
          <w:tcPr>
            <w:tcW w:w="1417" w:type="dxa"/>
            <w:shd w:val="clear" w:color="auto" w:fill="auto"/>
          </w:tcPr>
          <w:p w14:paraId="1E34DB24" w14:textId="77777777" w:rsidR="00200716" w:rsidRPr="00E1316A" w:rsidRDefault="00200716" w:rsidP="00200716">
            <w:pPr>
              <w:spacing w:line="400" w:lineRule="exact"/>
              <w:rPr>
                <w:rFonts w:ascii="標楷體" w:eastAsia="標楷體" w:hAnsi="標楷體"/>
                <w:sz w:val="28"/>
                <w:szCs w:val="28"/>
              </w:rPr>
            </w:pPr>
            <w:r w:rsidRPr="00E1316A">
              <w:rPr>
                <w:rFonts w:ascii="標楷體" w:eastAsia="標楷體" w:hAnsi="標楷體" w:hint="eastAsia"/>
                <w:sz w:val="28"/>
                <w:szCs w:val="28"/>
              </w:rPr>
              <w:t>經濟發展局</w:t>
            </w:r>
          </w:p>
          <w:p w14:paraId="6CC7BBB5" w14:textId="77777777" w:rsidR="00972E9E" w:rsidRPr="00E1316A" w:rsidRDefault="00972E9E" w:rsidP="00200716">
            <w:pPr>
              <w:spacing w:line="400" w:lineRule="exact"/>
              <w:rPr>
                <w:rFonts w:ascii="標楷體" w:eastAsia="標楷體" w:hAnsi="標楷體"/>
                <w:szCs w:val="24"/>
              </w:rPr>
            </w:pPr>
          </w:p>
        </w:tc>
        <w:tc>
          <w:tcPr>
            <w:tcW w:w="1134" w:type="dxa"/>
            <w:shd w:val="clear" w:color="auto" w:fill="auto"/>
          </w:tcPr>
          <w:p w14:paraId="45790178" w14:textId="77777777" w:rsidR="00200716" w:rsidRPr="00E1316A" w:rsidRDefault="00200716" w:rsidP="00200716">
            <w:pPr>
              <w:spacing w:line="400" w:lineRule="exact"/>
              <w:rPr>
                <w:rFonts w:ascii="標楷體" w:eastAsia="標楷體" w:hAnsi="標楷體"/>
                <w:szCs w:val="24"/>
              </w:rPr>
            </w:pPr>
            <w:r w:rsidRPr="00E1316A">
              <w:rPr>
                <w:rFonts w:ascii="標楷體" w:eastAsia="標楷體" w:hAnsi="標楷體" w:hint="eastAsia"/>
                <w:szCs w:val="24"/>
              </w:rPr>
              <w:t>短程計畫</w:t>
            </w:r>
          </w:p>
          <w:p w14:paraId="4E3A3607" w14:textId="77777777" w:rsidR="00200716" w:rsidRPr="00E1316A" w:rsidRDefault="00200716" w:rsidP="00200716">
            <w:pPr>
              <w:spacing w:line="400" w:lineRule="exact"/>
              <w:rPr>
                <w:rFonts w:ascii="標楷體" w:eastAsia="標楷體" w:hAnsi="標楷體"/>
                <w:sz w:val="28"/>
                <w:szCs w:val="28"/>
              </w:rPr>
            </w:pPr>
            <w:r w:rsidRPr="00E1316A">
              <w:rPr>
                <w:rFonts w:ascii="標楷體" w:eastAsia="標楷體" w:hAnsi="標楷體" w:hint="eastAsia"/>
                <w:szCs w:val="24"/>
              </w:rPr>
              <w:t>(1-2年)</w:t>
            </w:r>
          </w:p>
        </w:tc>
        <w:tc>
          <w:tcPr>
            <w:tcW w:w="3119" w:type="dxa"/>
            <w:tcBorders>
              <w:left w:val="single" w:sz="8" w:space="0" w:color="auto"/>
              <w:right w:val="single" w:sz="12" w:space="0" w:color="auto"/>
            </w:tcBorders>
            <w:shd w:val="clear" w:color="auto" w:fill="auto"/>
          </w:tcPr>
          <w:p w14:paraId="2A3797CA" w14:textId="77777777" w:rsidR="00200716" w:rsidRPr="00E1316A" w:rsidRDefault="00200716" w:rsidP="00200716">
            <w:pPr>
              <w:spacing w:line="400" w:lineRule="exact"/>
              <w:rPr>
                <w:rFonts w:ascii="標楷體" w:eastAsia="標楷體" w:hAnsi="標楷體"/>
                <w:kern w:val="0"/>
                <w:szCs w:val="24"/>
              </w:rPr>
            </w:pPr>
            <w:r w:rsidRPr="00E1316A">
              <w:rPr>
                <w:rFonts w:ascii="標楷體" w:eastAsia="標楷體" w:hAnsi="標楷體" w:hint="eastAsia"/>
                <w:kern w:val="0"/>
                <w:szCs w:val="24"/>
              </w:rPr>
              <w:t>(預算數：0元，決算數:0元)</w:t>
            </w:r>
          </w:p>
          <w:p w14:paraId="31C6F3C7" w14:textId="77777777" w:rsidR="006D331C" w:rsidRPr="00E1316A" w:rsidRDefault="006D331C" w:rsidP="006D331C">
            <w:pPr>
              <w:spacing w:line="400" w:lineRule="exact"/>
              <w:ind w:left="240" w:hangingChars="100" w:hanging="240"/>
              <w:rPr>
                <w:rFonts w:ascii="標楷體" w:eastAsia="標楷體" w:hAnsi="標楷體"/>
                <w:kern w:val="0"/>
                <w:szCs w:val="24"/>
              </w:rPr>
            </w:pPr>
            <w:r w:rsidRPr="00E1316A">
              <w:rPr>
                <w:rFonts w:ascii="標楷體" w:eastAsia="標楷體" w:hAnsi="標楷體"/>
                <w:kern w:val="0"/>
                <w:szCs w:val="24"/>
              </w:rPr>
              <w:t>1.</w:t>
            </w:r>
            <w:r w:rsidRPr="00E1316A">
              <w:rPr>
                <w:rFonts w:ascii="標楷體" w:eastAsia="標楷體" w:hAnsi="標楷體" w:hint="eastAsia"/>
                <w:kern w:val="0"/>
                <w:szCs w:val="24"/>
              </w:rPr>
              <w:t>持續提供宣導場合(企業聯繫會議等)結合相關局處(勞動局、就業服務處)至現場宣導開發多元型態工作機會，或協助發放相關宣傳品，並將績優企業落實部分工時、彈性上下班等措施</w:t>
            </w:r>
            <w:r w:rsidRPr="00E1316A">
              <w:rPr>
                <w:rFonts w:ascii="標楷體" w:eastAsia="標楷體" w:hAnsi="標楷體" w:hint="eastAsia"/>
                <w:kern w:val="0"/>
                <w:szCs w:val="24"/>
              </w:rPr>
              <w:lastRenderedPageBreak/>
              <w:t>列入宣導。</w:t>
            </w:r>
          </w:p>
          <w:p w14:paraId="3882F980" w14:textId="77777777" w:rsidR="00200716" w:rsidRPr="00E1316A" w:rsidRDefault="006D331C" w:rsidP="006D331C">
            <w:pPr>
              <w:spacing w:line="400" w:lineRule="exact"/>
              <w:ind w:left="240" w:hangingChars="100" w:hanging="240"/>
              <w:rPr>
                <w:rFonts w:ascii="標楷體" w:eastAsia="標楷體" w:hAnsi="標楷體"/>
                <w:kern w:val="0"/>
                <w:szCs w:val="24"/>
              </w:rPr>
            </w:pPr>
            <w:r w:rsidRPr="00E1316A">
              <w:rPr>
                <w:rFonts w:ascii="標楷體" w:eastAsia="標楷體" w:hAnsi="標楷體" w:hint="eastAsia"/>
                <w:kern w:val="0"/>
                <w:szCs w:val="24"/>
              </w:rPr>
              <w:t>2</w:t>
            </w:r>
            <w:r w:rsidRPr="00E1316A">
              <w:rPr>
                <w:rFonts w:ascii="標楷體" w:eastAsia="標楷體" w:hAnsi="標楷體"/>
                <w:kern w:val="0"/>
                <w:szCs w:val="24"/>
              </w:rPr>
              <w:t>.</w:t>
            </w:r>
            <w:r w:rsidRPr="00E1316A">
              <w:rPr>
                <w:rFonts w:ascii="標楷體" w:eastAsia="標楷體" w:hAnsi="標楷體" w:hint="eastAsia"/>
                <w:kern w:val="0"/>
                <w:szCs w:val="24"/>
              </w:rPr>
              <w:t>藉由具體行動措施-桃園績優企業友善職場計畫之評分項目(企業落實之性別平等措施中有關彈性工時、部份工時等非典型工作</w:t>
            </w:r>
            <w:proofErr w:type="gramStart"/>
            <w:r w:rsidRPr="00E1316A">
              <w:rPr>
                <w:rFonts w:ascii="標楷體" w:eastAsia="標楷體" w:hAnsi="標楷體" w:hint="eastAsia"/>
                <w:kern w:val="0"/>
                <w:szCs w:val="24"/>
              </w:rPr>
              <w:t>職缺者</w:t>
            </w:r>
            <w:proofErr w:type="gramEnd"/>
            <w:r w:rsidRPr="00E1316A">
              <w:rPr>
                <w:rFonts w:ascii="標楷體" w:eastAsia="標楷體" w:hAnsi="標楷體" w:hint="eastAsia"/>
                <w:kern w:val="0"/>
                <w:szCs w:val="24"/>
              </w:rPr>
              <w:t>)與執行過程，鼓勵企業積極雇用部份工時或彈性工時等員工。</w:t>
            </w:r>
          </w:p>
        </w:tc>
        <w:tc>
          <w:tcPr>
            <w:tcW w:w="3533" w:type="dxa"/>
            <w:tcBorders>
              <w:left w:val="single" w:sz="8" w:space="0" w:color="auto"/>
              <w:right w:val="single" w:sz="12" w:space="0" w:color="auto"/>
            </w:tcBorders>
            <w:shd w:val="clear" w:color="auto" w:fill="auto"/>
          </w:tcPr>
          <w:p w14:paraId="13AA8609" w14:textId="77777777" w:rsidR="00200716" w:rsidRPr="00E1316A" w:rsidRDefault="00200716" w:rsidP="00200716">
            <w:pPr>
              <w:spacing w:line="400" w:lineRule="exact"/>
              <w:jc w:val="both"/>
              <w:rPr>
                <w:rFonts w:ascii="標楷體" w:eastAsia="標楷體" w:hAnsi="標楷體"/>
                <w:szCs w:val="24"/>
              </w:rPr>
            </w:pPr>
            <w:r w:rsidRPr="00E1316A">
              <w:rPr>
                <w:rFonts w:ascii="標楷體" w:eastAsia="標楷體" w:hAnsi="標楷體" w:hint="eastAsia"/>
                <w:szCs w:val="24"/>
              </w:rPr>
              <w:lastRenderedPageBreak/>
              <w:t>(預算執行數及率： 0元，0%)</w:t>
            </w:r>
          </w:p>
          <w:p w14:paraId="0FE4B547" w14:textId="77777777" w:rsidR="00626E3E" w:rsidRPr="00E1316A" w:rsidRDefault="00EF5DAB" w:rsidP="00847388">
            <w:pPr>
              <w:pStyle w:val="ab"/>
              <w:numPr>
                <w:ilvl w:val="0"/>
                <w:numId w:val="31"/>
              </w:numPr>
              <w:ind w:leftChars="0" w:left="284" w:hanging="284"/>
              <w:rPr>
                <w:rFonts w:ascii="標楷體" w:eastAsia="標楷體" w:hAnsi="標楷體"/>
                <w:kern w:val="0"/>
                <w:szCs w:val="24"/>
              </w:rPr>
            </w:pPr>
            <w:r w:rsidRPr="00E1316A">
              <w:rPr>
                <w:rFonts w:ascii="標楷體" w:eastAsia="標楷體" w:hAnsi="標楷體" w:hint="eastAsia"/>
                <w:kern w:val="0"/>
                <w:szCs w:val="24"/>
                <w:lang w:val="en-US" w:eastAsia="zh-TW"/>
              </w:rPr>
              <w:t>本局運用</w:t>
            </w:r>
            <w:r w:rsidR="00626E3E" w:rsidRPr="00E1316A">
              <w:rPr>
                <w:rFonts w:ascii="標楷體" w:eastAsia="標楷體" w:hAnsi="標楷體" w:hint="eastAsia"/>
                <w:kern w:val="0"/>
                <w:szCs w:val="24"/>
                <w:lang w:val="en-US" w:eastAsia="zh-TW"/>
              </w:rPr>
              <w:t>桃園市重點產業</w:t>
            </w:r>
            <w:r w:rsidR="00626E3E" w:rsidRPr="00E1316A">
              <w:rPr>
                <w:rFonts w:ascii="標楷體" w:eastAsia="標楷體" w:hAnsi="標楷體"/>
                <w:kern w:val="0"/>
                <w:szCs w:val="24"/>
                <w:lang w:val="en-US" w:eastAsia="zh-TW"/>
              </w:rPr>
              <w:t>企業聯繫</w:t>
            </w:r>
            <w:r w:rsidR="00626E3E" w:rsidRPr="00E1316A">
              <w:rPr>
                <w:rFonts w:ascii="標楷體" w:eastAsia="標楷體" w:hAnsi="標楷體" w:hint="eastAsia"/>
                <w:kern w:val="0"/>
                <w:szCs w:val="24"/>
                <w:lang w:val="en-US" w:eastAsia="zh-TW"/>
              </w:rPr>
              <w:t>議</w:t>
            </w:r>
            <w:r w:rsidRPr="00E1316A">
              <w:rPr>
                <w:rFonts w:ascii="標楷體" w:eastAsia="標楷體" w:hAnsi="標楷體" w:hint="eastAsia"/>
                <w:kern w:val="0"/>
                <w:szCs w:val="24"/>
                <w:lang w:val="en-US" w:eastAsia="zh-TW"/>
              </w:rPr>
              <w:t>等場合，藉由電子與紙本文宣，宣導績優企業中之多元型態工作機會相關性平措施</w:t>
            </w:r>
            <w:r w:rsidR="00343FAB" w:rsidRPr="00E1316A">
              <w:rPr>
                <w:rFonts w:ascii="標楷體" w:eastAsia="標楷體" w:hAnsi="標楷體" w:hint="eastAsia"/>
                <w:kern w:val="0"/>
                <w:szCs w:val="24"/>
                <w:lang w:val="en-US" w:eastAsia="zh-TW"/>
              </w:rPr>
              <w:t>、就業媒合等資訊</w:t>
            </w:r>
            <w:r w:rsidRPr="00E1316A">
              <w:rPr>
                <w:rFonts w:ascii="標楷體" w:eastAsia="標楷體" w:hAnsi="標楷體" w:hint="eastAsia"/>
                <w:kern w:val="0"/>
                <w:szCs w:val="24"/>
                <w:lang w:val="en-US" w:eastAsia="zh-TW"/>
              </w:rPr>
              <w:t>，</w:t>
            </w:r>
            <w:r w:rsidR="00626E3E" w:rsidRPr="00E1316A">
              <w:rPr>
                <w:rFonts w:ascii="標楷體" w:eastAsia="標楷體" w:hAnsi="標楷體" w:hint="eastAsia"/>
                <w:kern w:val="0"/>
                <w:szCs w:val="24"/>
                <w:lang w:eastAsia="zh-TW"/>
              </w:rPr>
              <w:t>今(108)</w:t>
            </w:r>
            <w:proofErr w:type="spellStart"/>
            <w:r w:rsidRPr="00E1316A">
              <w:rPr>
                <w:rFonts w:ascii="標楷體" w:eastAsia="標楷體" w:hAnsi="標楷體" w:hint="eastAsia"/>
                <w:kern w:val="0"/>
                <w:szCs w:val="24"/>
                <w:lang w:eastAsia="zh-TW"/>
              </w:rPr>
              <w:t>共</w:t>
            </w:r>
            <w:r w:rsidR="00626E3E" w:rsidRPr="00E1316A">
              <w:rPr>
                <w:rFonts w:ascii="標楷體" w:eastAsia="標楷體" w:hAnsi="標楷體" w:hint="eastAsia"/>
                <w:kern w:val="0"/>
                <w:szCs w:val="24"/>
                <w:lang w:eastAsia="zh-TW"/>
              </w:rPr>
              <w:t>辦理</w:t>
            </w:r>
            <w:proofErr w:type="spellEnd"/>
            <w:r w:rsidR="00626E3E" w:rsidRPr="00E1316A">
              <w:rPr>
                <w:rFonts w:ascii="標楷體" w:eastAsia="標楷體" w:hAnsi="標楷體" w:hint="eastAsia"/>
                <w:kern w:val="0"/>
                <w:szCs w:val="24"/>
                <w:lang w:eastAsia="zh-TW"/>
              </w:rPr>
              <w:t>2場，</w:t>
            </w:r>
            <w:r w:rsidR="00343FAB" w:rsidRPr="00E1316A">
              <w:rPr>
                <w:rFonts w:ascii="標楷體" w:eastAsia="標楷體" w:hAnsi="標楷體" w:hint="eastAsia"/>
                <w:kern w:val="0"/>
                <w:szCs w:val="24"/>
                <w:lang w:eastAsia="zh-TW"/>
              </w:rPr>
              <w:t>共計363人次，男性307人次(84.57%)，</w:t>
            </w:r>
            <w:proofErr w:type="spellStart"/>
            <w:r w:rsidR="00343FAB" w:rsidRPr="00E1316A">
              <w:rPr>
                <w:rFonts w:ascii="標楷體" w:eastAsia="標楷體" w:hAnsi="標楷體" w:hint="eastAsia"/>
                <w:kern w:val="0"/>
                <w:szCs w:val="24"/>
                <w:lang w:eastAsia="zh-TW"/>
              </w:rPr>
              <w:t>女性</w:t>
            </w:r>
            <w:proofErr w:type="spellEnd"/>
            <w:r w:rsidR="00343FAB" w:rsidRPr="00E1316A">
              <w:rPr>
                <w:rFonts w:ascii="標楷體" w:eastAsia="標楷體" w:hAnsi="標楷體" w:hint="eastAsia"/>
                <w:kern w:val="0"/>
                <w:szCs w:val="24"/>
                <w:lang w:eastAsia="zh-TW"/>
              </w:rPr>
              <w:t>56人次(15.43%)，</w:t>
            </w:r>
            <w:proofErr w:type="spellStart"/>
            <w:r w:rsidR="00626E3E" w:rsidRPr="00E1316A">
              <w:rPr>
                <w:rFonts w:ascii="標楷體" w:eastAsia="標楷體" w:hAnsi="標楷體" w:hint="eastAsia"/>
                <w:kern w:val="0"/>
                <w:szCs w:val="24"/>
                <w:lang w:eastAsia="zh-TW"/>
              </w:rPr>
              <w:t>分述如下</w:t>
            </w:r>
            <w:proofErr w:type="spellEnd"/>
            <w:r w:rsidR="00626E3E" w:rsidRPr="00E1316A">
              <w:rPr>
                <w:rFonts w:ascii="標楷體" w:eastAsia="標楷體" w:hAnsi="標楷體" w:hint="eastAsia"/>
                <w:kern w:val="0"/>
                <w:szCs w:val="24"/>
                <w:lang w:eastAsia="zh-TW"/>
              </w:rPr>
              <w:t>：</w:t>
            </w:r>
          </w:p>
          <w:p w14:paraId="540B2C80" w14:textId="77777777" w:rsidR="00626E3E" w:rsidRPr="00E1316A" w:rsidRDefault="00A77CCE" w:rsidP="00A77CCE">
            <w:pPr>
              <w:ind w:leftChars="50" w:left="600" w:hangingChars="200" w:hanging="480"/>
              <w:rPr>
                <w:rFonts w:ascii="標楷體" w:eastAsia="標楷體" w:hAnsi="標楷體"/>
                <w:kern w:val="0"/>
                <w:szCs w:val="24"/>
              </w:rPr>
            </w:pPr>
            <w:r w:rsidRPr="00E1316A">
              <w:rPr>
                <w:rFonts w:ascii="標楷體" w:eastAsia="標楷體" w:hAnsi="標楷體" w:hint="eastAsia"/>
                <w:kern w:val="0"/>
                <w:szCs w:val="24"/>
              </w:rPr>
              <w:t>1-1.</w:t>
            </w:r>
            <w:r w:rsidR="00343FAB" w:rsidRPr="00E1316A">
              <w:rPr>
                <w:rFonts w:ascii="標楷體" w:eastAsia="標楷體" w:hAnsi="標楷體" w:hint="eastAsia"/>
                <w:kern w:val="0"/>
                <w:szCs w:val="24"/>
              </w:rPr>
              <w:t>7月18日：</w:t>
            </w:r>
            <w:r w:rsidR="00626E3E" w:rsidRPr="00E1316A">
              <w:rPr>
                <w:rFonts w:ascii="標楷體" w:eastAsia="標楷體" w:hAnsi="標楷體" w:hint="eastAsia"/>
                <w:kern w:val="0"/>
                <w:szCs w:val="24"/>
              </w:rPr>
              <w:t>「回流桃園 躍起創未來」2019桃園市企業聯繫會議X亞洲台灣商會聯合總會</w:t>
            </w:r>
            <w:r w:rsidR="00626E3E" w:rsidRPr="00E1316A">
              <w:rPr>
                <w:rFonts w:ascii="標楷體" w:eastAsia="標楷體" w:hAnsi="標楷體" w:hint="eastAsia"/>
                <w:kern w:val="0"/>
                <w:szCs w:val="24"/>
              </w:rPr>
              <w:lastRenderedPageBreak/>
              <w:t>年會。</w:t>
            </w:r>
          </w:p>
          <w:p w14:paraId="4BB6FDD2" w14:textId="77777777" w:rsidR="00200716" w:rsidRPr="00E1316A" w:rsidRDefault="00A77CCE" w:rsidP="00A77CCE">
            <w:pPr>
              <w:ind w:leftChars="50" w:left="600" w:hangingChars="200" w:hanging="480"/>
              <w:rPr>
                <w:rFonts w:ascii="標楷體" w:eastAsia="標楷體" w:hAnsi="標楷體"/>
                <w:kern w:val="0"/>
                <w:szCs w:val="24"/>
              </w:rPr>
            </w:pPr>
            <w:r w:rsidRPr="00E1316A">
              <w:rPr>
                <w:rFonts w:ascii="標楷體" w:eastAsia="標楷體" w:hAnsi="標楷體" w:hint="eastAsia"/>
                <w:kern w:val="0"/>
                <w:szCs w:val="24"/>
              </w:rPr>
              <w:t>1-2.</w:t>
            </w:r>
            <w:r w:rsidR="00343FAB" w:rsidRPr="00E1316A">
              <w:rPr>
                <w:rFonts w:ascii="標楷體" w:eastAsia="標楷體" w:hAnsi="標楷體" w:hint="eastAsia"/>
                <w:kern w:val="0"/>
                <w:szCs w:val="24"/>
              </w:rPr>
              <w:t>8月27日：</w:t>
            </w:r>
            <w:r w:rsidR="00626E3E" w:rsidRPr="00E1316A">
              <w:rPr>
                <w:rFonts w:ascii="標楷體" w:eastAsia="標楷體" w:hAnsi="標楷體" w:hint="eastAsia"/>
                <w:kern w:val="0"/>
                <w:szCs w:val="24"/>
              </w:rPr>
              <w:t>[智</w:t>
            </w:r>
            <w:proofErr w:type="gramStart"/>
            <w:r w:rsidR="00626E3E" w:rsidRPr="00E1316A">
              <w:rPr>
                <w:rFonts w:ascii="標楷體" w:eastAsia="標楷體" w:hAnsi="標楷體" w:hint="eastAsia"/>
                <w:kern w:val="0"/>
                <w:szCs w:val="24"/>
              </w:rPr>
              <w:t>匯</w:t>
            </w:r>
            <w:proofErr w:type="gramEnd"/>
            <w:r w:rsidR="00626E3E" w:rsidRPr="00E1316A">
              <w:rPr>
                <w:rFonts w:ascii="標楷體" w:eastAsia="標楷體" w:hAnsi="標楷體" w:hint="eastAsia"/>
                <w:kern w:val="0"/>
                <w:szCs w:val="24"/>
              </w:rPr>
              <w:t>桃園 躍起創未來]2019桃園市重點產業企業聯繫會議。</w:t>
            </w:r>
          </w:p>
          <w:p w14:paraId="46343A87" w14:textId="77777777" w:rsidR="00847388" w:rsidRPr="00E1316A" w:rsidRDefault="00847388" w:rsidP="00847388">
            <w:pPr>
              <w:pStyle w:val="ab"/>
              <w:numPr>
                <w:ilvl w:val="0"/>
                <w:numId w:val="31"/>
              </w:numPr>
              <w:ind w:leftChars="0" w:left="284" w:hanging="284"/>
              <w:rPr>
                <w:rFonts w:ascii="標楷體" w:eastAsia="標楷體" w:hAnsi="標楷體"/>
                <w:szCs w:val="24"/>
              </w:rPr>
            </w:pPr>
            <w:r w:rsidRPr="00E1316A">
              <w:rPr>
                <w:rFonts w:ascii="標楷體" w:eastAsia="標楷體" w:hAnsi="標楷體" w:hint="eastAsia"/>
                <w:szCs w:val="24"/>
              </w:rPr>
              <w:t>第</w:t>
            </w:r>
            <w:r w:rsidRPr="00E1316A">
              <w:rPr>
                <w:rFonts w:ascii="標楷體" w:eastAsia="標楷體" w:hAnsi="標楷體" w:hint="eastAsia"/>
                <w:szCs w:val="24"/>
                <w:lang w:eastAsia="zh-TW"/>
              </w:rPr>
              <w:t>12</w:t>
            </w:r>
            <w:r w:rsidRPr="00E1316A">
              <w:rPr>
                <w:rFonts w:ascii="標楷體" w:eastAsia="標楷體" w:hAnsi="標楷體" w:hint="eastAsia"/>
                <w:szCs w:val="24"/>
              </w:rPr>
              <w:t>屆績優企業之與</w:t>
            </w:r>
            <w:r w:rsidRPr="00E1316A">
              <w:rPr>
                <w:rFonts w:ascii="標楷體" w:eastAsia="標楷體" w:hAnsi="標楷體" w:hint="eastAsia"/>
                <w:szCs w:val="24"/>
                <w:lang w:eastAsia="zh-TW"/>
              </w:rPr>
              <w:t>提供</w:t>
            </w:r>
            <w:proofErr w:type="spellStart"/>
            <w:r w:rsidRPr="00E1316A">
              <w:rPr>
                <w:rFonts w:ascii="標楷體" w:eastAsia="標楷體" w:hAnsi="標楷體" w:hint="eastAsia"/>
                <w:szCs w:val="24"/>
              </w:rPr>
              <w:t>多元型態工作機會相關之性別</w:t>
            </w:r>
            <w:r w:rsidR="00754531" w:rsidRPr="00E1316A">
              <w:rPr>
                <w:rFonts w:ascii="標楷體" w:eastAsia="標楷體" w:hAnsi="標楷體" w:hint="eastAsia"/>
                <w:szCs w:val="24"/>
                <w:lang w:eastAsia="zh-TW"/>
              </w:rPr>
              <w:t>友善</w:t>
            </w:r>
            <w:r w:rsidRPr="00E1316A">
              <w:rPr>
                <w:rFonts w:ascii="標楷體" w:eastAsia="標楷體" w:hAnsi="標楷體" w:hint="eastAsia"/>
                <w:szCs w:val="24"/>
              </w:rPr>
              <w:t>措施成果如下</w:t>
            </w:r>
            <w:proofErr w:type="spellEnd"/>
            <w:r w:rsidRPr="00E1316A">
              <w:rPr>
                <w:rFonts w:ascii="標楷體" w:eastAsia="標楷體" w:hAnsi="標楷體" w:hint="eastAsia"/>
                <w:szCs w:val="24"/>
              </w:rPr>
              <w:t>：</w:t>
            </w:r>
          </w:p>
          <w:p w14:paraId="5CB633B1" w14:textId="77777777" w:rsidR="00F42113" w:rsidRPr="00E1316A" w:rsidRDefault="00A77CCE" w:rsidP="00A77CCE">
            <w:pPr>
              <w:ind w:leftChars="50" w:left="600" w:hangingChars="200" w:hanging="480"/>
              <w:rPr>
                <w:rFonts w:ascii="標楷體" w:eastAsia="標楷體" w:hAnsi="標楷體"/>
                <w:szCs w:val="24"/>
              </w:rPr>
            </w:pPr>
            <w:r w:rsidRPr="00E1316A">
              <w:rPr>
                <w:rFonts w:ascii="標楷體" w:eastAsia="標楷體" w:hAnsi="標楷體" w:hint="eastAsia"/>
                <w:szCs w:val="24"/>
              </w:rPr>
              <w:t>2-1.</w:t>
            </w:r>
            <w:proofErr w:type="gramStart"/>
            <w:r w:rsidR="00F42113" w:rsidRPr="00E1316A">
              <w:rPr>
                <w:rFonts w:ascii="標楷體" w:eastAsia="標楷體" w:hAnsi="標楷體" w:hint="eastAsia"/>
                <w:szCs w:val="24"/>
              </w:rPr>
              <w:t>盈亮健康</w:t>
            </w:r>
            <w:proofErr w:type="gramEnd"/>
            <w:r w:rsidR="00F42113" w:rsidRPr="00E1316A">
              <w:rPr>
                <w:rFonts w:ascii="標楷體" w:eastAsia="標楷體" w:hAnsi="標楷體" w:hint="eastAsia"/>
                <w:szCs w:val="24"/>
              </w:rPr>
              <w:t>科技股份有限公司提供育兒需求員工</w:t>
            </w:r>
            <w:r w:rsidR="00F42113" w:rsidRPr="00E1316A">
              <w:rPr>
                <w:rFonts w:ascii="標楷體" w:eastAsia="標楷體" w:hAnsi="標楷體" w:hint="eastAsia"/>
                <w:b/>
                <w:bCs/>
                <w:szCs w:val="24"/>
              </w:rPr>
              <w:t>彈性工時</w:t>
            </w:r>
            <w:r w:rsidR="00F42113" w:rsidRPr="00E1316A">
              <w:rPr>
                <w:rFonts w:ascii="標楷體" w:eastAsia="標楷體" w:hAnsi="標楷體" w:hint="eastAsia"/>
                <w:szCs w:val="24"/>
              </w:rPr>
              <w:t>制度。</w:t>
            </w:r>
          </w:p>
          <w:p w14:paraId="54EA07A8" w14:textId="77777777" w:rsidR="00F42113" w:rsidRPr="00E1316A" w:rsidRDefault="00A77CCE" w:rsidP="00A77CCE">
            <w:pPr>
              <w:ind w:leftChars="50" w:left="600" w:hangingChars="200" w:hanging="480"/>
              <w:rPr>
                <w:rFonts w:ascii="標楷體" w:eastAsia="標楷體" w:hAnsi="標楷體"/>
                <w:kern w:val="0"/>
                <w:szCs w:val="24"/>
              </w:rPr>
            </w:pPr>
            <w:r w:rsidRPr="00E1316A">
              <w:rPr>
                <w:rFonts w:ascii="標楷體" w:eastAsia="標楷體" w:hAnsi="標楷體" w:hint="eastAsia"/>
                <w:szCs w:val="24"/>
              </w:rPr>
              <w:t>2-2.</w:t>
            </w:r>
            <w:r w:rsidR="00F42113" w:rsidRPr="00E1316A">
              <w:rPr>
                <w:rFonts w:ascii="標楷體" w:eastAsia="標楷體" w:hAnsi="標楷體" w:hint="eastAsia"/>
                <w:szCs w:val="24"/>
              </w:rPr>
              <w:t>日威科技股份有限公司提供員工</w:t>
            </w:r>
            <w:r w:rsidR="00F42113" w:rsidRPr="00E1316A">
              <w:rPr>
                <w:rFonts w:ascii="標楷體" w:eastAsia="標楷體" w:hAnsi="標楷體" w:hint="eastAsia"/>
                <w:b/>
                <w:bCs/>
                <w:szCs w:val="24"/>
              </w:rPr>
              <w:t>彈性上下班</w:t>
            </w:r>
            <w:r w:rsidR="00F42113" w:rsidRPr="00E1316A">
              <w:rPr>
                <w:rFonts w:ascii="標楷體" w:eastAsia="標楷體" w:hAnsi="標楷體" w:hint="eastAsia"/>
                <w:szCs w:val="24"/>
              </w:rPr>
              <w:t>制度。</w:t>
            </w:r>
          </w:p>
        </w:tc>
        <w:tc>
          <w:tcPr>
            <w:tcW w:w="3412" w:type="dxa"/>
            <w:tcBorders>
              <w:left w:val="single" w:sz="8" w:space="0" w:color="auto"/>
              <w:right w:val="single" w:sz="12" w:space="0" w:color="auto"/>
            </w:tcBorders>
            <w:shd w:val="clear" w:color="auto" w:fill="auto"/>
          </w:tcPr>
          <w:p w14:paraId="3134A9A0" w14:textId="77777777" w:rsidR="00200716" w:rsidRPr="00D962C7" w:rsidRDefault="00200716" w:rsidP="00200716">
            <w:pPr>
              <w:spacing w:line="400" w:lineRule="exact"/>
              <w:rPr>
                <w:rFonts w:ascii="標楷體" w:eastAsia="標楷體" w:hAnsi="標楷體"/>
                <w:kern w:val="0"/>
                <w:szCs w:val="24"/>
              </w:rPr>
            </w:pPr>
            <w:r w:rsidRPr="00D962C7">
              <w:rPr>
                <w:rFonts w:ascii="標楷體" w:eastAsia="標楷體" w:hAnsi="標楷體" w:hint="eastAsia"/>
                <w:kern w:val="0"/>
                <w:szCs w:val="24"/>
              </w:rPr>
              <w:lastRenderedPageBreak/>
              <w:t>(預算數：0元，決算數:0元)</w:t>
            </w:r>
          </w:p>
          <w:p w14:paraId="4C5C20B0" w14:textId="77777777" w:rsidR="00DD066B" w:rsidRPr="00D962C7" w:rsidRDefault="00DD066B" w:rsidP="005828E9">
            <w:pPr>
              <w:pStyle w:val="ab"/>
              <w:numPr>
                <w:ilvl w:val="0"/>
                <w:numId w:val="39"/>
              </w:numPr>
              <w:ind w:leftChars="0" w:left="284" w:hanging="284"/>
              <w:rPr>
                <w:rFonts w:ascii="標楷體" w:eastAsia="標楷體" w:hAnsi="標楷體"/>
                <w:kern w:val="0"/>
                <w:szCs w:val="24"/>
              </w:rPr>
            </w:pPr>
            <w:r w:rsidRPr="00D962C7">
              <w:rPr>
                <w:rFonts w:ascii="標楷體" w:eastAsia="標楷體" w:hAnsi="標楷體" w:hint="eastAsia"/>
                <w:kern w:val="0"/>
                <w:szCs w:val="24"/>
              </w:rPr>
              <w:t>持續提供宣導場合(企業聯繫會議等)結合相關局處(勞動局、就業服務處)至現場宣導開發多元型態工作機會，或協助發放相關宣傳品，並將績優企業落實部分工時、彈性上下班等措施列入宣導</w:t>
            </w:r>
            <w:r w:rsidR="005828E9" w:rsidRPr="00D962C7">
              <w:rPr>
                <w:rFonts w:ascii="標楷體" w:eastAsia="標楷體" w:hAnsi="標楷體" w:hint="eastAsia"/>
                <w:kern w:val="0"/>
                <w:szCs w:val="24"/>
                <w:lang w:eastAsia="zh-TW"/>
              </w:rPr>
              <w:t>，已自製宣</w:t>
            </w:r>
            <w:r w:rsidR="005828E9" w:rsidRPr="00D962C7">
              <w:rPr>
                <w:rFonts w:ascii="標楷體" w:eastAsia="標楷體" w:hAnsi="標楷體" w:hint="eastAsia"/>
                <w:kern w:val="0"/>
                <w:szCs w:val="24"/>
                <w:lang w:eastAsia="zh-TW"/>
              </w:rPr>
              <w:lastRenderedPageBreak/>
              <w:t>導簡報與單張供宣傳之用</w:t>
            </w:r>
            <w:r w:rsidRPr="00D962C7">
              <w:rPr>
                <w:rFonts w:ascii="標楷體" w:eastAsia="標楷體" w:hAnsi="標楷體" w:hint="eastAsia"/>
                <w:kern w:val="0"/>
                <w:szCs w:val="24"/>
              </w:rPr>
              <w:t>。</w:t>
            </w:r>
          </w:p>
          <w:p w14:paraId="5AD6ABD1" w14:textId="77777777" w:rsidR="00F42113" w:rsidRPr="00D962C7" w:rsidRDefault="00DD066B" w:rsidP="005828E9">
            <w:pPr>
              <w:pStyle w:val="ab"/>
              <w:numPr>
                <w:ilvl w:val="0"/>
                <w:numId w:val="39"/>
              </w:numPr>
              <w:ind w:leftChars="0" w:left="284" w:hanging="284"/>
              <w:rPr>
                <w:rFonts w:ascii="標楷體" w:eastAsia="標楷體" w:hAnsi="標楷體"/>
                <w:kern w:val="0"/>
                <w:szCs w:val="24"/>
              </w:rPr>
            </w:pPr>
            <w:proofErr w:type="spellStart"/>
            <w:r w:rsidRPr="00D962C7">
              <w:rPr>
                <w:rFonts w:ascii="標楷體" w:eastAsia="標楷體" w:hAnsi="標楷體" w:hint="eastAsia"/>
                <w:kern w:val="0"/>
                <w:szCs w:val="24"/>
              </w:rPr>
              <w:t>桃園市績優企業卓越獎改名為「桃園市金牌企業卓越獎</w:t>
            </w:r>
            <w:proofErr w:type="spellEnd"/>
            <w:r w:rsidRPr="00D962C7">
              <w:rPr>
                <w:rFonts w:ascii="標楷體" w:eastAsia="標楷體" w:hAnsi="標楷體" w:hint="eastAsia"/>
                <w:kern w:val="0"/>
                <w:szCs w:val="24"/>
              </w:rPr>
              <w:t>」，</w:t>
            </w:r>
            <w:r w:rsidR="0020147B" w:rsidRPr="00D962C7">
              <w:rPr>
                <w:rFonts w:ascii="標楷體" w:eastAsia="標楷體" w:hAnsi="標楷體" w:hint="eastAsia"/>
                <w:kern w:val="0"/>
                <w:szCs w:val="24"/>
                <w:lang w:eastAsia="zh-TW"/>
              </w:rPr>
              <w:t>為</w:t>
            </w:r>
            <w:proofErr w:type="spellStart"/>
            <w:r w:rsidRPr="00D962C7">
              <w:rPr>
                <w:rFonts w:ascii="標楷體" w:eastAsia="標楷體" w:hAnsi="標楷體" w:hint="eastAsia"/>
                <w:kern w:val="0"/>
                <w:szCs w:val="24"/>
              </w:rPr>
              <w:t>鼓勵企業實踐社會責任及</w:t>
            </w:r>
            <w:r w:rsidR="0020147B" w:rsidRPr="00D962C7">
              <w:rPr>
                <w:rFonts w:ascii="標楷體" w:eastAsia="標楷體" w:hAnsi="標楷體" w:hint="eastAsia"/>
                <w:kern w:val="0"/>
                <w:szCs w:val="24"/>
                <w:lang w:eastAsia="zh-TW"/>
              </w:rPr>
              <w:t>推廣</w:t>
            </w:r>
            <w:r w:rsidR="00754531" w:rsidRPr="00D962C7">
              <w:rPr>
                <w:rFonts w:ascii="標楷體" w:eastAsia="標楷體" w:hAnsi="標楷體" w:hint="eastAsia"/>
                <w:kern w:val="0"/>
                <w:szCs w:val="24"/>
                <w:lang w:eastAsia="zh-TW"/>
              </w:rPr>
              <w:t>營造</w:t>
            </w:r>
            <w:r w:rsidRPr="00D962C7">
              <w:rPr>
                <w:rFonts w:ascii="標楷體" w:eastAsia="標楷體" w:hAnsi="標楷體" w:hint="eastAsia"/>
                <w:kern w:val="0"/>
                <w:szCs w:val="24"/>
              </w:rPr>
              <w:t>性別</w:t>
            </w:r>
            <w:r w:rsidR="00754531" w:rsidRPr="00D962C7">
              <w:rPr>
                <w:rFonts w:ascii="標楷體" w:eastAsia="標楷體" w:hAnsi="標楷體" w:hint="eastAsia"/>
                <w:kern w:val="0"/>
                <w:szCs w:val="24"/>
                <w:lang w:eastAsia="zh-TW"/>
              </w:rPr>
              <w:t>友善職場</w:t>
            </w:r>
            <w:proofErr w:type="spellEnd"/>
            <w:r w:rsidRPr="00D962C7">
              <w:rPr>
                <w:rFonts w:ascii="標楷體" w:eastAsia="標楷體" w:hAnsi="標楷體" w:hint="eastAsia"/>
                <w:kern w:val="0"/>
                <w:szCs w:val="24"/>
              </w:rPr>
              <w:t>，</w:t>
            </w:r>
            <w:proofErr w:type="spellStart"/>
            <w:r w:rsidRPr="00D962C7">
              <w:rPr>
                <w:rFonts w:ascii="標楷體" w:eastAsia="標楷體" w:hAnsi="標楷體" w:hint="eastAsia"/>
                <w:kern w:val="0"/>
                <w:szCs w:val="24"/>
              </w:rPr>
              <w:t>將於各獎項得獎企業中</w:t>
            </w:r>
            <w:r w:rsidR="0020147B" w:rsidRPr="00D962C7">
              <w:rPr>
                <w:rFonts w:ascii="標楷體" w:eastAsia="標楷體" w:hAnsi="標楷體" w:hint="eastAsia"/>
                <w:kern w:val="0"/>
                <w:szCs w:val="24"/>
                <w:lang w:eastAsia="zh-TW"/>
              </w:rPr>
              <w:t>以友善職場檢核表</w:t>
            </w:r>
            <w:proofErr w:type="spellEnd"/>
            <w:r w:rsidRPr="00D962C7">
              <w:rPr>
                <w:rFonts w:ascii="標楷體" w:eastAsia="標楷體" w:hAnsi="標楷體" w:hint="eastAsia"/>
                <w:kern w:val="0"/>
                <w:szCs w:val="24"/>
              </w:rPr>
              <w:t>評選出1名性別</w:t>
            </w:r>
            <w:r w:rsidR="00754531" w:rsidRPr="00D962C7">
              <w:rPr>
                <w:rFonts w:ascii="標楷體" w:eastAsia="標楷體" w:hAnsi="標楷體" w:hint="eastAsia"/>
                <w:kern w:val="0"/>
                <w:szCs w:val="24"/>
                <w:lang w:eastAsia="zh-TW"/>
              </w:rPr>
              <w:t>平等</w:t>
            </w:r>
            <w:r w:rsidRPr="00D962C7">
              <w:rPr>
                <w:rFonts w:ascii="標楷體" w:eastAsia="標楷體" w:hAnsi="標楷體" w:hint="eastAsia"/>
                <w:kern w:val="0"/>
                <w:szCs w:val="24"/>
              </w:rPr>
              <w:t>措施優良企業獲頒「桃園市金牌企業性平獎」，並藉由其評分項目(企業落實之性別平等措施中有關彈性工時、部份工時等非典型工作</w:t>
            </w:r>
            <w:proofErr w:type="gramStart"/>
            <w:r w:rsidRPr="00D962C7">
              <w:rPr>
                <w:rFonts w:ascii="標楷體" w:eastAsia="標楷體" w:hAnsi="標楷體" w:hint="eastAsia"/>
                <w:kern w:val="0"/>
                <w:szCs w:val="24"/>
              </w:rPr>
              <w:t>職缺者</w:t>
            </w:r>
            <w:proofErr w:type="gramEnd"/>
            <w:r w:rsidRPr="00D962C7">
              <w:rPr>
                <w:rFonts w:ascii="標楷體" w:eastAsia="標楷體" w:hAnsi="標楷體" w:hint="eastAsia"/>
                <w:kern w:val="0"/>
                <w:szCs w:val="24"/>
              </w:rPr>
              <w:t>)與執行過程，鼓勵企業</w:t>
            </w:r>
            <w:r w:rsidRPr="00D962C7">
              <w:rPr>
                <w:rFonts w:ascii="標楷體" w:eastAsia="標楷體" w:hAnsi="標楷體" w:hint="eastAsia"/>
                <w:kern w:val="0"/>
                <w:szCs w:val="24"/>
              </w:rPr>
              <w:lastRenderedPageBreak/>
              <w:t>積極雇用部份工時或彈性工時等員工。</w:t>
            </w:r>
          </w:p>
          <w:p w14:paraId="055ED74F" w14:textId="31FAF0CC" w:rsidR="000730CB" w:rsidRPr="00D962C7" w:rsidRDefault="000730CB" w:rsidP="000730CB">
            <w:pPr>
              <w:rPr>
                <w:rFonts w:ascii="標楷體" w:eastAsia="標楷體" w:hAnsi="標楷體"/>
                <w:kern w:val="0"/>
                <w:szCs w:val="24"/>
              </w:rPr>
            </w:pPr>
            <w:r w:rsidRPr="00D962C7">
              <w:rPr>
                <w:rFonts w:ascii="標楷體" w:eastAsia="標楷體" w:hAnsi="標楷體" w:hint="eastAsia"/>
                <w:kern w:val="0"/>
                <w:szCs w:val="24"/>
              </w:rPr>
              <w:t>說明：具體細節部分乃為企業內部資訊，企業不提供難以取得。</w:t>
            </w:r>
          </w:p>
        </w:tc>
      </w:tr>
      <w:tr w:rsidR="000F5959" w:rsidRPr="00E1316A" w14:paraId="173F7525" w14:textId="77777777" w:rsidTr="006524F1">
        <w:trPr>
          <w:jc w:val="center"/>
        </w:trPr>
        <w:tc>
          <w:tcPr>
            <w:tcW w:w="2235" w:type="dxa"/>
            <w:tcBorders>
              <w:left w:val="single" w:sz="12" w:space="0" w:color="auto"/>
            </w:tcBorders>
            <w:shd w:val="clear" w:color="auto" w:fill="auto"/>
          </w:tcPr>
          <w:p w14:paraId="3B7ACEBB" w14:textId="77777777" w:rsidR="00200716" w:rsidRPr="00E1316A" w:rsidRDefault="00200716" w:rsidP="00200716">
            <w:pPr>
              <w:widowControl/>
              <w:snapToGrid w:val="0"/>
              <w:spacing w:line="240" w:lineRule="atLeast"/>
              <w:ind w:left="308" w:hangingChars="110" w:hanging="308"/>
              <w:rPr>
                <w:rFonts w:ascii="標楷體" w:eastAsia="標楷體" w:hAnsi="標楷體" w:cs="新細明體"/>
                <w:bCs/>
                <w:kern w:val="0"/>
                <w:sz w:val="28"/>
                <w:szCs w:val="28"/>
              </w:rPr>
            </w:pPr>
            <w:r w:rsidRPr="00E1316A">
              <w:rPr>
                <w:rFonts w:ascii="標楷體" w:eastAsia="標楷體" w:hAnsi="標楷體" w:cs="新細明體" w:hint="eastAsia"/>
                <w:bCs/>
                <w:kern w:val="0"/>
                <w:sz w:val="28"/>
                <w:szCs w:val="28"/>
              </w:rPr>
              <w:lastRenderedPageBreak/>
              <w:t>8.整合本市產業、觀光資源以扶持部落經濟，協助女性達成在地就業。結合並推動部落產業、生態旅遊、工藝文化等發展，以促進部落經</w:t>
            </w:r>
            <w:r w:rsidRPr="00E1316A">
              <w:rPr>
                <w:rFonts w:ascii="標楷體" w:eastAsia="標楷體" w:hAnsi="標楷體" w:cs="新細明體" w:hint="eastAsia"/>
                <w:bCs/>
                <w:kern w:val="0"/>
                <w:sz w:val="28"/>
                <w:szCs w:val="28"/>
              </w:rPr>
              <w:lastRenderedPageBreak/>
              <w:t>濟，協助女性再就業或創業。</w:t>
            </w:r>
          </w:p>
        </w:tc>
        <w:tc>
          <w:tcPr>
            <w:tcW w:w="1417" w:type="dxa"/>
            <w:shd w:val="clear" w:color="auto" w:fill="auto"/>
          </w:tcPr>
          <w:p w14:paraId="71599DCB" w14:textId="77777777" w:rsidR="00200716" w:rsidRPr="00E1316A" w:rsidRDefault="00200716" w:rsidP="00200716">
            <w:pPr>
              <w:spacing w:line="400" w:lineRule="exact"/>
              <w:rPr>
                <w:rFonts w:ascii="標楷體" w:eastAsia="標楷體" w:hAnsi="標楷體"/>
                <w:sz w:val="28"/>
                <w:szCs w:val="28"/>
              </w:rPr>
            </w:pPr>
            <w:r w:rsidRPr="00E1316A">
              <w:rPr>
                <w:rFonts w:ascii="標楷體" w:eastAsia="標楷體" w:hAnsi="標楷體" w:hint="eastAsia"/>
                <w:sz w:val="28"/>
                <w:szCs w:val="28"/>
              </w:rPr>
              <w:lastRenderedPageBreak/>
              <w:t>經濟發展局</w:t>
            </w:r>
          </w:p>
          <w:p w14:paraId="160767FD" w14:textId="77777777" w:rsidR="00FC2948" w:rsidRPr="00E1316A" w:rsidRDefault="00FC2948" w:rsidP="00200716">
            <w:pPr>
              <w:spacing w:line="400" w:lineRule="exact"/>
              <w:rPr>
                <w:rFonts w:ascii="標楷體" w:eastAsia="標楷體" w:hAnsi="標楷體"/>
                <w:szCs w:val="24"/>
              </w:rPr>
            </w:pPr>
          </w:p>
        </w:tc>
        <w:tc>
          <w:tcPr>
            <w:tcW w:w="1134" w:type="dxa"/>
            <w:shd w:val="clear" w:color="auto" w:fill="auto"/>
          </w:tcPr>
          <w:p w14:paraId="352D1679" w14:textId="77777777" w:rsidR="00200716" w:rsidRPr="00E1316A" w:rsidRDefault="00200716" w:rsidP="00200716">
            <w:pPr>
              <w:spacing w:line="400" w:lineRule="exact"/>
              <w:rPr>
                <w:rFonts w:ascii="標楷體" w:eastAsia="標楷體" w:hAnsi="標楷體"/>
                <w:szCs w:val="24"/>
              </w:rPr>
            </w:pPr>
            <w:r w:rsidRPr="00E1316A">
              <w:rPr>
                <w:rFonts w:ascii="標楷體" w:eastAsia="標楷體" w:hAnsi="標楷體" w:hint="eastAsia"/>
                <w:szCs w:val="24"/>
              </w:rPr>
              <w:t>短程計畫</w:t>
            </w:r>
          </w:p>
          <w:p w14:paraId="1DC3F753" w14:textId="77777777" w:rsidR="00200716" w:rsidRPr="00E1316A" w:rsidRDefault="00200716" w:rsidP="00200716">
            <w:pPr>
              <w:spacing w:line="400" w:lineRule="exact"/>
              <w:rPr>
                <w:rFonts w:ascii="標楷體" w:eastAsia="標楷體" w:hAnsi="標楷體"/>
                <w:sz w:val="28"/>
                <w:szCs w:val="28"/>
              </w:rPr>
            </w:pPr>
            <w:r w:rsidRPr="00E1316A">
              <w:rPr>
                <w:rFonts w:ascii="標楷體" w:eastAsia="標楷體" w:hAnsi="標楷體" w:hint="eastAsia"/>
                <w:szCs w:val="24"/>
              </w:rPr>
              <w:t>(1-2年)</w:t>
            </w:r>
          </w:p>
        </w:tc>
        <w:tc>
          <w:tcPr>
            <w:tcW w:w="3119" w:type="dxa"/>
            <w:tcBorders>
              <w:left w:val="single" w:sz="8" w:space="0" w:color="auto"/>
              <w:right w:val="single" w:sz="12" w:space="0" w:color="auto"/>
            </w:tcBorders>
            <w:shd w:val="clear" w:color="auto" w:fill="auto"/>
          </w:tcPr>
          <w:p w14:paraId="01F3FD0E" w14:textId="77777777" w:rsidR="00200716" w:rsidRPr="00E1316A" w:rsidRDefault="00200716" w:rsidP="00200716">
            <w:pPr>
              <w:spacing w:line="400" w:lineRule="exact"/>
              <w:rPr>
                <w:rFonts w:ascii="標楷體" w:eastAsia="標楷體" w:hAnsi="標楷體"/>
                <w:kern w:val="0"/>
                <w:szCs w:val="24"/>
              </w:rPr>
            </w:pPr>
            <w:r w:rsidRPr="00E1316A">
              <w:rPr>
                <w:rFonts w:ascii="標楷體" w:eastAsia="標楷體" w:hAnsi="標楷體" w:hint="eastAsia"/>
                <w:kern w:val="0"/>
                <w:szCs w:val="24"/>
              </w:rPr>
              <w:t>(預算數：0元，決算數:0元)</w:t>
            </w:r>
          </w:p>
          <w:p w14:paraId="083FA3A8" w14:textId="77777777" w:rsidR="00143474" w:rsidRPr="00E1316A" w:rsidRDefault="00143474" w:rsidP="00143474">
            <w:pPr>
              <w:numPr>
                <w:ilvl w:val="0"/>
                <w:numId w:val="10"/>
              </w:numPr>
              <w:spacing w:line="400" w:lineRule="exact"/>
              <w:ind w:left="284" w:hanging="284"/>
              <w:rPr>
                <w:rFonts w:ascii="標楷體" w:eastAsia="標楷體" w:hAnsi="標楷體"/>
                <w:kern w:val="0"/>
                <w:szCs w:val="24"/>
              </w:rPr>
            </w:pPr>
            <w:r w:rsidRPr="00E1316A">
              <w:rPr>
                <w:rFonts w:ascii="標楷體" w:eastAsia="標楷體" w:hAnsi="標楷體" w:hint="eastAsia"/>
                <w:kern w:val="0"/>
                <w:szCs w:val="24"/>
              </w:rPr>
              <w:t>如辦理相關產業活動(如：金牌好店、伴手禮等)可透過</w:t>
            </w:r>
            <w:proofErr w:type="gramStart"/>
            <w:r w:rsidRPr="00E1316A">
              <w:rPr>
                <w:rFonts w:ascii="標楷體" w:eastAsia="標楷體" w:hAnsi="標楷體" w:hint="eastAsia"/>
                <w:kern w:val="0"/>
                <w:szCs w:val="24"/>
              </w:rPr>
              <w:t>原民局或</w:t>
            </w:r>
            <w:proofErr w:type="gramEnd"/>
            <w:r w:rsidRPr="00E1316A">
              <w:rPr>
                <w:rFonts w:ascii="標楷體" w:eastAsia="標楷體" w:hAnsi="標楷體" w:hint="eastAsia"/>
                <w:kern w:val="0"/>
                <w:szCs w:val="24"/>
              </w:rPr>
              <w:t>直接邀請原住民業者共同參與，並協助宣傳原住民相關產業資訊。</w:t>
            </w:r>
          </w:p>
          <w:p w14:paraId="0C7625E6" w14:textId="77777777" w:rsidR="00200716" w:rsidRPr="00E1316A" w:rsidRDefault="00143474" w:rsidP="00143474">
            <w:pPr>
              <w:numPr>
                <w:ilvl w:val="0"/>
                <w:numId w:val="10"/>
              </w:numPr>
              <w:spacing w:line="400" w:lineRule="exact"/>
              <w:ind w:left="284" w:hanging="284"/>
              <w:rPr>
                <w:rFonts w:ascii="標楷體" w:eastAsia="標楷體" w:hAnsi="標楷體"/>
                <w:kern w:val="0"/>
                <w:szCs w:val="24"/>
              </w:rPr>
            </w:pPr>
            <w:r w:rsidRPr="00E1316A">
              <w:rPr>
                <w:rFonts w:ascii="標楷體" w:eastAsia="標楷體" w:hAnsi="標楷體" w:hint="eastAsia"/>
                <w:szCs w:val="24"/>
              </w:rPr>
              <w:t>藉由具體行動措施-桃園績優企業友善職場計畫之評分項目(企業落</w:t>
            </w:r>
            <w:r w:rsidRPr="00E1316A">
              <w:rPr>
                <w:rFonts w:ascii="標楷體" w:eastAsia="標楷體" w:hAnsi="標楷體" w:hint="eastAsia"/>
                <w:szCs w:val="24"/>
              </w:rPr>
              <w:lastRenderedPageBreak/>
              <w:t>實之性別平等措施中與聘僱弱勢處境者(</w:t>
            </w:r>
            <w:proofErr w:type="gramStart"/>
            <w:r w:rsidRPr="00E1316A">
              <w:rPr>
                <w:rFonts w:ascii="標楷體" w:eastAsia="標楷體" w:hAnsi="標楷體" w:hint="eastAsia"/>
                <w:szCs w:val="24"/>
              </w:rPr>
              <w:t>移工</w:t>
            </w:r>
            <w:proofErr w:type="gramEnd"/>
            <w:r w:rsidRPr="00E1316A">
              <w:rPr>
                <w:rFonts w:ascii="標楷體" w:eastAsia="標楷體" w:hAnsi="標楷體" w:hint="eastAsia"/>
                <w:szCs w:val="24"/>
              </w:rPr>
              <w:t>、原住民、新住民、身心障礙者等)相關者)與執行過程，鼓勵企業積極雇用在地原住民或弱勢處境者。</w:t>
            </w:r>
          </w:p>
        </w:tc>
        <w:tc>
          <w:tcPr>
            <w:tcW w:w="3533" w:type="dxa"/>
            <w:tcBorders>
              <w:left w:val="single" w:sz="8" w:space="0" w:color="auto"/>
              <w:right w:val="single" w:sz="12" w:space="0" w:color="auto"/>
            </w:tcBorders>
            <w:shd w:val="clear" w:color="auto" w:fill="auto"/>
          </w:tcPr>
          <w:p w14:paraId="2B98A610" w14:textId="77777777" w:rsidR="00200716" w:rsidRPr="00E1316A" w:rsidRDefault="00200716" w:rsidP="00200716">
            <w:pPr>
              <w:rPr>
                <w:rFonts w:ascii="標楷體" w:eastAsia="標楷體" w:hAnsi="標楷體"/>
                <w:szCs w:val="24"/>
              </w:rPr>
            </w:pPr>
            <w:r w:rsidRPr="00E1316A">
              <w:rPr>
                <w:rFonts w:ascii="標楷體" w:eastAsia="標楷體" w:hAnsi="標楷體" w:hint="eastAsia"/>
                <w:szCs w:val="24"/>
              </w:rPr>
              <w:lastRenderedPageBreak/>
              <w:t>(預算執行數及率： 0元，0%)</w:t>
            </w:r>
          </w:p>
          <w:p w14:paraId="1A278344" w14:textId="77777777" w:rsidR="00847388" w:rsidRPr="00E1316A" w:rsidRDefault="00847388" w:rsidP="006D3F1B">
            <w:pPr>
              <w:pStyle w:val="ab"/>
              <w:numPr>
                <w:ilvl w:val="0"/>
                <w:numId w:val="34"/>
              </w:numPr>
              <w:ind w:leftChars="0" w:left="284" w:hanging="284"/>
              <w:rPr>
                <w:rFonts w:ascii="標楷體" w:eastAsia="標楷體" w:hAnsi="標楷體"/>
                <w:szCs w:val="24"/>
              </w:rPr>
            </w:pPr>
            <w:r w:rsidRPr="00E1316A">
              <w:rPr>
                <w:rFonts w:ascii="標楷體" w:eastAsia="標楷體" w:hAnsi="標楷體" w:hint="eastAsia"/>
                <w:szCs w:val="24"/>
              </w:rPr>
              <w:t>第</w:t>
            </w:r>
            <w:r w:rsidRPr="00E1316A">
              <w:rPr>
                <w:rFonts w:ascii="標楷體" w:eastAsia="標楷體" w:hAnsi="標楷體" w:hint="eastAsia"/>
                <w:szCs w:val="24"/>
                <w:lang w:eastAsia="zh-TW"/>
              </w:rPr>
              <w:t>12</w:t>
            </w:r>
            <w:r w:rsidRPr="00E1316A">
              <w:rPr>
                <w:rFonts w:ascii="標楷體" w:eastAsia="標楷體" w:hAnsi="標楷體" w:hint="eastAsia"/>
                <w:szCs w:val="24"/>
              </w:rPr>
              <w:t>屆績優企業與提供弱勢處境者工作機會相關之性別友善措施成果如下：</w:t>
            </w:r>
          </w:p>
          <w:p w14:paraId="78E39746" w14:textId="7F9C0F63" w:rsidR="00200716" w:rsidRPr="00E1316A" w:rsidRDefault="002557EB" w:rsidP="002557EB">
            <w:pPr>
              <w:pStyle w:val="ab"/>
              <w:ind w:leftChars="50" w:left="600" w:hangingChars="200" w:hanging="480"/>
              <w:rPr>
                <w:rFonts w:ascii="標楷體" w:eastAsia="標楷體" w:hAnsi="標楷體"/>
                <w:szCs w:val="24"/>
              </w:rPr>
            </w:pPr>
            <w:r w:rsidRPr="00E1316A">
              <w:rPr>
                <w:rFonts w:ascii="標楷體" w:eastAsia="標楷體" w:hAnsi="標楷體" w:hint="eastAsia"/>
                <w:szCs w:val="24"/>
                <w:lang w:eastAsia="zh-TW"/>
              </w:rPr>
              <w:t>1-1.</w:t>
            </w:r>
            <w:r w:rsidR="00DA2D85" w:rsidRPr="00E1316A">
              <w:rPr>
                <w:rFonts w:ascii="標楷體" w:eastAsia="標楷體" w:hAnsi="標楷體" w:hint="eastAsia"/>
                <w:szCs w:val="24"/>
              </w:rPr>
              <w:t>中壢汽車客運股份有限公司提供</w:t>
            </w:r>
            <w:r w:rsidR="00DA2D85" w:rsidRPr="00E1316A">
              <w:rPr>
                <w:rFonts w:ascii="標楷體" w:eastAsia="標楷體" w:hAnsi="標楷體" w:hint="eastAsia"/>
                <w:b/>
                <w:bCs/>
                <w:szCs w:val="24"/>
              </w:rPr>
              <w:t>女性駕駛</w:t>
            </w:r>
            <w:r w:rsidR="00DA2D85" w:rsidRPr="00E1316A">
              <w:rPr>
                <w:rFonts w:ascii="標楷體" w:eastAsia="標楷體" w:hAnsi="標楷體" w:hint="eastAsia"/>
                <w:szCs w:val="24"/>
              </w:rPr>
              <w:t>就業機會</w:t>
            </w:r>
            <w:r w:rsidR="00D962C7" w:rsidRPr="00D962C7">
              <w:rPr>
                <w:rFonts w:ascii="標楷體" w:eastAsia="標楷體" w:hAnsi="標楷體" w:hint="eastAsia"/>
                <w:color w:val="FF0000"/>
                <w:szCs w:val="24"/>
                <w:lang w:eastAsia="zh-TW"/>
              </w:rPr>
              <w:t>(自104年起聘用女性駕駛，104年為3位，105年</w:t>
            </w:r>
            <w:proofErr w:type="gramStart"/>
            <w:r w:rsidR="00D962C7" w:rsidRPr="00D962C7">
              <w:rPr>
                <w:rFonts w:ascii="標楷體" w:eastAsia="標楷體" w:hAnsi="標楷體" w:hint="eastAsia"/>
                <w:color w:val="FF0000"/>
                <w:szCs w:val="24"/>
                <w:lang w:eastAsia="zh-TW"/>
              </w:rPr>
              <w:t>迄今均為1位</w:t>
            </w:r>
            <w:proofErr w:type="gramEnd"/>
            <w:r w:rsidR="00D962C7" w:rsidRPr="00D962C7">
              <w:rPr>
                <w:rFonts w:ascii="標楷體" w:eastAsia="標楷體" w:hAnsi="標楷體" w:hint="eastAsia"/>
                <w:color w:val="FF0000"/>
                <w:szCs w:val="24"/>
                <w:lang w:eastAsia="zh-TW"/>
              </w:rPr>
              <w:t>)</w:t>
            </w:r>
            <w:r w:rsidR="00DA2D85" w:rsidRPr="00E1316A">
              <w:rPr>
                <w:rFonts w:ascii="標楷體" w:eastAsia="標楷體" w:hAnsi="標楷體" w:hint="eastAsia"/>
                <w:szCs w:val="24"/>
              </w:rPr>
              <w:t>。</w:t>
            </w:r>
          </w:p>
          <w:p w14:paraId="4E2F54E3" w14:textId="77777777" w:rsidR="00847388" w:rsidRPr="00E1316A" w:rsidRDefault="002557EB" w:rsidP="002557EB">
            <w:pPr>
              <w:pStyle w:val="ab"/>
              <w:ind w:leftChars="50" w:left="600" w:hangingChars="200" w:hanging="480"/>
              <w:rPr>
                <w:rFonts w:ascii="標楷體" w:eastAsia="標楷體" w:hAnsi="標楷體"/>
                <w:szCs w:val="24"/>
              </w:rPr>
            </w:pPr>
            <w:r w:rsidRPr="00E1316A">
              <w:rPr>
                <w:rFonts w:ascii="標楷體" w:eastAsia="標楷體" w:hAnsi="標楷體" w:hint="eastAsia"/>
                <w:szCs w:val="24"/>
                <w:lang w:eastAsia="zh-TW"/>
              </w:rPr>
              <w:t>1-2.</w:t>
            </w:r>
            <w:r w:rsidR="00847388" w:rsidRPr="00E1316A">
              <w:rPr>
                <w:rFonts w:ascii="標楷體" w:eastAsia="標楷體" w:hAnsi="標楷體" w:hint="eastAsia"/>
                <w:szCs w:val="24"/>
              </w:rPr>
              <w:t>全新生醫股份有限公司聘用員工以</w:t>
            </w:r>
            <w:r w:rsidR="00847388" w:rsidRPr="00E1316A">
              <w:rPr>
                <w:rFonts w:ascii="標楷體" w:eastAsia="標楷體" w:hAnsi="標楷體" w:hint="eastAsia"/>
                <w:b/>
                <w:bCs/>
                <w:szCs w:val="24"/>
              </w:rPr>
              <w:t>女性居多</w:t>
            </w:r>
            <w:r w:rsidR="00847388" w:rsidRPr="00E1316A">
              <w:rPr>
                <w:rFonts w:ascii="標楷體" w:eastAsia="標楷體" w:hAnsi="標楷體" w:hint="eastAsia"/>
                <w:szCs w:val="24"/>
              </w:rPr>
              <w:t>、</w:t>
            </w:r>
            <w:r w:rsidR="00847388" w:rsidRPr="00E1316A">
              <w:rPr>
                <w:rFonts w:ascii="標楷體" w:eastAsia="標楷體" w:hAnsi="標楷體" w:hint="eastAsia"/>
                <w:b/>
                <w:bCs/>
                <w:szCs w:val="24"/>
              </w:rPr>
              <w:t>董事長、總經理皆為女性</w:t>
            </w:r>
            <w:r w:rsidR="00847388" w:rsidRPr="00E1316A">
              <w:rPr>
                <w:rFonts w:ascii="標楷體" w:eastAsia="標楷體" w:hAnsi="標楷體" w:hint="eastAsia"/>
                <w:szCs w:val="24"/>
              </w:rPr>
              <w:t>。</w:t>
            </w:r>
          </w:p>
          <w:p w14:paraId="08D85711" w14:textId="77777777" w:rsidR="00847388" w:rsidRPr="00E1316A" w:rsidRDefault="002557EB" w:rsidP="002557EB">
            <w:pPr>
              <w:pStyle w:val="ab"/>
              <w:ind w:leftChars="50" w:left="600" w:hangingChars="200" w:hanging="480"/>
              <w:rPr>
                <w:rFonts w:ascii="標楷體" w:eastAsia="標楷體" w:hAnsi="標楷體"/>
                <w:szCs w:val="24"/>
              </w:rPr>
            </w:pPr>
            <w:r w:rsidRPr="00E1316A">
              <w:rPr>
                <w:rFonts w:ascii="標楷體" w:eastAsia="標楷體" w:hAnsi="標楷體" w:hint="eastAsia"/>
                <w:szCs w:val="24"/>
                <w:lang w:eastAsia="zh-TW"/>
              </w:rPr>
              <w:lastRenderedPageBreak/>
              <w:t>1-3.</w:t>
            </w:r>
            <w:r w:rsidR="00847388" w:rsidRPr="00E1316A">
              <w:rPr>
                <w:rFonts w:ascii="標楷體" w:eastAsia="標楷體" w:hAnsi="標楷體" w:hint="eastAsia"/>
                <w:szCs w:val="24"/>
              </w:rPr>
              <w:t>新穎數位文創股份有限公司聘用員工重視</w:t>
            </w:r>
            <w:r w:rsidR="00847388" w:rsidRPr="00E1316A">
              <w:rPr>
                <w:rFonts w:ascii="標楷體" w:eastAsia="標楷體" w:hAnsi="標楷體" w:hint="eastAsia"/>
                <w:b/>
                <w:bCs/>
                <w:szCs w:val="24"/>
              </w:rPr>
              <w:t>男女比例平衡</w:t>
            </w:r>
            <w:r w:rsidR="00847388" w:rsidRPr="00E1316A">
              <w:rPr>
                <w:rFonts w:ascii="標楷體" w:eastAsia="標楷體" w:hAnsi="標楷體" w:hint="eastAsia"/>
                <w:szCs w:val="24"/>
              </w:rPr>
              <w:t>。</w:t>
            </w:r>
          </w:p>
          <w:p w14:paraId="6E90EF67" w14:textId="7613AD67" w:rsidR="002557EB" w:rsidRPr="00E1316A" w:rsidRDefault="00CE37C7" w:rsidP="006D3F1B">
            <w:pPr>
              <w:pStyle w:val="ab"/>
              <w:numPr>
                <w:ilvl w:val="0"/>
                <w:numId w:val="34"/>
              </w:numPr>
              <w:ind w:leftChars="0" w:left="284" w:hanging="284"/>
              <w:rPr>
                <w:rFonts w:ascii="標楷體" w:eastAsia="標楷體" w:hAnsi="標楷體"/>
                <w:bCs/>
                <w:szCs w:val="24"/>
              </w:rPr>
            </w:pPr>
            <w:r w:rsidRPr="00D962C7">
              <w:rPr>
                <w:rFonts w:ascii="標楷體" w:eastAsia="標楷體" w:hAnsi="標楷體" w:hint="eastAsia"/>
                <w:bCs/>
                <w:kern w:val="0"/>
                <w:szCs w:val="24"/>
              </w:rPr>
              <w:t>為提增桃園品牌知名度，金牌好店與桃園好禮於本(108)年度調整執行方式，以推廣桃園金牌為主軸，邀請歷屆得獎企業參與，無預設族群、性別、企業規模等條件，以達公開公平原則，明年徵選作業將納入評分範圍。</w:t>
            </w:r>
          </w:p>
        </w:tc>
        <w:tc>
          <w:tcPr>
            <w:tcW w:w="3412" w:type="dxa"/>
            <w:tcBorders>
              <w:right w:val="single" w:sz="12" w:space="0" w:color="auto"/>
            </w:tcBorders>
            <w:shd w:val="clear" w:color="auto" w:fill="auto"/>
          </w:tcPr>
          <w:p w14:paraId="493D4684" w14:textId="77777777" w:rsidR="00200716" w:rsidRPr="00E1316A" w:rsidRDefault="00200716" w:rsidP="00200716">
            <w:pPr>
              <w:spacing w:line="400" w:lineRule="exact"/>
              <w:rPr>
                <w:rFonts w:ascii="標楷體" w:eastAsia="標楷體" w:hAnsi="標楷體"/>
                <w:kern w:val="0"/>
                <w:szCs w:val="24"/>
              </w:rPr>
            </w:pPr>
            <w:r w:rsidRPr="00E1316A">
              <w:rPr>
                <w:rFonts w:ascii="標楷體" w:eastAsia="標楷體" w:hAnsi="標楷體" w:hint="eastAsia"/>
                <w:kern w:val="0"/>
                <w:szCs w:val="24"/>
              </w:rPr>
              <w:lastRenderedPageBreak/>
              <w:t>(預算數：0元，決算數:0元)</w:t>
            </w:r>
          </w:p>
          <w:p w14:paraId="4EC718C8" w14:textId="5A5866D7" w:rsidR="00200716" w:rsidRPr="00E1316A" w:rsidRDefault="001C538D" w:rsidP="002557EB">
            <w:pPr>
              <w:pStyle w:val="ab"/>
              <w:numPr>
                <w:ilvl w:val="0"/>
                <w:numId w:val="44"/>
              </w:numPr>
              <w:ind w:leftChars="0" w:left="284" w:hanging="284"/>
              <w:rPr>
                <w:rFonts w:ascii="標楷體" w:eastAsia="標楷體" w:hAnsi="標楷體"/>
                <w:kern w:val="0"/>
                <w:szCs w:val="24"/>
              </w:rPr>
            </w:pPr>
            <w:proofErr w:type="spellStart"/>
            <w:r w:rsidRPr="00E1316A">
              <w:rPr>
                <w:rFonts w:ascii="標楷體" w:eastAsia="標楷體" w:hAnsi="標楷體" w:hint="eastAsia"/>
                <w:kern w:val="0"/>
                <w:szCs w:val="24"/>
              </w:rPr>
              <w:t>桃園市績優企業卓越獎改名為「桃園市金牌企業卓越獎</w:t>
            </w:r>
            <w:proofErr w:type="spellEnd"/>
            <w:r w:rsidRPr="00E1316A">
              <w:rPr>
                <w:rFonts w:ascii="標楷體" w:eastAsia="標楷體" w:hAnsi="標楷體" w:hint="eastAsia"/>
                <w:kern w:val="0"/>
                <w:szCs w:val="24"/>
              </w:rPr>
              <w:t>」，</w:t>
            </w:r>
            <w:proofErr w:type="spellStart"/>
            <w:r w:rsidRPr="00E1316A">
              <w:rPr>
                <w:rFonts w:ascii="標楷體" w:eastAsia="標楷體" w:hAnsi="標楷體" w:hint="eastAsia"/>
                <w:kern w:val="0"/>
                <w:szCs w:val="24"/>
              </w:rPr>
              <w:t>為鼓勵企業實踐社會責任及推廣</w:t>
            </w:r>
            <w:r w:rsidR="008A12D4" w:rsidRPr="00E1316A">
              <w:rPr>
                <w:rFonts w:ascii="標楷體" w:eastAsia="標楷體" w:hAnsi="標楷體" w:hint="eastAsia"/>
                <w:kern w:val="0"/>
                <w:szCs w:val="24"/>
                <w:lang w:eastAsia="zh-TW"/>
              </w:rPr>
              <w:t>營造</w:t>
            </w:r>
            <w:r w:rsidRPr="00E1316A">
              <w:rPr>
                <w:rFonts w:ascii="標楷體" w:eastAsia="標楷體" w:hAnsi="標楷體" w:hint="eastAsia"/>
                <w:kern w:val="0"/>
                <w:szCs w:val="24"/>
              </w:rPr>
              <w:t>性別</w:t>
            </w:r>
            <w:r w:rsidR="008A12D4" w:rsidRPr="00E1316A">
              <w:rPr>
                <w:rFonts w:ascii="標楷體" w:eastAsia="標楷體" w:hAnsi="標楷體" w:hint="eastAsia"/>
                <w:kern w:val="0"/>
                <w:szCs w:val="24"/>
                <w:lang w:eastAsia="zh-TW"/>
              </w:rPr>
              <w:t>友善職場</w:t>
            </w:r>
            <w:proofErr w:type="spellEnd"/>
            <w:r w:rsidRPr="00E1316A">
              <w:rPr>
                <w:rFonts w:ascii="標楷體" w:eastAsia="標楷體" w:hAnsi="標楷體" w:hint="eastAsia"/>
                <w:kern w:val="0"/>
                <w:szCs w:val="24"/>
              </w:rPr>
              <w:t>，將於各獎項得獎企業中以友善職場檢核表評選出1名性別</w:t>
            </w:r>
            <w:r w:rsidR="008A12D4" w:rsidRPr="00E1316A">
              <w:rPr>
                <w:rFonts w:ascii="標楷體" w:eastAsia="標楷體" w:hAnsi="標楷體" w:hint="eastAsia"/>
                <w:kern w:val="0"/>
                <w:szCs w:val="24"/>
                <w:lang w:eastAsia="zh-TW"/>
              </w:rPr>
              <w:t>平等</w:t>
            </w:r>
            <w:r w:rsidRPr="00E1316A">
              <w:rPr>
                <w:rFonts w:ascii="標楷體" w:eastAsia="標楷體" w:hAnsi="標楷體" w:hint="eastAsia"/>
                <w:kern w:val="0"/>
                <w:szCs w:val="24"/>
              </w:rPr>
              <w:t>措施優良企業獲頒「桃園市金牌企業性平獎」，並藉由其評分</w:t>
            </w:r>
            <w:r w:rsidRPr="00E1316A">
              <w:rPr>
                <w:rFonts w:ascii="標楷體" w:eastAsia="標楷體" w:hAnsi="標楷體" w:hint="eastAsia"/>
                <w:kern w:val="0"/>
                <w:szCs w:val="24"/>
              </w:rPr>
              <w:lastRenderedPageBreak/>
              <w:t>項目(企業落實之性別平等措施中有關聘僱弱勢處境者</w:t>
            </w:r>
            <w:proofErr w:type="gramStart"/>
            <w:r w:rsidRPr="00E1316A">
              <w:rPr>
                <w:rFonts w:ascii="標楷體" w:eastAsia="標楷體" w:hAnsi="標楷體" w:hint="eastAsia"/>
                <w:kern w:val="0"/>
                <w:szCs w:val="24"/>
              </w:rPr>
              <w:t>者</w:t>
            </w:r>
            <w:proofErr w:type="gramEnd"/>
            <w:r w:rsidRPr="00E1316A">
              <w:rPr>
                <w:rFonts w:ascii="標楷體" w:eastAsia="標楷體" w:hAnsi="標楷體" w:hint="eastAsia"/>
                <w:kern w:val="0"/>
                <w:szCs w:val="24"/>
              </w:rPr>
              <w:t>)與執行過程，鼓勵企業積極雇用弱勢處境之員工(</w:t>
            </w:r>
            <w:proofErr w:type="gramStart"/>
            <w:r w:rsidRPr="00E1316A">
              <w:rPr>
                <w:rFonts w:ascii="標楷體" w:eastAsia="標楷體" w:hAnsi="標楷體" w:hint="eastAsia"/>
                <w:kern w:val="0"/>
                <w:szCs w:val="24"/>
              </w:rPr>
              <w:t>移工</w:t>
            </w:r>
            <w:proofErr w:type="gramEnd"/>
            <w:r w:rsidRPr="00E1316A">
              <w:rPr>
                <w:rFonts w:ascii="標楷體" w:eastAsia="標楷體" w:hAnsi="標楷體" w:hint="eastAsia"/>
                <w:kern w:val="0"/>
                <w:szCs w:val="24"/>
              </w:rPr>
              <w:t>、原住民、新住民、身心障礙者等)。</w:t>
            </w:r>
          </w:p>
          <w:p w14:paraId="0C6E208C" w14:textId="0889F15B" w:rsidR="000730CB" w:rsidRPr="00D962C7" w:rsidRDefault="000730CB" w:rsidP="000730CB">
            <w:pPr>
              <w:rPr>
                <w:rFonts w:ascii="標楷體" w:eastAsia="標楷體" w:hAnsi="標楷體"/>
                <w:kern w:val="0"/>
                <w:szCs w:val="24"/>
              </w:rPr>
            </w:pPr>
            <w:r w:rsidRPr="00D962C7">
              <w:rPr>
                <w:rFonts w:ascii="標楷體" w:eastAsia="標楷體" w:hAnsi="標楷體" w:hint="eastAsia"/>
                <w:kern w:val="0"/>
                <w:szCs w:val="24"/>
              </w:rPr>
              <w:t>說明：工作環境及高階主管比例無法取得。</w:t>
            </w:r>
          </w:p>
          <w:p w14:paraId="470EA0E6" w14:textId="77777777" w:rsidR="002557EB" w:rsidRPr="00E1316A" w:rsidRDefault="002557EB" w:rsidP="002557EB">
            <w:pPr>
              <w:pStyle w:val="ab"/>
              <w:numPr>
                <w:ilvl w:val="0"/>
                <w:numId w:val="44"/>
              </w:numPr>
              <w:ind w:leftChars="0" w:left="284" w:hanging="284"/>
              <w:rPr>
                <w:rFonts w:ascii="標楷體" w:eastAsia="標楷體" w:hAnsi="標楷體"/>
                <w:kern w:val="0"/>
                <w:szCs w:val="24"/>
              </w:rPr>
            </w:pPr>
            <w:proofErr w:type="spellStart"/>
            <w:r w:rsidRPr="00E1316A">
              <w:rPr>
                <w:rFonts w:ascii="標楷體" w:eastAsia="標楷體" w:hAnsi="標楷體" w:hint="eastAsia"/>
                <w:kern w:val="0"/>
                <w:szCs w:val="24"/>
              </w:rPr>
              <w:t>金牌好店與桃園好禮將於未來執行納入扶助部落經濟部分</w:t>
            </w:r>
            <w:proofErr w:type="spellEnd"/>
            <w:r w:rsidRPr="00E1316A">
              <w:rPr>
                <w:rFonts w:ascii="標楷體" w:eastAsia="標楷體" w:hAnsi="標楷體" w:hint="eastAsia"/>
                <w:kern w:val="0"/>
                <w:szCs w:val="24"/>
              </w:rPr>
              <w:t>。</w:t>
            </w:r>
          </w:p>
        </w:tc>
      </w:tr>
      <w:tr w:rsidR="000F5959" w:rsidRPr="00E1316A" w14:paraId="069D4A63" w14:textId="77777777" w:rsidTr="006524F1">
        <w:trPr>
          <w:jc w:val="center"/>
        </w:trPr>
        <w:tc>
          <w:tcPr>
            <w:tcW w:w="2235" w:type="dxa"/>
            <w:tcBorders>
              <w:left w:val="single" w:sz="12" w:space="0" w:color="auto"/>
            </w:tcBorders>
            <w:shd w:val="clear" w:color="auto" w:fill="auto"/>
          </w:tcPr>
          <w:p w14:paraId="787DBAE5" w14:textId="77777777" w:rsidR="00200716" w:rsidRPr="00E1316A" w:rsidRDefault="00200716" w:rsidP="00200716">
            <w:pPr>
              <w:snapToGrid w:val="0"/>
              <w:spacing w:line="240" w:lineRule="atLeast"/>
              <w:ind w:left="476" w:hangingChars="170" w:hanging="476"/>
              <w:rPr>
                <w:rFonts w:ascii="標楷體" w:eastAsia="標楷體" w:hAnsi="標楷體" w:cs="新細明體"/>
                <w:bCs/>
                <w:kern w:val="0"/>
                <w:sz w:val="28"/>
                <w:szCs w:val="28"/>
              </w:rPr>
            </w:pPr>
            <w:bookmarkStart w:id="3" w:name="_Hlk23429465"/>
            <w:r w:rsidRPr="00E1316A">
              <w:rPr>
                <w:rFonts w:ascii="標楷體" w:eastAsia="標楷體" w:hAnsi="標楷體" w:cs="新細明體" w:hint="eastAsia"/>
                <w:bCs/>
                <w:kern w:val="0"/>
                <w:sz w:val="28"/>
                <w:szCs w:val="28"/>
              </w:rPr>
              <w:lastRenderedPageBreak/>
              <w:t>15.加強輔導申請微型創業貸款方案，並建置女性創業服務平</w:t>
            </w:r>
            <w:r w:rsidRPr="00E1316A">
              <w:rPr>
                <w:rFonts w:ascii="標楷體" w:eastAsia="標楷體" w:hAnsi="標楷體" w:cs="新細明體" w:hint="eastAsia"/>
                <w:bCs/>
                <w:kern w:val="0"/>
                <w:sz w:val="28"/>
                <w:szCs w:val="28"/>
              </w:rPr>
              <w:lastRenderedPageBreak/>
              <w:t>台和高階</w:t>
            </w:r>
            <w:proofErr w:type="gramStart"/>
            <w:r w:rsidRPr="00E1316A">
              <w:rPr>
                <w:rFonts w:ascii="標楷體" w:eastAsia="標楷體" w:hAnsi="標楷體" w:cs="新細明體" w:hint="eastAsia"/>
                <w:bCs/>
                <w:kern w:val="0"/>
                <w:sz w:val="28"/>
                <w:szCs w:val="28"/>
              </w:rPr>
              <w:t>管理者網絡</w:t>
            </w:r>
            <w:proofErr w:type="gramEnd"/>
            <w:r w:rsidRPr="00E1316A">
              <w:rPr>
                <w:rFonts w:ascii="標楷體" w:eastAsia="標楷體" w:hAnsi="標楷體" w:cs="新細明體" w:hint="eastAsia"/>
                <w:bCs/>
                <w:kern w:val="0"/>
                <w:sz w:val="28"/>
                <w:szCs w:val="28"/>
              </w:rPr>
              <w:t>組織，強化女性社會網絡聯結，促進女性就業經濟。</w:t>
            </w:r>
          </w:p>
        </w:tc>
        <w:tc>
          <w:tcPr>
            <w:tcW w:w="1417" w:type="dxa"/>
            <w:shd w:val="clear" w:color="auto" w:fill="auto"/>
          </w:tcPr>
          <w:p w14:paraId="0A77D4B6" w14:textId="77777777" w:rsidR="00200716" w:rsidRPr="00E1316A" w:rsidRDefault="00200716" w:rsidP="00200716">
            <w:pPr>
              <w:spacing w:line="400" w:lineRule="exact"/>
              <w:rPr>
                <w:rFonts w:ascii="標楷體" w:eastAsia="標楷體" w:hAnsi="標楷體"/>
                <w:sz w:val="28"/>
                <w:szCs w:val="28"/>
              </w:rPr>
            </w:pPr>
            <w:r w:rsidRPr="00E1316A">
              <w:rPr>
                <w:rFonts w:ascii="標楷體" w:eastAsia="標楷體" w:hAnsi="標楷體"/>
                <w:sz w:val="28"/>
                <w:szCs w:val="28"/>
              </w:rPr>
              <w:lastRenderedPageBreak/>
              <w:t>經濟發展局</w:t>
            </w:r>
          </w:p>
          <w:p w14:paraId="322804CA" w14:textId="77777777" w:rsidR="00352183" w:rsidRPr="00E1316A" w:rsidRDefault="00352183" w:rsidP="00200716">
            <w:pPr>
              <w:spacing w:line="400" w:lineRule="exact"/>
              <w:rPr>
                <w:rFonts w:ascii="標楷體" w:eastAsia="標楷體" w:hAnsi="標楷體"/>
                <w:szCs w:val="24"/>
              </w:rPr>
            </w:pPr>
          </w:p>
        </w:tc>
        <w:tc>
          <w:tcPr>
            <w:tcW w:w="1134" w:type="dxa"/>
            <w:shd w:val="clear" w:color="auto" w:fill="auto"/>
          </w:tcPr>
          <w:p w14:paraId="444C757A" w14:textId="77777777" w:rsidR="00200716" w:rsidRPr="00E1316A" w:rsidRDefault="00200716" w:rsidP="00200716">
            <w:pPr>
              <w:spacing w:line="400" w:lineRule="exact"/>
              <w:rPr>
                <w:rFonts w:ascii="標楷體" w:eastAsia="標楷體" w:hAnsi="標楷體"/>
                <w:szCs w:val="24"/>
              </w:rPr>
            </w:pPr>
            <w:r w:rsidRPr="00E1316A">
              <w:rPr>
                <w:rFonts w:ascii="標楷體" w:eastAsia="標楷體" w:hAnsi="標楷體" w:hint="eastAsia"/>
                <w:szCs w:val="24"/>
              </w:rPr>
              <w:t>短程計畫</w:t>
            </w:r>
          </w:p>
          <w:p w14:paraId="444396B9" w14:textId="77777777" w:rsidR="00200716" w:rsidRPr="00E1316A" w:rsidRDefault="00200716" w:rsidP="00200716">
            <w:pPr>
              <w:spacing w:line="400" w:lineRule="exact"/>
              <w:rPr>
                <w:rFonts w:ascii="標楷體" w:eastAsia="標楷體" w:hAnsi="標楷體"/>
                <w:szCs w:val="24"/>
              </w:rPr>
            </w:pPr>
            <w:r w:rsidRPr="00E1316A">
              <w:rPr>
                <w:rFonts w:ascii="標楷體" w:eastAsia="標楷體" w:hAnsi="標楷體" w:hint="eastAsia"/>
                <w:szCs w:val="24"/>
              </w:rPr>
              <w:t>(1-2年)</w:t>
            </w:r>
            <w:r w:rsidRPr="00E1316A">
              <w:rPr>
                <w:rFonts w:ascii="標楷體" w:eastAsia="標楷體" w:hAnsi="標楷體"/>
                <w:szCs w:val="24"/>
              </w:rPr>
              <w:t xml:space="preserve"> </w:t>
            </w:r>
          </w:p>
          <w:p w14:paraId="6FFA0308" w14:textId="77777777" w:rsidR="00200716" w:rsidRPr="00E1316A" w:rsidRDefault="00200716" w:rsidP="00200716">
            <w:pPr>
              <w:spacing w:line="400" w:lineRule="exact"/>
              <w:rPr>
                <w:rFonts w:ascii="標楷體" w:eastAsia="標楷體" w:hAnsi="標楷體"/>
                <w:sz w:val="28"/>
                <w:szCs w:val="28"/>
              </w:rPr>
            </w:pPr>
          </w:p>
        </w:tc>
        <w:tc>
          <w:tcPr>
            <w:tcW w:w="3119" w:type="dxa"/>
            <w:tcBorders>
              <w:left w:val="single" w:sz="8" w:space="0" w:color="auto"/>
              <w:right w:val="single" w:sz="12" w:space="0" w:color="auto"/>
            </w:tcBorders>
            <w:shd w:val="clear" w:color="auto" w:fill="auto"/>
          </w:tcPr>
          <w:p w14:paraId="65534337" w14:textId="50F4C3EE" w:rsidR="00200716" w:rsidRPr="00D962C7" w:rsidRDefault="00200716" w:rsidP="00200716">
            <w:pPr>
              <w:spacing w:line="400" w:lineRule="exact"/>
              <w:rPr>
                <w:rFonts w:ascii="標楷體" w:eastAsia="標楷體" w:hAnsi="標楷體"/>
                <w:kern w:val="0"/>
                <w:szCs w:val="24"/>
              </w:rPr>
            </w:pPr>
            <w:r w:rsidRPr="00D962C7">
              <w:rPr>
                <w:rFonts w:ascii="標楷體" w:eastAsia="標楷體" w:hAnsi="標楷體" w:hint="eastAsia"/>
                <w:kern w:val="0"/>
                <w:szCs w:val="24"/>
              </w:rPr>
              <w:t>(預算數：</w:t>
            </w:r>
            <w:r w:rsidR="00C259D5" w:rsidRPr="00D962C7">
              <w:rPr>
                <w:rFonts w:ascii="標楷體" w:eastAsia="標楷體" w:hAnsi="標楷體" w:hint="eastAsia"/>
                <w:kern w:val="0"/>
                <w:szCs w:val="24"/>
              </w:rPr>
              <w:t>940</w:t>
            </w:r>
            <w:r w:rsidR="002C699F" w:rsidRPr="00D962C7">
              <w:rPr>
                <w:rFonts w:ascii="標楷體" w:eastAsia="標楷體" w:hAnsi="標楷體" w:hint="eastAsia"/>
                <w:kern w:val="0"/>
                <w:szCs w:val="24"/>
              </w:rPr>
              <w:t>萬</w:t>
            </w:r>
            <w:r w:rsidRPr="00D962C7">
              <w:rPr>
                <w:rFonts w:ascii="標楷體" w:eastAsia="標楷體" w:hAnsi="標楷體" w:hint="eastAsia"/>
                <w:kern w:val="0"/>
                <w:szCs w:val="24"/>
              </w:rPr>
              <w:t>元，決算數:0元)</w:t>
            </w:r>
          </w:p>
          <w:p w14:paraId="464671D1" w14:textId="77777777" w:rsidR="00200716" w:rsidRPr="00D962C7" w:rsidRDefault="00143474" w:rsidP="00200716">
            <w:pPr>
              <w:spacing w:line="400" w:lineRule="exact"/>
              <w:jc w:val="both"/>
              <w:rPr>
                <w:rFonts w:ascii="標楷體" w:eastAsia="標楷體" w:hAnsi="標楷體"/>
                <w:szCs w:val="24"/>
              </w:rPr>
            </w:pPr>
            <w:r w:rsidRPr="00D962C7">
              <w:rPr>
                <w:rFonts w:ascii="標楷體" w:eastAsia="標楷體" w:hAnsi="標楷體" w:hint="eastAsia"/>
                <w:kern w:val="0"/>
                <w:szCs w:val="24"/>
              </w:rPr>
              <w:t>有關創業部分，本局與青年事務局配合，辦理青年創業及中小企業信用保證融資</w:t>
            </w:r>
            <w:r w:rsidRPr="00D962C7">
              <w:rPr>
                <w:rFonts w:ascii="標楷體" w:eastAsia="標楷體" w:hAnsi="標楷體" w:hint="eastAsia"/>
                <w:kern w:val="0"/>
                <w:szCs w:val="24"/>
              </w:rPr>
              <w:lastRenderedPageBreak/>
              <w:t>貸款與績優企業之青年創業獎甄選，協助提供創業資金並分享創業心路歷程；另針對高階</w:t>
            </w:r>
            <w:proofErr w:type="gramStart"/>
            <w:r w:rsidRPr="00D962C7">
              <w:rPr>
                <w:rFonts w:ascii="標楷體" w:eastAsia="標楷體" w:hAnsi="標楷體" w:hint="eastAsia"/>
                <w:kern w:val="0"/>
                <w:szCs w:val="24"/>
              </w:rPr>
              <w:t>管理者網絡</w:t>
            </w:r>
            <w:proofErr w:type="gramEnd"/>
            <w:r w:rsidRPr="00D962C7">
              <w:rPr>
                <w:rFonts w:ascii="標楷體" w:eastAsia="標楷體" w:hAnsi="標楷體" w:hint="eastAsia"/>
                <w:kern w:val="0"/>
                <w:szCs w:val="24"/>
              </w:rPr>
              <w:t>組織部分，本局將持續輔導觀光工廠、伴手禮與商圈協會之相關業者並促進其交流，並積極補助民間團體或企業參加展覽活動或合作辦理相關活動，以強化女性社會網絡聯結，</w:t>
            </w:r>
            <w:proofErr w:type="gramStart"/>
            <w:r w:rsidRPr="00D962C7">
              <w:rPr>
                <w:rFonts w:ascii="標楷體" w:eastAsia="標楷體" w:hAnsi="標楷體" w:hint="eastAsia"/>
                <w:kern w:val="0"/>
                <w:szCs w:val="24"/>
              </w:rPr>
              <w:t>俾</w:t>
            </w:r>
            <w:proofErr w:type="gramEnd"/>
            <w:r w:rsidRPr="00D962C7">
              <w:rPr>
                <w:rFonts w:ascii="標楷體" w:eastAsia="標楷體" w:hAnsi="標楷體" w:hint="eastAsia"/>
                <w:kern w:val="0"/>
                <w:szCs w:val="24"/>
              </w:rPr>
              <w:t>提升女性就業經濟。</w:t>
            </w:r>
          </w:p>
        </w:tc>
        <w:tc>
          <w:tcPr>
            <w:tcW w:w="3533" w:type="dxa"/>
            <w:tcBorders>
              <w:left w:val="single" w:sz="8" w:space="0" w:color="auto"/>
              <w:right w:val="single" w:sz="12" w:space="0" w:color="auto"/>
            </w:tcBorders>
            <w:shd w:val="clear" w:color="auto" w:fill="auto"/>
          </w:tcPr>
          <w:p w14:paraId="17893ACA" w14:textId="4D3201A9" w:rsidR="00200716" w:rsidRPr="00D962C7" w:rsidRDefault="00200716" w:rsidP="00200716">
            <w:pPr>
              <w:spacing w:line="400" w:lineRule="exact"/>
              <w:jc w:val="both"/>
              <w:rPr>
                <w:rFonts w:ascii="標楷體" w:eastAsia="標楷體" w:hAnsi="標楷體"/>
                <w:szCs w:val="24"/>
              </w:rPr>
            </w:pPr>
            <w:r w:rsidRPr="00D962C7">
              <w:rPr>
                <w:rFonts w:ascii="標楷體" w:eastAsia="標楷體" w:hAnsi="標楷體" w:hint="eastAsia"/>
                <w:szCs w:val="24"/>
              </w:rPr>
              <w:lastRenderedPageBreak/>
              <w:t>(預算執行數及率；</w:t>
            </w:r>
            <w:r w:rsidR="002600B3" w:rsidRPr="00D962C7">
              <w:rPr>
                <w:rFonts w:ascii="標楷體" w:eastAsia="標楷體" w:hAnsi="標楷體" w:hint="eastAsia"/>
                <w:szCs w:val="24"/>
              </w:rPr>
              <w:t>2</w:t>
            </w:r>
            <w:r w:rsidR="00D8092C" w:rsidRPr="00D962C7">
              <w:rPr>
                <w:rFonts w:ascii="標楷體" w:eastAsia="標楷體" w:hAnsi="標楷體" w:hint="eastAsia"/>
                <w:szCs w:val="24"/>
              </w:rPr>
              <w:t>17</w:t>
            </w:r>
            <w:r w:rsidR="002C699F" w:rsidRPr="00D962C7">
              <w:rPr>
                <w:rFonts w:ascii="標楷體" w:eastAsia="標楷體" w:hAnsi="標楷體" w:hint="eastAsia"/>
                <w:szCs w:val="24"/>
              </w:rPr>
              <w:t>萬</w:t>
            </w:r>
            <w:r w:rsidRPr="00D962C7">
              <w:rPr>
                <w:rFonts w:ascii="標楷體" w:eastAsia="標楷體" w:hAnsi="標楷體" w:hint="eastAsia"/>
                <w:szCs w:val="24"/>
              </w:rPr>
              <w:t>元，</w:t>
            </w:r>
            <w:r w:rsidR="002600B3" w:rsidRPr="00D962C7">
              <w:rPr>
                <w:rFonts w:ascii="標楷體" w:eastAsia="標楷體" w:hAnsi="標楷體" w:hint="eastAsia"/>
                <w:szCs w:val="24"/>
              </w:rPr>
              <w:t>2</w:t>
            </w:r>
            <w:r w:rsidR="00D8092C" w:rsidRPr="00D962C7">
              <w:rPr>
                <w:rFonts w:ascii="標楷體" w:eastAsia="標楷體" w:hAnsi="標楷體" w:hint="eastAsia"/>
                <w:szCs w:val="24"/>
              </w:rPr>
              <w:t>3</w:t>
            </w:r>
            <w:r w:rsidR="002600B3" w:rsidRPr="00D962C7">
              <w:rPr>
                <w:rFonts w:ascii="標楷體" w:eastAsia="標楷體" w:hAnsi="標楷體" w:hint="eastAsia"/>
                <w:szCs w:val="24"/>
              </w:rPr>
              <w:t>.</w:t>
            </w:r>
            <w:r w:rsidR="00D8092C" w:rsidRPr="00D962C7">
              <w:rPr>
                <w:rFonts w:ascii="標楷體" w:eastAsia="標楷體" w:hAnsi="標楷體" w:hint="eastAsia"/>
                <w:szCs w:val="24"/>
              </w:rPr>
              <w:t>09</w:t>
            </w:r>
            <w:r w:rsidRPr="00D962C7">
              <w:rPr>
                <w:rFonts w:ascii="標楷體" w:eastAsia="標楷體" w:hAnsi="標楷體" w:hint="eastAsia"/>
                <w:szCs w:val="24"/>
              </w:rPr>
              <w:t>%)</w:t>
            </w:r>
          </w:p>
          <w:p w14:paraId="06A12563" w14:textId="485F44C5" w:rsidR="006D3F1B" w:rsidRPr="00D962C7" w:rsidRDefault="006D3F1B" w:rsidP="007147AC">
            <w:pPr>
              <w:pStyle w:val="ab"/>
              <w:numPr>
                <w:ilvl w:val="0"/>
                <w:numId w:val="29"/>
              </w:numPr>
              <w:ind w:leftChars="0" w:left="284" w:hanging="284"/>
              <w:rPr>
                <w:rFonts w:ascii="標楷體" w:eastAsia="標楷體" w:hAnsi="標楷體"/>
                <w:szCs w:val="24"/>
              </w:rPr>
            </w:pPr>
            <w:proofErr w:type="spellStart"/>
            <w:r w:rsidRPr="00D962C7">
              <w:rPr>
                <w:rFonts w:ascii="標楷體" w:eastAsia="標楷體" w:hAnsi="標楷體" w:hint="eastAsia"/>
                <w:szCs w:val="24"/>
              </w:rPr>
              <w:t>桃園市政府為提供創業者資金援助，</w:t>
            </w:r>
            <w:r w:rsidR="001C538D" w:rsidRPr="00D962C7">
              <w:rPr>
                <w:rFonts w:ascii="標楷體" w:eastAsia="標楷體" w:hAnsi="標楷體" w:hint="eastAsia"/>
                <w:szCs w:val="24"/>
                <w:lang w:eastAsia="zh-TW"/>
              </w:rPr>
              <w:t>配合青年事務局之青年創業輔導政策</w:t>
            </w:r>
            <w:proofErr w:type="spellEnd"/>
            <w:r w:rsidR="001C538D" w:rsidRPr="00D962C7">
              <w:rPr>
                <w:rFonts w:ascii="標楷體" w:eastAsia="標楷體" w:hAnsi="標楷體" w:hint="eastAsia"/>
                <w:szCs w:val="24"/>
                <w:lang w:eastAsia="zh-TW"/>
              </w:rPr>
              <w:t>，</w:t>
            </w:r>
            <w:proofErr w:type="spellStart"/>
            <w:r w:rsidRPr="00D962C7">
              <w:rPr>
                <w:rFonts w:ascii="標楷體" w:eastAsia="標楷體" w:hAnsi="標楷體" w:hint="eastAsia"/>
                <w:szCs w:val="24"/>
              </w:rPr>
              <w:t>與信保基金、臺灣中小企銀、臺灣銀行、彰化銀行、合</w:t>
            </w:r>
            <w:r w:rsidRPr="00D962C7">
              <w:rPr>
                <w:rFonts w:ascii="標楷體" w:eastAsia="標楷體" w:hAnsi="標楷體" w:hint="eastAsia"/>
                <w:szCs w:val="24"/>
              </w:rPr>
              <w:lastRenderedPageBreak/>
              <w:t>作金庫等四家銀行合作</w:t>
            </w:r>
            <w:proofErr w:type="spellEnd"/>
            <w:r w:rsidRPr="00D962C7">
              <w:rPr>
                <w:rFonts w:ascii="標楷體" w:eastAsia="標楷體" w:hAnsi="標楷體" w:hint="eastAsia"/>
                <w:szCs w:val="24"/>
                <w:lang w:eastAsia="zh-TW"/>
              </w:rPr>
              <w:t>，</w:t>
            </w:r>
            <w:proofErr w:type="spellStart"/>
            <w:r w:rsidRPr="00D962C7">
              <w:rPr>
                <w:rFonts w:ascii="標楷體" w:eastAsia="標楷體" w:hAnsi="標楷體" w:hint="eastAsia"/>
                <w:szCs w:val="24"/>
              </w:rPr>
              <w:t>辦理青年創業及中小企業信用保證融資貸款，</w:t>
            </w:r>
            <w:r w:rsidR="001C538D" w:rsidRPr="00D962C7">
              <w:rPr>
                <w:rFonts w:ascii="標楷體" w:eastAsia="標楷體" w:hAnsi="標楷體" w:hint="eastAsia"/>
                <w:szCs w:val="24"/>
                <w:lang w:eastAsia="zh-TW"/>
              </w:rPr>
              <w:t>共</w:t>
            </w:r>
            <w:proofErr w:type="spellEnd"/>
            <w:r w:rsidRPr="00D962C7">
              <w:rPr>
                <w:rFonts w:ascii="標楷體" w:eastAsia="標楷體" w:hAnsi="標楷體" w:hint="eastAsia"/>
                <w:szCs w:val="24"/>
              </w:rPr>
              <w:t>分設創業準備金、營運週轉金與廠設購置金3類資金，協助創業者度過創業初期之資金困境，</w:t>
            </w:r>
            <w:r w:rsidRPr="00D962C7">
              <w:rPr>
                <w:rFonts w:ascii="標楷體" w:eastAsia="標楷體" w:hAnsi="標楷體" w:hint="eastAsia"/>
                <w:szCs w:val="24"/>
                <w:lang w:eastAsia="zh-TW"/>
              </w:rPr>
              <w:t>截至</w:t>
            </w:r>
            <w:r w:rsidRPr="00D962C7">
              <w:rPr>
                <w:rFonts w:ascii="標楷體" w:eastAsia="標楷體" w:hAnsi="標楷體" w:hint="eastAsia"/>
                <w:szCs w:val="24"/>
              </w:rPr>
              <w:t>10</w:t>
            </w:r>
            <w:r w:rsidRPr="00D962C7">
              <w:rPr>
                <w:rFonts w:ascii="標楷體" w:eastAsia="標楷體" w:hAnsi="標楷體" w:hint="eastAsia"/>
                <w:szCs w:val="24"/>
                <w:lang w:eastAsia="zh-TW"/>
              </w:rPr>
              <w:t>8</w:t>
            </w:r>
            <w:r w:rsidRPr="00D962C7">
              <w:rPr>
                <w:rFonts w:ascii="標楷體" w:eastAsia="標楷體" w:hAnsi="標楷體" w:hint="eastAsia"/>
                <w:szCs w:val="24"/>
              </w:rPr>
              <w:t>年</w:t>
            </w:r>
            <w:r w:rsidR="00E912D7" w:rsidRPr="00D962C7">
              <w:rPr>
                <w:rFonts w:ascii="標楷體" w:eastAsia="標楷體" w:hAnsi="標楷體" w:hint="eastAsia"/>
                <w:szCs w:val="24"/>
                <w:lang w:eastAsia="zh-TW"/>
              </w:rPr>
              <w:t>10</w:t>
            </w:r>
            <w:r w:rsidRPr="00D962C7">
              <w:rPr>
                <w:rFonts w:ascii="標楷體" w:eastAsia="標楷體" w:hAnsi="標楷體" w:hint="eastAsia"/>
                <w:szCs w:val="24"/>
              </w:rPr>
              <w:t>月</w:t>
            </w:r>
            <w:r w:rsidRPr="00D962C7">
              <w:rPr>
                <w:rFonts w:ascii="標楷體" w:eastAsia="標楷體" w:hAnsi="標楷體" w:hint="eastAsia"/>
                <w:szCs w:val="24"/>
                <w:lang w:eastAsia="zh-TW"/>
              </w:rPr>
              <w:t>底止，共申請509件，核貸263件，其中創業準備金共</w:t>
            </w:r>
            <w:r w:rsidR="00D84BFA" w:rsidRPr="00D962C7">
              <w:rPr>
                <w:rFonts w:ascii="標楷體" w:eastAsia="標楷體" w:hAnsi="標楷體" w:hint="eastAsia"/>
                <w:szCs w:val="24"/>
                <w:lang w:eastAsia="zh-TW"/>
              </w:rPr>
              <w:t>核貸</w:t>
            </w:r>
            <w:r w:rsidR="00E912D7" w:rsidRPr="00D962C7">
              <w:rPr>
                <w:rFonts w:ascii="標楷體" w:eastAsia="標楷體" w:hAnsi="標楷體" w:hint="eastAsia"/>
                <w:szCs w:val="24"/>
                <w:lang w:eastAsia="zh-TW"/>
              </w:rPr>
              <w:t>4</w:t>
            </w:r>
            <w:r w:rsidR="00D84BFA" w:rsidRPr="00D962C7">
              <w:rPr>
                <w:rFonts w:ascii="標楷體" w:eastAsia="標楷體" w:hAnsi="標楷體" w:hint="eastAsia"/>
                <w:szCs w:val="24"/>
                <w:lang w:eastAsia="zh-TW"/>
              </w:rPr>
              <w:t>件</w:t>
            </w:r>
            <w:r w:rsidR="00A17756" w:rsidRPr="00D962C7">
              <w:rPr>
                <w:rFonts w:ascii="標楷體" w:eastAsia="標楷體" w:hAnsi="標楷體" w:hint="eastAsia"/>
                <w:szCs w:val="24"/>
                <w:lang w:eastAsia="zh-TW"/>
              </w:rPr>
              <w:t>(男</w:t>
            </w:r>
            <w:r w:rsidR="00E912D7" w:rsidRPr="00D962C7">
              <w:rPr>
                <w:rFonts w:ascii="標楷體" w:eastAsia="標楷體" w:hAnsi="標楷體" w:hint="eastAsia"/>
                <w:szCs w:val="24"/>
                <w:lang w:eastAsia="zh-TW"/>
              </w:rPr>
              <w:t>3</w:t>
            </w:r>
            <w:r w:rsidR="00A17756" w:rsidRPr="00D962C7">
              <w:rPr>
                <w:rFonts w:ascii="標楷體" w:eastAsia="標楷體" w:hAnsi="標楷體" w:hint="eastAsia"/>
                <w:szCs w:val="24"/>
                <w:lang w:eastAsia="zh-TW"/>
              </w:rPr>
              <w:t>件/女</w:t>
            </w:r>
            <w:r w:rsidR="00E912D7" w:rsidRPr="00D962C7">
              <w:rPr>
                <w:rFonts w:ascii="標楷體" w:eastAsia="標楷體" w:hAnsi="標楷體" w:hint="eastAsia"/>
                <w:szCs w:val="24"/>
                <w:lang w:eastAsia="zh-TW"/>
              </w:rPr>
              <w:t>1</w:t>
            </w:r>
            <w:r w:rsidR="00A17756" w:rsidRPr="00D962C7">
              <w:rPr>
                <w:rFonts w:ascii="標楷體" w:eastAsia="標楷體" w:hAnsi="標楷體" w:hint="eastAsia"/>
                <w:szCs w:val="24"/>
                <w:lang w:eastAsia="zh-TW"/>
              </w:rPr>
              <w:t>件)</w:t>
            </w:r>
            <w:r w:rsidR="00D84BFA" w:rsidRPr="00D962C7">
              <w:rPr>
                <w:rFonts w:ascii="標楷體" w:eastAsia="標楷體" w:hAnsi="標楷體" w:hint="eastAsia"/>
                <w:szCs w:val="24"/>
                <w:lang w:eastAsia="zh-TW"/>
              </w:rPr>
              <w:t>，</w:t>
            </w:r>
            <w:proofErr w:type="spellStart"/>
            <w:r w:rsidR="00D84BFA" w:rsidRPr="00D962C7">
              <w:rPr>
                <w:rFonts w:ascii="標楷體" w:eastAsia="標楷體" w:hAnsi="標楷體" w:hint="eastAsia"/>
                <w:szCs w:val="24"/>
                <w:lang w:eastAsia="zh-TW"/>
              </w:rPr>
              <w:t>女性核貸件數自去年</w:t>
            </w:r>
            <w:r w:rsidR="00E912D7" w:rsidRPr="00D962C7">
              <w:rPr>
                <w:rFonts w:ascii="標楷體" w:eastAsia="標楷體" w:hAnsi="標楷體" w:hint="eastAsia"/>
                <w:szCs w:val="24"/>
                <w:lang w:eastAsia="zh-TW"/>
              </w:rPr>
              <w:t>為</w:t>
            </w:r>
            <w:proofErr w:type="spellEnd"/>
            <w:r w:rsidR="00E912D7" w:rsidRPr="00D962C7">
              <w:rPr>
                <w:rFonts w:ascii="標楷體" w:eastAsia="標楷體" w:hAnsi="標楷體" w:hint="eastAsia"/>
                <w:szCs w:val="24"/>
                <w:lang w:eastAsia="zh-TW"/>
              </w:rPr>
              <w:t>2</w:t>
            </w:r>
            <w:r w:rsidR="00D84BFA" w:rsidRPr="00D962C7">
              <w:rPr>
                <w:rFonts w:ascii="標楷體" w:eastAsia="標楷體" w:hAnsi="標楷體" w:hint="eastAsia"/>
                <w:szCs w:val="24"/>
                <w:lang w:eastAsia="zh-TW"/>
              </w:rPr>
              <w:t>件</w:t>
            </w:r>
            <w:r w:rsidR="00E912D7" w:rsidRPr="00D962C7">
              <w:rPr>
                <w:rFonts w:ascii="標楷體" w:eastAsia="標楷體" w:hAnsi="標楷體" w:hint="eastAsia"/>
                <w:szCs w:val="24"/>
                <w:lang w:eastAsia="zh-TW"/>
              </w:rPr>
              <w:t>，108年10月底為1件，女性核貸件數比例自去年28.57%變化為25%</w:t>
            </w:r>
            <w:r w:rsidR="00A17756" w:rsidRPr="00D962C7">
              <w:rPr>
                <w:rFonts w:ascii="標楷體" w:eastAsia="標楷體" w:hAnsi="標楷體" w:hint="eastAsia"/>
                <w:szCs w:val="24"/>
                <w:lang w:eastAsia="zh-TW"/>
              </w:rPr>
              <w:t>，</w:t>
            </w:r>
            <w:proofErr w:type="spellStart"/>
            <w:r w:rsidR="001D21E8" w:rsidRPr="00D962C7">
              <w:rPr>
                <w:rFonts w:ascii="標楷體" w:eastAsia="標楷體" w:hAnsi="標楷體" w:hint="eastAsia"/>
                <w:kern w:val="0"/>
                <w:szCs w:val="24"/>
              </w:rPr>
              <w:t>女性核貸金額</w:t>
            </w:r>
            <w:r w:rsidR="00F80759" w:rsidRPr="00D962C7">
              <w:rPr>
                <w:rFonts w:ascii="標楷體" w:eastAsia="標楷體" w:hAnsi="標楷體" w:hint="eastAsia"/>
                <w:kern w:val="0"/>
                <w:szCs w:val="24"/>
                <w:lang w:eastAsia="zh-TW"/>
              </w:rPr>
              <w:t>去</w:t>
            </w:r>
            <w:r w:rsidR="001D21E8" w:rsidRPr="00D962C7">
              <w:rPr>
                <w:rFonts w:ascii="標楷體" w:eastAsia="標楷體" w:hAnsi="標楷體" w:hint="eastAsia"/>
                <w:kern w:val="0"/>
                <w:szCs w:val="24"/>
                <w:lang w:eastAsia="zh-TW"/>
              </w:rPr>
              <w:t>年</w:t>
            </w:r>
            <w:r w:rsidR="00F80759" w:rsidRPr="00D962C7">
              <w:rPr>
                <w:rFonts w:ascii="標楷體" w:eastAsia="標楷體" w:hAnsi="標楷體" w:hint="eastAsia"/>
                <w:kern w:val="0"/>
                <w:szCs w:val="24"/>
                <w:lang w:eastAsia="zh-TW"/>
              </w:rPr>
              <w:t>為</w:t>
            </w:r>
            <w:proofErr w:type="spellEnd"/>
            <w:r w:rsidR="00F80759" w:rsidRPr="00D962C7">
              <w:rPr>
                <w:rFonts w:ascii="標楷體" w:eastAsia="標楷體" w:hAnsi="標楷體" w:hint="eastAsia"/>
                <w:kern w:val="0"/>
                <w:szCs w:val="24"/>
                <w:lang w:eastAsia="zh-TW"/>
              </w:rPr>
              <w:t>130萬元，</w:t>
            </w:r>
            <w:r w:rsidR="001D21E8" w:rsidRPr="00D962C7">
              <w:rPr>
                <w:rFonts w:ascii="標楷體" w:eastAsia="標楷體" w:hAnsi="標楷體" w:hint="eastAsia"/>
                <w:kern w:val="0"/>
                <w:szCs w:val="24"/>
              </w:rPr>
              <w:t>108年</w:t>
            </w:r>
            <w:r w:rsidR="00F80759" w:rsidRPr="00D962C7">
              <w:rPr>
                <w:rFonts w:ascii="標楷體" w:eastAsia="標楷體" w:hAnsi="標楷體" w:hint="eastAsia"/>
                <w:kern w:val="0"/>
                <w:szCs w:val="24"/>
                <w:lang w:eastAsia="zh-TW"/>
              </w:rPr>
              <w:t>8月底為100萬元</w:t>
            </w:r>
            <w:r w:rsidR="001D21E8" w:rsidRPr="00D962C7">
              <w:rPr>
                <w:rFonts w:ascii="標楷體" w:eastAsia="標楷體" w:hAnsi="標楷體" w:hint="eastAsia"/>
                <w:kern w:val="0"/>
                <w:szCs w:val="24"/>
              </w:rPr>
              <w:t>19%，</w:t>
            </w:r>
            <w:proofErr w:type="spellStart"/>
            <w:r w:rsidR="00067FCE" w:rsidRPr="00D962C7">
              <w:rPr>
                <w:rFonts w:ascii="標楷體" w:eastAsia="標楷體" w:hAnsi="標楷體" w:hint="eastAsia"/>
                <w:b/>
                <w:bCs/>
                <w:kern w:val="0"/>
                <w:szCs w:val="24"/>
                <w:lang w:eastAsia="zh-TW"/>
              </w:rPr>
              <w:t>女性核貸金額</w:t>
            </w:r>
            <w:r w:rsidR="001D21E8" w:rsidRPr="00D962C7">
              <w:rPr>
                <w:rFonts w:ascii="標楷體" w:eastAsia="標楷體" w:hAnsi="標楷體" w:hint="eastAsia"/>
                <w:b/>
                <w:bCs/>
                <w:kern w:val="0"/>
                <w:szCs w:val="24"/>
              </w:rPr>
              <w:t>比例</w:t>
            </w:r>
            <w:r w:rsidR="00067FCE" w:rsidRPr="00D962C7">
              <w:rPr>
                <w:rFonts w:ascii="標楷體" w:eastAsia="標楷體" w:hAnsi="標楷體" w:hint="eastAsia"/>
                <w:b/>
                <w:bCs/>
                <w:kern w:val="0"/>
                <w:szCs w:val="24"/>
                <w:lang w:eastAsia="zh-TW"/>
              </w:rPr>
              <w:t>自去年</w:t>
            </w:r>
            <w:proofErr w:type="spellEnd"/>
            <w:r w:rsidR="00067FCE" w:rsidRPr="00D962C7">
              <w:rPr>
                <w:rFonts w:ascii="標楷體" w:eastAsia="標楷體" w:hAnsi="標楷體" w:hint="eastAsia"/>
                <w:b/>
                <w:bCs/>
                <w:kern w:val="0"/>
                <w:szCs w:val="24"/>
                <w:lang w:eastAsia="zh-TW"/>
              </w:rPr>
              <w:t>24.53%增加至33.33%，</w:t>
            </w:r>
            <w:proofErr w:type="spellStart"/>
            <w:r w:rsidR="001D21E8" w:rsidRPr="00D962C7">
              <w:rPr>
                <w:rFonts w:ascii="標楷體" w:eastAsia="標楷體" w:hAnsi="標楷體" w:hint="eastAsia"/>
                <w:b/>
                <w:bCs/>
                <w:kern w:val="0"/>
                <w:szCs w:val="24"/>
              </w:rPr>
              <w:t>明顯提升</w:t>
            </w:r>
            <w:r w:rsidR="001D21E8" w:rsidRPr="00D962C7">
              <w:rPr>
                <w:rFonts w:ascii="標楷體" w:eastAsia="標楷體" w:hAnsi="標楷體" w:hint="eastAsia"/>
                <w:kern w:val="0"/>
                <w:szCs w:val="24"/>
                <w:lang w:eastAsia="zh-TW"/>
              </w:rPr>
              <w:t>，</w:t>
            </w:r>
            <w:r w:rsidR="00A17756" w:rsidRPr="00D962C7">
              <w:rPr>
                <w:rFonts w:ascii="標楷體" w:eastAsia="標楷體" w:hAnsi="標楷體" w:hint="eastAsia"/>
                <w:szCs w:val="24"/>
                <w:lang w:eastAsia="zh-TW"/>
              </w:rPr>
              <w:t>顯示</w:t>
            </w:r>
            <w:r w:rsidR="001C538D" w:rsidRPr="00D962C7">
              <w:rPr>
                <w:rFonts w:ascii="標楷體" w:eastAsia="標楷體" w:hAnsi="標楷體" w:hint="eastAsia"/>
                <w:szCs w:val="24"/>
                <w:lang w:eastAsia="zh-TW"/>
              </w:rPr>
              <w:t>本</w:t>
            </w:r>
            <w:r w:rsidR="001C538D" w:rsidRPr="00D962C7">
              <w:rPr>
                <w:rFonts w:ascii="標楷體" w:eastAsia="標楷體" w:hAnsi="標楷體" w:hint="eastAsia"/>
                <w:szCs w:val="24"/>
                <w:lang w:eastAsia="zh-TW"/>
              </w:rPr>
              <w:lastRenderedPageBreak/>
              <w:t>府積極鼓勵</w:t>
            </w:r>
            <w:r w:rsidR="00A17756" w:rsidRPr="00D962C7">
              <w:rPr>
                <w:rFonts w:ascii="標楷體" w:eastAsia="標楷體" w:hAnsi="標楷體" w:hint="eastAsia"/>
                <w:szCs w:val="24"/>
                <w:lang w:eastAsia="zh-TW"/>
              </w:rPr>
              <w:t>女性創業者</w:t>
            </w:r>
            <w:r w:rsidR="001C538D" w:rsidRPr="00D962C7">
              <w:rPr>
                <w:rFonts w:ascii="標楷體" w:eastAsia="標楷體" w:hAnsi="標楷體" w:hint="eastAsia"/>
                <w:szCs w:val="24"/>
                <w:lang w:eastAsia="zh-TW"/>
              </w:rPr>
              <w:t>參與申貸，以解決創業資金問題</w:t>
            </w:r>
            <w:proofErr w:type="spellEnd"/>
            <w:r w:rsidR="00D84BFA" w:rsidRPr="00D962C7">
              <w:rPr>
                <w:rFonts w:ascii="標楷體" w:eastAsia="標楷體" w:hAnsi="標楷體" w:hint="eastAsia"/>
                <w:szCs w:val="24"/>
                <w:lang w:eastAsia="zh-TW"/>
              </w:rPr>
              <w:t>。</w:t>
            </w:r>
          </w:p>
          <w:tbl>
            <w:tblPr>
              <w:tblW w:w="0" w:type="auto"/>
              <w:jc w:val="center"/>
              <w:tblCellMar>
                <w:left w:w="0" w:type="dxa"/>
                <w:right w:w="0" w:type="dxa"/>
              </w:tblCellMar>
              <w:tblLook w:val="04A0" w:firstRow="1" w:lastRow="0" w:firstColumn="1" w:lastColumn="0" w:noHBand="0" w:noVBand="1"/>
            </w:tblPr>
            <w:tblGrid>
              <w:gridCol w:w="683"/>
              <w:gridCol w:w="769"/>
              <w:gridCol w:w="770"/>
              <w:gridCol w:w="769"/>
              <w:gridCol w:w="770"/>
            </w:tblGrid>
            <w:tr w:rsidR="00D962C7" w:rsidRPr="00D962C7" w14:paraId="0DA38173" w14:textId="77777777" w:rsidTr="00112F7E">
              <w:trPr>
                <w:jc w:val="center"/>
              </w:trPr>
              <w:tc>
                <w:tcPr>
                  <w:tcW w:w="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23FDCF" w14:textId="77777777" w:rsidR="00D84BFA" w:rsidRPr="00D962C7" w:rsidRDefault="00D84BFA" w:rsidP="00D84BFA">
                  <w:pPr>
                    <w:snapToGrid w:val="0"/>
                    <w:spacing w:line="240" w:lineRule="exact"/>
                    <w:jc w:val="center"/>
                    <w:rPr>
                      <w:rFonts w:ascii="標楷體" w:eastAsia="標楷體" w:hAnsi="標楷體"/>
                      <w:sz w:val="16"/>
                      <w:szCs w:val="16"/>
                      <w:lang w:val="x-none" w:eastAsia="x-none"/>
                    </w:rPr>
                  </w:pPr>
                  <w:r w:rsidRPr="00D962C7">
                    <w:rPr>
                      <w:rFonts w:ascii="標楷體" w:eastAsia="標楷體" w:hAnsi="標楷體" w:hint="eastAsia"/>
                      <w:sz w:val="16"/>
                      <w:szCs w:val="16"/>
                      <w:lang w:val="x-none"/>
                    </w:rPr>
                    <w:t>年</w:t>
                  </w:r>
                </w:p>
              </w:tc>
              <w:tc>
                <w:tcPr>
                  <w:tcW w:w="1539" w:type="dxa"/>
                  <w:gridSpan w:val="2"/>
                  <w:tcBorders>
                    <w:top w:val="single" w:sz="8" w:space="0" w:color="auto"/>
                    <w:left w:val="single" w:sz="8" w:space="0" w:color="auto"/>
                    <w:bottom w:val="single" w:sz="8" w:space="0" w:color="auto"/>
                    <w:right w:val="single" w:sz="8" w:space="0" w:color="auto"/>
                  </w:tcBorders>
                  <w:vAlign w:val="center"/>
                </w:tcPr>
                <w:p w14:paraId="52CCECE7" w14:textId="77777777" w:rsidR="00D84BFA" w:rsidRPr="00D962C7" w:rsidRDefault="00D84BFA" w:rsidP="00D84BFA">
                  <w:pPr>
                    <w:snapToGrid w:val="0"/>
                    <w:spacing w:line="240" w:lineRule="exact"/>
                    <w:jc w:val="center"/>
                    <w:rPr>
                      <w:rFonts w:ascii="標楷體" w:eastAsia="標楷體" w:hAnsi="標楷體"/>
                      <w:lang w:val="x-none"/>
                    </w:rPr>
                  </w:pPr>
                  <w:r w:rsidRPr="00D962C7">
                    <w:rPr>
                      <w:rFonts w:ascii="標楷體" w:eastAsia="標楷體" w:hAnsi="標楷體" w:hint="eastAsia"/>
                      <w:lang w:val="x-none"/>
                    </w:rPr>
                    <w:t>107年</w:t>
                  </w:r>
                </w:p>
              </w:tc>
              <w:tc>
                <w:tcPr>
                  <w:tcW w:w="153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A939C1" w14:textId="77777777" w:rsidR="00D84BFA" w:rsidRPr="00D962C7" w:rsidRDefault="00D84BFA" w:rsidP="00D84BFA">
                  <w:pPr>
                    <w:snapToGrid w:val="0"/>
                    <w:spacing w:line="240" w:lineRule="exact"/>
                    <w:jc w:val="center"/>
                    <w:rPr>
                      <w:rFonts w:ascii="標楷體" w:eastAsia="標楷體" w:hAnsi="標楷體"/>
                      <w:lang w:val="x-none"/>
                    </w:rPr>
                  </w:pPr>
                  <w:r w:rsidRPr="00D962C7">
                    <w:rPr>
                      <w:rFonts w:ascii="標楷體" w:eastAsia="標楷體" w:hAnsi="標楷體" w:hint="eastAsia"/>
                      <w:lang w:val="x-none"/>
                    </w:rPr>
                    <w:t>108年</w:t>
                  </w:r>
                </w:p>
                <w:p w14:paraId="691960CD" w14:textId="280D562B" w:rsidR="00D84BFA" w:rsidRPr="00D962C7" w:rsidRDefault="00A17756" w:rsidP="00D84BFA">
                  <w:pPr>
                    <w:snapToGrid w:val="0"/>
                    <w:spacing w:line="240" w:lineRule="exact"/>
                    <w:jc w:val="center"/>
                    <w:rPr>
                      <w:rFonts w:ascii="標楷體" w:eastAsia="標楷體" w:hAnsi="標楷體"/>
                      <w:lang w:val="x-none" w:eastAsia="x-none"/>
                    </w:rPr>
                  </w:pPr>
                  <w:r w:rsidRPr="00D962C7">
                    <w:rPr>
                      <w:rFonts w:ascii="標楷體" w:eastAsia="標楷體" w:hAnsi="標楷體" w:hint="eastAsia"/>
                      <w:lang w:val="x-none"/>
                    </w:rPr>
                    <w:t>(</w:t>
                  </w:r>
                  <w:r w:rsidR="00D84BFA" w:rsidRPr="00D962C7">
                    <w:rPr>
                      <w:rFonts w:ascii="標楷體" w:eastAsia="標楷體" w:hAnsi="標楷體" w:hint="eastAsia"/>
                      <w:lang w:val="x-none"/>
                    </w:rPr>
                    <w:t>1-</w:t>
                  </w:r>
                  <w:r w:rsidR="00E912D7" w:rsidRPr="00D962C7">
                    <w:rPr>
                      <w:rFonts w:ascii="標楷體" w:eastAsia="標楷體" w:hAnsi="標楷體" w:hint="eastAsia"/>
                      <w:lang w:val="x-none"/>
                    </w:rPr>
                    <w:t>10</w:t>
                  </w:r>
                  <w:r w:rsidR="00D84BFA" w:rsidRPr="00D962C7">
                    <w:rPr>
                      <w:rFonts w:ascii="標楷體" w:eastAsia="標楷體" w:hAnsi="標楷體" w:hint="eastAsia"/>
                      <w:lang w:val="x-none"/>
                    </w:rPr>
                    <w:t>月</w:t>
                  </w:r>
                  <w:r w:rsidRPr="00D962C7">
                    <w:rPr>
                      <w:rFonts w:ascii="標楷體" w:eastAsia="標楷體" w:hAnsi="標楷體" w:hint="eastAsia"/>
                      <w:lang w:val="x-none"/>
                    </w:rPr>
                    <w:t>)</w:t>
                  </w:r>
                </w:p>
              </w:tc>
            </w:tr>
            <w:tr w:rsidR="00D962C7" w:rsidRPr="00D962C7" w14:paraId="04A82E7B" w14:textId="77777777" w:rsidTr="00D33D41">
              <w:trPr>
                <w:jc w:val="center"/>
              </w:trPr>
              <w:tc>
                <w:tcPr>
                  <w:tcW w:w="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FDB070" w14:textId="634B5067" w:rsidR="00385842" w:rsidRPr="00D962C7" w:rsidRDefault="00385842" w:rsidP="00385842">
                  <w:pPr>
                    <w:snapToGrid w:val="0"/>
                    <w:spacing w:line="240" w:lineRule="exact"/>
                    <w:jc w:val="center"/>
                    <w:rPr>
                      <w:rFonts w:ascii="標楷體" w:eastAsia="標楷體" w:hAnsi="標楷體"/>
                      <w:sz w:val="16"/>
                      <w:szCs w:val="16"/>
                      <w:lang w:val="x-none" w:eastAsia="x-none"/>
                    </w:rPr>
                  </w:pPr>
                  <w:r w:rsidRPr="00D962C7">
                    <w:rPr>
                      <w:rFonts w:ascii="標楷體" w:eastAsia="標楷體" w:hAnsi="標楷體" w:cs="Calibri" w:hint="eastAsia"/>
                      <w:sz w:val="16"/>
                      <w:szCs w:val="16"/>
                      <w:lang w:val="x-none"/>
                    </w:rPr>
                    <w:t>性別</w:t>
                  </w:r>
                </w:p>
              </w:tc>
              <w:tc>
                <w:tcPr>
                  <w:tcW w:w="769" w:type="dxa"/>
                  <w:tcBorders>
                    <w:top w:val="single" w:sz="8" w:space="0" w:color="auto"/>
                    <w:left w:val="single" w:sz="8" w:space="0" w:color="auto"/>
                    <w:bottom w:val="single" w:sz="8" w:space="0" w:color="auto"/>
                    <w:right w:val="single" w:sz="8" w:space="0" w:color="auto"/>
                  </w:tcBorders>
                  <w:vAlign w:val="center"/>
                </w:tcPr>
                <w:p w14:paraId="11667BE7" w14:textId="6C8F4F28" w:rsidR="00385842" w:rsidRPr="00D962C7" w:rsidRDefault="00385842" w:rsidP="00385842">
                  <w:pPr>
                    <w:snapToGrid w:val="0"/>
                    <w:spacing w:line="240" w:lineRule="exact"/>
                    <w:jc w:val="center"/>
                    <w:rPr>
                      <w:rFonts w:ascii="標楷體" w:eastAsia="標楷體" w:hAnsi="標楷體"/>
                      <w:sz w:val="20"/>
                      <w:szCs w:val="20"/>
                      <w:lang w:val="x-none"/>
                    </w:rPr>
                  </w:pPr>
                  <w:r w:rsidRPr="00D962C7">
                    <w:rPr>
                      <w:rFonts w:ascii="標楷體" w:eastAsia="標楷體" w:hAnsi="標楷體" w:hint="eastAsia"/>
                      <w:sz w:val="16"/>
                      <w:szCs w:val="16"/>
                      <w:lang w:val="x-none"/>
                    </w:rPr>
                    <w:t>男</w:t>
                  </w:r>
                </w:p>
              </w:tc>
              <w:tc>
                <w:tcPr>
                  <w:tcW w:w="770" w:type="dxa"/>
                  <w:tcBorders>
                    <w:top w:val="single" w:sz="8" w:space="0" w:color="auto"/>
                    <w:left w:val="single" w:sz="8" w:space="0" w:color="auto"/>
                    <w:bottom w:val="single" w:sz="8" w:space="0" w:color="auto"/>
                    <w:right w:val="single" w:sz="8" w:space="0" w:color="auto"/>
                  </w:tcBorders>
                  <w:vAlign w:val="center"/>
                </w:tcPr>
                <w:p w14:paraId="23ABFDC6" w14:textId="3B28A73D" w:rsidR="00385842" w:rsidRPr="00D962C7" w:rsidRDefault="00385842" w:rsidP="00385842">
                  <w:pPr>
                    <w:snapToGrid w:val="0"/>
                    <w:spacing w:line="240" w:lineRule="exact"/>
                    <w:jc w:val="center"/>
                    <w:rPr>
                      <w:rFonts w:ascii="標楷體" w:eastAsia="標楷體" w:hAnsi="標楷體"/>
                      <w:sz w:val="20"/>
                      <w:szCs w:val="20"/>
                      <w:lang w:val="x-none"/>
                    </w:rPr>
                  </w:pPr>
                  <w:r w:rsidRPr="00D962C7">
                    <w:rPr>
                      <w:rFonts w:ascii="標楷體" w:eastAsia="標楷體" w:hAnsi="標楷體" w:hint="eastAsia"/>
                      <w:sz w:val="16"/>
                      <w:szCs w:val="16"/>
                      <w:lang w:val="x-none"/>
                    </w:rPr>
                    <w:t>女</w:t>
                  </w:r>
                </w:p>
              </w:tc>
              <w:tc>
                <w:tcPr>
                  <w:tcW w:w="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3358E4" w14:textId="4295B1F6" w:rsidR="00385842" w:rsidRPr="00D962C7" w:rsidRDefault="00385842" w:rsidP="00385842">
                  <w:pPr>
                    <w:snapToGrid w:val="0"/>
                    <w:spacing w:line="240" w:lineRule="exact"/>
                    <w:jc w:val="center"/>
                    <w:rPr>
                      <w:rFonts w:ascii="標楷體" w:eastAsia="標楷體" w:hAnsi="標楷體"/>
                      <w:sz w:val="20"/>
                      <w:szCs w:val="20"/>
                      <w:lang w:val="x-none" w:eastAsia="x-none"/>
                    </w:rPr>
                  </w:pPr>
                  <w:r w:rsidRPr="00D962C7">
                    <w:rPr>
                      <w:rFonts w:ascii="標楷體" w:eastAsia="標楷體" w:hAnsi="標楷體" w:hint="eastAsia"/>
                      <w:sz w:val="16"/>
                      <w:szCs w:val="16"/>
                      <w:lang w:val="x-none" w:eastAsia="x-none"/>
                    </w:rPr>
                    <w:t>男</w:t>
                  </w:r>
                </w:p>
              </w:tc>
              <w:tc>
                <w:tcPr>
                  <w:tcW w:w="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5F301" w14:textId="35866DD1" w:rsidR="00385842" w:rsidRPr="00D962C7" w:rsidRDefault="00385842" w:rsidP="00385842">
                  <w:pPr>
                    <w:snapToGrid w:val="0"/>
                    <w:spacing w:line="240" w:lineRule="exact"/>
                    <w:jc w:val="center"/>
                    <w:rPr>
                      <w:rFonts w:ascii="標楷體" w:eastAsia="標楷體" w:hAnsi="標楷體"/>
                      <w:sz w:val="20"/>
                      <w:szCs w:val="20"/>
                      <w:lang w:val="x-none" w:eastAsia="x-none"/>
                    </w:rPr>
                  </w:pPr>
                  <w:r w:rsidRPr="00D962C7">
                    <w:rPr>
                      <w:rFonts w:ascii="標楷體" w:eastAsia="標楷體" w:hAnsi="標楷體" w:hint="eastAsia"/>
                      <w:sz w:val="16"/>
                      <w:szCs w:val="16"/>
                      <w:lang w:val="x-none" w:eastAsia="x-none"/>
                    </w:rPr>
                    <w:t>女</w:t>
                  </w:r>
                </w:p>
              </w:tc>
            </w:tr>
            <w:tr w:rsidR="00D962C7" w:rsidRPr="00D962C7" w14:paraId="1F60895B" w14:textId="77777777" w:rsidTr="00112F7E">
              <w:trPr>
                <w:jc w:val="center"/>
              </w:trPr>
              <w:tc>
                <w:tcPr>
                  <w:tcW w:w="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BD23D" w14:textId="77777777" w:rsidR="00385842" w:rsidRPr="00D962C7" w:rsidRDefault="00385842" w:rsidP="00385842">
                  <w:pPr>
                    <w:snapToGrid w:val="0"/>
                    <w:spacing w:line="240" w:lineRule="exact"/>
                    <w:jc w:val="center"/>
                    <w:rPr>
                      <w:rFonts w:ascii="標楷體" w:eastAsia="標楷體" w:hAnsi="標楷體"/>
                      <w:sz w:val="16"/>
                      <w:szCs w:val="16"/>
                      <w:lang w:val="x-none" w:eastAsia="x-none"/>
                    </w:rPr>
                  </w:pPr>
                  <w:proofErr w:type="spellStart"/>
                  <w:r w:rsidRPr="00D962C7">
                    <w:rPr>
                      <w:rFonts w:ascii="標楷體" w:eastAsia="標楷體" w:hAnsi="標楷體" w:hint="eastAsia"/>
                      <w:sz w:val="16"/>
                      <w:szCs w:val="16"/>
                      <w:lang w:val="x-none" w:eastAsia="x-none"/>
                    </w:rPr>
                    <w:t>核貸</w:t>
                  </w:r>
                  <w:proofErr w:type="spellEnd"/>
                </w:p>
              </w:tc>
              <w:tc>
                <w:tcPr>
                  <w:tcW w:w="769" w:type="dxa"/>
                  <w:tcBorders>
                    <w:top w:val="single" w:sz="8" w:space="0" w:color="auto"/>
                    <w:left w:val="single" w:sz="8" w:space="0" w:color="auto"/>
                    <w:bottom w:val="single" w:sz="8" w:space="0" w:color="auto"/>
                    <w:right w:val="single" w:sz="8" w:space="0" w:color="auto"/>
                  </w:tcBorders>
                </w:tcPr>
                <w:p w14:paraId="378D58C9" w14:textId="77777777" w:rsidR="00385842" w:rsidRPr="00D962C7" w:rsidRDefault="00385842" w:rsidP="00385842">
                  <w:pPr>
                    <w:snapToGrid w:val="0"/>
                    <w:spacing w:line="240" w:lineRule="exact"/>
                    <w:jc w:val="center"/>
                    <w:rPr>
                      <w:rFonts w:ascii="標楷體" w:eastAsia="標楷體" w:hAnsi="標楷體"/>
                      <w:sz w:val="20"/>
                      <w:szCs w:val="20"/>
                      <w:lang w:val="x-none"/>
                    </w:rPr>
                  </w:pPr>
                  <w:r w:rsidRPr="00D962C7">
                    <w:rPr>
                      <w:rFonts w:ascii="標楷體" w:eastAsia="標楷體" w:hAnsi="標楷體" w:hint="eastAsia"/>
                      <w:sz w:val="20"/>
                      <w:szCs w:val="20"/>
                      <w:lang w:val="x-none"/>
                    </w:rPr>
                    <w:t>5</w:t>
                  </w:r>
                </w:p>
              </w:tc>
              <w:tc>
                <w:tcPr>
                  <w:tcW w:w="770" w:type="dxa"/>
                  <w:tcBorders>
                    <w:top w:val="single" w:sz="8" w:space="0" w:color="auto"/>
                    <w:left w:val="single" w:sz="8" w:space="0" w:color="auto"/>
                    <w:bottom w:val="single" w:sz="8" w:space="0" w:color="auto"/>
                    <w:right w:val="single" w:sz="8" w:space="0" w:color="auto"/>
                  </w:tcBorders>
                </w:tcPr>
                <w:p w14:paraId="4493DCB4" w14:textId="3B89698A" w:rsidR="00385842" w:rsidRPr="00D962C7" w:rsidRDefault="00385842" w:rsidP="00385842">
                  <w:pPr>
                    <w:snapToGrid w:val="0"/>
                    <w:spacing w:line="240" w:lineRule="exact"/>
                    <w:jc w:val="center"/>
                    <w:rPr>
                      <w:rFonts w:ascii="標楷體" w:eastAsia="標楷體" w:hAnsi="標楷體"/>
                      <w:sz w:val="20"/>
                      <w:szCs w:val="20"/>
                      <w:lang w:val="x-none"/>
                    </w:rPr>
                  </w:pPr>
                  <w:r w:rsidRPr="00D962C7">
                    <w:rPr>
                      <w:rFonts w:ascii="標楷體" w:eastAsia="標楷體" w:hAnsi="標楷體" w:hint="eastAsia"/>
                      <w:sz w:val="20"/>
                      <w:szCs w:val="20"/>
                      <w:lang w:val="x-none"/>
                    </w:rPr>
                    <w:t>2</w:t>
                  </w:r>
                </w:p>
              </w:tc>
              <w:tc>
                <w:tcPr>
                  <w:tcW w:w="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86BC61" w14:textId="7A84AA99" w:rsidR="00385842" w:rsidRPr="00D962C7" w:rsidRDefault="00385842" w:rsidP="00385842">
                  <w:pPr>
                    <w:snapToGrid w:val="0"/>
                    <w:spacing w:line="240" w:lineRule="exact"/>
                    <w:jc w:val="center"/>
                    <w:rPr>
                      <w:rFonts w:ascii="標楷體" w:eastAsia="標楷體" w:hAnsi="標楷體"/>
                      <w:sz w:val="20"/>
                      <w:szCs w:val="20"/>
                      <w:lang w:val="x-none" w:eastAsia="x-none"/>
                    </w:rPr>
                  </w:pPr>
                  <w:r w:rsidRPr="00D962C7">
                    <w:rPr>
                      <w:rFonts w:ascii="標楷體" w:eastAsia="標楷體" w:hAnsi="標楷體" w:hint="eastAsia"/>
                      <w:sz w:val="20"/>
                      <w:szCs w:val="20"/>
                      <w:lang w:val="x-none"/>
                    </w:rPr>
                    <w:t>3</w:t>
                  </w:r>
                </w:p>
              </w:tc>
              <w:tc>
                <w:tcPr>
                  <w:tcW w:w="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F5D106" w14:textId="4E91A6DE" w:rsidR="00385842" w:rsidRPr="00D962C7" w:rsidRDefault="00385842" w:rsidP="00385842">
                  <w:pPr>
                    <w:snapToGrid w:val="0"/>
                    <w:spacing w:line="240" w:lineRule="exact"/>
                    <w:jc w:val="center"/>
                    <w:rPr>
                      <w:rFonts w:ascii="標楷體" w:eastAsia="標楷體" w:hAnsi="標楷體"/>
                      <w:sz w:val="20"/>
                      <w:szCs w:val="20"/>
                      <w:lang w:val="x-none" w:eastAsia="x-none"/>
                    </w:rPr>
                  </w:pPr>
                  <w:r w:rsidRPr="00D962C7">
                    <w:rPr>
                      <w:rFonts w:ascii="標楷體" w:eastAsia="標楷體" w:hAnsi="標楷體" w:hint="eastAsia"/>
                      <w:sz w:val="20"/>
                      <w:szCs w:val="20"/>
                      <w:lang w:val="x-none"/>
                    </w:rPr>
                    <w:t>1</w:t>
                  </w:r>
                </w:p>
              </w:tc>
            </w:tr>
            <w:tr w:rsidR="00D962C7" w:rsidRPr="00D962C7" w14:paraId="4DDBB45D" w14:textId="77777777" w:rsidTr="00112F7E">
              <w:trPr>
                <w:jc w:val="center"/>
              </w:trPr>
              <w:tc>
                <w:tcPr>
                  <w:tcW w:w="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82280C" w14:textId="77777777" w:rsidR="00385842" w:rsidRPr="00D962C7" w:rsidRDefault="00385842" w:rsidP="00385842">
                  <w:pPr>
                    <w:snapToGrid w:val="0"/>
                    <w:spacing w:line="240" w:lineRule="exact"/>
                    <w:jc w:val="center"/>
                    <w:rPr>
                      <w:rFonts w:ascii="標楷體" w:eastAsia="標楷體" w:hAnsi="標楷體"/>
                      <w:sz w:val="16"/>
                      <w:szCs w:val="16"/>
                      <w:lang w:val="x-none" w:eastAsia="x-none"/>
                    </w:rPr>
                  </w:pPr>
                  <w:proofErr w:type="spellStart"/>
                  <w:r w:rsidRPr="00D962C7">
                    <w:rPr>
                      <w:rFonts w:ascii="標楷體" w:eastAsia="標楷體" w:hAnsi="標楷體" w:hint="eastAsia"/>
                      <w:sz w:val="16"/>
                      <w:szCs w:val="16"/>
                      <w:lang w:val="x-none" w:eastAsia="x-none"/>
                    </w:rPr>
                    <w:t>比率</w:t>
                  </w:r>
                  <w:proofErr w:type="spellEnd"/>
                </w:p>
              </w:tc>
              <w:tc>
                <w:tcPr>
                  <w:tcW w:w="769" w:type="dxa"/>
                  <w:tcBorders>
                    <w:top w:val="single" w:sz="8" w:space="0" w:color="auto"/>
                    <w:left w:val="single" w:sz="8" w:space="0" w:color="auto"/>
                    <w:bottom w:val="single" w:sz="8" w:space="0" w:color="auto"/>
                    <w:right w:val="single" w:sz="8" w:space="0" w:color="auto"/>
                  </w:tcBorders>
                </w:tcPr>
                <w:p w14:paraId="7D4732D7" w14:textId="64A499B8" w:rsidR="00385842" w:rsidRPr="00D962C7" w:rsidRDefault="00385842" w:rsidP="00385842">
                  <w:pPr>
                    <w:snapToGrid w:val="0"/>
                    <w:spacing w:line="240" w:lineRule="exact"/>
                    <w:jc w:val="center"/>
                    <w:rPr>
                      <w:rFonts w:ascii="標楷體" w:eastAsia="標楷體" w:hAnsi="標楷體"/>
                      <w:sz w:val="20"/>
                      <w:szCs w:val="20"/>
                      <w:lang w:val="x-none" w:eastAsia="x-none"/>
                    </w:rPr>
                  </w:pPr>
                  <w:r w:rsidRPr="00D962C7">
                    <w:rPr>
                      <w:rFonts w:ascii="標楷體" w:eastAsia="標楷體" w:hAnsi="標楷體" w:hint="eastAsia"/>
                      <w:sz w:val="20"/>
                      <w:szCs w:val="20"/>
                      <w:lang w:val="x-none"/>
                    </w:rPr>
                    <w:t>71.43</w:t>
                  </w:r>
                </w:p>
              </w:tc>
              <w:tc>
                <w:tcPr>
                  <w:tcW w:w="770" w:type="dxa"/>
                  <w:tcBorders>
                    <w:top w:val="single" w:sz="8" w:space="0" w:color="auto"/>
                    <w:left w:val="single" w:sz="8" w:space="0" w:color="auto"/>
                    <w:bottom w:val="single" w:sz="8" w:space="0" w:color="auto"/>
                    <w:right w:val="single" w:sz="8" w:space="0" w:color="auto"/>
                  </w:tcBorders>
                </w:tcPr>
                <w:p w14:paraId="2F76642F" w14:textId="7FA8307E" w:rsidR="00385842" w:rsidRPr="00D962C7" w:rsidRDefault="00385842" w:rsidP="00385842">
                  <w:pPr>
                    <w:snapToGrid w:val="0"/>
                    <w:spacing w:line="240" w:lineRule="exact"/>
                    <w:jc w:val="center"/>
                    <w:rPr>
                      <w:rFonts w:ascii="標楷體" w:eastAsia="標楷體" w:hAnsi="標楷體"/>
                      <w:sz w:val="20"/>
                      <w:szCs w:val="20"/>
                      <w:lang w:val="x-none" w:eastAsia="x-none"/>
                    </w:rPr>
                  </w:pPr>
                  <w:r w:rsidRPr="00D962C7">
                    <w:rPr>
                      <w:rFonts w:ascii="標楷體" w:eastAsia="標楷體" w:hAnsi="標楷體" w:hint="eastAsia"/>
                      <w:sz w:val="20"/>
                      <w:szCs w:val="20"/>
                      <w:lang w:val="x-none"/>
                    </w:rPr>
                    <w:t>28.57</w:t>
                  </w:r>
                </w:p>
              </w:tc>
              <w:tc>
                <w:tcPr>
                  <w:tcW w:w="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EE1F23" w14:textId="21A3B51B" w:rsidR="00385842" w:rsidRPr="00D962C7" w:rsidRDefault="00385842" w:rsidP="00385842">
                  <w:pPr>
                    <w:snapToGrid w:val="0"/>
                    <w:spacing w:line="240" w:lineRule="exact"/>
                    <w:jc w:val="center"/>
                    <w:rPr>
                      <w:rFonts w:ascii="標楷體" w:eastAsia="標楷體" w:hAnsi="標楷體"/>
                      <w:sz w:val="20"/>
                      <w:szCs w:val="20"/>
                      <w:lang w:val="x-none" w:eastAsia="x-none"/>
                    </w:rPr>
                  </w:pPr>
                  <w:r w:rsidRPr="00D962C7">
                    <w:rPr>
                      <w:rFonts w:ascii="標楷體" w:eastAsia="標楷體" w:hAnsi="標楷體" w:hint="eastAsia"/>
                      <w:sz w:val="20"/>
                      <w:szCs w:val="20"/>
                      <w:lang w:val="x-none"/>
                    </w:rPr>
                    <w:t>75</w:t>
                  </w:r>
                </w:p>
              </w:tc>
              <w:tc>
                <w:tcPr>
                  <w:tcW w:w="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2D672B" w14:textId="7AB8FB9D" w:rsidR="00385842" w:rsidRPr="00D962C7" w:rsidRDefault="00385842" w:rsidP="00385842">
                  <w:pPr>
                    <w:snapToGrid w:val="0"/>
                    <w:spacing w:line="240" w:lineRule="exact"/>
                    <w:jc w:val="center"/>
                    <w:rPr>
                      <w:rFonts w:ascii="標楷體" w:eastAsia="標楷體" w:hAnsi="標楷體"/>
                      <w:sz w:val="20"/>
                      <w:szCs w:val="20"/>
                      <w:lang w:val="x-none" w:eastAsia="x-none"/>
                    </w:rPr>
                  </w:pPr>
                  <w:r w:rsidRPr="00D962C7">
                    <w:rPr>
                      <w:rFonts w:ascii="標楷體" w:eastAsia="標楷體" w:hAnsi="標楷體" w:hint="eastAsia"/>
                      <w:sz w:val="20"/>
                      <w:szCs w:val="20"/>
                      <w:lang w:val="x-none"/>
                    </w:rPr>
                    <w:t>25</w:t>
                  </w:r>
                </w:p>
              </w:tc>
            </w:tr>
            <w:tr w:rsidR="00D962C7" w:rsidRPr="00D962C7" w14:paraId="1B2F2B27" w14:textId="77777777" w:rsidTr="00112F7E">
              <w:trPr>
                <w:jc w:val="center"/>
              </w:trPr>
              <w:tc>
                <w:tcPr>
                  <w:tcW w:w="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22D48B" w14:textId="4A08DF4F" w:rsidR="00385842" w:rsidRPr="00D962C7" w:rsidRDefault="00385842" w:rsidP="00385842">
                  <w:pPr>
                    <w:snapToGrid w:val="0"/>
                    <w:spacing w:line="240" w:lineRule="exact"/>
                    <w:jc w:val="center"/>
                    <w:rPr>
                      <w:rFonts w:ascii="標楷體" w:eastAsia="標楷體" w:hAnsi="標楷體"/>
                      <w:sz w:val="16"/>
                      <w:szCs w:val="16"/>
                      <w:lang w:val="x-none" w:eastAsia="x-none"/>
                    </w:rPr>
                  </w:pPr>
                  <w:r w:rsidRPr="00D962C7">
                    <w:rPr>
                      <w:rFonts w:ascii="標楷體" w:eastAsia="標楷體" w:hAnsi="標楷體" w:hint="eastAsia"/>
                      <w:sz w:val="16"/>
                      <w:szCs w:val="16"/>
                      <w:lang w:val="x-none"/>
                    </w:rPr>
                    <w:t>金額</w:t>
                  </w:r>
                </w:p>
              </w:tc>
              <w:tc>
                <w:tcPr>
                  <w:tcW w:w="769" w:type="dxa"/>
                  <w:tcBorders>
                    <w:top w:val="single" w:sz="8" w:space="0" w:color="auto"/>
                    <w:left w:val="single" w:sz="8" w:space="0" w:color="auto"/>
                    <w:bottom w:val="single" w:sz="8" w:space="0" w:color="auto"/>
                    <w:right w:val="single" w:sz="8" w:space="0" w:color="auto"/>
                  </w:tcBorders>
                </w:tcPr>
                <w:p w14:paraId="74409E54" w14:textId="3D2AEE86" w:rsidR="00385842" w:rsidRPr="00D962C7" w:rsidRDefault="00385842" w:rsidP="00385842">
                  <w:pPr>
                    <w:snapToGrid w:val="0"/>
                    <w:spacing w:line="240" w:lineRule="exact"/>
                    <w:jc w:val="center"/>
                    <w:rPr>
                      <w:rFonts w:ascii="標楷體" w:eastAsia="標楷體" w:hAnsi="標楷體"/>
                      <w:sz w:val="20"/>
                      <w:szCs w:val="20"/>
                      <w:lang w:val="x-none"/>
                    </w:rPr>
                  </w:pPr>
                  <w:r w:rsidRPr="00D962C7">
                    <w:rPr>
                      <w:rFonts w:ascii="標楷體" w:eastAsia="標楷體" w:hAnsi="標楷體" w:hint="eastAsia"/>
                      <w:sz w:val="20"/>
                      <w:szCs w:val="20"/>
                      <w:lang w:val="x-none"/>
                    </w:rPr>
                    <w:t>400萬</w:t>
                  </w:r>
                </w:p>
              </w:tc>
              <w:tc>
                <w:tcPr>
                  <w:tcW w:w="770" w:type="dxa"/>
                  <w:tcBorders>
                    <w:top w:val="single" w:sz="8" w:space="0" w:color="auto"/>
                    <w:left w:val="single" w:sz="8" w:space="0" w:color="auto"/>
                    <w:bottom w:val="single" w:sz="8" w:space="0" w:color="auto"/>
                    <w:right w:val="single" w:sz="8" w:space="0" w:color="auto"/>
                  </w:tcBorders>
                </w:tcPr>
                <w:p w14:paraId="6E06E171" w14:textId="5EEB01E7" w:rsidR="00385842" w:rsidRPr="00D962C7" w:rsidRDefault="00385842" w:rsidP="00385842">
                  <w:pPr>
                    <w:snapToGrid w:val="0"/>
                    <w:spacing w:line="240" w:lineRule="exact"/>
                    <w:jc w:val="center"/>
                    <w:rPr>
                      <w:rFonts w:ascii="標楷體" w:eastAsia="標楷體" w:hAnsi="標楷體"/>
                      <w:sz w:val="20"/>
                      <w:szCs w:val="20"/>
                      <w:lang w:val="x-none"/>
                    </w:rPr>
                  </w:pPr>
                  <w:r w:rsidRPr="00D962C7">
                    <w:rPr>
                      <w:rFonts w:ascii="標楷體" w:eastAsia="標楷體" w:hAnsi="標楷體" w:hint="eastAsia"/>
                      <w:sz w:val="20"/>
                      <w:szCs w:val="20"/>
                      <w:lang w:val="x-none"/>
                    </w:rPr>
                    <w:t>130萬</w:t>
                  </w:r>
                </w:p>
              </w:tc>
              <w:tc>
                <w:tcPr>
                  <w:tcW w:w="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39FAB" w14:textId="1722FAA0" w:rsidR="00385842" w:rsidRPr="00D962C7" w:rsidRDefault="00385842" w:rsidP="00385842">
                  <w:pPr>
                    <w:snapToGrid w:val="0"/>
                    <w:spacing w:line="240" w:lineRule="exact"/>
                    <w:jc w:val="center"/>
                    <w:rPr>
                      <w:rFonts w:ascii="標楷體" w:eastAsia="標楷體" w:hAnsi="標楷體"/>
                      <w:sz w:val="20"/>
                      <w:szCs w:val="20"/>
                      <w:lang w:val="x-none"/>
                    </w:rPr>
                  </w:pPr>
                  <w:r w:rsidRPr="00D962C7">
                    <w:rPr>
                      <w:rFonts w:ascii="標楷體" w:eastAsia="標楷體" w:hAnsi="標楷體" w:hint="eastAsia"/>
                      <w:sz w:val="20"/>
                      <w:szCs w:val="20"/>
                      <w:lang w:val="x-none"/>
                    </w:rPr>
                    <w:t>200萬</w:t>
                  </w:r>
                </w:p>
              </w:tc>
              <w:tc>
                <w:tcPr>
                  <w:tcW w:w="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112116" w14:textId="4CC735E9" w:rsidR="00385842" w:rsidRPr="00D962C7" w:rsidRDefault="00385842" w:rsidP="00385842">
                  <w:pPr>
                    <w:snapToGrid w:val="0"/>
                    <w:spacing w:line="240" w:lineRule="exact"/>
                    <w:jc w:val="center"/>
                    <w:rPr>
                      <w:rFonts w:ascii="標楷體" w:eastAsia="標楷體" w:hAnsi="標楷體"/>
                      <w:sz w:val="20"/>
                      <w:szCs w:val="20"/>
                      <w:lang w:val="x-none"/>
                    </w:rPr>
                  </w:pPr>
                  <w:r w:rsidRPr="00D962C7">
                    <w:rPr>
                      <w:rFonts w:ascii="標楷體" w:eastAsia="標楷體" w:hAnsi="標楷體" w:hint="eastAsia"/>
                      <w:sz w:val="20"/>
                      <w:szCs w:val="20"/>
                      <w:lang w:val="x-none"/>
                    </w:rPr>
                    <w:t>100萬</w:t>
                  </w:r>
                </w:p>
              </w:tc>
            </w:tr>
            <w:tr w:rsidR="00D962C7" w:rsidRPr="00D962C7" w14:paraId="681B7225" w14:textId="77777777" w:rsidTr="00112F7E">
              <w:trPr>
                <w:jc w:val="center"/>
              </w:trPr>
              <w:tc>
                <w:tcPr>
                  <w:tcW w:w="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41B2DD" w14:textId="132029B9" w:rsidR="00385842" w:rsidRPr="00D962C7" w:rsidRDefault="00385842" w:rsidP="00385842">
                  <w:pPr>
                    <w:snapToGrid w:val="0"/>
                    <w:spacing w:line="240" w:lineRule="exact"/>
                    <w:jc w:val="center"/>
                    <w:rPr>
                      <w:rFonts w:ascii="標楷體" w:eastAsia="標楷體" w:hAnsi="標楷體"/>
                      <w:sz w:val="16"/>
                      <w:szCs w:val="16"/>
                      <w:lang w:val="x-none"/>
                    </w:rPr>
                  </w:pPr>
                  <w:r w:rsidRPr="00D962C7">
                    <w:rPr>
                      <w:rFonts w:ascii="標楷體" w:eastAsia="標楷體" w:hAnsi="標楷體" w:hint="eastAsia"/>
                      <w:sz w:val="16"/>
                      <w:szCs w:val="16"/>
                      <w:lang w:val="x-none"/>
                    </w:rPr>
                    <w:t>比率</w:t>
                  </w:r>
                </w:p>
              </w:tc>
              <w:tc>
                <w:tcPr>
                  <w:tcW w:w="769" w:type="dxa"/>
                  <w:tcBorders>
                    <w:top w:val="single" w:sz="8" w:space="0" w:color="auto"/>
                    <w:left w:val="single" w:sz="8" w:space="0" w:color="auto"/>
                    <w:bottom w:val="single" w:sz="8" w:space="0" w:color="auto"/>
                    <w:right w:val="single" w:sz="8" w:space="0" w:color="auto"/>
                  </w:tcBorders>
                </w:tcPr>
                <w:p w14:paraId="11779C82" w14:textId="10CB2C0A" w:rsidR="00385842" w:rsidRPr="00D962C7" w:rsidRDefault="00385842" w:rsidP="00385842">
                  <w:pPr>
                    <w:snapToGrid w:val="0"/>
                    <w:spacing w:line="240" w:lineRule="exact"/>
                    <w:jc w:val="center"/>
                    <w:rPr>
                      <w:rFonts w:ascii="標楷體" w:eastAsia="標楷體" w:hAnsi="標楷體"/>
                      <w:sz w:val="20"/>
                      <w:szCs w:val="20"/>
                      <w:lang w:val="x-none"/>
                    </w:rPr>
                  </w:pPr>
                  <w:r w:rsidRPr="00D962C7">
                    <w:rPr>
                      <w:rFonts w:ascii="標楷體" w:eastAsia="標楷體" w:hAnsi="標楷體" w:hint="eastAsia"/>
                      <w:sz w:val="20"/>
                      <w:szCs w:val="20"/>
                      <w:lang w:val="x-none"/>
                    </w:rPr>
                    <w:t>75.47</w:t>
                  </w:r>
                </w:p>
              </w:tc>
              <w:tc>
                <w:tcPr>
                  <w:tcW w:w="770" w:type="dxa"/>
                  <w:tcBorders>
                    <w:top w:val="single" w:sz="8" w:space="0" w:color="auto"/>
                    <w:left w:val="single" w:sz="8" w:space="0" w:color="auto"/>
                    <w:bottom w:val="single" w:sz="8" w:space="0" w:color="auto"/>
                    <w:right w:val="single" w:sz="8" w:space="0" w:color="auto"/>
                  </w:tcBorders>
                </w:tcPr>
                <w:p w14:paraId="34BBE0FF" w14:textId="33774A1C" w:rsidR="00385842" w:rsidRPr="00D962C7" w:rsidRDefault="00385842" w:rsidP="00385842">
                  <w:pPr>
                    <w:snapToGrid w:val="0"/>
                    <w:spacing w:line="240" w:lineRule="exact"/>
                    <w:jc w:val="center"/>
                    <w:rPr>
                      <w:rFonts w:ascii="標楷體" w:eastAsia="標楷體" w:hAnsi="標楷體"/>
                      <w:sz w:val="20"/>
                      <w:szCs w:val="20"/>
                      <w:lang w:val="x-none"/>
                    </w:rPr>
                  </w:pPr>
                  <w:r w:rsidRPr="00D962C7">
                    <w:rPr>
                      <w:rFonts w:ascii="標楷體" w:eastAsia="標楷體" w:hAnsi="標楷體" w:hint="eastAsia"/>
                      <w:sz w:val="20"/>
                      <w:szCs w:val="20"/>
                      <w:lang w:val="x-none"/>
                    </w:rPr>
                    <w:t>24.53</w:t>
                  </w:r>
                </w:p>
              </w:tc>
              <w:tc>
                <w:tcPr>
                  <w:tcW w:w="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B37233" w14:textId="27C5DADA" w:rsidR="00385842" w:rsidRPr="00D962C7" w:rsidRDefault="00385842" w:rsidP="00385842">
                  <w:pPr>
                    <w:snapToGrid w:val="0"/>
                    <w:spacing w:line="240" w:lineRule="exact"/>
                    <w:jc w:val="center"/>
                    <w:rPr>
                      <w:rFonts w:ascii="標楷體" w:eastAsia="標楷體" w:hAnsi="標楷體"/>
                      <w:sz w:val="20"/>
                      <w:szCs w:val="20"/>
                      <w:lang w:val="x-none"/>
                    </w:rPr>
                  </w:pPr>
                  <w:r w:rsidRPr="00D962C7">
                    <w:rPr>
                      <w:rFonts w:ascii="標楷體" w:eastAsia="標楷體" w:hAnsi="標楷體" w:hint="eastAsia"/>
                      <w:sz w:val="20"/>
                      <w:szCs w:val="20"/>
                      <w:lang w:val="x-none"/>
                    </w:rPr>
                    <w:t>66.67</w:t>
                  </w:r>
                </w:p>
              </w:tc>
              <w:tc>
                <w:tcPr>
                  <w:tcW w:w="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0E704" w14:textId="39B8CDAB" w:rsidR="00385842" w:rsidRPr="00D962C7" w:rsidRDefault="00385842" w:rsidP="00385842">
                  <w:pPr>
                    <w:snapToGrid w:val="0"/>
                    <w:spacing w:line="240" w:lineRule="exact"/>
                    <w:jc w:val="center"/>
                    <w:rPr>
                      <w:rFonts w:ascii="標楷體" w:eastAsia="標楷體" w:hAnsi="標楷體"/>
                      <w:sz w:val="20"/>
                      <w:szCs w:val="20"/>
                      <w:lang w:val="x-none"/>
                    </w:rPr>
                  </w:pPr>
                  <w:r w:rsidRPr="00D962C7">
                    <w:rPr>
                      <w:rFonts w:ascii="標楷體" w:eastAsia="標楷體" w:hAnsi="標楷體" w:hint="eastAsia"/>
                      <w:sz w:val="20"/>
                      <w:szCs w:val="20"/>
                      <w:lang w:val="x-none"/>
                    </w:rPr>
                    <w:t>33.33</w:t>
                  </w:r>
                </w:p>
              </w:tc>
            </w:tr>
          </w:tbl>
          <w:p w14:paraId="00A3222A" w14:textId="77777777" w:rsidR="00AF2586" w:rsidRPr="00D962C7" w:rsidRDefault="002557EB" w:rsidP="002557EB">
            <w:pPr>
              <w:pStyle w:val="ab"/>
              <w:ind w:leftChars="50" w:left="600" w:hangingChars="200" w:hanging="480"/>
              <w:rPr>
                <w:rFonts w:ascii="標楷體" w:eastAsia="標楷體" w:hAnsi="標楷體"/>
                <w:szCs w:val="24"/>
              </w:rPr>
            </w:pPr>
            <w:r w:rsidRPr="00D962C7">
              <w:rPr>
                <w:rFonts w:ascii="標楷體" w:eastAsia="標楷體" w:hAnsi="標楷體" w:hint="eastAsia"/>
                <w:szCs w:val="24"/>
                <w:lang w:eastAsia="zh-TW"/>
              </w:rPr>
              <w:t>1-1.</w:t>
            </w:r>
            <w:r w:rsidR="00AF2586" w:rsidRPr="00D962C7">
              <w:rPr>
                <w:rFonts w:ascii="標楷體" w:eastAsia="標楷體" w:hAnsi="標楷體" w:hint="eastAsia"/>
                <w:szCs w:val="24"/>
                <w:lang w:eastAsia="zh-TW"/>
              </w:rPr>
              <w:t>本案由市府與中小企業信用保證基金共同提列相對保證金1億元，由承貸銀行提供</w:t>
            </w:r>
            <w:proofErr w:type="gramStart"/>
            <w:r w:rsidR="00AF2586" w:rsidRPr="00D962C7">
              <w:rPr>
                <w:rFonts w:ascii="標楷體" w:eastAsia="標楷體" w:hAnsi="標楷體" w:hint="eastAsia"/>
                <w:szCs w:val="24"/>
                <w:lang w:eastAsia="zh-TW"/>
              </w:rPr>
              <w:t>10億元融</w:t>
            </w:r>
            <w:proofErr w:type="gramEnd"/>
            <w:r w:rsidR="00AF2586" w:rsidRPr="00D962C7">
              <w:rPr>
                <w:rFonts w:ascii="標楷體" w:eastAsia="標楷體" w:hAnsi="標楷體" w:hint="eastAsia"/>
                <w:szCs w:val="24"/>
                <w:lang w:eastAsia="zh-TW"/>
              </w:rPr>
              <w:t>貸資金與本市中小企業營運之用，本局則由產業園區開發管理基金負擔3000萬元，無編列於預算書、決算書。</w:t>
            </w:r>
          </w:p>
          <w:p w14:paraId="0D625896" w14:textId="0DB5AFF3" w:rsidR="002557EB" w:rsidRPr="00D962C7" w:rsidRDefault="002557EB" w:rsidP="00AF2586">
            <w:pPr>
              <w:pStyle w:val="ab"/>
              <w:numPr>
                <w:ilvl w:val="0"/>
                <w:numId w:val="29"/>
              </w:numPr>
              <w:ind w:leftChars="0" w:left="284" w:hanging="284"/>
              <w:rPr>
                <w:rFonts w:ascii="標楷體" w:eastAsia="標楷體" w:hAnsi="標楷體"/>
                <w:szCs w:val="24"/>
              </w:rPr>
            </w:pPr>
            <w:r w:rsidRPr="00D962C7">
              <w:rPr>
                <w:rFonts w:ascii="標楷體" w:eastAsia="標楷體" w:hAnsi="標楷體" w:hint="eastAsia"/>
                <w:szCs w:val="24"/>
              </w:rPr>
              <w:t>本府辦理獎勵中小企業參與工商展覽補助，預算新臺幣</w:t>
            </w:r>
            <w:r w:rsidR="007A5DD6" w:rsidRPr="00D962C7">
              <w:rPr>
                <w:rFonts w:ascii="標楷體" w:eastAsia="標楷體" w:hAnsi="標楷體" w:hint="eastAsia"/>
                <w:szCs w:val="24"/>
                <w:lang w:eastAsia="zh-TW"/>
              </w:rPr>
              <w:t>440</w:t>
            </w:r>
            <w:r w:rsidRPr="00D962C7">
              <w:rPr>
                <w:rFonts w:ascii="標楷體" w:eastAsia="標楷體" w:hAnsi="標楷體" w:hint="eastAsia"/>
                <w:szCs w:val="24"/>
              </w:rPr>
              <w:t>萬</w:t>
            </w:r>
            <w:r w:rsidRPr="00D962C7">
              <w:rPr>
                <w:rFonts w:ascii="標楷體" w:eastAsia="標楷體" w:hAnsi="標楷體" w:hint="eastAsia"/>
                <w:szCs w:val="24"/>
              </w:rPr>
              <w:lastRenderedPageBreak/>
              <w:t>元，</w:t>
            </w:r>
            <w:r w:rsidRPr="00D962C7">
              <w:rPr>
                <w:rFonts w:ascii="標楷體" w:eastAsia="標楷體" w:hAnsi="標楷體" w:hint="eastAsia"/>
                <w:szCs w:val="24"/>
                <w:lang w:eastAsia="zh-TW"/>
              </w:rPr>
              <w:t>共</w:t>
            </w:r>
            <w:r w:rsidRPr="00D962C7">
              <w:rPr>
                <w:rFonts w:ascii="標楷體" w:eastAsia="標楷體" w:hAnsi="標楷體" w:hint="eastAsia"/>
                <w:szCs w:val="24"/>
              </w:rPr>
              <w:t>130件申請案，申請金額合計1</w:t>
            </w:r>
            <w:r w:rsidR="008A12D4" w:rsidRPr="00D962C7">
              <w:rPr>
                <w:rFonts w:ascii="標楷體" w:eastAsia="標楷體" w:hAnsi="標楷體"/>
                <w:szCs w:val="24"/>
              </w:rPr>
              <w:t>,</w:t>
            </w:r>
            <w:r w:rsidRPr="00D962C7">
              <w:rPr>
                <w:rFonts w:ascii="標楷體" w:eastAsia="標楷體" w:hAnsi="標楷體" w:hint="eastAsia"/>
                <w:szCs w:val="24"/>
              </w:rPr>
              <w:t>389萬6,600元，業於3月29日邀請審查委員召開審查會，計有51件受補助案件，共48家業者</w:t>
            </w:r>
            <w:r w:rsidR="007A5DD6" w:rsidRPr="00D962C7">
              <w:rPr>
                <w:rFonts w:ascii="標楷體" w:eastAsia="標楷體" w:hAnsi="標楷體" w:hint="eastAsia"/>
                <w:szCs w:val="24"/>
                <w:lang w:eastAsia="zh-TW"/>
              </w:rPr>
              <w:t>，</w:t>
            </w:r>
            <w:proofErr w:type="spellStart"/>
            <w:r w:rsidRPr="00D962C7">
              <w:rPr>
                <w:rFonts w:ascii="標楷體" w:eastAsia="標楷體" w:hAnsi="標楷體" w:hint="eastAsia"/>
                <w:szCs w:val="24"/>
              </w:rPr>
              <w:t>男</w:t>
            </w:r>
            <w:r w:rsidR="007A5DD6" w:rsidRPr="00D962C7">
              <w:rPr>
                <w:rFonts w:ascii="標楷體" w:eastAsia="標楷體" w:hAnsi="標楷體" w:hint="eastAsia"/>
                <w:szCs w:val="24"/>
                <w:lang w:eastAsia="zh-TW"/>
              </w:rPr>
              <w:t>性</w:t>
            </w:r>
            <w:proofErr w:type="spellEnd"/>
            <w:r w:rsidRPr="00D962C7">
              <w:rPr>
                <w:rFonts w:ascii="標楷體" w:eastAsia="標楷體" w:hAnsi="標楷體" w:hint="eastAsia"/>
                <w:szCs w:val="24"/>
              </w:rPr>
              <w:t>36家</w:t>
            </w:r>
            <w:r w:rsidR="007A5DD6" w:rsidRPr="00D962C7">
              <w:rPr>
                <w:rFonts w:ascii="標楷體" w:eastAsia="標楷體" w:hAnsi="標楷體" w:hint="eastAsia"/>
                <w:szCs w:val="24"/>
                <w:lang w:eastAsia="zh-TW"/>
              </w:rPr>
              <w:t>(70.59%)，</w:t>
            </w:r>
            <w:proofErr w:type="spellStart"/>
            <w:r w:rsidRPr="00D962C7">
              <w:rPr>
                <w:rFonts w:ascii="標楷體" w:eastAsia="標楷體" w:hAnsi="標楷體" w:hint="eastAsia"/>
                <w:szCs w:val="24"/>
              </w:rPr>
              <w:t>女</w:t>
            </w:r>
            <w:r w:rsidR="007A5DD6" w:rsidRPr="00D962C7">
              <w:rPr>
                <w:rFonts w:ascii="標楷體" w:eastAsia="標楷體" w:hAnsi="標楷體" w:hint="eastAsia"/>
                <w:szCs w:val="24"/>
                <w:lang w:eastAsia="zh-TW"/>
              </w:rPr>
              <w:t>性</w:t>
            </w:r>
            <w:proofErr w:type="spellEnd"/>
            <w:r w:rsidRPr="00D962C7">
              <w:rPr>
                <w:rFonts w:ascii="標楷體" w:eastAsia="標楷體" w:hAnsi="標楷體" w:hint="eastAsia"/>
                <w:szCs w:val="24"/>
              </w:rPr>
              <w:t>1</w:t>
            </w:r>
            <w:r w:rsidR="007A5DD6" w:rsidRPr="00D962C7">
              <w:rPr>
                <w:rFonts w:ascii="標楷體" w:eastAsia="標楷體" w:hAnsi="標楷體" w:hint="eastAsia"/>
                <w:szCs w:val="24"/>
                <w:lang w:eastAsia="zh-TW"/>
              </w:rPr>
              <w:t>5</w:t>
            </w:r>
            <w:r w:rsidRPr="00D962C7">
              <w:rPr>
                <w:rFonts w:ascii="標楷體" w:eastAsia="標楷體" w:hAnsi="標楷體" w:hint="eastAsia"/>
                <w:szCs w:val="24"/>
              </w:rPr>
              <w:t>家</w:t>
            </w:r>
            <w:r w:rsidR="007A5DD6" w:rsidRPr="00D962C7">
              <w:rPr>
                <w:rFonts w:ascii="標楷體" w:eastAsia="標楷體" w:hAnsi="標楷體" w:hint="eastAsia"/>
                <w:szCs w:val="24"/>
                <w:lang w:eastAsia="zh-TW"/>
              </w:rPr>
              <w:t>(29.41%</w:t>
            </w:r>
            <w:r w:rsidRPr="00D962C7">
              <w:rPr>
                <w:rFonts w:ascii="標楷體" w:eastAsia="標楷體" w:hAnsi="標楷體" w:hint="eastAsia"/>
                <w:szCs w:val="24"/>
              </w:rPr>
              <w:t>)，</w:t>
            </w:r>
            <w:proofErr w:type="spellStart"/>
            <w:r w:rsidR="007A5DD6" w:rsidRPr="00D962C7">
              <w:rPr>
                <w:rFonts w:ascii="標楷體" w:eastAsia="標楷體" w:hAnsi="標楷體" w:hint="eastAsia"/>
                <w:szCs w:val="24"/>
                <w:lang w:eastAsia="zh-TW"/>
              </w:rPr>
              <w:t>受補助金額，男性共</w:t>
            </w:r>
            <w:proofErr w:type="spellEnd"/>
            <w:r w:rsidR="007A5DD6" w:rsidRPr="00D962C7">
              <w:rPr>
                <w:rFonts w:ascii="標楷體" w:eastAsia="標楷體" w:hAnsi="標楷體" w:hint="eastAsia"/>
                <w:szCs w:val="24"/>
                <w:lang w:eastAsia="zh-TW"/>
              </w:rPr>
              <w:t>280萬元(63.64%)，</w:t>
            </w:r>
            <w:proofErr w:type="spellStart"/>
            <w:r w:rsidR="007A5DD6" w:rsidRPr="00D962C7">
              <w:rPr>
                <w:rFonts w:ascii="標楷體" w:eastAsia="標楷體" w:hAnsi="標楷體" w:hint="eastAsia"/>
                <w:szCs w:val="24"/>
                <w:lang w:eastAsia="zh-TW"/>
              </w:rPr>
              <w:t>女性共</w:t>
            </w:r>
            <w:proofErr w:type="spellEnd"/>
            <w:r w:rsidR="007A5DD6" w:rsidRPr="00D962C7">
              <w:rPr>
                <w:rFonts w:ascii="標楷體" w:eastAsia="標楷體" w:hAnsi="標楷體" w:hint="eastAsia"/>
                <w:szCs w:val="24"/>
                <w:lang w:eastAsia="zh-TW"/>
              </w:rPr>
              <w:t>160萬元(36.36%)，</w:t>
            </w:r>
            <w:r w:rsidR="002600B3" w:rsidRPr="00D962C7">
              <w:rPr>
                <w:rFonts w:ascii="標楷體" w:eastAsia="標楷體" w:hAnsi="標楷體" w:hint="eastAsia"/>
                <w:szCs w:val="24"/>
              </w:rPr>
              <w:t>預算執行率</w:t>
            </w:r>
            <w:r w:rsidR="00C259D5" w:rsidRPr="00D962C7">
              <w:rPr>
                <w:rFonts w:ascii="標楷體" w:eastAsia="標楷體" w:hAnsi="標楷體" w:hint="eastAsia"/>
                <w:szCs w:val="24"/>
                <w:lang w:eastAsia="zh-TW"/>
              </w:rPr>
              <w:t>30</w:t>
            </w:r>
            <w:r w:rsidR="002600B3" w:rsidRPr="00D962C7">
              <w:rPr>
                <w:rFonts w:ascii="標楷體" w:eastAsia="標楷體" w:hAnsi="標楷體" w:hint="eastAsia"/>
                <w:szCs w:val="24"/>
              </w:rPr>
              <w:t>%，</w:t>
            </w:r>
            <w:proofErr w:type="spellStart"/>
            <w:r w:rsidRPr="00D962C7">
              <w:rPr>
                <w:rFonts w:ascii="標楷體" w:eastAsia="標楷體" w:hAnsi="標楷體" w:hint="eastAsia"/>
                <w:szCs w:val="24"/>
              </w:rPr>
              <w:t>期透過補助企業參加工商展覽，減輕企業資金負擔</w:t>
            </w:r>
            <w:r w:rsidRPr="00D962C7">
              <w:rPr>
                <w:rFonts w:ascii="標楷體" w:eastAsia="標楷體" w:hAnsi="標楷體" w:hint="eastAsia"/>
                <w:szCs w:val="24"/>
                <w:lang w:eastAsia="zh-TW"/>
              </w:rPr>
              <w:t>，並增加企業交流機會</w:t>
            </w:r>
            <w:proofErr w:type="spellEnd"/>
            <w:r w:rsidRPr="00D962C7">
              <w:rPr>
                <w:rFonts w:ascii="標楷體" w:eastAsia="標楷體" w:hAnsi="標楷體" w:hint="eastAsia"/>
                <w:szCs w:val="24"/>
              </w:rPr>
              <w:t>。</w:t>
            </w:r>
          </w:p>
          <w:p w14:paraId="10ED363B" w14:textId="58097BD7" w:rsidR="002600B3" w:rsidRPr="00D962C7" w:rsidRDefault="002600B3" w:rsidP="00AF2586">
            <w:pPr>
              <w:pStyle w:val="ab"/>
              <w:numPr>
                <w:ilvl w:val="0"/>
                <w:numId w:val="29"/>
              </w:numPr>
              <w:ind w:leftChars="0" w:left="284" w:hanging="284"/>
              <w:rPr>
                <w:rFonts w:ascii="標楷體" w:eastAsia="標楷體" w:hAnsi="標楷體"/>
                <w:szCs w:val="24"/>
              </w:rPr>
            </w:pPr>
            <w:r w:rsidRPr="00D962C7">
              <w:rPr>
                <w:rFonts w:ascii="標楷體" w:eastAsia="標楷體" w:hAnsi="標楷體" w:hint="eastAsia"/>
                <w:szCs w:val="24"/>
              </w:rPr>
              <w:t>「</w:t>
            </w:r>
            <w:proofErr w:type="spellStart"/>
            <w:r w:rsidRPr="00D962C7">
              <w:rPr>
                <w:rFonts w:ascii="標楷體" w:eastAsia="標楷體" w:hAnsi="標楷體" w:hint="eastAsia"/>
                <w:szCs w:val="24"/>
              </w:rPr>
              <w:t>桃園市振興商圈商機補助計畫」凝聚地方共識，促進商圈自主運作</w:t>
            </w:r>
            <w:r w:rsidRPr="00D962C7">
              <w:rPr>
                <w:rFonts w:ascii="標楷體" w:eastAsia="標楷體" w:hAnsi="標楷體" w:hint="eastAsia"/>
                <w:szCs w:val="24"/>
                <w:lang w:eastAsia="zh-TW"/>
              </w:rPr>
              <w:t>與業者交流</w:t>
            </w:r>
            <w:proofErr w:type="spellEnd"/>
            <w:r w:rsidRPr="00D962C7">
              <w:rPr>
                <w:rFonts w:ascii="標楷體" w:eastAsia="標楷體" w:hAnsi="標楷體" w:hint="eastAsia"/>
                <w:szCs w:val="24"/>
              </w:rPr>
              <w:t>，總預算新臺幣500萬元，共核定補助13處商圈</w:t>
            </w:r>
            <w:r w:rsidRPr="00D962C7">
              <w:rPr>
                <w:rFonts w:ascii="標楷體" w:eastAsia="標楷體" w:hAnsi="標楷體" w:hint="eastAsia"/>
                <w:szCs w:val="24"/>
              </w:rPr>
              <w:lastRenderedPageBreak/>
              <w:t>(男性理事長</w:t>
            </w:r>
            <w:r w:rsidR="00A80016" w:rsidRPr="00D962C7">
              <w:rPr>
                <w:rFonts w:ascii="標楷體" w:eastAsia="標楷體" w:hAnsi="標楷體" w:hint="eastAsia"/>
                <w:szCs w:val="24"/>
                <w:lang w:eastAsia="zh-TW"/>
              </w:rPr>
              <w:t>9</w:t>
            </w:r>
            <w:r w:rsidRPr="00D962C7">
              <w:rPr>
                <w:rFonts w:ascii="標楷體" w:eastAsia="標楷體" w:hAnsi="標楷體" w:hint="eastAsia"/>
                <w:szCs w:val="24"/>
              </w:rPr>
              <w:t>位/女性理事長4位)，預算執行率17%。</w:t>
            </w:r>
          </w:p>
        </w:tc>
        <w:tc>
          <w:tcPr>
            <w:tcW w:w="3412" w:type="dxa"/>
            <w:tcBorders>
              <w:right w:val="single" w:sz="12" w:space="0" w:color="auto"/>
            </w:tcBorders>
            <w:shd w:val="clear" w:color="auto" w:fill="auto"/>
          </w:tcPr>
          <w:p w14:paraId="77463C33" w14:textId="77777777" w:rsidR="00200716" w:rsidRPr="00D962C7" w:rsidRDefault="00200716" w:rsidP="00200716">
            <w:pPr>
              <w:spacing w:line="400" w:lineRule="exact"/>
              <w:rPr>
                <w:rFonts w:ascii="標楷體" w:eastAsia="標楷體" w:hAnsi="標楷體"/>
                <w:kern w:val="0"/>
                <w:szCs w:val="24"/>
              </w:rPr>
            </w:pPr>
            <w:r w:rsidRPr="00D962C7">
              <w:rPr>
                <w:rFonts w:ascii="標楷體" w:eastAsia="標楷體" w:hAnsi="標楷體" w:hint="eastAsia"/>
                <w:kern w:val="0"/>
                <w:szCs w:val="24"/>
              </w:rPr>
              <w:lastRenderedPageBreak/>
              <w:t>(預算數：</w:t>
            </w:r>
            <w:r w:rsidR="002600B3" w:rsidRPr="00D962C7">
              <w:rPr>
                <w:rFonts w:ascii="標楷體" w:eastAsia="標楷體" w:hAnsi="標楷體" w:hint="eastAsia"/>
                <w:kern w:val="0"/>
                <w:szCs w:val="24"/>
              </w:rPr>
              <w:t>1</w:t>
            </w:r>
            <w:r w:rsidR="002600B3" w:rsidRPr="00D962C7">
              <w:rPr>
                <w:rFonts w:ascii="標楷體" w:eastAsia="標楷體" w:hAnsi="標楷體"/>
                <w:kern w:val="0"/>
                <w:szCs w:val="24"/>
              </w:rPr>
              <w:t>,</w:t>
            </w:r>
            <w:r w:rsidR="002600B3" w:rsidRPr="00D962C7">
              <w:rPr>
                <w:rFonts w:ascii="標楷體" w:eastAsia="標楷體" w:hAnsi="標楷體" w:hint="eastAsia"/>
                <w:kern w:val="0"/>
                <w:szCs w:val="24"/>
              </w:rPr>
              <w:t>00</w:t>
            </w:r>
            <w:r w:rsidRPr="00D962C7">
              <w:rPr>
                <w:rFonts w:ascii="標楷體" w:eastAsia="標楷體" w:hAnsi="標楷體" w:hint="eastAsia"/>
                <w:kern w:val="0"/>
                <w:szCs w:val="24"/>
              </w:rPr>
              <w:t>0</w:t>
            </w:r>
            <w:r w:rsidR="002600B3" w:rsidRPr="00D962C7">
              <w:rPr>
                <w:rFonts w:ascii="標楷體" w:eastAsia="標楷體" w:hAnsi="標楷體" w:hint="eastAsia"/>
                <w:kern w:val="0"/>
                <w:szCs w:val="24"/>
              </w:rPr>
              <w:t>萬</w:t>
            </w:r>
            <w:r w:rsidRPr="00D962C7">
              <w:rPr>
                <w:rFonts w:ascii="標楷體" w:eastAsia="標楷體" w:hAnsi="標楷體" w:hint="eastAsia"/>
                <w:kern w:val="0"/>
                <w:szCs w:val="24"/>
              </w:rPr>
              <w:t>元，決算數:0元)</w:t>
            </w:r>
          </w:p>
          <w:p w14:paraId="5C807303" w14:textId="72E93F97" w:rsidR="007344CD" w:rsidRPr="00D962C7" w:rsidRDefault="007344CD" w:rsidP="007344CD">
            <w:pPr>
              <w:pStyle w:val="ab"/>
              <w:widowControl/>
              <w:numPr>
                <w:ilvl w:val="0"/>
                <w:numId w:val="43"/>
              </w:numPr>
              <w:spacing w:line="360" w:lineRule="exact"/>
              <w:ind w:leftChars="0" w:left="284" w:hanging="284"/>
              <w:rPr>
                <w:rFonts w:ascii="標楷體" w:eastAsia="標楷體" w:hAnsi="標楷體"/>
                <w:kern w:val="0"/>
                <w:szCs w:val="24"/>
              </w:rPr>
            </w:pPr>
            <w:r w:rsidRPr="00D962C7">
              <w:rPr>
                <w:rFonts w:ascii="標楷體" w:eastAsia="標楷體" w:hAnsi="標楷體" w:hint="eastAsia"/>
                <w:kern w:val="0"/>
                <w:szCs w:val="24"/>
              </w:rPr>
              <w:t>創業部分，本局與青年事務局配合，持續辦理青年創業及中小企業信用保證</w:t>
            </w:r>
            <w:r w:rsidRPr="00D962C7">
              <w:rPr>
                <w:rFonts w:ascii="標楷體" w:eastAsia="標楷體" w:hAnsi="標楷體" w:hint="eastAsia"/>
                <w:kern w:val="0"/>
                <w:szCs w:val="24"/>
              </w:rPr>
              <w:lastRenderedPageBreak/>
              <w:t>融資貸款與金牌企業之新人王獎甄選</w:t>
            </w:r>
            <w:r w:rsidRPr="00D962C7">
              <w:rPr>
                <w:rFonts w:ascii="標楷體" w:eastAsia="標楷體" w:hAnsi="標楷體" w:hint="eastAsia"/>
                <w:kern w:val="0"/>
                <w:szCs w:val="24"/>
                <w:lang w:eastAsia="zh-TW"/>
              </w:rPr>
              <w:t>(</w:t>
            </w:r>
            <w:r w:rsidRPr="00D962C7">
              <w:rPr>
                <w:rFonts w:ascii="標楷體" w:eastAsia="標楷體" w:hAnsi="標楷體" w:hint="eastAsia"/>
                <w:kern w:val="0"/>
                <w:szCs w:val="24"/>
              </w:rPr>
              <w:t>由績優企業之青年創業獎衍生而來</w:t>
            </w:r>
            <w:r w:rsidRPr="00D962C7">
              <w:rPr>
                <w:rFonts w:ascii="標楷體" w:eastAsia="標楷體" w:hAnsi="標楷體" w:hint="eastAsia"/>
                <w:kern w:val="0"/>
                <w:szCs w:val="24"/>
                <w:lang w:eastAsia="zh-TW"/>
              </w:rPr>
              <w:t>)</w:t>
            </w:r>
            <w:r w:rsidRPr="00D962C7">
              <w:rPr>
                <w:rFonts w:ascii="標楷體" w:eastAsia="標楷體" w:hAnsi="標楷體" w:hint="eastAsia"/>
                <w:kern w:val="0"/>
                <w:szCs w:val="24"/>
              </w:rPr>
              <w:t>，協助提供創業資金並分享創業心路歷程，並積極鼓勵女性創業者踴躍申貸與參獎。</w:t>
            </w:r>
          </w:p>
          <w:p w14:paraId="79396E66" w14:textId="72888E40" w:rsidR="001D21E8" w:rsidRPr="00D962C7" w:rsidRDefault="001D21E8" w:rsidP="001D21E8">
            <w:pPr>
              <w:widowControl/>
              <w:spacing w:line="360" w:lineRule="exact"/>
              <w:rPr>
                <w:rFonts w:ascii="標楷體" w:eastAsia="標楷體" w:hAnsi="標楷體"/>
                <w:kern w:val="0"/>
                <w:szCs w:val="24"/>
              </w:rPr>
            </w:pPr>
            <w:r w:rsidRPr="00D962C7">
              <w:rPr>
                <w:rFonts w:ascii="標楷體" w:eastAsia="標楷體" w:hAnsi="標楷體" w:hint="eastAsia"/>
                <w:kern w:val="0"/>
                <w:szCs w:val="24"/>
              </w:rPr>
              <w:t>說明：保障女性企業相關審核標準，</w:t>
            </w:r>
            <w:proofErr w:type="gramStart"/>
            <w:r w:rsidRPr="00D962C7">
              <w:rPr>
                <w:rFonts w:ascii="標楷體" w:eastAsia="標楷體" w:hAnsi="標楷體" w:hint="eastAsia"/>
                <w:kern w:val="0"/>
                <w:szCs w:val="24"/>
              </w:rPr>
              <w:t>將提於年度</w:t>
            </w:r>
            <w:proofErr w:type="gramEnd"/>
            <w:r w:rsidRPr="00D962C7">
              <w:rPr>
                <w:rFonts w:ascii="標楷體" w:eastAsia="標楷體" w:hAnsi="標楷體" w:hint="eastAsia"/>
                <w:kern w:val="0"/>
                <w:szCs w:val="24"/>
              </w:rPr>
              <w:t>會議上討論。</w:t>
            </w:r>
          </w:p>
          <w:p w14:paraId="46C933B3" w14:textId="77777777" w:rsidR="00200716" w:rsidRPr="00D962C7" w:rsidRDefault="007344CD" w:rsidP="007344CD">
            <w:pPr>
              <w:pStyle w:val="ab"/>
              <w:widowControl/>
              <w:numPr>
                <w:ilvl w:val="0"/>
                <w:numId w:val="43"/>
              </w:numPr>
              <w:spacing w:line="360" w:lineRule="exact"/>
              <w:ind w:leftChars="0" w:left="284" w:hanging="284"/>
              <w:rPr>
                <w:rFonts w:ascii="標楷體" w:eastAsia="標楷體" w:hAnsi="標楷體" w:cs="新細明體"/>
                <w:kern w:val="0"/>
                <w:szCs w:val="24"/>
              </w:rPr>
            </w:pPr>
            <w:r w:rsidRPr="00D962C7">
              <w:rPr>
                <w:rFonts w:ascii="標楷體" w:eastAsia="標楷體" w:hAnsi="標楷體" w:hint="eastAsia"/>
                <w:kern w:val="0"/>
                <w:szCs w:val="24"/>
              </w:rPr>
              <w:t>高階管理者網絡組織部分，本局將持續輔導觀光工廠、伴手禮與商圈協會之相關業者並促進其交流，並積極補助民間團體或企業參加展覽活動或合作辦理相關活動，以強化</w:t>
            </w:r>
            <w:r w:rsidRPr="00D962C7">
              <w:rPr>
                <w:rFonts w:ascii="標楷體" w:eastAsia="標楷體" w:hAnsi="標楷體" w:hint="eastAsia"/>
                <w:kern w:val="0"/>
                <w:szCs w:val="24"/>
              </w:rPr>
              <w:lastRenderedPageBreak/>
              <w:t>女性社會網絡聯結，俾提升女性就業經濟。</w:t>
            </w:r>
          </w:p>
          <w:p w14:paraId="2FD12C4D" w14:textId="77777777" w:rsidR="002557EB" w:rsidRPr="00D962C7" w:rsidRDefault="002557EB" w:rsidP="002557EB">
            <w:pPr>
              <w:pStyle w:val="ab"/>
              <w:widowControl/>
              <w:spacing w:line="360" w:lineRule="exact"/>
              <w:ind w:leftChars="50" w:left="600" w:hangingChars="200" w:hanging="480"/>
              <w:rPr>
                <w:rFonts w:ascii="標楷體" w:eastAsia="標楷體" w:hAnsi="標楷體" w:cs="新細明體"/>
                <w:kern w:val="0"/>
                <w:szCs w:val="24"/>
              </w:rPr>
            </w:pPr>
            <w:r w:rsidRPr="00D962C7">
              <w:rPr>
                <w:rFonts w:ascii="標楷體" w:eastAsia="標楷體" w:hAnsi="標楷體" w:cs="新細明體" w:hint="eastAsia"/>
                <w:kern w:val="0"/>
                <w:szCs w:val="24"/>
                <w:lang w:eastAsia="zh-TW"/>
              </w:rPr>
              <w:t>2-1.</w:t>
            </w:r>
            <w:r w:rsidRPr="00D962C7">
              <w:rPr>
                <w:rFonts w:ascii="標楷體" w:eastAsia="標楷體" w:hAnsi="標楷體" w:cs="新細明體" w:hint="eastAsia"/>
                <w:kern w:val="0"/>
                <w:szCs w:val="24"/>
              </w:rPr>
              <w:t>獎勵中小企業參與工商展覽補助</w:t>
            </w:r>
            <w:r w:rsidRPr="00D962C7">
              <w:rPr>
                <w:rFonts w:ascii="標楷體" w:eastAsia="標楷體" w:hAnsi="標楷體" w:cs="新細明體" w:hint="eastAsia"/>
                <w:kern w:val="0"/>
                <w:szCs w:val="24"/>
                <w:lang w:eastAsia="zh-TW"/>
              </w:rPr>
              <w:t>之</w:t>
            </w:r>
            <w:proofErr w:type="spellStart"/>
            <w:r w:rsidRPr="00D962C7">
              <w:rPr>
                <w:rFonts w:ascii="標楷體" w:eastAsia="標楷體" w:hAnsi="標楷體" w:cs="新細明體" w:hint="eastAsia"/>
                <w:kern w:val="0"/>
                <w:szCs w:val="24"/>
              </w:rPr>
              <w:t>申請公告將增加女性負責人加分機制</w:t>
            </w:r>
            <w:proofErr w:type="spellEnd"/>
            <w:r w:rsidRPr="00D962C7">
              <w:rPr>
                <w:rFonts w:ascii="標楷體" w:eastAsia="標楷體" w:hAnsi="標楷體" w:cs="新細明體" w:hint="eastAsia"/>
                <w:kern w:val="0"/>
                <w:szCs w:val="24"/>
              </w:rPr>
              <w:t>。</w:t>
            </w:r>
          </w:p>
        </w:tc>
      </w:tr>
      <w:bookmarkEnd w:id="3"/>
    </w:tbl>
    <w:p w14:paraId="5B3B6538" w14:textId="21B4614A" w:rsidR="00A3767E" w:rsidRPr="00E1316A" w:rsidRDefault="00A3767E">
      <w:pPr>
        <w:widowControl/>
      </w:pPr>
    </w:p>
    <w:sectPr w:rsidR="00A3767E" w:rsidRPr="00E1316A" w:rsidSect="002E5EDE">
      <w:headerReference w:type="default" r:id="rId8"/>
      <w:footerReference w:type="default" r:id="rId9"/>
      <w:pgSz w:w="16838" w:h="11906" w:orient="landscape"/>
      <w:pgMar w:top="1134" w:right="1134" w:bottom="1134" w:left="1134" w:header="851"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10C3A" w14:textId="77777777" w:rsidR="0086028D" w:rsidRDefault="0086028D" w:rsidP="0004081D">
      <w:r>
        <w:separator/>
      </w:r>
    </w:p>
  </w:endnote>
  <w:endnote w:type="continuationSeparator" w:id="0">
    <w:p w14:paraId="057D75D5" w14:textId="77777777" w:rsidR="0086028D" w:rsidRDefault="0086028D" w:rsidP="0004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ヒラギノ角ゴ Pro W3">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273131"/>
      <w:docPartObj>
        <w:docPartGallery w:val="Page Numbers (Bottom of Page)"/>
        <w:docPartUnique/>
      </w:docPartObj>
    </w:sdtPr>
    <w:sdtEndPr/>
    <w:sdtContent>
      <w:p w14:paraId="3A3329A0" w14:textId="77777777" w:rsidR="007147AC" w:rsidRDefault="007147AC">
        <w:pPr>
          <w:pStyle w:val="a6"/>
          <w:jc w:val="center"/>
        </w:pPr>
        <w:r>
          <w:fldChar w:fldCharType="begin"/>
        </w:r>
        <w:r>
          <w:instrText>PAGE   \* MERGEFORMAT</w:instrText>
        </w:r>
        <w:r>
          <w:fldChar w:fldCharType="separate"/>
        </w:r>
        <w:r w:rsidRPr="0007162E">
          <w:rPr>
            <w:noProof/>
            <w:lang w:val="zh-TW"/>
          </w:rPr>
          <w:t>29</w:t>
        </w:r>
        <w:r>
          <w:fldChar w:fldCharType="end"/>
        </w:r>
      </w:p>
    </w:sdtContent>
  </w:sdt>
  <w:p w14:paraId="57D0AB07" w14:textId="77777777" w:rsidR="007147AC" w:rsidRDefault="007147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A3A15" w14:textId="77777777" w:rsidR="0086028D" w:rsidRDefault="0086028D" w:rsidP="0004081D">
      <w:r>
        <w:separator/>
      </w:r>
    </w:p>
  </w:footnote>
  <w:footnote w:type="continuationSeparator" w:id="0">
    <w:p w14:paraId="2D5BDB4B" w14:textId="77777777" w:rsidR="0086028D" w:rsidRDefault="0086028D" w:rsidP="00040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F56E" w14:textId="77777777" w:rsidR="007147AC" w:rsidRDefault="007147AC" w:rsidP="005B1CE6">
    <w:pPr>
      <w:pStyle w:val="a4"/>
      <w:tabs>
        <w:tab w:val="clear" w:pos="4153"/>
        <w:tab w:val="clear" w:pos="8306"/>
        <w:tab w:val="left" w:pos="8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28E67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31278"/>
    <w:multiLevelType w:val="multilevel"/>
    <w:tmpl w:val="972CF36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6257FE"/>
    <w:multiLevelType w:val="hybridMultilevel"/>
    <w:tmpl w:val="F202D00C"/>
    <w:lvl w:ilvl="0" w:tplc="44FC0A4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B3D517D"/>
    <w:multiLevelType w:val="hybridMultilevel"/>
    <w:tmpl w:val="C0B8C474"/>
    <w:lvl w:ilvl="0" w:tplc="44FC0A4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C6D6D11"/>
    <w:multiLevelType w:val="hybridMultilevel"/>
    <w:tmpl w:val="F2B6D9DA"/>
    <w:lvl w:ilvl="0" w:tplc="6D56ED6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4251A4"/>
    <w:multiLevelType w:val="hybridMultilevel"/>
    <w:tmpl w:val="8264AADA"/>
    <w:lvl w:ilvl="0" w:tplc="BFB8717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22428C"/>
    <w:multiLevelType w:val="hybridMultilevel"/>
    <w:tmpl w:val="61E27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180BAB"/>
    <w:multiLevelType w:val="hybridMultilevel"/>
    <w:tmpl w:val="A8FA243E"/>
    <w:lvl w:ilvl="0" w:tplc="8EB657AE">
      <w:start w:val="8"/>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D612B6"/>
    <w:multiLevelType w:val="hybridMultilevel"/>
    <w:tmpl w:val="54F46C5C"/>
    <w:lvl w:ilvl="0" w:tplc="7F0EA2F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A610AC"/>
    <w:multiLevelType w:val="hybridMultilevel"/>
    <w:tmpl w:val="093A4AB6"/>
    <w:lvl w:ilvl="0" w:tplc="89B67B44">
      <w:start w:val="1"/>
      <w:numFmt w:val="taiwaneseCountingThousand"/>
      <w:lvlText w:val="(%1)"/>
      <w:lvlJc w:val="left"/>
      <w:pPr>
        <w:ind w:left="480" w:hanging="480"/>
      </w:pPr>
      <w:rPr>
        <w:rFonts w:hint="eastAsia"/>
      </w:rPr>
    </w:lvl>
    <w:lvl w:ilvl="1" w:tplc="89B67B4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1C3E66"/>
    <w:multiLevelType w:val="hybridMultilevel"/>
    <w:tmpl w:val="53D4489E"/>
    <w:lvl w:ilvl="0" w:tplc="2E7EE0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297699"/>
    <w:multiLevelType w:val="hybridMultilevel"/>
    <w:tmpl w:val="5BA2E678"/>
    <w:lvl w:ilvl="0" w:tplc="16CE27C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A965BA"/>
    <w:multiLevelType w:val="hybridMultilevel"/>
    <w:tmpl w:val="AEDA9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CE6168"/>
    <w:multiLevelType w:val="hybridMultilevel"/>
    <w:tmpl w:val="4E848F6E"/>
    <w:lvl w:ilvl="0" w:tplc="9D9E5C9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DE6D69"/>
    <w:multiLevelType w:val="hybridMultilevel"/>
    <w:tmpl w:val="A3384E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052BD2"/>
    <w:multiLevelType w:val="hybridMultilevel"/>
    <w:tmpl w:val="DA34A3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B21C70"/>
    <w:multiLevelType w:val="hybridMultilevel"/>
    <w:tmpl w:val="ACA25F2E"/>
    <w:lvl w:ilvl="0" w:tplc="CF9E60D0">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A25DAA"/>
    <w:multiLevelType w:val="hybridMultilevel"/>
    <w:tmpl w:val="38BAC8AC"/>
    <w:lvl w:ilvl="0" w:tplc="6D56ED6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E86080"/>
    <w:multiLevelType w:val="hybridMultilevel"/>
    <w:tmpl w:val="FD60F98E"/>
    <w:lvl w:ilvl="0" w:tplc="6D56ED6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732207"/>
    <w:multiLevelType w:val="hybridMultilevel"/>
    <w:tmpl w:val="50F2D9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8B4EBC"/>
    <w:multiLevelType w:val="hybridMultilevel"/>
    <w:tmpl w:val="6A0E2E54"/>
    <w:lvl w:ilvl="0" w:tplc="97308C1A">
      <w:start w:val="1"/>
      <w:numFmt w:val="decimal"/>
      <w:lvlText w:val="(%1)"/>
      <w:lvlJc w:val="left"/>
      <w:pPr>
        <w:ind w:left="358" w:hanging="360"/>
      </w:pPr>
      <w:rPr>
        <w:rFonts w:hint="eastAsia"/>
        <w:color w:val="auto"/>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1" w15:restartNumberingAfterBreak="0">
    <w:nsid w:val="3A436825"/>
    <w:multiLevelType w:val="hybridMultilevel"/>
    <w:tmpl w:val="6742ED00"/>
    <w:lvl w:ilvl="0" w:tplc="9D9E5C9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BF5558"/>
    <w:multiLevelType w:val="hybridMultilevel"/>
    <w:tmpl w:val="C078303C"/>
    <w:lvl w:ilvl="0" w:tplc="E6783484">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643554"/>
    <w:multiLevelType w:val="hybridMultilevel"/>
    <w:tmpl w:val="4852F7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9F136B"/>
    <w:multiLevelType w:val="hybridMultilevel"/>
    <w:tmpl w:val="875440A6"/>
    <w:lvl w:ilvl="0" w:tplc="6D56ED6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0B2EB9"/>
    <w:multiLevelType w:val="hybridMultilevel"/>
    <w:tmpl w:val="37BEF210"/>
    <w:lvl w:ilvl="0" w:tplc="9D9E5C9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125B3D"/>
    <w:multiLevelType w:val="hybridMultilevel"/>
    <w:tmpl w:val="D8DE4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03148E"/>
    <w:multiLevelType w:val="hybridMultilevel"/>
    <w:tmpl w:val="676C15D8"/>
    <w:lvl w:ilvl="0" w:tplc="44FC0A4E">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543415EB"/>
    <w:multiLevelType w:val="hybridMultilevel"/>
    <w:tmpl w:val="DEDE936E"/>
    <w:lvl w:ilvl="0" w:tplc="A704C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75D617B"/>
    <w:multiLevelType w:val="hybridMultilevel"/>
    <w:tmpl w:val="8E3C1C96"/>
    <w:lvl w:ilvl="0" w:tplc="23062736">
      <w:start w:val="1"/>
      <w:numFmt w:val="decimal"/>
      <w:lvlText w:val="%1."/>
      <w:lvlJc w:val="left"/>
      <w:pPr>
        <w:ind w:left="480" w:hanging="480"/>
      </w:pPr>
      <w:rPr>
        <w:rFonts w:ascii="標楷體" w:eastAsia="標楷體" w:hAnsi="標楷體" w:cs="Times New Roman"/>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D24E7B"/>
    <w:multiLevelType w:val="hybridMultilevel"/>
    <w:tmpl w:val="6A0E2E54"/>
    <w:lvl w:ilvl="0" w:tplc="97308C1A">
      <w:start w:val="1"/>
      <w:numFmt w:val="decimal"/>
      <w:lvlText w:val="(%1)"/>
      <w:lvlJc w:val="left"/>
      <w:pPr>
        <w:ind w:left="358" w:hanging="360"/>
      </w:pPr>
      <w:rPr>
        <w:rFonts w:hint="eastAsia"/>
        <w:color w:val="auto"/>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5A095FA0"/>
    <w:multiLevelType w:val="hybridMultilevel"/>
    <w:tmpl w:val="D8909A9E"/>
    <w:lvl w:ilvl="0" w:tplc="19A06924">
      <w:start w:val="1"/>
      <w:numFmt w:val="decimal"/>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FF3DDB"/>
    <w:multiLevelType w:val="multilevel"/>
    <w:tmpl w:val="39FE386A"/>
    <w:styleLink w:val="2"/>
    <w:lvl w:ilvl="0">
      <w:start w:val="1"/>
      <w:numFmt w:val="taiwaneseCountingThousand"/>
      <w:lvlText w:val="%1、"/>
      <w:lvlJc w:val="left"/>
      <w:pPr>
        <w:tabs>
          <w:tab w:val="num" w:pos="284"/>
        </w:tabs>
        <w:ind w:left="425" w:hanging="425"/>
      </w:pPr>
      <w:rPr>
        <w:rFonts w:hint="eastAsia"/>
      </w:rPr>
    </w:lvl>
    <w:lvl w:ilvl="1">
      <w:start w:val="1"/>
      <w:numFmt w:val="none"/>
      <w:lvlText w:val="%2(%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5303DAB"/>
    <w:multiLevelType w:val="hybridMultilevel"/>
    <w:tmpl w:val="FA3677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C61F97"/>
    <w:multiLevelType w:val="hybridMultilevel"/>
    <w:tmpl w:val="A6AC7DB4"/>
    <w:lvl w:ilvl="0" w:tplc="6D56ED6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452091"/>
    <w:multiLevelType w:val="hybridMultilevel"/>
    <w:tmpl w:val="82A6AD16"/>
    <w:lvl w:ilvl="0" w:tplc="C60A14D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86B2EC3"/>
    <w:multiLevelType w:val="hybridMultilevel"/>
    <w:tmpl w:val="2A5C5E20"/>
    <w:lvl w:ilvl="0" w:tplc="7BCA9BDC">
      <w:start w:val="1"/>
      <w:numFmt w:val="decimal"/>
      <w:lvlText w:val="(%1)"/>
      <w:lvlJc w:val="left"/>
      <w:pPr>
        <w:ind w:left="478" w:hanging="480"/>
      </w:pPr>
      <w:rPr>
        <w:rFonts w:hint="eastAsia"/>
        <w:color w:val="auto"/>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7" w15:restartNumberingAfterBreak="0">
    <w:nsid w:val="6DE367B3"/>
    <w:multiLevelType w:val="hybridMultilevel"/>
    <w:tmpl w:val="2CDC4B06"/>
    <w:lvl w:ilvl="0" w:tplc="44FC0A4E">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8" w15:restartNumberingAfterBreak="0">
    <w:nsid w:val="6E086C24"/>
    <w:multiLevelType w:val="hybridMultilevel"/>
    <w:tmpl w:val="20BC2802"/>
    <w:lvl w:ilvl="0" w:tplc="5F8CF6A2">
      <w:start w:val="1"/>
      <w:numFmt w:val="decimal"/>
      <w:suff w:val="nothing"/>
      <w:lvlText w:val="(%1)"/>
      <w:lvlJc w:val="left"/>
      <w:pPr>
        <w:ind w:left="360" w:hanging="360"/>
      </w:pPr>
      <w:rPr>
        <w:rFonts w:hint="default"/>
        <w:bdr w:val="none" w:sz="0" w:space="0" w:color="auto"/>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5E5EEC"/>
    <w:multiLevelType w:val="hybridMultilevel"/>
    <w:tmpl w:val="B9DA4ECC"/>
    <w:lvl w:ilvl="0" w:tplc="44FC0A4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9FC79F0"/>
    <w:multiLevelType w:val="hybridMultilevel"/>
    <w:tmpl w:val="78689A7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6C331D"/>
    <w:multiLevelType w:val="hybridMultilevel"/>
    <w:tmpl w:val="5474632C"/>
    <w:lvl w:ilvl="0" w:tplc="9D9E5C9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DC0021"/>
    <w:multiLevelType w:val="hybridMultilevel"/>
    <w:tmpl w:val="63088DA6"/>
    <w:lvl w:ilvl="0" w:tplc="BFB8717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F397AE5"/>
    <w:multiLevelType w:val="hybridMultilevel"/>
    <w:tmpl w:val="D918F0EE"/>
    <w:lvl w:ilvl="0" w:tplc="44FC0A4E">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0"/>
  </w:num>
  <w:num w:numId="2">
    <w:abstractNumId w:val="32"/>
  </w:num>
  <w:num w:numId="3">
    <w:abstractNumId w:val="15"/>
  </w:num>
  <w:num w:numId="4">
    <w:abstractNumId w:val="22"/>
  </w:num>
  <w:num w:numId="5">
    <w:abstractNumId w:val="14"/>
  </w:num>
  <w:num w:numId="6">
    <w:abstractNumId w:val="31"/>
  </w:num>
  <w:num w:numId="7">
    <w:abstractNumId w:val="8"/>
  </w:num>
  <w:num w:numId="8">
    <w:abstractNumId w:val="11"/>
  </w:num>
  <w:num w:numId="9">
    <w:abstractNumId w:val="2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40"/>
  </w:num>
  <w:num w:numId="13">
    <w:abstractNumId w:val="38"/>
  </w:num>
  <w:num w:numId="14">
    <w:abstractNumId w:val="36"/>
  </w:num>
  <w:num w:numId="15">
    <w:abstractNumId w:val="20"/>
  </w:num>
  <w:num w:numId="16">
    <w:abstractNumId w:val="12"/>
  </w:num>
  <w:num w:numId="17">
    <w:abstractNumId w:val="30"/>
  </w:num>
  <w:num w:numId="18">
    <w:abstractNumId w:val="33"/>
  </w:num>
  <w:num w:numId="19">
    <w:abstractNumId w:val="7"/>
  </w:num>
  <w:num w:numId="20">
    <w:abstractNumId w:val="29"/>
  </w:num>
  <w:num w:numId="21">
    <w:abstractNumId w:val="9"/>
  </w:num>
  <w:num w:numId="22">
    <w:abstractNumId w:val="16"/>
  </w:num>
  <w:num w:numId="23">
    <w:abstractNumId w:val="34"/>
  </w:num>
  <w:num w:numId="24">
    <w:abstractNumId w:val="42"/>
  </w:num>
  <w:num w:numId="25">
    <w:abstractNumId w:val="24"/>
  </w:num>
  <w:num w:numId="26">
    <w:abstractNumId w:val="5"/>
  </w:num>
  <w:num w:numId="27">
    <w:abstractNumId w:val="19"/>
  </w:num>
  <w:num w:numId="28">
    <w:abstractNumId w:val="6"/>
  </w:num>
  <w:num w:numId="29">
    <w:abstractNumId w:val="10"/>
  </w:num>
  <w:num w:numId="30">
    <w:abstractNumId w:val="18"/>
  </w:num>
  <w:num w:numId="31">
    <w:abstractNumId w:val="17"/>
  </w:num>
  <w:num w:numId="32">
    <w:abstractNumId w:val="27"/>
  </w:num>
  <w:num w:numId="33">
    <w:abstractNumId w:val="43"/>
  </w:num>
  <w:num w:numId="34">
    <w:abstractNumId w:val="4"/>
  </w:num>
  <w:num w:numId="35">
    <w:abstractNumId w:val="2"/>
  </w:num>
  <w:num w:numId="36">
    <w:abstractNumId w:val="3"/>
  </w:num>
  <w:num w:numId="37">
    <w:abstractNumId w:val="39"/>
  </w:num>
  <w:num w:numId="38">
    <w:abstractNumId w:val="37"/>
  </w:num>
  <w:num w:numId="39">
    <w:abstractNumId w:val="21"/>
  </w:num>
  <w:num w:numId="40">
    <w:abstractNumId w:val="25"/>
  </w:num>
  <w:num w:numId="41">
    <w:abstractNumId w:val="1"/>
  </w:num>
  <w:num w:numId="42">
    <w:abstractNumId w:val="41"/>
  </w:num>
  <w:num w:numId="43">
    <w:abstractNumId w:val="13"/>
  </w:num>
  <w:num w:numId="44">
    <w:abstractNumId w:val="23"/>
  </w:num>
  <w:num w:numId="45">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1D"/>
    <w:rsid w:val="000019F6"/>
    <w:rsid w:val="00003107"/>
    <w:rsid w:val="000038D6"/>
    <w:rsid w:val="00005A2A"/>
    <w:rsid w:val="000154A3"/>
    <w:rsid w:val="00017FD3"/>
    <w:rsid w:val="00024731"/>
    <w:rsid w:val="00026252"/>
    <w:rsid w:val="00027EDE"/>
    <w:rsid w:val="0003042C"/>
    <w:rsid w:val="000334DE"/>
    <w:rsid w:val="00035004"/>
    <w:rsid w:val="00035C47"/>
    <w:rsid w:val="00037A85"/>
    <w:rsid w:val="0004081D"/>
    <w:rsid w:val="00040968"/>
    <w:rsid w:val="00050120"/>
    <w:rsid w:val="0005062F"/>
    <w:rsid w:val="00050763"/>
    <w:rsid w:val="0005220A"/>
    <w:rsid w:val="000549A5"/>
    <w:rsid w:val="000557F1"/>
    <w:rsid w:val="0006077C"/>
    <w:rsid w:val="00061330"/>
    <w:rsid w:val="00065443"/>
    <w:rsid w:val="00066444"/>
    <w:rsid w:val="000673B7"/>
    <w:rsid w:val="00067FCE"/>
    <w:rsid w:val="00070FE1"/>
    <w:rsid w:val="0007162E"/>
    <w:rsid w:val="00072D22"/>
    <w:rsid w:val="000730CB"/>
    <w:rsid w:val="00074621"/>
    <w:rsid w:val="000746DD"/>
    <w:rsid w:val="00076101"/>
    <w:rsid w:val="0007699E"/>
    <w:rsid w:val="00076CAA"/>
    <w:rsid w:val="00077DE6"/>
    <w:rsid w:val="00086114"/>
    <w:rsid w:val="0009034A"/>
    <w:rsid w:val="00092B3D"/>
    <w:rsid w:val="00093B1C"/>
    <w:rsid w:val="0009487B"/>
    <w:rsid w:val="00095A3E"/>
    <w:rsid w:val="000A000F"/>
    <w:rsid w:val="000A1AEB"/>
    <w:rsid w:val="000A2B2D"/>
    <w:rsid w:val="000A7AFB"/>
    <w:rsid w:val="000B4C34"/>
    <w:rsid w:val="000C2C48"/>
    <w:rsid w:val="000C4A46"/>
    <w:rsid w:val="000D2B0A"/>
    <w:rsid w:val="000D3B1A"/>
    <w:rsid w:val="000D515C"/>
    <w:rsid w:val="000E0427"/>
    <w:rsid w:val="000E1118"/>
    <w:rsid w:val="000E2A67"/>
    <w:rsid w:val="000E3B5F"/>
    <w:rsid w:val="000E4E9E"/>
    <w:rsid w:val="000F1CEC"/>
    <w:rsid w:val="000F2914"/>
    <w:rsid w:val="000F3270"/>
    <w:rsid w:val="000F5959"/>
    <w:rsid w:val="000F68E7"/>
    <w:rsid w:val="0010695D"/>
    <w:rsid w:val="00110B84"/>
    <w:rsid w:val="00110EE0"/>
    <w:rsid w:val="001127F7"/>
    <w:rsid w:val="00112923"/>
    <w:rsid w:val="00112CA5"/>
    <w:rsid w:val="00112F7E"/>
    <w:rsid w:val="00113078"/>
    <w:rsid w:val="00114CE1"/>
    <w:rsid w:val="00117B95"/>
    <w:rsid w:val="00124680"/>
    <w:rsid w:val="00132E40"/>
    <w:rsid w:val="00134AD3"/>
    <w:rsid w:val="00134FC8"/>
    <w:rsid w:val="00136A8D"/>
    <w:rsid w:val="00137245"/>
    <w:rsid w:val="00140DA1"/>
    <w:rsid w:val="00143474"/>
    <w:rsid w:val="00143675"/>
    <w:rsid w:val="0014574A"/>
    <w:rsid w:val="001469D2"/>
    <w:rsid w:val="0014706B"/>
    <w:rsid w:val="00147C67"/>
    <w:rsid w:val="00150C65"/>
    <w:rsid w:val="00154BD4"/>
    <w:rsid w:val="001561AD"/>
    <w:rsid w:val="001607B4"/>
    <w:rsid w:val="00161B3B"/>
    <w:rsid w:val="001620C2"/>
    <w:rsid w:val="001625D0"/>
    <w:rsid w:val="00163715"/>
    <w:rsid w:val="00166A88"/>
    <w:rsid w:val="0017070A"/>
    <w:rsid w:val="00171CCF"/>
    <w:rsid w:val="0017287D"/>
    <w:rsid w:val="00173349"/>
    <w:rsid w:val="00187B6E"/>
    <w:rsid w:val="00187C5D"/>
    <w:rsid w:val="00190C01"/>
    <w:rsid w:val="001911CE"/>
    <w:rsid w:val="00191553"/>
    <w:rsid w:val="001918F5"/>
    <w:rsid w:val="00191AB7"/>
    <w:rsid w:val="00194677"/>
    <w:rsid w:val="00195FA8"/>
    <w:rsid w:val="00197E39"/>
    <w:rsid w:val="001A30B9"/>
    <w:rsid w:val="001A4129"/>
    <w:rsid w:val="001A4541"/>
    <w:rsid w:val="001B74D8"/>
    <w:rsid w:val="001B776E"/>
    <w:rsid w:val="001B79D5"/>
    <w:rsid w:val="001C1C74"/>
    <w:rsid w:val="001C214D"/>
    <w:rsid w:val="001C2B7D"/>
    <w:rsid w:val="001C538D"/>
    <w:rsid w:val="001C5C69"/>
    <w:rsid w:val="001D21E8"/>
    <w:rsid w:val="001D3716"/>
    <w:rsid w:val="001D4257"/>
    <w:rsid w:val="001D4493"/>
    <w:rsid w:val="001D7EE9"/>
    <w:rsid w:val="001E13EB"/>
    <w:rsid w:val="001E1978"/>
    <w:rsid w:val="001E1A15"/>
    <w:rsid w:val="001E24F9"/>
    <w:rsid w:val="001E4BF6"/>
    <w:rsid w:val="001E4FCC"/>
    <w:rsid w:val="001E761B"/>
    <w:rsid w:val="001F19B3"/>
    <w:rsid w:val="001F2312"/>
    <w:rsid w:val="001F34F7"/>
    <w:rsid w:val="001F444B"/>
    <w:rsid w:val="001F5484"/>
    <w:rsid w:val="001F62B0"/>
    <w:rsid w:val="001F69B9"/>
    <w:rsid w:val="001F6B29"/>
    <w:rsid w:val="00200055"/>
    <w:rsid w:val="002002EF"/>
    <w:rsid w:val="00200716"/>
    <w:rsid w:val="0020147B"/>
    <w:rsid w:val="0020214F"/>
    <w:rsid w:val="00203206"/>
    <w:rsid w:val="0020404F"/>
    <w:rsid w:val="002065EE"/>
    <w:rsid w:val="00210104"/>
    <w:rsid w:val="0021105E"/>
    <w:rsid w:val="00212A51"/>
    <w:rsid w:val="00212CE5"/>
    <w:rsid w:val="002134CC"/>
    <w:rsid w:val="00220D3C"/>
    <w:rsid w:val="002224E8"/>
    <w:rsid w:val="0022290D"/>
    <w:rsid w:val="00222B7B"/>
    <w:rsid w:val="00223F9A"/>
    <w:rsid w:val="00224BB4"/>
    <w:rsid w:val="00226805"/>
    <w:rsid w:val="00226873"/>
    <w:rsid w:val="00227873"/>
    <w:rsid w:val="00232977"/>
    <w:rsid w:val="0023390C"/>
    <w:rsid w:val="00233C8C"/>
    <w:rsid w:val="00235939"/>
    <w:rsid w:val="00243AA0"/>
    <w:rsid w:val="0024504A"/>
    <w:rsid w:val="0024580E"/>
    <w:rsid w:val="00245815"/>
    <w:rsid w:val="002458F7"/>
    <w:rsid w:val="002460EE"/>
    <w:rsid w:val="00252BD0"/>
    <w:rsid w:val="002557EB"/>
    <w:rsid w:val="002600B3"/>
    <w:rsid w:val="002629E6"/>
    <w:rsid w:val="00262F49"/>
    <w:rsid w:val="0026311A"/>
    <w:rsid w:val="00264A13"/>
    <w:rsid w:val="002655B9"/>
    <w:rsid w:val="002655E1"/>
    <w:rsid w:val="0026629D"/>
    <w:rsid w:val="0026670F"/>
    <w:rsid w:val="002675E3"/>
    <w:rsid w:val="00267D91"/>
    <w:rsid w:val="00270F19"/>
    <w:rsid w:val="0027149A"/>
    <w:rsid w:val="002714B0"/>
    <w:rsid w:val="00271F65"/>
    <w:rsid w:val="00274E27"/>
    <w:rsid w:val="00280B27"/>
    <w:rsid w:val="002812FC"/>
    <w:rsid w:val="002818BC"/>
    <w:rsid w:val="00283559"/>
    <w:rsid w:val="00285CC1"/>
    <w:rsid w:val="002862E4"/>
    <w:rsid w:val="00286580"/>
    <w:rsid w:val="00287E13"/>
    <w:rsid w:val="002928F3"/>
    <w:rsid w:val="00295D5D"/>
    <w:rsid w:val="00296607"/>
    <w:rsid w:val="0029675A"/>
    <w:rsid w:val="002A0580"/>
    <w:rsid w:val="002A1652"/>
    <w:rsid w:val="002A5818"/>
    <w:rsid w:val="002A620C"/>
    <w:rsid w:val="002A62FD"/>
    <w:rsid w:val="002A7982"/>
    <w:rsid w:val="002B0C0E"/>
    <w:rsid w:val="002B33E5"/>
    <w:rsid w:val="002B6AA9"/>
    <w:rsid w:val="002C0EC6"/>
    <w:rsid w:val="002C1711"/>
    <w:rsid w:val="002C699F"/>
    <w:rsid w:val="002D6066"/>
    <w:rsid w:val="002E328F"/>
    <w:rsid w:val="002E5EDE"/>
    <w:rsid w:val="002F0419"/>
    <w:rsid w:val="002F3D0C"/>
    <w:rsid w:val="002F6E7B"/>
    <w:rsid w:val="0030192C"/>
    <w:rsid w:val="0030367A"/>
    <w:rsid w:val="00303BE9"/>
    <w:rsid w:val="00303E23"/>
    <w:rsid w:val="00307A36"/>
    <w:rsid w:val="00310708"/>
    <w:rsid w:val="00311194"/>
    <w:rsid w:val="003127DB"/>
    <w:rsid w:val="003141DC"/>
    <w:rsid w:val="00314933"/>
    <w:rsid w:val="00315AA4"/>
    <w:rsid w:val="00315F94"/>
    <w:rsid w:val="00317954"/>
    <w:rsid w:val="003200DE"/>
    <w:rsid w:val="00323A81"/>
    <w:rsid w:val="00324C81"/>
    <w:rsid w:val="00326B8F"/>
    <w:rsid w:val="00333478"/>
    <w:rsid w:val="00335C27"/>
    <w:rsid w:val="003400D8"/>
    <w:rsid w:val="00343FAB"/>
    <w:rsid w:val="003441B2"/>
    <w:rsid w:val="003447DF"/>
    <w:rsid w:val="00344EF2"/>
    <w:rsid w:val="0034675E"/>
    <w:rsid w:val="003479ED"/>
    <w:rsid w:val="00352183"/>
    <w:rsid w:val="0036055C"/>
    <w:rsid w:val="00361A12"/>
    <w:rsid w:val="003637D5"/>
    <w:rsid w:val="00364F1B"/>
    <w:rsid w:val="00366971"/>
    <w:rsid w:val="00371351"/>
    <w:rsid w:val="00371D1E"/>
    <w:rsid w:val="00381B61"/>
    <w:rsid w:val="00382945"/>
    <w:rsid w:val="0038493F"/>
    <w:rsid w:val="00384962"/>
    <w:rsid w:val="00385842"/>
    <w:rsid w:val="00385A59"/>
    <w:rsid w:val="00386399"/>
    <w:rsid w:val="003907CC"/>
    <w:rsid w:val="00392797"/>
    <w:rsid w:val="00396E39"/>
    <w:rsid w:val="003A0D1A"/>
    <w:rsid w:val="003A30A7"/>
    <w:rsid w:val="003A39E0"/>
    <w:rsid w:val="003A3B42"/>
    <w:rsid w:val="003A4C70"/>
    <w:rsid w:val="003A5167"/>
    <w:rsid w:val="003A544C"/>
    <w:rsid w:val="003B14E7"/>
    <w:rsid w:val="003B2E68"/>
    <w:rsid w:val="003B43D7"/>
    <w:rsid w:val="003B4542"/>
    <w:rsid w:val="003B73A1"/>
    <w:rsid w:val="003C2DB9"/>
    <w:rsid w:val="003C2F92"/>
    <w:rsid w:val="003C4D67"/>
    <w:rsid w:val="003C4E9D"/>
    <w:rsid w:val="003C5E1B"/>
    <w:rsid w:val="003D0687"/>
    <w:rsid w:val="003D06DD"/>
    <w:rsid w:val="003D1DCA"/>
    <w:rsid w:val="003D337E"/>
    <w:rsid w:val="003D3B70"/>
    <w:rsid w:val="003D73C4"/>
    <w:rsid w:val="003E0235"/>
    <w:rsid w:val="003E1B32"/>
    <w:rsid w:val="003E5CF1"/>
    <w:rsid w:val="003F4BF9"/>
    <w:rsid w:val="003F5848"/>
    <w:rsid w:val="004023C5"/>
    <w:rsid w:val="00403F87"/>
    <w:rsid w:val="0040608E"/>
    <w:rsid w:val="00406964"/>
    <w:rsid w:val="00406FD6"/>
    <w:rsid w:val="004076E2"/>
    <w:rsid w:val="00410C3E"/>
    <w:rsid w:val="00412D47"/>
    <w:rsid w:val="00417493"/>
    <w:rsid w:val="00420E65"/>
    <w:rsid w:val="00420ED0"/>
    <w:rsid w:val="0042105F"/>
    <w:rsid w:val="004216CF"/>
    <w:rsid w:val="00421A13"/>
    <w:rsid w:val="004225CF"/>
    <w:rsid w:val="004237A6"/>
    <w:rsid w:val="00424F79"/>
    <w:rsid w:val="00424FF8"/>
    <w:rsid w:val="0042702F"/>
    <w:rsid w:val="00427504"/>
    <w:rsid w:val="004304B9"/>
    <w:rsid w:val="00432BB5"/>
    <w:rsid w:val="0043485B"/>
    <w:rsid w:val="00434CF0"/>
    <w:rsid w:val="0043735F"/>
    <w:rsid w:val="004373CE"/>
    <w:rsid w:val="00440795"/>
    <w:rsid w:val="00440BF5"/>
    <w:rsid w:val="00443989"/>
    <w:rsid w:val="0045321B"/>
    <w:rsid w:val="00454576"/>
    <w:rsid w:val="00454ED6"/>
    <w:rsid w:val="00455DEA"/>
    <w:rsid w:val="00463754"/>
    <w:rsid w:val="00464FDA"/>
    <w:rsid w:val="00466164"/>
    <w:rsid w:val="004708C8"/>
    <w:rsid w:val="0047182E"/>
    <w:rsid w:val="004816C6"/>
    <w:rsid w:val="00481A69"/>
    <w:rsid w:val="004842E9"/>
    <w:rsid w:val="00487BBE"/>
    <w:rsid w:val="00491421"/>
    <w:rsid w:val="004925B2"/>
    <w:rsid w:val="00492B5E"/>
    <w:rsid w:val="004A1526"/>
    <w:rsid w:val="004A232D"/>
    <w:rsid w:val="004A2DC4"/>
    <w:rsid w:val="004A6D9A"/>
    <w:rsid w:val="004B0182"/>
    <w:rsid w:val="004B2EB0"/>
    <w:rsid w:val="004B39DB"/>
    <w:rsid w:val="004B5FFA"/>
    <w:rsid w:val="004B648F"/>
    <w:rsid w:val="004B7501"/>
    <w:rsid w:val="004C0B85"/>
    <w:rsid w:val="004C1C0F"/>
    <w:rsid w:val="004C3997"/>
    <w:rsid w:val="004C40D0"/>
    <w:rsid w:val="004C41CE"/>
    <w:rsid w:val="004C59CC"/>
    <w:rsid w:val="004C61A7"/>
    <w:rsid w:val="004C6EFC"/>
    <w:rsid w:val="004C6F10"/>
    <w:rsid w:val="004D26EC"/>
    <w:rsid w:val="004D631B"/>
    <w:rsid w:val="004D649F"/>
    <w:rsid w:val="004E08B3"/>
    <w:rsid w:val="004E0920"/>
    <w:rsid w:val="004E1BF8"/>
    <w:rsid w:val="004E2229"/>
    <w:rsid w:val="004E67B1"/>
    <w:rsid w:val="004E7054"/>
    <w:rsid w:val="004F07A3"/>
    <w:rsid w:val="004F0D01"/>
    <w:rsid w:val="004F55C6"/>
    <w:rsid w:val="005006DB"/>
    <w:rsid w:val="0050145C"/>
    <w:rsid w:val="00502AED"/>
    <w:rsid w:val="005043E2"/>
    <w:rsid w:val="00505232"/>
    <w:rsid w:val="005059EB"/>
    <w:rsid w:val="00506AF3"/>
    <w:rsid w:val="00506AFA"/>
    <w:rsid w:val="005105AC"/>
    <w:rsid w:val="00513BEB"/>
    <w:rsid w:val="0051567E"/>
    <w:rsid w:val="005207B9"/>
    <w:rsid w:val="00521251"/>
    <w:rsid w:val="0052127A"/>
    <w:rsid w:val="005226F1"/>
    <w:rsid w:val="0053270A"/>
    <w:rsid w:val="00535563"/>
    <w:rsid w:val="0054085A"/>
    <w:rsid w:val="00550029"/>
    <w:rsid w:val="00550B9D"/>
    <w:rsid w:val="00554FDB"/>
    <w:rsid w:val="00556D93"/>
    <w:rsid w:val="005615A3"/>
    <w:rsid w:val="00563148"/>
    <w:rsid w:val="005639BD"/>
    <w:rsid w:val="005642D5"/>
    <w:rsid w:val="005664DF"/>
    <w:rsid w:val="00566E14"/>
    <w:rsid w:val="0056704B"/>
    <w:rsid w:val="0057021B"/>
    <w:rsid w:val="00570AEC"/>
    <w:rsid w:val="00571E6C"/>
    <w:rsid w:val="00573345"/>
    <w:rsid w:val="0057474C"/>
    <w:rsid w:val="00575581"/>
    <w:rsid w:val="00575B89"/>
    <w:rsid w:val="005763D2"/>
    <w:rsid w:val="005776A0"/>
    <w:rsid w:val="00580211"/>
    <w:rsid w:val="00580AE9"/>
    <w:rsid w:val="00582125"/>
    <w:rsid w:val="005828E9"/>
    <w:rsid w:val="00587C8A"/>
    <w:rsid w:val="0059213A"/>
    <w:rsid w:val="005924CB"/>
    <w:rsid w:val="005946D4"/>
    <w:rsid w:val="005947BB"/>
    <w:rsid w:val="00594846"/>
    <w:rsid w:val="0059498E"/>
    <w:rsid w:val="00595A6E"/>
    <w:rsid w:val="00596156"/>
    <w:rsid w:val="005A7195"/>
    <w:rsid w:val="005A762E"/>
    <w:rsid w:val="005B000D"/>
    <w:rsid w:val="005B1CE6"/>
    <w:rsid w:val="005B2C99"/>
    <w:rsid w:val="005B3D50"/>
    <w:rsid w:val="005B4A8C"/>
    <w:rsid w:val="005C1CFA"/>
    <w:rsid w:val="005C230B"/>
    <w:rsid w:val="005C2EC2"/>
    <w:rsid w:val="005C43B3"/>
    <w:rsid w:val="005C5CC6"/>
    <w:rsid w:val="005C75A4"/>
    <w:rsid w:val="005D2580"/>
    <w:rsid w:val="005D2A16"/>
    <w:rsid w:val="005D3EA3"/>
    <w:rsid w:val="005D4815"/>
    <w:rsid w:val="005D6C16"/>
    <w:rsid w:val="005D7D1F"/>
    <w:rsid w:val="005E2E31"/>
    <w:rsid w:val="005E3E75"/>
    <w:rsid w:val="005E4809"/>
    <w:rsid w:val="005F2DB8"/>
    <w:rsid w:val="005F3122"/>
    <w:rsid w:val="005F319A"/>
    <w:rsid w:val="005F4581"/>
    <w:rsid w:val="005F4AEF"/>
    <w:rsid w:val="005F718C"/>
    <w:rsid w:val="00600898"/>
    <w:rsid w:val="00604A9E"/>
    <w:rsid w:val="006118C0"/>
    <w:rsid w:val="00614C68"/>
    <w:rsid w:val="00615B4A"/>
    <w:rsid w:val="00617499"/>
    <w:rsid w:val="00617BD5"/>
    <w:rsid w:val="00620EF9"/>
    <w:rsid w:val="00621CBB"/>
    <w:rsid w:val="00626E3E"/>
    <w:rsid w:val="00630648"/>
    <w:rsid w:val="00633134"/>
    <w:rsid w:val="00634714"/>
    <w:rsid w:val="00637AC4"/>
    <w:rsid w:val="006406F1"/>
    <w:rsid w:val="00640E5D"/>
    <w:rsid w:val="006436D3"/>
    <w:rsid w:val="00643EB9"/>
    <w:rsid w:val="00644210"/>
    <w:rsid w:val="0064479E"/>
    <w:rsid w:val="00647FDB"/>
    <w:rsid w:val="00651569"/>
    <w:rsid w:val="00651FDC"/>
    <w:rsid w:val="006524F1"/>
    <w:rsid w:val="00653E0C"/>
    <w:rsid w:val="00655047"/>
    <w:rsid w:val="00660369"/>
    <w:rsid w:val="0066303B"/>
    <w:rsid w:val="00663A0E"/>
    <w:rsid w:val="0066441C"/>
    <w:rsid w:val="00665DB7"/>
    <w:rsid w:val="00665E8F"/>
    <w:rsid w:val="00671E5F"/>
    <w:rsid w:val="0067391F"/>
    <w:rsid w:val="00673F4A"/>
    <w:rsid w:val="00677A0B"/>
    <w:rsid w:val="00681E7B"/>
    <w:rsid w:val="00682AE2"/>
    <w:rsid w:val="006831FC"/>
    <w:rsid w:val="00683E1C"/>
    <w:rsid w:val="00683F7E"/>
    <w:rsid w:val="00686585"/>
    <w:rsid w:val="0068677A"/>
    <w:rsid w:val="00690110"/>
    <w:rsid w:val="00691075"/>
    <w:rsid w:val="00693E12"/>
    <w:rsid w:val="00697BA2"/>
    <w:rsid w:val="006A4525"/>
    <w:rsid w:val="006A4958"/>
    <w:rsid w:val="006A73EF"/>
    <w:rsid w:val="006B0719"/>
    <w:rsid w:val="006B2537"/>
    <w:rsid w:val="006B3D67"/>
    <w:rsid w:val="006B5183"/>
    <w:rsid w:val="006C03FF"/>
    <w:rsid w:val="006C15AE"/>
    <w:rsid w:val="006C1699"/>
    <w:rsid w:val="006C4A84"/>
    <w:rsid w:val="006C501F"/>
    <w:rsid w:val="006C6BB7"/>
    <w:rsid w:val="006C7557"/>
    <w:rsid w:val="006D21C5"/>
    <w:rsid w:val="006D331C"/>
    <w:rsid w:val="006D3B37"/>
    <w:rsid w:val="006D3F1B"/>
    <w:rsid w:val="006D4BA9"/>
    <w:rsid w:val="006D6DAB"/>
    <w:rsid w:val="006E5A52"/>
    <w:rsid w:val="006E68CB"/>
    <w:rsid w:val="006F0236"/>
    <w:rsid w:val="006F0AB9"/>
    <w:rsid w:val="006F1315"/>
    <w:rsid w:val="006F1B71"/>
    <w:rsid w:val="006F501E"/>
    <w:rsid w:val="006F7D18"/>
    <w:rsid w:val="00702048"/>
    <w:rsid w:val="0070427B"/>
    <w:rsid w:val="0070520B"/>
    <w:rsid w:val="00705631"/>
    <w:rsid w:val="007147AC"/>
    <w:rsid w:val="00717623"/>
    <w:rsid w:val="007203E3"/>
    <w:rsid w:val="00721BA6"/>
    <w:rsid w:val="0072331B"/>
    <w:rsid w:val="007315E2"/>
    <w:rsid w:val="007344CD"/>
    <w:rsid w:val="007348EA"/>
    <w:rsid w:val="00736F73"/>
    <w:rsid w:val="00740859"/>
    <w:rsid w:val="00740CE1"/>
    <w:rsid w:val="0074175E"/>
    <w:rsid w:val="007421D2"/>
    <w:rsid w:val="00744C3A"/>
    <w:rsid w:val="00745433"/>
    <w:rsid w:val="007500C1"/>
    <w:rsid w:val="00750150"/>
    <w:rsid w:val="0075073D"/>
    <w:rsid w:val="00751A1B"/>
    <w:rsid w:val="007535CF"/>
    <w:rsid w:val="00754531"/>
    <w:rsid w:val="007551B9"/>
    <w:rsid w:val="00757625"/>
    <w:rsid w:val="00761695"/>
    <w:rsid w:val="007617C3"/>
    <w:rsid w:val="00761E14"/>
    <w:rsid w:val="007625F9"/>
    <w:rsid w:val="007643CA"/>
    <w:rsid w:val="00765989"/>
    <w:rsid w:val="007662DF"/>
    <w:rsid w:val="00767981"/>
    <w:rsid w:val="00770A6D"/>
    <w:rsid w:val="00776989"/>
    <w:rsid w:val="00777B72"/>
    <w:rsid w:val="00783D2B"/>
    <w:rsid w:val="00784166"/>
    <w:rsid w:val="00785570"/>
    <w:rsid w:val="007857C3"/>
    <w:rsid w:val="00786BB3"/>
    <w:rsid w:val="007913D2"/>
    <w:rsid w:val="007A0BFB"/>
    <w:rsid w:val="007A15DE"/>
    <w:rsid w:val="007A28E5"/>
    <w:rsid w:val="007A31EC"/>
    <w:rsid w:val="007A3E4A"/>
    <w:rsid w:val="007A5DD6"/>
    <w:rsid w:val="007A62AE"/>
    <w:rsid w:val="007A644D"/>
    <w:rsid w:val="007A6633"/>
    <w:rsid w:val="007B0E22"/>
    <w:rsid w:val="007B38D7"/>
    <w:rsid w:val="007B5CC9"/>
    <w:rsid w:val="007C1108"/>
    <w:rsid w:val="007C344E"/>
    <w:rsid w:val="007C5AF7"/>
    <w:rsid w:val="007C61BF"/>
    <w:rsid w:val="007C6CED"/>
    <w:rsid w:val="007C748A"/>
    <w:rsid w:val="007C7F7D"/>
    <w:rsid w:val="007D0BD1"/>
    <w:rsid w:val="007D0F1A"/>
    <w:rsid w:val="007D14DF"/>
    <w:rsid w:val="007D18C0"/>
    <w:rsid w:val="007D1F1D"/>
    <w:rsid w:val="007D44ED"/>
    <w:rsid w:val="007D6B98"/>
    <w:rsid w:val="007D6EB8"/>
    <w:rsid w:val="007E0904"/>
    <w:rsid w:val="007E189E"/>
    <w:rsid w:val="007E36FB"/>
    <w:rsid w:val="007E3EBA"/>
    <w:rsid w:val="007F0EF3"/>
    <w:rsid w:val="007F32F3"/>
    <w:rsid w:val="007F34CB"/>
    <w:rsid w:val="007F4437"/>
    <w:rsid w:val="007F7C0E"/>
    <w:rsid w:val="008063D5"/>
    <w:rsid w:val="0081068A"/>
    <w:rsid w:val="00812DB5"/>
    <w:rsid w:val="008135A5"/>
    <w:rsid w:val="0081491D"/>
    <w:rsid w:val="008170A8"/>
    <w:rsid w:val="008202DA"/>
    <w:rsid w:val="00822F84"/>
    <w:rsid w:val="0082535E"/>
    <w:rsid w:val="008253FD"/>
    <w:rsid w:val="008319A6"/>
    <w:rsid w:val="00833EA7"/>
    <w:rsid w:val="00834D71"/>
    <w:rsid w:val="0083575F"/>
    <w:rsid w:val="008360B8"/>
    <w:rsid w:val="008369B7"/>
    <w:rsid w:val="00840BED"/>
    <w:rsid w:val="00842FBD"/>
    <w:rsid w:val="00843939"/>
    <w:rsid w:val="00843CB6"/>
    <w:rsid w:val="00847388"/>
    <w:rsid w:val="00850D95"/>
    <w:rsid w:val="0085504B"/>
    <w:rsid w:val="00856467"/>
    <w:rsid w:val="008568D6"/>
    <w:rsid w:val="00857179"/>
    <w:rsid w:val="00857E9E"/>
    <w:rsid w:val="0086028D"/>
    <w:rsid w:val="00862673"/>
    <w:rsid w:val="00863278"/>
    <w:rsid w:val="00865A2B"/>
    <w:rsid w:val="008728B3"/>
    <w:rsid w:val="00872977"/>
    <w:rsid w:val="00874050"/>
    <w:rsid w:val="00875E7A"/>
    <w:rsid w:val="008831CC"/>
    <w:rsid w:val="008833AD"/>
    <w:rsid w:val="008849A5"/>
    <w:rsid w:val="00892DEB"/>
    <w:rsid w:val="0089380A"/>
    <w:rsid w:val="00896C8E"/>
    <w:rsid w:val="008A12D4"/>
    <w:rsid w:val="008A32D0"/>
    <w:rsid w:val="008A4A65"/>
    <w:rsid w:val="008B0574"/>
    <w:rsid w:val="008B5076"/>
    <w:rsid w:val="008B5B2F"/>
    <w:rsid w:val="008B6BAE"/>
    <w:rsid w:val="008B7BEC"/>
    <w:rsid w:val="008C0313"/>
    <w:rsid w:val="008C2DCF"/>
    <w:rsid w:val="008C3518"/>
    <w:rsid w:val="008C3BBA"/>
    <w:rsid w:val="008C49AD"/>
    <w:rsid w:val="008C6513"/>
    <w:rsid w:val="008C702C"/>
    <w:rsid w:val="008D1FFD"/>
    <w:rsid w:val="008D312E"/>
    <w:rsid w:val="008D3BF4"/>
    <w:rsid w:val="008E2BEF"/>
    <w:rsid w:val="008E3768"/>
    <w:rsid w:val="008E63F5"/>
    <w:rsid w:val="008E7B9B"/>
    <w:rsid w:val="008F02FD"/>
    <w:rsid w:val="008F2A5C"/>
    <w:rsid w:val="008F322A"/>
    <w:rsid w:val="008F3594"/>
    <w:rsid w:val="008F4527"/>
    <w:rsid w:val="008F63E6"/>
    <w:rsid w:val="0090067E"/>
    <w:rsid w:val="00901B17"/>
    <w:rsid w:val="00901DCB"/>
    <w:rsid w:val="00911F86"/>
    <w:rsid w:val="00913635"/>
    <w:rsid w:val="00921E44"/>
    <w:rsid w:val="00924584"/>
    <w:rsid w:val="00925A22"/>
    <w:rsid w:val="00926DC4"/>
    <w:rsid w:val="00927614"/>
    <w:rsid w:val="00930EC1"/>
    <w:rsid w:val="00931AB6"/>
    <w:rsid w:val="009323F2"/>
    <w:rsid w:val="00933AF5"/>
    <w:rsid w:val="00935DCB"/>
    <w:rsid w:val="0094126A"/>
    <w:rsid w:val="00942E8D"/>
    <w:rsid w:val="00944225"/>
    <w:rsid w:val="00944349"/>
    <w:rsid w:val="0094619F"/>
    <w:rsid w:val="00946249"/>
    <w:rsid w:val="00947089"/>
    <w:rsid w:val="00951459"/>
    <w:rsid w:val="00952CE7"/>
    <w:rsid w:val="0095398D"/>
    <w:rsid w:val="0095701E"/>
    <w:rsid w:val="00960B26"/>
    <w:rsid w:val="009615C8"/>
    <w:rsid w:val="00964751"/>
    <w:rsid w:val="009654AF"/>
    <w:rsid w:val="00970D38"/>
    <w:rsid w:val="009724E5"/>
    <w:rsid w:val="00972726"/>
    <w:rsid w:val="00972E9E"/>
    <w:rsid w:val="0098015D"/>
    <w:rsid w:val="00980248"/>
    <w:rsid w:val="00980C36"/>
    <w:rsid w:val="00982122"/>
    <w:rsid w:val="00984FE5"/>
    <w:rsid w:val="00985199"/>
    <w:rsid w:val="00985764"/>
    <w:rsid w:val="00986BF5"/>
    <w:rsid w:val="009947EB"/>
    <w:rsid w:val="0099517E"/>
    <w:rsid w:val="009953A9"/>
    <w:rsid w:val="009969D7"/>
    <w:rsid w:val="00997CB5"/>
    <w:rsid w:val="009A24D9"/>
    <w:rsid w:val="009A5445"/>
    <w:rsid w:val="009A5852"/>
    <w:rsid w:val="009A6ED3"/>
    <w:rsid w:val="009A71C7"/>
    <w:rsid w:val="009A79EF"/>
    <w:rsid w:val="009B157F"/>
    <w:rsid w:val="009B1D8B"/>
    <w:rsid w:val="009B3040"/>
    <w:rsid w:val="009B52AF"/>
    <w:rsid w:val="009B5FB4"/>
    <w:rsid w:val="009C18F0"/>
    <w:rsid w:val="009C2620"/>
    <w:rsid w:val="009C5BDD"/>
    <w:rsid w:val="009C607E"/>
    <w:rsid w:val="009C7C97"/>
    <w:rsid w:val="009D0DD1"/>
    <w:rsid w:val="009D13BC"/>
    <w:rsid w:val="009D32E0"/>
    <w:rsid w:val="009D4567"/>
    <w:rsid w:val="009D4963"/>
    <w:rsid w:val="009D7C5E"/>
    <w:rsid w:val="009E10E0"/>
    <w:rsid w:val="009E1339"/>
    <w:rsid w:val="009E1CD6"/>
    <w:rsid w:val="009E20D2"/>
    <w:rsid w:val="009E56A9"/>
    <w:rsid w:val="009F04A8"/>
    <w:rsid w:val="009F080B"/>
    <w:rsid w:val="009F0B0B"/>
    <w:rsid w:val="009F3BDD"/>
    <w:rsid w:val="009F7300"/>
    <w:rsid w:val="00A00B6B"/>
    <w:rsid w:val="00A033A5"/>
    <w:rsid w:val="00A04FF1"/>
    <w:rsid w:val="00A1456C"/>
    <w:rsid w:val="00A17756"/>
    <w:rsid w:val="00A227AA"/>
    <w:rsid w:val="00A256F2"/>
    <w:rsid w:val="00A32648"/>
    <w:rsid w:val="00A3767E"/>
    <w:rsid w:val="00A4250D"/>
    <w:rsid w:val="00A446DC"/>
    <w:rsid w:val="00A44CD8"/>
    <w:rsid w:val="00A51C36"/>
    <w:rsid w:val="00A570D5"/>
    <w:rsid w:val="00A573C2"/>
    <w:rsid w:val="00A6161E"/>
    <w:rsid w:val="00A627F7"/>
    <w:rsid w:val="00A63B09"/>
    <w:rsid w:val="00A751AC"/>
    <w:rsid w:val="00A77CCE"/>
    <w:rsid w:val="00A80016"/>
    <w:rsid w:val="00A81D55"/>
    <w:rsid w:val="00A83646"/>
    <w:rsid w:val="00A838C1"/>
    <w:rsid w:val="00A83B93"/>
    <w:rsid w:val="00A855AF"/>
    <w:rsid w:val="00A916C2"/>
    <w:rsid w:val="00A92EB2"/>
    <w:rsid w:val="00A93D60"/>
    <w:rsid w:val="00A947D0"/>
    <w:rsid w:val="00A955E9"/>
    <w:rsid w:val="00A96862"/>
    <w:rsid w:val="00A9721E"/>
    <w:rsid w:val="00AA1F22"/>
    <w:rsid w:val="00AA2176"/>
    <w:rsid w:val="00AA3539"/>
    <w:rsid w:val="00AA70F0"/>
    <w:rsid w:val="00AC0AAD"/>
    <w:rsid w:val="00AC107C"/>
    <w:rsid w:val="00AC2849"/>
    <w:rsid w:val="00AC4281"/>
    <w:rsid w:val="00AD0349"/>
    <w:rsid w:val="00AD1710"/>
    <w:rsid w:val="00AD2C42"/>
    <w:rsid w:val="00AD343C"/>
    <w:rsid w:val="00AD56CC"/>
    <w:rsid w:val="00AE3006"/>
    <w:rsid w:val="00AE344D"/>
    <w:rsid w:val="00AE41DE"/>
    <w:rsid w:val="00AE4D2D"/>
    <w:rsid w:val="00AE5A3B"/>
    <w:rsid w:val="00AE6587"/>
    <w:rsid w:val="00AF0D06"/>
    <w:rsid w:val="00AF19AA"/>
    <w:rsid w:val="00AF2586"/>
    <w:rsid w:val="00AF57DE"/>
    <w:rsid w:val="00B00129"/>
    <w:rsid w:val="00B007E3"/>
    <w:rsid w:val="00B05BD1"/>
    <w:rsid w:val="00B07E9A"/>
    <w:rsid w:val="00B12423"/>
    <w:rsid w:val="00B161A7"/>
    <w:rsid w:val="00B16229"/>
    <w:rsid w:val="00B17DF5"/>
    <w:rsid w:val="00B26F4B"/>
    <w:rsid w:val="00B30057"/>
    <w:rsid w:val="00B301DD"/>
    <w:rsid w:val="00B32552"/>
    <w:rsid w:val="00B3707D"/>
    <w:rsid w:val="00B41AFA"/>
    <w:rsid w:val="00B43A7E"/>
    <w:rsid w:val="00B44380"/>
    <w:rsid w:val="00B4560C"/>
    <w:rsid w:val="00B4785C"/>
    <w:rsid w:val="00B5209D"/>
    <w:rsid w:val="00B52167"/>
    <w:rsid w:val="00B53761"/>
    <w:rsid w:val="00B55391"/>
    <w:rsid w:val="00B5600A"/>
    <w:rsid w:val="00B67BD3"/>
    <w:rsid w:val="00B705DB"/>
    <w:rsid w:val="00B71694"/>
    <w:rsid w:val="00B7274F"/>
    <w:rsid w:val="00B72C7D"/>
    <w:rsid w:val="00B737C9"/>
    <w:rsid w:val="00B7475B"/>
    <w:rsid w:val="00B751FD"/>
    <w:rsid w:val="00B766CE"/>
    <w:rsid w:val="00B82DE0"/>
    <w:rsid w:val="00B8555E"/>
    <w:rsid w:val="00B908E4"/>
    <w:rsid w:val="00B96E7E"/>
    <w:rsid w:val="00BA4B57"/>
    <w:rsid w:val="00BA5D59"/>
    <w:rsid w:val="00BA6E2F"/>
    <w:rsid w:val="00BA74AE"/>
    <w:rsid w:val="00BB08B3"/>
    <w:rsid w:val="00BB0B5E"/>
    <w:rsid w:val="00BB11FE"/>
    <w:rsid w:val="00BB3C3F"/>
    <w:rsid w:val="00BC0F7B"/>
    <w:rsid w:val="00BC5509"/>
    <w:rsid w:val="00BC68B7"/>
    <w:rsid w:val="00BE2D08"/>
    <w:rsid w:val="00BE5AFD"/>
    <w:rsid w:val="00BE6349"/>
    <w:rsid w:val="00BE6953"/>
    <w:rsid w:val="00BE6EBF"/>
    <w:rsid w:val="00BE7A96"/>
    <w:rsid w:val="00BF3DE0"/>
    <w:rsid w:val="00C0009C"/>
    <w:rsid w:val="00C021EE"/>
    <w:rsid w:val="00C033B9"/>
    <w:rsid w:val="00C0537C"/>
    <w:rsid w:val="00C0587A"/>
    <w:rsid w:val="00C06191"/>
    <w:rsid w:val="00C11F6A"/>
    <w:rsid w:val="00C139B7"/>
    <w:rsid w:val="00C150CC"/>
    <w:rsid w:val="00C15F3E"/>
    <w:rsid w:val="00C17644"/>
    <w:rsid w:val="00C2378B"/>
    <w:rsid w:val="00C24D93"/>
    <w:rsid w:val="00C259D5"/>
    <w:rsid w:val="00C26A87"/>
    <w:rsid w:val="00C27F52"/>
    <w:rsid w:val="00C32100"/>
    <w:rsid w:val="00C32183"/>
    <w:rsid w:val="00C33038"/>
    <w:rsid w:val="00C419F9"/>
    <w:rsid w:val="00C43B38"/>
    <w:rsid w:val="00C470D4"/>
    <w:rsid w:val="00C47562"/>
    <w:rsid w:val="00C50324"/>
    <w:rsid w:val="00C52AEE"/>
    <w:rsid w:val="00C53EA6"/>
    <w:rsid w:val="00C540A4"/>
    <w:rsid w:val="00C54549"/>
    <w:rsid w:val="00C54F17"/>
    <w:rsid w:val="00C562BF"/>
    <w:rsid w:val="00C5700D"/>
    <w:rsid w:val="00C61BEF"/>
    <w:rsid w:val="00C61C12"/>
    <w:rsid w:val="00C61FA7"/>
    <w:rsid w:val="00C64114"/>
    <w:rsid w:val="00C70157"/>
    <w:rsid w:val="00C731F9"/>
    <w:rsid w:val="00C7390E"/>
    <w:rsid w:val="00C7705F"/>
    <w:rsid w:val="00C803C1"/>
    <w:rsid w:val="00C80A26"/>
    <w:rsid w:val="00C81A1A"/>
    <w:rsid w:val="00C84B3D"/>
    <w:rsid w:val="00C84E07"/>
    <w:rsid w:val="00C9457D"/>
    <w:rsid w:val="00C94BCD"/>
    <w:rsid w:val="00C95DAC"/>
    <w:rsid w:val="00C96B7B"/>
    <w:rsid w:val="00CA4A2E"/>
    <w:rsid w:val="00CA5420"/>
    <w:rsid w:val="00CA7355"/>
    <w:rsid w:val="00CA7B31"/>
    <w:rsid w:val="00CB4EB6"/>
    <w:rsid w:val="00CB7737"/>
    <w:rsid w:val="00CC0BFC"/>
    <w:rsid w:val="00CC158D"/>
    <w:rsid w:val="00CC16BC"/>
    <w:rsid w:val="00CC1B07"/>
    <w:rsid w:val="00CC3A8E"/>
    <w:rsid w:val="00CC6042"/>
    <w:rsid w:val="00CD0807"/>
    <w:rsid w:val="00CD0DDD"/>
    <w:rsid w:val="00CD1D57"/>
    <w:rsid w:val="00CD520B"/>
    <w:rsid w:val="00CD777F"/>
    <w:rsid w:val="00CD7C6B"/>
    <w:rsid w:val="00CE14CC"/>
    <w:rsid w:val="00CE1723"/>
    <w:rsid w:val="00CE2406"/>
    <w:rsid w:val="00CE37C7"/>
    <w:rsid w:val="00CE5B3F"/>
    <w:rsid w:val="00CE7D75"/>
    <w:rsid w:val="00CF2D23"/>
    <w:rsid w:val="00CF3B67"/>
    <w:rsid w:val="00CF5683"/>
    <w:rsid w:val="00D007D7"/>
    <w:rsid w:val="00D00D20"/>
    <w:rsid w:val="00D01446"/>
    <w:rsid w:val="00D01B38"/>
    <w:rsid w:val="00D01D0B"/>
    <w:rsid w:val="00D02343"/>
    <w:rsid w:val="00D052A6"/>
    <w:rsid w:val="00D0775C"/>
    <w:rsid w:val="00D1194E"/>
    <w:rsid w:val="00D1264C"/>
    <w:rsid w:val="00D13226"/>
    <w:rsid w:val="00D178AA"/>
    <w:rsid w:val="00D238B2"/>
    <w:rsid w:val="00D23CD7"/>
    <w:rsid w:val="00D24153"/>
    <w:rsid w:val="00D25D1F"/>
    <w:rsid w:val="00D27195"/>
    <w:rsid w:val="00D36872"/>
    <w:rsid w:val="00D412EB"/>
    <w:rsid w:val="00D41715"/>
    <w:rsid w:val="00D417C5"/>
    <w:rsid w:val="00D44A52"/>
    <w:rsid w:val="00D46655"/>
    <w:rsid w:val="00D5150C"/>
    <w:rsid w:val="00D53004"/>
    <w:rsid w:val="00D5775A"/>
    <w:rsid w:val="00D60A12"/>
    <w:rsid w:val="00D63421"/>
    <w:rsid w:val="00D6439D"/>
    <w:rsid w:val="00D7024C"/>
    <w:rsid w:val="00D73E47"/>
    <w:rsid w:val="00D7712E"/>
    <w:rsid w:val="00D772F8"/>
    <w:rsid w:val="00D8092C"/>
    <w:rsid w:val="00D8110A"/>
    <w:rsid w:val="00D81DC2"/>
    <w:rsid w:val="00D8228B"/>
    <w:rsid w:val="00D823B3"/>
    <w:rsid w:val="00D84BFA"/>
    <w:rsid w:val="00D918F8"/>
    <w:rsid w:val="00D91E29"/>
    <w:rsid w:val="00D9341C"/>
    <w:rsid w:val="00D95342"/>
    <w:rsid w:val="00D962C7"/>
    <w:rsid w:val="00DA014C"/>
    <w:rsid w:val="00DA01DB"/>
    <w:rsid w:val="00DA2D85"/>
    <w:rsid w:val="00DA4488"/>
    <w:rsid w:val="00DA48D1"/>
    <w:rsid w:val="00DA6406"/>
    <w:rsid w:val="00DA7035"/>
    <w:rsid w:val="00DB0367"/>
    <w:rsid w:val="00DB31C3"/>
    <w:rsid w:val="00DB46DD"/>
    <w:rsid w:val="00DB74A7"/>
    <w:rsid w:val="00DC02AC"/>
    <w:rsid w:val="00DD066B"/>
    <w:rsid w:val="00DD0F1B"/>
    <w:rsid w:val="00DD118B"/>
    <w:rsid w:val="00DD17B5"/>
    <w:rsid w:val="00DD63E5"/>
    <w:rsid w:val="00DD6865"/>
    <w:rsid w:val="00DD751C"/>
    <w:rsid w:val="00DD759B"/>
    <w:rsid w:val="00DE0304"/>
    <w:rsid w:val="00DE26D5"/>
    <w:rsid w:val="00DE3DE9"/>
    <w:rsid w:val="00DE5630"/>
    <w:rsid w:val="00DE6B26"/>
    <w:rsid w:val="00DE7D05"/>
    <w:rsid w:val="00DF1086"/>
    <w:rsid w:val="00DF2D82"/>
    <w:rsid w:val="00DF621B"/>
    <w:rsid w:val="00E00EE2"/>
    <w:rsid w:val="00E01948"/>
    <w:rsid w:val="00E1316A"/>
    <w:rsid w:val="00E1502D"/>
    <w:rsid w:val="00E210C5"/>
    <w:rsid w:val="00E22B6C"/>
    <w:rsid w:val="00E24953"/>
    <w:rsid w:val="00E27274"/>
    <w:rsid w:val="00E27644"/>
    <w:rsid w:val="00E27FEB"/>
    <w:rsid w:val="00E34A54"/>
    <w:rsid w:val="00E36591"/>
    <w:rsid w:val="00E42877"/>
    <w:rsid w:val="00E428BD"/>
    <w:rsid w:val="00E431C5"/>
    <w:rsid w:val="00E4693D"/>
    <w:rsid w:val="00E50109"/>
    <w:rsid w:val="00E50136"/>
    <w:rsid w:val="00E54137"/>
    <w:rsid w:val="00E54D71"/>
    <w:rsid w:val="00E55FB9"/>
    <w:rsid w:val="00E577B4"/>
    <w:rsid w:val="00E61490"/>
    <w:rsid w:val="00E61D48"/>
    <w:rsid w:val="00E63FE1"/>
    <w:rsid w:val="00E64767"/>
    <w:rsid w:val="00E705CA"/>
    <w:rsid w:val="00E71335"/>
    <w:rsid w:val="00E750D5"/>
    <w:rsid w:val="00E754DB"/>
    <w:rsid w:val="00E912D7"/>
    <w:rsid w:val="00E91A2C"/>
    <w:rsid w:val="00E92E8E"/>
    <w:rsid w:val="00E947B8"/>
    <w:rsid w:val="00E95372"/>
    <w:rsid w:val="00EA0505"/>
    <w:rsid w:val="00EA11B8"/>
    <w:rsid w:val="00EA16FD"/>
    <w:rsid w:val="00EA29D8"/>
    <w:rsid w:val="00EA2F74"/>
    <w:rsid w:val="00EB0675"/>
    <w:rsid w:val="00EB0B2D"/>
    <w:rsid w:val="00EB0BEA"/>
    <w:rsid w:val="00EB4A96"/>
    <w:rsid w:val="00EB57B9"/>
    <w:rsid w:val="00EB58B8"/>
    <w:rsid w:val="00EB58D2"/>
    <w:rsid w:val="00EB5FB7"/>
    <w:rsid w:val="00EB6019"/>
    <w:rsid w:val="00EB7DC3"/>
    <w:rsid w:val="00EC0439"/>
    <w:rsid w:val="00EC0E73"/>
    <w:rsid w:val="00EC1101"/>
    <w:rsid w:val="00EC3F8F"/>
    <w:rsid w:val="00EC450F"/>
    <w:rsid w:val="00EC645F"/>
    <w:rsid w:val="00ED5C37"/>
    <w:rsid w:val="00EE11DB"/>
    <w:rsid w:val="00EE2365"/>
    <w:rsid w:val="00EE3866"/>
    <w:rsid w:val="00EE4D72"/>
    <w:rsid w:val="00EE7101"/>
    <w:rsid w:val="00EF21CF"/>
    <w:rsid w:val="00EF2354"/>
    <w:rsid w:val="00EF3FF7"/>
    <w:rsid w:val="00EF4209"/>
    <w:rsid w:val="00EF5DAB"/>
    <w:rsid w:val="00F11D67"/>
    <w:rsid w:val="00F12A3D"/>
    <w:rsid w:val="00F16DD7"/>
    <w:rsid w:val="00F16F6E"/>
    <w:rsid w:val="00F17E3B"/>
    <w:rsid w:val="00F2012F"/>
    <w:rsid w:val="00F207FC"/>
    <w:rsid w:val="00F20B33"/>
    <w:rsid w:val="00F239F4"/>
    <w:rsid w:val="00F30330"/>
    <w:rsid w:val="00F30D1E"/>
    <w:rsid w:val="00F31D9E"/>
    <w:rsid w:val="00F35985"/>
    <w:rsid w:val="00F4049D"/>
    <w:rsid w:val="00F41369"/>
    <w:rsid w:val="00F42113"/>
    <w:rsid w:val="00F42CD8"/>
    <w:rsid w:val="00F43762"/>
    <w:rsid w:val="00F452C5"/>
    <w:rsid w:val="00F4559E"/>
    <w:rsid w:val="00F50788"/>
    <w:rsid w:val="00F512A2"/>
    <w:rsid w:val="00F53EB8"/>
    <w:rsid w:val="00F53F1D"/>
    <w:rsid w:val="00F6113F"/>
    <w:rsid w:val="00F635E6"/>
    <w:rsid w:val="00F67051"/>
    <w:rsid w:val="00F67F71"/>
    <w:rsid w:val="00F70F2A"/>
    <w:rsid w:val="00F74C9B"/>
    <w:rsid w:val="00F75B68"/>
    <w:rsid w:val="00F76CB8"/>
    <w:rsid w:val="00F7708C"/>
    <w:rsid w:val="00F77D90"/>
    <w:rsid w:val="00F80759"/>
    <w:rsid w:val="00F90CC1"/>
    <w:rsid w:val="00F91270"/>
    <w:rsid w:val="00F91FDE"/>
    <w:rsid w:val="00F9317F"/>
    <w:rsid w:val="00F93C17"/>
    <w:rsid w:val="00F97C35"/>
    <w:rsid w:val="00FA0EE2"/>
    <w:rsid w:val="00FA2AF9"/>
    <w:rsid w:val="00FA46D1"/>
    <w:rsid w:val="00FA5818"/>
    <w:rsid w:val="00FA5AB9"/>
    <w:rsid w:val="00FA62BF"/>
    <w:rsid w:val="00FB023C"/>
    <w:rsid w:val="00FB1196"/>
    <w:rsid w:val="00FB312B"/>
    <w:rsid w:val="00FC1B53"/>
    <w:rsid w:val="00FC1FFA"/>
    <w:rsid w:val="00FC2948"/>
    <w:rsid w:val="00FC2D04"/>
    <w:rsid w:val="00FC339C"/>
    <w:rsid w:val="00FC4D91"/>
    <w:rsid w:val="00FC5A91"/>
    <w:rsid w:val="00FC6781"/>
    <w:rsid w:val="00FD15C8"/>
    <w:rsid w:val="00FD2E40"/>
    <w:rsid w:val="00FD5786"/>
    <w:rsid w:val="00FE08A7"/>
    <w:rsid w:val="00FE2198"/>
    <w:rsid w:val="00FE2D7B"/>
    <w:rsid w:val="00FE5060"/>
    <w:rsid w:val="00FE5881"/>
    <w:rsid w:val="00FE68F3"/>
    <w:rsid w:val="00FE747E"/>
    <w:rsid w:val="00FF00B1"/>
    <w:rsid w:val="00FF1D6C"/>
    <w:rsid w:val="00FF246E"/>
    <w:rsid w:val="00FF2654"/>
    <w:rsid w:val="00FF2B01"/>
    <w:rsid w:val="00FF411E"/>
    <w:rsid w:val="00FF5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D1697"/>
  <w15:docId w15:val="{90076462-9BD2-4903-9568-5C7C14C0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4081D"/>
    <w:pPr>
      <w:widowControl w:val="0"/>
    </w:pPr>
    <w:rPr>
      <w:rFonts w:ascii="Calibri" w:eastAsia="新細明體" w:hAnsi="Calibri" w:cs="Times New Roman"/>
    </w:rPr>
  </w:style>
  <w:style w:type="paragraph" w:styleId="1">
    <w:name w:val="heading 1"/>
    <w:basedOn w:val="a0"/>
    <w:next w:val="a0"/>
    <w:link w:val="10"/>
    <w:uiPriority w:val="99"/>
    <w:qFormat/>
    <w:rsid w:val="0004081D"/>
    <w:pPr>
      <w:keepNext/>
      <w:spacing w:line="360" w:lineRule="auto"/>
      <w:outlineLvl w:val="0"/>
    </w:pPr>
    <w:rPr>
      <w:rFonts w:ascii="Arial" w:eastAsia="標楷體" w:hAnsi="Arial"/>
      <w:bCs/>
      <w:kern w:val="52"/>
      <w:sz w:val="32"/>
      <w:szCs w:val="52"/>
      <w:lang w:val="x-none" w:eastAsia="x-none"/>
    </w:rPr>
  </w:style>
  <w:style w:type="paragraph" w:styleId="20">
    <w:name w:val="heading 2"/>
    <w:basedOn w:val="a0"/>
    <w:next w:val="a0"/>
    <w:link w:val="21"/>
    <w:uiPriority w:val="9"/>
    <w:unhideWhenUsed/>
    <w:qFormat/>
    <w:rsid w:val="0004081D"/>
    <w:pPr>
      <w:keepNext/>
      <w:spacing w:line="720" w:lineRule="auto"/>
      <w:outlineLvl w:val="1"/>
    </w:pPr>
    <w:rPr>
      <w:rFonts w:ascii="Cambria" w:hAnsi="Cambria"/>
      <w:b/>
      <w:bCs/>
      <w:sz w:val="48"/>
      <w:szCs w:val="48"/>
      <w:lang w:val="x-none" w:eastAsia="x-none"/>
    </w:rPr>
  </w:style>
  <w:style w:type="paragraph" w:styleId="3">
    <w:name w:val="heading 3"/>
    <w:basedOn w:val="a0"/>
    <w:next w:val="a0"/>
    <w:link w:val="30"/>
    <w:uiPriority w:val="99"/>
    <w:qFormat/>
    <w:rsid w:val="0004081D"/>
    <w:pPr>
      <w:keepNext/>
      <w:spacing w:line="720" w:lineRule="auto"/>
      <w:outlineLvl w:val="2"/>
    </w:pPr>
    <w:rPr>
      <w:rFonts w:ascii="Arial" w:hAnsi="Arial" w:cs="Arial"/>
      <w:b/>
      <w:bCs/>
      <w:sz w:val="36"/>
      <w:szCs w:val="36"/>
    </w:rPr>
  </w:style>
  <w:style w:type="paragraph" w:styleId="4">
    <w:name w:val="heading 4"/>
    <w:basedOn w:val="a0"/>
    <w:next w:val="a0"/>
    <w:link w:val="40"/>
    <w:unhideWhenUsed/>
    <w:qFormat/>
    <w:rsid w:val="0004081D"/>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rsid w:val="0004081D"/>
    <w:rPr>
      <w:rFonts w:ascii="Arial" w:eastAsia="標楷體" w:hAnsi="Arial" w:cs="Times New Roman"/>
      <w:bCs/>
      <w:kern w:val="52"/>
      <w:sz w:val="32"/>
      <w:szCs w:val="52"/>
      <w:lang w:val="x-none" w:eastAsia="x-none"/>
    </w:rPr>
  </w:style>
  <w:style w:type="character" w:customStyle="1" w:styleId="21">
    <w:name w:val="標題 2 字元"/>
    <w:basedOn w:val="a1"/>
    <w:link w:val="20"/>
    <w:uiPriority w:val="9"/>
    <w:rsid w:val="0004081D"/>
    <w:rPr>
      <w:rFonts w:ascii="Cambria" w:eastAsia="新細明體" w:hAnsi="Cambria" w:cs="Times New Roman"/>
      <w:b/>
      <w:bCs/>
      <w:sz w:val="48"/>
      <w:szCs w:val="48"/>
      <w:lang w:val="x-none" w:eastAsia="x-none"/>
    </w:rPr>
  </w:style>
  <w:style w:type="character" w:customStyle="1" w:styleId="30">
    <w:name w:val="標題 3 字元"/>
    <w:basedOn w:val="a1"/>
    <w:link w:val="3"/>
    <w:uiPriority w:val="99"/>
    <w:rsid w:val="0004081D"/>
    <w:rPr>
      <w:rFonts w:ascii="Arial" w:eastAsia="新細明體" w:hAnsi="Arial" w:cs="Arial"/>
      <w:b/>
      <w:bCs/>
      <w:sz w:val="36"/>
      <w:szCs w:val="36"/>
    </w:rPr>
  </w:style>
  <w:style w:type="character" w:customStyle="1" w:styleId="40">
    <w:name w:val="標題 4 字元"/>
    <w:basedOn w:val="a1"/>
    <w:link w:val="4"/>
    <w:rsid w:val="0004081D"/>
    <w:rPr>
      <w:rFonts w:ascii="Cambria" w:eastAsia="新細明體" w:hAnsi="Cambria" w:cs="Times New Roman"/>
      <w:sz w:val="36"/>
      <w:szCs w:val="36"/>
    </w:rPr>
  </w:style>
  <w:style w:type="paragraph" w:styleId="a4">
    <w:name w:val="header"/>
    <w:basedOn w:val="a0"/>
    <w:link w:val="a5"/>
    <w:uiPriority w:val="99"/>
    <w:unhideWhenUsed/>
    <w:rsid w:val="0004081D"/>
    <w:pPr>
      <w:tabs>
        <w:tab w:val="center" w:pos="4153"/>
        <w:tab w:val="right" w:pos="8306"/>
      </w:tabs>
      <w:snapToGrid w:val="0"/>
    </w:pPr>
    <w:rPr>
      <w:sz w:val="20"/>
      <w:szCs w:val="20"/>
    </w:rPr>
  </w:style>
  <w:style w:type="character" w:customStyle="1" w:styleId="a5">
    <w:name w:val="頁首 字元"/>
    <w:basedOn w:val="a1"/>
    <w:link w:val="a4"/>
    <w:uiPriority w:val="99"/>
    <w:rsid w:val="0004081D"/>
    <w:rPr>
      <w:rFonts w:ascii="Calibri" w:eastAsia="新細明體" w:hAnsi="Calibri" w:cs="Times New Roman"/>
      <w:sz w:val="20"/>
      <w:szCs w:val="20"/>
    </w:rPr>
  </w:style>
  <w:style w:type="paragraph" w:styleId="a6">
    <w:name w:val="footer"/>
    <w:basedOn w:val="a0"/>
    <w:link w:val="a7"/>
    <w:uiPriority w:val="99"/>
    <w:unhideWhenUsed/>
    <w:rsid w:val="0004081D"/>
    <w:pPr>
      <w:tabs>
        <w:tab w:val="center" w:pos="4153"/>
        <w:tab w:val="right" w:pos="8306"/>
      </w:tabs>
      <w:snapToGrid w:val="0"/>
    </w:pPr>
    <w:rPr>
      <w:sz w:val="20"/>
      <w:szCs w:val="20"/>
    </w:rPr>
  </w:style>
  <w:style w:type="character" w:customStyle="1" w:styleId="a7">
    <w:name w:val="頁尾 字元"/>
    <w:basedOn w:val="a1"/>
    <w:link w:val="a6"/>
    <w:uiPriority w:val="99"/>
    <w:rsid w:val="0004081D"/>
    <w:rPr>
      <w:rFonts w:ascii="Calibri" w:eastAsia="新細明體" w:hAnsi="Calibri" w:cs="Times New Roman"/>
      <w:sz w:val="20"/>
      <w:szCs w:val="20"/>
    </w:rPr>
  </w:style>
  <w:style w:type="paragraph" w:styleId="a8">
    <w:name w:val="Balloon Text"/>
    <w:basedOn w:val="a0"/>
    <w:link w:val="a9"/>
    <w:uiPriority w:val="99"/>
    <w:unhideWhenUsed/>
    <w:rsid w:val="0004081D"/>
    <w:rPr>
      <w:rFonts w:ascii="Cambria" w:hAnsi="Cambria"/>
      <w:kern w:val="0"/>
      <w:sz w:val="18"/>
      <w:szCs w:val="18"/>
      <w:lang w:val="x-none" w:eastAsia="x-none"/>
    </w:rPr>
  </w:style>
  <w:style w:type="character" w:customStyle="1" w:styleId="a9">
    <w:name w:val="註解方塊文字 字元"/>
    <w:basedOn w:val="a1"/>
    <w:link w:val="a8"/>
    <w:uiPriority w:val="99"/>
    <w:rsid w:val="0004081D"/>
    <w:rPr>
      <w:rFonts w:ascii="Cambria" w:eastAsia="新細明體" w:hAnsi="Cambria" w:cs="Times New Roman"/>
      <w:kern w:val="0"/>
      <w:sz w:val="18"/>
      <w:szCs w:val="18"/>
      <w:lang w:val="x-none" w:eastAsia="x-none"/>
    </w:rPr>
  </w:style>
  <w:style w:type="table" w:styleId="aa">
    <w:name w:val="Table Grid"/>
    <w:basedOn w:val="a2"/>
    <w:uiPriority w:val="99"/>
    <w:rsid w:val="0004081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link w:val="ac"/>
    <w:uiPriority w:val="34"/>
    <w:qFormat/>
    <w:rsid w:val="0004081D"/>
    <w:pPr>
      <w:spacing w:line="400" w:lineRule="exact"/>
      <w:ind w:leftChars="200" w:left="480"/>
      <w:jc w:val="both"/>
    </w:pPr>
    <w:rPr>
      <w:lang w:val="x-none" w:eastAsia="x-none"/>
    </w:rPr>
  </w:style>
  <w:style w:type="character" w:customStyle="1" w:styleId="ac">
    <w:name w:val="清單段落 字元"/>
    <w:link w:val="ab"/>
    <w:uiPriority w:val="34"/>
    <w:locked/>
    <w:rsid w:val="0004081D"/>
    <w:rPr>
      <w:rFonts w:ascii="Calibri" w:eastAsia="新細明體" w:hAnsi="Calibri" w:cs="Times New Roman"/>
      <w:lang w:val="x-none" w:eastAsia="x-none"/>
    </w:rPr>
  </w:style>
  <w:style w:type="character" w:styleId="ad">
    <w:name w:val="Hyperlink"/>
    <w:unhideWhenUsed/>
    <w:rsid w:val="0004081D"/>
    <w:rPr>
      <w:color w:val="0000FF"/>
      <w:u w:val="single"/>
    </w:rPr>
  </w:style>
  <w:style w:type="paragraph" w:customStyle="1" w:styleId="11">
    <w:name w:val="清單段落1"/>
    <w:basedOn w:val="a0"/>
    <w:link w:val="ListParagraphChar"/>
    <w:rsid w:val="0004081D"/>
    <w:pPr>
      <w:ind w:leftChars="200" w:left="480"/>
    </w:pPr>
    <w:rPr>
      <w:rFonts w:ascii="Times New Roman" w:hAnsi="Times New Roman"/>
      <w:szCs w:val="24"/>
    </w:rPr>
  </w:style>
  <w:style w:type="paragraph" w:customStyle="1" w:styleId="12">
    <w:name w:val="引文1"/>
    <w:basedOn w:val="a0"/>
    <w:next w:val="a0"/>
    <w:link w:val="QuoteChar"/>
    <w:uiPriority w:val="99"/>
    <w:rsid w:val="0004081D"/>
    <w:rPr>
      <w:rFonts w:ascii="Times New Roman" w:hAnsi="Times New Roman"/>
      <w:i/>
      <w:iCs/>
      <w:color w:val="000000"/>
      <w:sz w:val="20"/>
      <w:szCs w:val="20"/>
      <w:lang w:val="x-none" w:eastAsia="x-none"/>
    </w:rPr>
  </w:style>
  <w:style w:type="character" w:customStyle="1" w:styleId="QuoteChar">
    <w:name w:val="Quote Char"/>
    <w:link w:val="12"/>
    <w:uiPriority w:val="99"/>
    <w:rsid w:val="0004081D"/>
    <w:rPr>
      <w:rFonts w:ascii="Times New Roman" w:eastAsia="新細明體" w:hAnsi="Times New Roman" w:cs="Times New Roman"/>
      <w:i/>
      <w:iCs/>
      <w:color w:val="000000"/>
      <w:sz w:val="20"/>
      <w:szCs w:val="20"/>
      <w:lang w:val="x-none" w:eastAsia="x-none"/>
    </w:rPr>
  </w:style>
  <w:style w:type="paragraph" w:styleId="ae">
    <w:name w:val="footnote text"/>
    <w:basedOn w:val="a0"/>
    <w:link w:val="af"/>
    <w:uiPriority w:val="99"/>
    <w:rsid w:val="0004081D"/>
    <w:pPr>
      <w:snapToGrid w:val="0"/>
    </w:pPr>
    <w:rPr>
      <w:sz w:val="20"/>
      <w:szCs w:val="20"/>
      <w:lang w:val="x-none" w:eastAsia="x-none"/>
    </w:rPr>
  </w:style>
  <w:style w:type="character" w:customStyle="1" w:styleId="af">
    <w:name w:val="註腳文字 字元"/>
    <w:basedOn w:val="a1"/>
    <w:link w:val="ae"/>
    <w:uiPriority w:val="99"/>
    <w:rsid w:val="0004081D"/>
    <w:rPr>
      <w:rFonts w:ascii="Calibri" w:eastAsia="新細明體" w:hAnsi="Calibri" w:cs="Times New Roman"/>
      <w:sz w:val="20"/>
      <w:szCs w:val="20"/>
      <w:lang w:val="x-none" w:eastAsia="x-none"/>
    </w:rPr>
  </w:style>
  <w:style w:type="character" w:styleId="af0">
    <w:name w:val="footnote reference"/>
    <w:uiPriority w:val="99"/>
    <w:rsid w:val="0004081D"/>
    <w:rPr>
      <w:rFonts w:cs="Times New Roman"/>
      <w:vertAlign w:val="superscript"/>
    </w:rPr>
  </w:style>
  <w:style w:type="paragraph" w:styleId="HTML">
    <w:name w:val="HTML Preformatted"/>
    <w:basedOn w:val="a0"/>
    <w:link w:val="HTML0"/>
    <w:uiPriority w:val="99"/>
    <w:unhideWhenUsed/>
    <w:rsid w:val="00040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1"/>
    <w:link w:val="HTML"/>
    <w:uiPriority w:val="99"/>
    <w:rsid w:val="0004081D"/>
    <w:rPr>
      <w:rFonts w:ascii="細明體" w:eastAsia="細明體" w:hAnsi="細明體" w:cs="Times New Roman"/>
      <w:kern w:val="0"/>
      <w:szCs w:val="24"/>
      <w:lang w:val="x-none" w:eastAsia="x-none"/>
    </w:rPr>
  </w:style>
  <w:style w:type="paragraph" w:customStyle="1" w:styleId="Default">
    <w:name w:val="Default"/>
    <w:rsid w:val="0004081D"/>
    <w:pPr>
      <w:widowControl w:val="0"/>
      <w:autoSpaceDE w:val="0"/>
      <w:autoSpaceDN w:val="0"/>
      <w:adjustRightInd w:val="0"/>
    </w:pPr>
    <w:rPr>
      <w:rFonts w:ascii="新細明體" w:eastAsia="新細明體" w:hAnsi="Calibri" w:cs="新細明體"/>
      <w:color w:val="000000"/>
      <w:kern w:val="0"/>
      <w:szCs w:val="24"/>
    </w:rPr>
  </w:style>
  <w:style w:type="paragraph" w:customStyle="1" w:styleId="045-2">
    <w:name w:val="045條文對照-說明2"/>
    <w:basedOn w:val="Default"/>
    <w:next w:val="Default"/>
    <w:uiPriority w:val="99"/>
    <w:rsid w:val="0004081D"/>
    <w:rPr>
      <w:rFonts w:cs="Times New Roman"/>
      <w:color w:val="auto"/>
    </w:rPr>
  </w:style>
  <w:style w:type="paragraph" w:styleId="Web">
    <w:name w:val="Normal (Web)"/>
    <w:basedOn w:val="a0"/>
    <w:rsid w:val="0004081D"/>
    <w:pPr>
      <w:widowControl/>
      <w:spacing w:before="100" w:beforeAutospacing="1" w:after="119"/>
    </w:pPr>
    <w:rPr>
      <w:rFonts w:ascii="新細明體" w:hAnsi="新細明體" w:cs="新細明體"/>
      <w:kern w:val="0"/>
      <w:szCs w:val="24"/>
    </w:rPr>
  </w:style>
  <w:style w:type="paragraph" w:customStyle="1" w:styleId="af1">
    <w:name w:val="一、"/>
    <w:basedOn w:val="a0"/>
    <w:link w:val="af2"/>
    <w:rsid w:val="0004081D"/>
    <w:pPr>
      <w:spacing w:line="500" w:lineRule="exact"/>
      <w:ind w:leftChars="133" w:left="959" w:hangingChars="200" w:hanging="640"/>
    </w:pPr>
    <w:rPr>
      <w:rFonts w:ascii="Times New Roman" w:eastAsia="標楷體" w:hAnsi="Times New Roman"/>
      <w:sz w:val="32"/>
      <w:szCs w:val="28"/>
      <w:lang w:val="x-none" w:eastAsia="x-none"/>
    </w:rPr>
  </w:style>
  <w:style w:type="character" w:customStyle="1" w:styleId="af2">
    <w:name w:val="一、 字元"/>
    <w:link w:val="af1"/>
    <w:rsid w:val="0004081D"/>
    <w:rPr>
      <w:rFonts w:ascii="Times New Roman" w:eastAsia="標楷體" w:hAnsi="Times New Roman" w:cs="Times New Roman"/>
      <w:sz w:val="32"/>
      <w:szCs w:val="28"/>
      <w:lang w:val="x-none" w:eastAsia="x-none"/>
    </w:rPr>
  </w:style>
  <w:style w:type="character" w:customStyle="1" w:styleId="dialogtext1">
    <w:name w:val="dialog_text1"/>
    <w:rsid w:val="0004081D"/>
    <w:rPr>
      <w:rFonts w:ascii="sөũ" w:hAnsi="sөũ" w:hint="default"/>
      <w:color w:val="000000"/>
      <w:sz w:val="27"/>
      <w:szCs w:val="27"/>
    </w:rPr>
  </w:style>
  <w:style w:type="paragraph" w:styleId="a">
    <w:name w:val="List Bullet"/>
    <w:basedOn w:val="a0"/>
    <w:uiPriority w:val="99"/>
    <w:unhideWhenUsed/>
    <w:rsid w:val="0004081D"/>
    <w:pPr>
      <w:numPr>
        <w:numId w:val="1"/>
      </w:numPr>
      <w:contextualSpacing/>
    </w:pPr>
  </w:style>
  <w:style w:type="table" w:customStyle="1" w:styleId="13">
    <w:name w:val="表格格線1"/>
    <w:basedOn w:val="a2"/>
    <w:next w:val="aa"/>
    <w:uiPriority w:val="3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2"/>
    <w:next w:val="aa"/>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a"/>
    <w:uiPriority w:val="5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1">
    <w:name w:val="style141"/>
    <w:rsid w:val="0004081D"/>
    <w:rPr>
      <w:rFonts w:ascii="Verdana" w:hAnsi="Verdana" w:hint="default"/>
      <w:color w:val="000000"/>
      <w:sz w:val="24"/>
      <w:szCs w:val="24"/>
    </w:rPr>
  </w:style>
  <w:style w:type="paragraph" w:customStyle="1" w:styleId="af3">
    <w:name w:val="字元 字元 字元 字元 字元 字元 字元 字元 字元 字元 字元 字元 字元 字元 字元 字元 字元 字元 字元 字元 字元 字元 字元"/>
    <w:basedOn w:val="a0"/>
    <w:uiPriority w:val="99"/>
    <w:semiHidden/>
    <w:rsid w:val="0004081D"/>
    <w:pPr>
      <w:widowControl/>
      <w:spacing w:after="160" w:line="240" w:lineRule="exact"/>
    </w:pPr>
    <w:rPr>
      <w:rFonts w:ascii="Verdana" w:eastAsia="Times New Roman" w:hAnsi="Verdana" w:cs="Mangal"/>
      <w:sz w:val="20"/>
      <w:szCs w:val="24"/>
      <w:lang w:eastAsia="en-US" w:bidi="hi-IN"/>
    </w:rPr>
  </w:style>
  <w:style w:type="character" w:customStyle="1" w:styleId="af4">
    <w:name w:val="註解文字 字元"/>
    <w:link w:val="af5"/>
    <w:uiPriority w:val="99"/>
    <w:rsid w:val="0004081D"/>
  </w:style>
  <w:style w:type="paragraph" w:styleId="af5">
    <w:name w:val="annotation text"/>
    <w:basedOn w:val="a0"/>
    <w:link w:val="af4"/>
    <w:uiPriority w:val="99"/>
    <w:unhideWhenUsed/>
    <w:rsid w:val="0004081D"/>
    <w:rPr>
      <w:rFonts w:asciiTheme="minorHAnsi" w:eastAsiaTheme="minorEastAsia" w:hAnsiTheme="minorHAnsi" w:cstheme="minorBidi"/>
    </w:rPr>
  </w:style>
  <w:style w:type="character" w:customStyle="1" w:styleId="14">
    <w:name w:val="註解文字 字元1"/>
    <w:basedOn w:val="a1"/>
    <w:uiPriority w:val="99"/>
    <w:semiHidden/>
    <w:rsid w:val="0004081D"/>
    <w:rPr>
      <w:rFonts w:ascii="Calibri" w:eastAsia="新細明體" w:hAnsi="Calibri" w:cs="Times New Roman"/>
    </w:rPr>
  </w:style>
  <w:style w:type="character" w:customStyle="1" w:styleId="af6">
    <w:name w:val="註解主旨 字元"/>
    <w:link w:val="af7"/>
    <w:uiPriority w:val="99"/>
    <w:rsid w:val="0004081D"/>
    <w:rPr>
      <w:b/>
      <w:bCs/>
    </w:rPr>
  </w:style>
  <w:style w:type="paragraph" w:styleId="af7">
    <w:name w:val="annotation subject"/>
    <w:basedOn w:val="af5"/>
    <w:next w:val="af5"/>
    <w:link w:val="af6"/>
    <w:uiPriority w:val="99"/>
    <w:unhideWhenUsed/>
    <w:rsid w:val="0004081D"/>
    <w:rPr>
      <w:b/>
      <w:bCs/>
    </w:rPr>
  </w:style>
  <w:style w:type="character" w:customStyle="1" w:styleId="15">
    <w:name w:val="註解主旨 字元1"/>
    <w:basedOn w:val="14"/>
    <w:uiPriority w:val="99"/>
    <w:semiHidden/>
    <w:rsid w:val="0004081D"/>
    <w:rPr>
      <w:rFonts w:ascii="Calibri" w:eastAsia="新細明體" w:hAnsi="Calibri" w:cs="Times New Roman"/>
      <w:b/>
      <w:bCs/>
    </w:rPr>
  </w:style>
  <w:style w:type="paragraph" w:styleId="af8">
    <w:name w:val="No Spacing"/>
    <w:uiPriority w:val="1"/>
    <w:qFormat/>
    <w:rsid w:val="0004081D"/>
    <w:pPr>
      <w:widowControl w:val="0"/>
    </w:pPr>
    <w:rPr>
      <w:rFonts w:ascii="Calibri" w:eastAsia="新細明體" w:hAnsi="Calibri" w:cs="Times New Roman"/>
    </w:rPr>
  </w:style>
  <w:style w:type="paragraph" w:customStyle="1" w:styleId="af9">
    <w:name w:val="字元"/>
    <w:basedOn w:val="a0"/>
    <w:uiPriority w:val="99"/>
    <w:rsid w:val="0004081D"/>
    <w:pPr>
      <w:widowControl/>
      <w:spacing w:after="160" w:line="240" w:lineRule="exact"/>
    </w:pPr>
    <w:rPr>
      <w:rFonts w:ascii="Tahoma" w:hAnsi="Tahoma" w:cs="Tahoma"/>
      <w:kern w:val="0"/>
      <w:sz w:val="20"/>
      <w:szCs w:val="20"/>
      <w:lang w:eastAsia="en-US"/>
    </w:rPr>
  </w:style>
  <w:style w:type="character" w:styleId="afa">
    <w:name w:val="FollowedHyperlink"/>
    <w:uiPriority w:val="99"/>
    <w:unhideWhenUsed/>
    <w:rsid w:val="0004081D"/>
    <w:rPr>
      <w:color w:val="800080"/>
      <w:u w:val="single"/>
    </w:rPr>
  </w:style>
  <w:style w:type="paragraph" w:customStyle="1" w:styleId="afb">
    <w:name w:val="字元 字元 字元 字元"/>
    <w:basedOn w:val="a0"/>
    <w:rsid w:val="0004081D"/>
    <w:pPr>
      <w:widowControl/>
      <w:spacing w:after="160" w:line="240" w:lineRule="exact"/>
    </w:pPr>
    <w:rPr>
      <w:rFonts w:ascii="Verdana" w:eastAsia="Batang" w:hAnsi="Verdana"/>
      <w:kern w:val="0"/>
      <w:sz w:val="20"/>
      <w:szCs w:val="20"/>
      <w:lang w:eastAsia="en-US"/>
    </w:rPr>
  </w:style>
  <w:style w:type="paragraph" w:customStyle="1" w:styleId="16">
    <w:name w:val="字元 字元1 字元"/>
    <w:basedOn w:val="a0"/>
    <w:semiHidden/>
    <w:rsid w:val="0004081D"/>
    <w:pPr>
      <w:widowControl/>
      <w:spacing w:after="160" w:line="240" w:lineRule="exact"/>
    </w:pPr>
    <w:rPr>
      <w:rFonts w:ascii="Verdana" w:eastAsia="Times New Roman" w:hAnsi="Verdana" w:cs="Mangal"/>
      <w:sz w:val="20"/>
      <w:szCs w:val="24"/>
      <w:lang w:eastAsia="en-US" w:bidi="hi-IN"/>
    </w:rPr>
  </w:style>
  <w:style w:type="paragraph" w:customStyle="1" w:styleId="110">
    <w:name w:val="字元 字元1 字元 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afc">
    <w:name w:val="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17">
    <w:name w:val="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yiv1120425259msonormal">
    <w:name w:val="yiv1120425259msonormal"/>
    <w:basedOn w:val="a0"/>
    <w:uiPriority w:val="99"/>
    <w:rsid w:val="0004081D"/>
    <w:pPr>
      <w:widowControl/>
      <w:spacing w:before="100" w:beforeAutospacing="1" w:after="100" w:afterAutospacing="1"/>
    </w:pPr>
    <w:rPr>
      <w:rFonts w:ascii="新細明體" w:hAnsi="新細明體" w:cs="新細明體"/>
      <w:kern w:val="0"/>
      <w:szCs w:val="24"/>
    </w:rPr>
  </w:style>
  <w:style w:type="paragraph" w:customStyle="1" w:styleId="afd">
    <w:name w:val="字元 字元 字元 字元 字元 字元 字元 字元 字元"/>
    <w:basedOn w:val="a0"/>
    <w:uiPriority w:val="99"/>
    <w:rsid w:val="0004081D"/>
    <w:pPr>
      <w:widowControl/>
    </w:pPr>
    <w:rPr>
      <w:rFonts w:ascii="Arial" w:eastAsia="Times New Roman" w:hAnsi="Arial" w:cs="Arial"/>
      <w:kern w:val="0"/>
      <w:sz w:val="22"/>
      <w:lang w:val="en-AU" w:eastAsia="en-US"/>
    </w:rPr>
  </w:style>
  <w:style w:type="paragraph" w:customStyle="1" w:styleId="afe">
    <w:name w:val="說明辦法首行"/>
    <w:basedOn w:val="a0"/>
    <w:rsid w:val="0004081D"/>
    <w:pPr>
      <w:kinsoku w:val="0"/>
      <w:adjustRightInd w:val="0"/>
      <w:snapToGrid w:val="0"/>
      <w:ind w:left="964" w:hanging="964"/>
      <w:jc w:val="both"/>
    </w:pPr>
    <w:rPr>
      <w:rFonts w:ascii="Times New Roman" w:eastAsia="標楷體" w:hAnsi="Times New Roman"/>
      <w:sz w:val="32"/>
      <w:szCs w:val="20"/>
    </w:rPr>
  </w:style>
  <w:style w:type="character" w:customStyle="1" w:styleId="18">
    <w:name w:val="表1 字元"/>
    <w:link w:val="19"/>
    <w:locked/>
    <w:rsid w:val="0004081D"/>
    <w:rPr>
      <w:rFonts w:ascii="Times New Roman" w:eastAsia="標楷體" w:hAnsi="Times New Roman"/>
      <w:color w:val="000000"/>
      <w:szCs w:val="24"/>
      <w:lang w:val="x-none" w:eastAsia="x-none"/>
    </w:rPr>
  </w:style>
  <w:style w:type="paragraph" w:customStyle="1" w:styleId="19">
    <w:name w:val="表1"/>
    <w:basedOn w:val="a0"/>
    <w:link w:val="18"/>
    <w:rsid w:val="0004081D"/>
    <w:pPr>
      <w:spacing w:line="360" w:lineRule="auto"/>
      <w:ind w:leftChars="50" w:left="540" w:hangingChars="175" w:hanging="420"/>
      <w:jc w:val="center"/>
    </w:pPr>
    <w:rPr>
      <w:rFonts w:ascii="Times New Roman" w:eastAsia="標楷體" w:hAnsi="Times New Roman" w:cstheme="minorBidi"/>
      <w:color w:val="000000"/>
      <w:szCs w:val="24"/>
      <w:lang w:val="x-none" w:eastAsia="x-none"/>
    </w:rPr>
  </w:style>
  <w:style w:type="paragraph" w:customStyle="1" w:styleId="aff">
    <w:name w:val="a"/>
    <w:basedOn w:val="a0"/>
    <w:uiPriority w:val="99"/>
    <w:rsid w:val="0004081D"/>
    <w:pPr>
      <w:widowControl/>
      <w:spacing w:before="100" w:beforeAutospacing="1" w:after="100" w:afterAutospacing="1"/>
    </w:pPr>
    <w:rPr>
      <w:rFonts w:ascii="新細明體" w:hAnsi="Times New Roman"/>
      <w:kern w:val="0"/>
      <w:szCs w:val="24"/>
    </w:rPr>
  </w:style>
  <w:style w:type="character" w:customStyle="1" w:styleId="style11">
    <w:name w:val="style11"/>
    <w:rsid w:val="0004081D"/>
    <w:rPr>
      <w:rFonts w:ascii="Times New Roman" w:hAnsi="Times New Roman" w:cs="Times New Roman" w:hint="default"/>
      <w:color w:val="666666"/>
    </w:rPr>
  </w:style>
  <w:style w:type="character" w:customStyle="1" w:styleId="abouttext021">
    <w:name w:val="about_text021"/>
    <w:rsid w:val="0004081D"/>
    <w:rPr>
      <w:rFonts w:ascii="Times New Roman" w:hAnsi="Times New Roman" w:cs="Times New Roman" w:hint="default"/>
      <w:strike w:val="0"/>
      <w:dstrike w:val="0"/>
      <w:color w:val="333333"/>
      <w:sz w:val="18"/>
      <w:szCs w:val="18"/>
      <w:u w:val="none"/>
      <w:effect w:val="none"/>
    </w:rPr>
  </w:style>
  <w:style w:type="paragraph" w:styleId="aff0">
    <w:name w:val="Block Text"/>
    <w:basedOn w:val="a0"/>
    <w:uiPriority w:val="99"/>
    <w:rsid w:val="0004081D"/>
    <w:pPr>
      <w:ind w:leftChars="99" w:left="3038" w:rightChars="-109" w:right="-262" w:hangingChars="1000" w:hanging="2800"/>
    </w:pPr>
    <w:rPr>
      <w:rFonts w:ascii="標楷體" w:eastAsia="標楷體" w:hAnsi="Times New Roman"/>
      <w:sz w:val="28"/>
      <w:szCs w:val="24"/>
    </w:rPr>
  </w:style>
  <w:style w:type="character" w:styleId="aff1">
    <w:name w:val="page number"/>
    <w:rsid w:val="0004081D"/>
  </w:style>
  <w:style w:type="paragraph" w:styleId="aff2">
    <w:name w:val="endnote text"/>
    <w:basedOn w:val="a0"/>
    <w:link w:val="aff3"/>
    <w:uiPriority w:val="99"/>
    <w:unhideWhenUsed/>
    <w:rsid w:val="0004081D"/>
    <w:pPr>
      <w:snapToGrid w:val="0"/>
    </w:pPr>
    <w:rPr>
      <w:lang w:val="x-none" w:eastAsia="x-none"/>
    </w:rPr>
  </w:style>
  <w:style w:type="character" w:customStyle="1" w:styleId="aff3">
    <w:name w:val="章節附註文字 字元"/>
    <w:basedOn w:val="a1"/>
    <w:link w:val="aff2"/>
    <w:uiPriority w:val="99"/>
    <w:rsid w:val="0004081D"/>
    <w:rPr>
      <w:rFonts w:ascii="Calibri" w:eastAsia="新細明體" w:hAnsi="Calibri" w:cs="Times New Roman"/>
      <w:lang w:val="x-none" w:eastAsia="x-none"/>
    </w:rPr>
  </w:style>
  <w:style w:type="character" w:styleId="aff4">
    <w:name w:val="endnote reference"/>
    <w:uiPriority w:val="99"/>
    <w:unhideWhenUsed/>
    <w:rsid w:val="0004081D"/>
    <w:rPr>
      <w:vertAlign w:val="superscript"/>
    </w:rPr>
  </w:style>
  <w:style w:type="paragraph" w:styleId="aff5">
    <w:name w:val="Subtitle"/>
    <w:basedOn w:val="a0"/>
    <w:next w:val="a0"/>
    <w:link w:val="aff6"/>
    <w:uiPriority w:val="11"/>
    <w:qFormat/>
    <w:rsid w:val="0004081D"/>
    <w:pPr>
      <w:spacing w:after="60"/>
      <w:jc w:val="center"/>
      <w:outlineLvl w:val="1"/>
    </w:pPr>
    <w:rPr>
      <w:rFonts w:ascii="Cambria" w:hAnsi="Cambria"/>
      <w:i/>
      <w:iCs/>
      <w:szCs w:val="24"/>
      <w:lang w:val="x-none" w:eastAsia="x-none"/>
    </w:rPr>
  </w:style>
  <w:style w:type="character" w:customStyle="1" w:styleId="aff6">
    <w:name w:val="副標題 字元"/>
    <w:basedOn w:val="a1"/>
    <w:link w:val="aff5"/>
    <w:uiPriority w:val="11"/>
    <w:rsid w:val="0004081D"/>
    <w:rPr>
      <w:rFonts w:ascii="Cambria" w:eastAsia="新細明體" w:hAnsi="Cambria" w:cs="Times New Roman"/>
      <w:i/>
      <w:iCs/>
      <w:szCs w:val="24"/>
      <w:lang w:val="x-none" w:eastAsia="x-none"/>
    </w:rPr>
  </w:style>
  <w:style w:type="paragraph" w:customStyle="1" w:styleId="1a">
    <w:name w:val="字元 字元1 字元 字元 字元 字元"/>
    <w:basedOn w:val="a0"/>
    <w:uiPriority w:val="99"/>
    <w:rsid w:val="0004081D"/>
    <w:pPr>
      <w:widowControl/>
      <w:spacing w:after="160" w:line="240" w:lineRule="exact"/>
    </w:pPr>
    <w:rPr>
      <w:rFonts w:ascii="Verdana" w:hAnsi="Verdana"/>
      <w:kern w:val="0"/>
      <w:sz w:val="20"/>
      <w:szCs w:val="20"/>
      <w:lang w:eastAsia="en-US"/>
    </w:rPr>
  </w:style>
  <w:style w:type="paragraph" w:styleId="aff7">
    <w:name w:val="Salutation"/>
    <w:basedOn w:val="a0"/>
    <w:next w:val="a0"/>
    <w:link w:val="aff8"/>
    <w:uiPriority w:val="99"/>
    <w:unhideWhenUsed/>
    <w:rsid w:val="0004081D"/>
    <w:rPr>
      <w:rFonts w:ascii="標楷體" w:eastAsia="標楷體" w:hAnsi="標楷體"/>
      <w:szCs w:val="24"/>
      <w:lang w:val="x-none" w:eastAsia="x-none"/>
    </w:rPr>
  </w:style>
  <w:style w:type="character" w:customStyle="1" w:styleId="aff8">
    <w:name w:val="問候 字元"/>
    <w:basedOn w:val="a1"/>
    <w:link w:val="aff7"/>
    <w:uiPriority w:val="99"/>
    <w:rsid w:val="0004081D"/>
    <w:rPr>
      <w:rFonts w:ascii="標楷體" w:eastAsia="標楷體" w:hAnsi="標楷體" w:cs="Times New Roman"/>
      <w:szCs w:val="24"/>
      <w:lang w:val="x-none" w:eastAsia="x-none"/>
    </w:rPr>
  </w:style>
  <w:style w:type="paragraph" w:styleId="aff9">
    <w:name w:val="Closing"/>
    <w:basedOn w:val="a0"/>
    <w:link w:val="affa"/>
    <w:uiPriority w:val="99"/>
    <w:unhideWhenUsed/>
    <w:rsid w:val="0004081D"/>
    <w:pPr>
      <w:ind w:leftChars="1800" w:left="100"/>
    </w:pPr>
    <w:rPr>
      <w:rFonts w:ascii="標楷體" w:eastAsia="標楷體" w:hAnsi="標楷體"/>
      <w:szCs w:val="24"/>
      <w:lang w:val="x-none" w:eastAsia="x-none"/>
    </w:rPr>
  </w:style>
  <w:style w:type="character" w:customStyle="1" w:styleId="affa">
    <w:name w:val="結語 字元"/>
    <w:basedOn w:val="a1"/>
    <w:link w:val="aff9"/>
    <w:uiPriority w:val="99"/>
    <w:rsid w:val="0004081D"/>
    <w:rPr>
      <w:rFonts w:ascii="標楷體" w:eastAsia="標楷體" w:hAnsi="標楷體" w:cs="Times New Roman"/>
      <w:szCs w:val="24"/>
      <w:lang w:val="x-none" w:eastAsia="x-none"/>
    </w:rPr>
  </w:style>
  <w:style w:type="paragraph" w:customStyle="1" w:styleId="1b">
    <w:name w:val="字元1"/>
    <w:basedOn w:val="a0"/>
    <w:rsid w:val="0004081D"/>
    <w:pPr>
      <w:widowControl/>
      <w:spacing w:after="160" w:line="240" w:lineRule="exact"/>
    </w:pPr>
    <w:rPr>
      <w:rFonts w:ascii="Tahoma" w:eastAsia="Times New Roman" w:hAnsi="Tahoma" w:cs="Tahoma"/>
      <w:kern w:val="0"/>
      <w:sz w:val="20"/>
      <w:szCs w:val="20"/>
      <w:lang w:eastAsia="en-US"/>
    </w:rPr>
  </w:style>
  <w:style w:type="character" w:styleId="affb">
    <w:name w:val="Strong"/>
    <w:uiPriority w:val="22"/>
    <w:qFormat/>
    <w:rsid w:val="0004081D"/>
    <w:rPr>
      <w:b/>
      <w:bCs/>
    </w:rPr>
  </w:style>
  <w:style w:type="paragraph" w:styleId="affc">
    <w:name w:val="Note Heading"/>
    <w:basedOn w:val="a0"/>
    <w:next w:val="a0"/>
    <w:link w:val="affd"/>
    <w:uiPriority w:val="99"/>
    <w:unhideWhenUsed/>
    <w:rsid w:val="0004081D"/>
    <w:pPr>
      <w:jc w:val="center"/>
    </w:pPr>
    <w:rPr>
      <w:rFonts w:ascii="標楷體" w:eastAsia="標楷體" w:hAnsi="標楷體"/>
      <w:sz w:val="28"/>
      <w:szCs w:val="28"/>
      <w:lang w:val="x-none" w:eastAsia="x-none"/>
    </w:rPr>
  </w:style>
  <w:style w:type="character" w:customStyle="1" w:styleId="affd">
    <w:name w:val="註釋標題 字元"/>
    <w:basedOn w:val="a1"/>
    <w:link w:val="affc"/>
    <w:uiPriority w:val="99"/>
    <w:rsid w:val="0004081D"/>
    <w:rPr>
      <w:rFonts w:ascii="標楷體" w:eastAsia="標楷體" w:hAnsi="標楷體" w:cs="Times New Roman"/>
      <w:sz w:val="28"/>
      <w:szCs w:val="28"/>
      <w:lang w:val="x-none" w:eastAsia="x-none"/>
    </w:rPr>
  </w:style>
  <w:style w:type="character" w:customStyle="1" w:styleId="apple-converted-space">
    <w:name w:val="apple-converted-space"/>
    <w:rsid w:val="0004081D"/>
  </w:style>
  <w:style w:type="character" w:customStyle="1" w:styleId="HeaderChar">
    <w:name w:val="Header Char"/>
    <w:locked/>
    <w:rsid w:val="0004081D"/>
    <w:rPr>
      <w:rFonts w:cs="Times New Roman"/>
      <w:sz w:val="20"/>
      <w:szCs w:val="20"/>
    </w:rPr>
  </w:style>
  <w:style w:type="character" w:customStyle="1" w:styleId="affe">
    <w:name w:val="工作報告_樣式一 字元"/>
    <w:link w:val="afff"/>
    <w:locked/>
    <w:rsid w:val="0004081D"/>
    <w:rPr>
      <w:rFonts w:ascii="標楷體" w:eastAsia="標楷體" w:hAnsi="標楷體"/>
      <w:sz w:val="28"/>
      <w:szCs w:val="28"/>
    </w:rPr>
  </w:style>
  <w:style w:type="paragraph" w:customStyle="1" w:styleId="afff">
    <w:name w:val="工作報告_樣式一"/>
    <w:basedOn w:val="a0"/>
    <w:link w:val="affe"/>
    <w:rsid w:val="0004081D"/>
    <w:pPr>
      <w:spacing w:line="520" w:lineRule="exact"/>
      <w:ind w:leftChars="75" w:left="754" w:hangingChars="205" w:hanging="574"/>
      <w:jc w:val="both"/>
    </w:pPr>
    <w:rPr>
      <w:rFonts w:ascii="標楷體" w:eastAsia="標楷體" w:hAnsi="標楷體" w:cstheme="minorBidi"/>
      <w:sz w:val="28"/>
      <w:szCs w:val="28"/>
    </w:rPr>
  </w:style>
  <w:style w:type="paragraph" w:styleId="23">
    <w:name w:val="Body Text Indent 2"/>
    <w:basedOn w:val="a0"/>
    <w:link w:val="24"/>
    <w:uiPriority w:val="99"/>
    <w:unhideWhenUsed/>
    <w:rsid w:val="0004081D"/>
    <w:pPr>
      <w:spacing w:after="120" w:line="480" w:lineRule="auto"/>
      <w:ind w:leftChars="200" w:left="480"/>
    </w:pPr>
    <w:rPr>
      <w:rFonts w:ascii="Times New Roman" w:hAnsi="Times New Roman"/>
      <w:szCs w:val="24"/>
      <w:lang w:val="x-none" w:eastAsia="x-none"/>
    </w:rPr>
  </w:style>
  <w:style w:type="character" w:customStyle="1" w:styleId="24">
    <w:name w:val="本文縮排 2 字元"/>
    <w:basedOn w:val="a1"/>
    <w:link w:val="23"/>
    <w:uiPriority w:val="99"/>
    <w:rsid w:val="0004081D"/>
    <w:rPr>
      <w:rFonts w:ascii="Times New Roman" w:eastAsia="新細明體" w:hAnsi="Times New Roman" w:cs="Times New Roman"/>
      <w:szCs w:val="24"/>
      <w:lang w:val="x-none" w:eastAsia="x-none"/>
    </w:rPr>
  </w:style>
  <w:style w:type="paragraph" w:customStyle="1" w:styleId="afff0">
    <w:name w:val="表格"/>
    <w:basedOn w:val="a0"/>
    <w:uiPriority w:val="99"/>
    <w:rsid w:val="0004081D"/>
    <w:pPr>
      <w:snapToGrid w:val="0"/>
      <w:spacing w:line="240" w:lineRule="atLeast"/>
      <w:jc w:val="center"/>
    </w:pPr>
    <w:rPr>
      <w:rFonts w:ascii="Times New Roman" w:eastAsia="標楷體" w:hAnsi="Times New Roman"/>
      <w:szCs w:val="20"/>
    </w:rPr>
  </w:style>
  <w:style w:type="paragraph" w:customStyle="1" w:styleId="afff1">
    <w:name w:val="字元 字元"/>
    <w:basedOn w:val="a0"/>
    <w:uiPriority w:val="99"/>
    <w:rsid w:val="0004081D"/>
    <w:pPr>
      <w:widowControl/>
    </w:pPr>
    <w:rPr>
      <w:rFonts w:ascii="Arial" w:eastAsia="Times New Roman" w:hAnsi="Arial" w:cs="Arial"/>
      <w:kern w:val="0"/>
      <w:sz w:val="22"/>
      <w:lang w:val="en-AU" w:eastAsia="en-US"/>
    </w:rPr>
  </w:style>
  <w:style w:type="paragraph" w:styleId="afff2">
    <w:name w:val="Plain Text"/>
    <w:basedOn w:val="a0"/>
    <w:link w:val="afff3"/>
    <w:unhideWhenUsed/>
    <w:rsid w:val="0004081D"/>
    <w:rPr>
      <w:rFonts w:hAnsi="Courier New"/>
      <w:szCs w:val="24"/>
      <w:lang w:val="x-none" w:eastAsia="x-none"/>
    </w:rPr>
  </w:style>
  <w:style w:type="character" w:customStyle="1" w:styleId="afff3">
    <w:name w:val="純文字 字元"/>
    <w:basedOn w:val="a1"/>
    <w:link w:val="afff2"/>
    <w:rsid w:val="0004081D"/>
    <w:rPr>
      <w:rFonts w:ascii="Calibri" w:eastAsia="新細明體" w:hAnsi="Courier New" w:cs="Times New Roman"/>
      <w:szCs w:val="24"/>
      <w:lang w:val="x-none" w:eastAsia="x-none"/>
    </w:rPr>
  </w:style>
  <w:style w:type="paragraph" w:customStyle="1" w:styleId="Web1">
    <w:name w:val="內文 (Web)1"/>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character" w:customStyle="1" w:styleId="st1">
    <w:name w:val="st1"/>
    <w:rsid w:val="0004081D"/>
  </w:style>
  <w:style w:type="paragraph" w:customStyle="1" w:styleId="25">
    <w:name w:val="清單段落2"/>
    <w:basedOn w:val="a0"/>
    <w:rsid w:val="0004081D"/>
    <w:pPr>
      <w:ind w:leftChars="200" w:left="480"/>
    </w:pPr>
    <w:rPr>
      <w:rFonts w:ascii="Times New Roman" w:hAnsi="Times New Roman"/>
      <w:szCs w:val="24"/>
    </w:rPr>
  </w:style>
  <w:style w:type="paragraph" w:customStyle="1" w:styleId="afff4">
    <w:name w:val="表格內容"/>
    <w:basedOn w:val="a0"/>
    <w:rsid w:val="0004081D"/>
    <w:pPr>
      <w:suppressLineNumbers/>
      <w:suppressAutoHyphens/>
    </w:pPr>
    <w:rPr>
      <w:rFonts w:ascii="Times New Roman" w:hAnsi="Times New Roman"/>
      <w:kern w:val="1"/>
      <w:szCs w:val="24"/>
    </w:rPr>
  </w:style>
  <w:style w:type="paragraph" w:styleId="afff5">
    <w:name w:val="Date"/>
    <w:basedOn w:val="a0"/>
    <w:next w:val="a0"/>
    <w:link w:val="afff6"/>
    <w:uiPriority w:val="99"/>
    <w:unhideWhenUsed/>
    <w:rsid w:val="0004081D"/>
    <w:pPr>
      <w:jc w:val="right"/>
    </w:pPr>
    <w:rPr>
      <w:lang w:val="x-none" w:eastAsia="x-none"/>
    </w:rPr>
  </w:style>
  <w:style w:type="character" w:customStyle="1" w:styleId="afff6">
    <w:name w:val="日期 字元"/>
    <w:basedOn w:val="a1"/>
    <w:link w:val="afff5"/>
    <w:uiPriority w:val="99"/>
    <w:rsid w:val="0004081D"/>
    <w:rPr>
      <w:rFonts w:ascii="Calibri" w:eastAsia="新細明體" w:hAnsi="Calibri" w:cs="Times New Roman"/>
      <w:lang w:val="x-none" w:eastAsia="x-none"/>
    </w:rPr>
  </w:style>
  <w:style w:type="numbering" w:customStyle="1" w:styleId="1c">
    <w:name w:val="無清單1"/>
    <w:next w:val="a3"/>
    <w:semiHidden/>
    <w:rsid w:val="0004081D"/>
  </w:style>
  <w:style w:type="paragraph" w:styleId="afff7">
    <w:name w:val="TOC Heading"/>
    <w:basedOn w:val="1"/>
    <w:next w:val="a0"/>
    <w:uiPriority w:val="99"/>
    <w:qFormat/>
    <w:rsid w:val="0004081D"/>
    <w:pPr>
      <w:keepLines/>
      <w:widowControl/>
      <w:spacing w:before="480" w:line="276" w:lineRule="auto"/>
      <w:outlineLvl w:val="9"/>
    </w:pPr>
    <w:rPr>
      <w:rFonts w:ascii="Cambria" w:eastAsia="新細明體" w:hAnsi="Cambria"/>
      <w:b/>
      <w:color w:val="365F91"/>
      <w:kern w:val="0"/>
      <w:sz w:val="28"/>
      <w:szCs w:val="28"/>
      <w:lang w:val="en-US" w:eastAsia="zh-TW"/>
    </w:rPr>
  </w:style>
  <w:style w:type="paragraph" w:styleId="26">
    <w:name w:val="toc 2"/>
    <w:basedOn w:val="a0"/>
    <w:next w:val="a0"/>
    <w:autoRedefine/>
    <w:uiPriority w:val="99"/>
    <w:qFormat/>
    <w:rsid w:val="0004081D"/>
    <w:pPr>
      <w:widowControl/>
      <w:spacing w:after="100" w:line="276" w:lineRule="auto"/>
      <w:ind w:left="220"/>
    </w:pPr>
    <w:rPr>
      <w:kern w:val="0"/>
      <w:sz w:val="22"/>
    </w:rPr>
  </w:style>
  <w:style w:type="paragraph" w:styleId="1d">
    <w:name w:val="toc 1"/>
    <w:basedOn w:val="a0"/>
    <w:next w:val="a0"/>
    <w:autoRedefine/>
    <w:uiPriority w:val="99"/>
    <w:qFormat/>
    <w:rsid w:val="0004081D"/>
    <w:pPr>
      <w:widowControl/>
      <w:spacing w:after="100" w:line="276" w:lineRule="auto"/>
    </w:pPr>
    <w:rPr>
      <w:kern w:val="0"/>
      <w:sz w:val="22"/>
    </w:rPr>
  </w:style>
  <w:style w:type="paragraph" w:styleId="32">
    <w:name w:val="toc 3"/>
    <w:basedOn w:val="a0"/>
    <w:next w:val="a0"/>
    <w:autoRedefine/>
    <w:uiPriority w:val="99"/>
    <w:qFormat/>
    <w:rsid w:val="0004081D"/>
    <w:pPr>
      <w:widowControl/>
      <w:spacing w:after="100" w:line="276" w:lineRule="auto"/>
      <w:ind w:left="440"/>
    </w:pPr>
    <w:rPr>
      <w:kern w:val="0"/>
      <w:sz w:val="22"/>
    </w:rPr>
  </w:style>
  <w:style w:type="paragraph" w:customStyle="1" w:styleId="33">
    <w:name w:val="清單段落3"/>
    <w:basedOn w:val="a0"/>
    <w:rsid w:val="0004081D"/>
    <w:pPr>
      <w:ind w:leftChars="200" w:left="480"/>
    </w:pPr>
    <w:rPr>
      <w:rFonts w:ascii="Times New Roman" w:hAnsi="Times New Roman"/>
      <w:szCs w:val="24"/>
    </w:rPr>
  </w:style>
  <w:style w:type="paragraph" w:customStyle="1" w:styleId="41">
    <w:name w:val="清單段落4"/>
    <w:basedOn w:val="a0"/>
    <w:rsid w:val="0004081D"/>
    <w:pPr>
      <w:ind w:leftChars="200" w:left="480"/>
    </w:pPr>
    <w:rPr>
      <w:rFonts w:ascii="Times New Roman" w:hAnsi="Times New Roman"/>
      <w:szCs w:val="24"/>
    </w:rPr>
  </w:style>
  <w:style w:type="table" w:styleId="afff8">
    <w:name w:val="Table Elegant"/>
    <w:basedOn w:val="a2"/>
    <w:rsid w:val="0004081D"/>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2">
    <w:name w:val="表格格線4"/>
    <w:basedOn w:val="a2"/>
    <w:next w:val="aa"/>
    <w:uiPriority w:val="39"/>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3"/>
    <w:uiPriority w:val="99"/>
    <w:semiHidden/>
    <w:unhideWhenUsed/>
    <w:rsid w:val="0004081D"/>
  </w:style>
  <w:style w:type="character" w:customStyle="1" w:styleId="ListParagraphChar">
    <w:name w:val="List Paragraph Char"/>
    <w:link w:val="11"/>
    <w:locked/>
    <w:rsid w:val="0004081D"/>
    <w:rPr>
      <w:rFonts w:ascii="Times New Roman" w:eastAsia="新細明體" w:hAnsi="Times New Roman" w:cs="Times New Roman"/>
      <w:szCs w:val="24"/>
    </w:rPr>
  </w:style>
  <w:style w:type="character" w:customStyle="1" w:styleId="fonttitle11">
    <w:name w:val="font_title11"/>
    <w:rsid w:val="0004081D"/>
    <w:rPr>
      <w:rFonts w:ascii="標楷體" w:eastAsia="標楷體" w:hAnsi="標楷體" w:cs="標楷體"/>
      <w:b/>
      <w:bCs/>
      <w:color w:val="001B1B"/>
      <w:sz w:val="23"/>
      <w:szCs w:val="23"/>
    </w:rPr>
  </w:style>
  <w:style w:type="character" w:customStyle="1" w:styleId="WW8Num1z0">
    <w:name w:val="WW8Num1z0"/>
    <w:rsid w:val="0004081D"/>
    <w:rPr>
      <w:rFonts w:ascii="Times New Roman" w:hAnsi="Times New Roman" w:cs="Times New Roman" w:hint="default"/>
    </w:rPr>
  </w:style>
  <w:style w:type="character" w:customStyle="1" w:styleId="WW8Num1z1">
    <w:name w:val="WW8Num1z1"/>
    <w:rsid w:val="0004081D"/>
  </w:style>
  <w:style w:type="character" w:customStyle="1" w:styleId="WW8Num1z2">
    <w:name w:val="WW8Num1z2"/>
    <w:rsid w:val="0004081D"/>
  </w:style>
  <w:style w:type="character" w:customStyle="1" w:styleId="WW8Num1z3">
    <w:name w:val="WW8Num1z3"/>
    <w:rsid w:val="0004081D"/>
  </w:style>
  <w:style w:type="character" w:customStyle="1" w:styleId="WW8Num1z4">
    <w:name w:val="WW8Num1z4"/>
    <w:rsid w:val="0004081D"/>
  </w:style>
  <w:style w:type="character" w:customStyle="1" w:styleId="WW8Num1z5">
    <w:name w:val="WW8Num1z5"/>
    <w:rsid w:val="0004081D"/>
  </w:style>
  <w:style w:type="character" w:customStyle="1" w:styleId="WW8Num1z6">
    <w:name w:val="WW8Num1z6"/>
    <w:rsid w:val="0004081D"/>
  </w:style>
  <w:style w:type="character" w:customStyle="1" w:styleId="WW8Num1z7">
    <w:name w:val="WW8Num1z7"/>
    <w:rsid w:val="0004081D"/>
  </w:style>
  <w:style w:type="character" w:customStyle="1" w:styleId="WW8Num1z8">
    <w:name w:val="WW8Num1z8"/>
    <w:rsid w:val="0004081D"/>
  </w:style>
  <w:style w:type="character" w:customStyle="1" w:styleId="WW8Num2z0">
    <w:name w:val="WW8Num2z0"/>
    <w:rsid w:val="0004081D"/>
  </w:style>
  <w:style w:type="character" w:customStyle="1" w:styleId="WW8Num2z1">
    <w:name w:val="WW8Num2z1"/>
    <w:rsid w:val="0004081D"/>
  </w:style>
  <w:style w:type="character" w:customStyle="1" w:styleId="WW8Num2z2">
    <w:name w:val="WW8Num2z2"/>
    <w:rsid w:val="0004081D"/>
  </w:style>
  <w:style w:type="character" w:customStyle="1" w:styleId="WW8Num2z3">
    <w:name w:val="WW8Num2z3"/>
    <w:rsid w:val="0004081D"/>
  </w:style>
  <w:style w:type="character" w:customStyle="1" w:styleId="WW8Num2z4">
    <w:name w:val="WW8Num2z4"/>
    <w:rsid w:val="0004081D"/>
  </w:style>
  <w:style w:type="character" w:customStyle="1" w:styleId="WW8Num2z5">
    <w:name w:val="WW8Num2z5"/>
    <w:rsid w:val="0004081D"/>
  </w:style>
  <w:style w:type="character" w:customStyle="1" w:styleId="WW8Num2z6">
    <w:name w:val="WW8Num2z6"/>
    <w:rsid w:val="0004081D"/>
  </w:style>
  <w:style w:type="character" w:customStyle="1" w:styleId="WW8Num2z7">
    <w:name w:val="WW8Num2z7"/>
    <w:rsid w:val="0004081D"/>
  </w:style>
  <w:style w:type="character" w:customStyle="1" w:styleId="WW8Num2z8">
    <w:name w:val="WW8Num2z8"/>
    <w:rsid w:val="0004081D"/>
  </w:style>
  <w:style w:type="character" w:customStyle="1" w:styleId="WW8Num3z0">
    <w:name w:val="WW8Num3z0"/>
    <w:rsid w:val="0004081D"/>
    <w:rPr>
      <w:rFonts w:ascii="Wingdings" w:hAnsi="Wingdings" w:cs="Wingdings" w:hint="default"/>
    </w:rPr>
  </w:style>
  <w:style w:type="character" w:customStyle="1" w:styleId="WW8Num4z0">
    <w:name w:val="WW8Num4z0"/>
    <w:rsid w:val="0004081D"/>
    <w:rPr>
      <w:rFonts w:hint="default"/>
    </w:rPr>
  </w:style>
  <w:style w:type="character" w:customStyle="1" w:styleId="WW8Num4z1">
    <w:name w:val="WW8Num4z1"/>
    <w:rsid w:val="0004081D"/>
  </w:style>
  <w:style w:type="character" w:customStyle="1" w:styleId="WW8Num4z2">
    <w:name w:val="WW8Num4z2"/>
    <w:rsid w:val="0004081D"/>
  </w:style>
  <w:style w:type="character" w:customStyle="1" w:styleId="WW8Num4z3">
    <w:name w:val="WW8Num4z3"/>
    <w:rsid w:val="0004081D"/>
  </w:style>
  <w:style w:type="character" w:customStyle="1" w:styleId="WW8Num4z4">
    <w:name w:val="WW8Num4z4"/>
    <w:rsid w:val="0004081D"/>
  </w:style>
  <w:style w:type="character" w:customStyle="1" w:styleId="WW8Num4z5">
    <w:name w:val="WW8Num4z5"/>
    <w:rsid w:val="0004081D"/>
  </w:style>
  <w:style w:type="character" w:customStyle="1" w:styleId="WW8Num4z6">
    <w:name w:val="WW8Num4z6"/>
    <w:rsid w:val="0004081D"/>
  </w:style>
  <w:style w:type="character" w:customStyle="1" w:styleId="WW8Num4z7">
    <w:name w:val="WW8Num4z7"/>
    <w:rsid w:val="0004081D"/>
  </w:style>
  <w:style w:type="character" w:customStyle="1" w:styleId="WW8Num4z8">
    <w:name w:val="WW8Num4z8"/>
    <w:rsid w:val="0004081D"/>
  </w:style>
  <w:style w:type="character" w:customStyle="1" w:styleId="WW8Num5z0">
    <w:name w:val="WW8Num5z0"/>
    <w:rsid w:val="0004081D"/>
    <w:rPr>
      <w:rFonts w:hint="default"/>
    </w:rPr>
  </w:style>
  <w:style w:type="character" w:customStyle="1" w:styleId="WW8Num5z1">
    <w:name w:val="WW8Num5z1"/>
    <w:rsid w:val="0004081D"/>
  </w:style>
  <w:style w:type="character" w:customStyle="1" w:styleId="WW8Num5z2">
    <w:name w:val="WW8Num5z2"/>
    <w:rsid w:val="0004081D"/>
  </w:style>
  <w:style w:type="character" w:customStyle="1" w:styleId="WW8Num5z3">
    <w:name w:val="WW8Num5z3"/>
    <w:rsid w:val="0004081D"/>
  </w:style>
  <w:style w:type="character" w:customStyle="1" w:styleId="WW8Num5z4">
    <w:name w:val="WW8Num5z4"/>
    <w:rsid w:val="0004081D"/>
  </w:style>
  <w:style w:type="character" w:customStyle="1" w:styleId="WW8Num5z5">
    <w:name w:val="WW8Num5z5"/>
    <w:rsid w:val="0004081D"/>
  </w:style>
  <w:style w:type="character" w:customStyle="1" w:styleId="WW8Num5z6">
    <w:name w:val="WW8Num5z6"/>
    <w:rsid w:val="0004081D"/>
  </w:style>
  <w:style w:type="character" w:customStyle="1" w:styleId="WW8Num5z7">
    <w:name w:val="WW8Num5z7"/>
    <w:rsid w:val="0004081D"/>
  </w:style>
  <w:style w:type="character" w:customStyle="1" w:styleId="WW8Num5z8">
    <w:name w:val="WW8Num5z8"/>
    <w:rsid w:val="0004081D"/>
  </w:style>
  <w:style w:type="character" w:customStyle="1" w:styleId="WW8Num6z0">
    <w:name w:val="WW8Num6z0"/>
    <w:rsid w:val="0004081D"/>
    <w:rPr>
      <w:rFonts w:hint="default"/>
    </w:rPr>
  </w:style>
  <w:style w:type="character" w:customStyle="1" w:styleId="WW8Num6z1">
    <w:name w:val="WW8Num6z1"/>
    <w:rsid w:val="0004081D"/>
  </w:style>
  <w:style w:type="character" w:customStyle="1" w:styleId="WW8Num6z2">
    <w:name w:val="WW8Num6z2"/>
    <w:rsid w:val="0004081D"/>
  </w:style>
  <w:style w:type="character" w:customStyle="1" w:styleId="WW8Num6z3">
    <w:name w:val="WW8Num6z3"/>
    <w:rsid w:val="0004081D"/>
  </w:style>
  <w:style w:type="character" w:customStyle="1" w:styleId="WW8Num6z4">
    <w:name w:val="WW8Num6z4"/>
    <w:rsid w:val="0004081D"/>
  </w:style>
  <w:style w:type="character" w:customStyle="1" w:styleId="WW8Num6z5">
    <w:name w:val="WW8Num6z5"/>
    <w:rsid w:val="0004081D"/>
  </w:style>
  <w:style w:type="character" w:customStyle="1" w:styleId="WW8Num6z6">
    <w:name w:val="WW8Num6z6"/>
    <w:rsid w:val="0004081D"/>
  </w:style>
  <w:style w:type="character" w:customStyle="1" w:styleId="WW8Num6z7">
    <w:name w:val="WW8Num6z7"/>
    <w:rsid w:val="0004081D"/>
  </w:style>
  <w:style w:type="character" w:customStyle="1" w:styleId="WW8Num6z8">
    <w:name w:val="WW8Num6z8"/>
    <w:rsid w:val="0004081D"/>
  </w:style>
  <w:style w:type="character" w:customStyle="1" w:styleId="WW8Num7z0">
    <w:name w:val="WW8Num7z0"/>
    <w:rsid w:val="0004081D"/>
    <w:rPr>
      <w:rFonts w:ascii="標楷體" w:eastAsia="標楷體" w:hAnsi="標楷體" w:cs="Times New Roman"/>
      <w:sz w:val="28"/>
      <w:szCs w:val="28"/>
    </w:rPr>
  </w:style>
  <w:style w:type="character" w:customStyle="1" w:styleId="WW8Num7z1">
    <w:name w:val="WW8Num7z1"/>
    <w:rsid w:val="0004081D"/>
  </w:style>
  <w:style w:type="character" w:customStyle="1" w:styleId="WW8Num7z2">
    <w:name w:val="WW8Num7z2"/>
    <w:rsid w:val="0004081D"/>
  </w:style>
  <w:style w:type="character" w:customStyle="1" w:styleId="WW8Num7z3">
    <w:name w:val="WW8Num7z3"/>
    <w:rsid w:val="0004081D"/>
  </w:style>
  <w:style w:type="character" w:customStyle="1" w:styleId="WW8Num7z4">
    <w:name w:val="WW8Num7z4"/>
    <w:rsid w:val="0004081D"/>
  </w:style>
  <w:style w:type="character" w:customStyle="1" w:styleId="WW8Num7z5">
    <w:name w:val="WW8Num7z5"/>
    <w:rsid w:val="0004081D"/>
  </w:style>
  <w:style w:type="character" w:customStyle="1" w:styleId="WW8Num7z6">
    <w:name w:val="WW8Num7z6"/>
    <w:rsid w:val="0004081D"/>
  </w:style>
  <w:style w:type="character" w:customStyle="1" w:styleId="WW8Num7z7">
    <w:name w:val="WW8Num7z7"/>
    <w:rsid w:val="0004081D"/>
  </w:style>
  <w:style w:type="character" w:customStyle="1" w:styleId="WW8Num7z8">
    <w:name w:val="WW8Num7z8"/>
    <w:rsid w:val="0004081D"/>
  </w:style>
  <w:style w:type="character" w:customStyle="1" w:styleId="WW8Num8z0">
    <w:name w:val="WW8Num8z0"/>
    <w:rsid w:val="0004081D"/>
    <w:rPr>
      <w:rFonts w:hint="default"/>
    </w:rPr>
  </w:style>
  <w:style w:type="character" w:customStyle="1" w:styleId="WW8Num8z1">
    <w:name w:val="WW8Num8z1"/>
    <w:rsid w:val="0004081D"/>
  </w:style>
  <w:style w:type="character" w:customStyle="1" w:styleId="WW8Num8z2">
    <w:name w:val="WW8Num8z2"/>
    <w:rsid w:val="0004081D"/>
  </w:style>
  <w:style w:type="character" w:customStyle="1" w:styleId="WW8Num8z3">
    <w:name w:val="WW8Num8z3"/>
    <w:rsid w:val="0004081D"/>
  </w:style>
  <w:style w:type="character" w:customStyle="1" w:styleId="WW8Num8z4">
    <w:name w:val="WW8Num8z4"/>
    <w:rsid w:val="0004081D"/>
  </w:style>
  <w:style w:type="character" w:customStyle="1" w:styleId="WW8Num8z5">
    <w:name w:val="WW8Num8z5"/>
    <w:rsid w:val="0004081D"/>
  </w:style>
  <w:style w:type="character" w:customStyle="1" w:styleId="WW8Num8z6">
    <w:name w:val="WW8Num8z6"/>
    <w:rsid w:val="0004081D"/>
  </w:style>
  <w:style w:type="character" w:customStyle="1" w:styleId="WW8Num8z7">
    <w:name w:val="WW8Num8z7"/>
    <w:rsid w:val="0004081D"/>
  </w:style>
  <w:style w:type="character" w:customStyle="1" w:styleId="WW8Num8z8">
    <w:name w:val="WW8Num8z8"/>
    <w:rsid w:val="0004081D"/>
  </w:style>
  <w:style w:type="character" w:customStyle="1" w:styleId="WW8Num9z0">
    <w:name w:val="WW8Num9z0"/>
    <w:rsid w:val="0004081D"/>
    <w:rPr>
      <w:rFonts w:hint="default"/>
      <w:color w:val="000000"/>
    </w:rPr>
  </w:style>
  <w:style w:type="character" w:customStyle="1" w:styleId="WW8Num9z1">
    <w:name w:val="WW8Num9z1"/>
    <w:rsid w:val="0004081D"/>
  </w:style>
  <w:style w:type="character" w:customStyle="1" w:styleId="WW8Num9z2">
    <w:name w:val="WW8Num9z2"/>
    <w:rsid w:val="0004081D"/>
  </w:style>
  <w:style w:type="character" w:customStyle="1" w:styleId="WW8Num9z3">
    <w:name w:val="WW8Num9z3"/>
    <w:rsid w:val="0004081D"/>
  </w:style>
  <w:style w:type="character" w:customStyle="1" w:styleId="WW8Num9z4">
    <w:name w:val="WW8Num9z4"/>
    <w:rsid w:val="0004081D"/>
  </w:style>
  <w:style w:type="character" w:customStyle="1" w:styleId="WW8Num9z5">
    <w:name w:val="WW8Num9z5"/>
    <w:rsid w:val="0004081D"/>
  </w:style>
  <w:style w:type="character" w:customStyle="1" w:styleId="WW8Num9z6">
    <w:name w:val="WW8Num9z6"/>
    <w:rsid w:val="0004081D"/>
  </w:style>
  <w:style w:type="character" w:customStyle="1" w:styleId="WW8Num9z7">
    <w:name w:val="WW8Num9z7"/>
    <w:rsid w:val="0004081D"/>
  </w:style>
  <w:style w:type="character" w:customStyle="1" w:styleId="WW8Num9z8">
    <w:name w:val="WW8Num9z8"/>
    <w:rsid w:val="0004081D"/>
  </w:style>
  <w:style w:type="character" w:customStyle="1" w:styleId="WW8Num10z0">
    <w:name w:val="WW8Num10z0"/>
    <w:rsid w:val="0004081D"/>
    <w:rPr>
      <w:rFonts w:hint="default"/>
    </w:rPr>
  </w:style>
  <w:style w:type="character" w:customStyle="1" w:styleId="WW8Num10z1">
    <w:name w:val="WW8Num10z1"/>
    <w:rsid w:val="0004081D"/>
  </w:style>
  <w:style w:type="character" w:customStyle="1" w:styleId="WW8Num10z2">
    <w:name w:val="WW8Num10z2"/>
    <w:rsid w:val="0004081D"/>
  </w:style>
  <w:style w:type="character" w:customStyle="1" w:styleId="WW8Num10z3">
    <w:name w:val="WW8Num10z3"/>
    <w:rsid w:val="0004081D"/>
  </w:style>
  <w:style w:type="character" w:customStyle="1" w:styleId="WW8Num10z4">
    <w:name w:val="WW8Num10z4"/>
    <w:rsid w:val="0004081D"/>
  </w:style>
  <w:style w:type="character" w:customStyle="1" w:styleId="WW8Num10z5">
    <w:name w:val="WW8Num10z5"/>
    <w:rsid w:val="0004081D"/>
  </w:style>
  <w:style w:type="character" w:customStyle="1" w:styleId="WW8Num10z6">
    <w:name w:val="WW8Num10z6"/>
    <w:rsid w:val="0004081D"/>
  </w:style>
  <w:style w:type="character" w:customStyle="1" w:styleId="WW8Num10z7">
    <w:name w:val="WW8Num10z7"/>
    <w:rsid w:val="0004081D"/>
  </w:style>
  <w:style w:type="character" w:customStyle="1" w:styleId="WW8Num10z8">
    <w:name w:val="WW8Num10z8"/>
    <w:rsid w:val="0004081D"/>
  </w:style>
  <w:style w:type="character" w:customStyle="1" w:styleId="WW8Num11z0">
    <w:name w:val="WW8Num11z0"/>
    <w:rsid w:val="0004081D"/>
    <w:rPr>
      <w:rFonts w:hint="default"/>
    </w:rPr>
  </w:style>
  <w:style w:type="character" w:customStyle="1" w:styleId="WW8Num11z1">
    <w:name w:val="WW8Num11z1"/>
    <w:rsid w:val="0004081D"/>
  </w:style>
  <w:style w:type="character" w:customStyle="1" w:styleId="WW8Num11z2">
    <w:name w:val="WW8Num11z2"/>
    <w:rsid w:val="0004081D"/>
  </w:style>
  <w:style w:type="character" w:customStyle="1" w:styleId="WW8Num11z3">
    <w:name w:val="WW8Num11z3"/>
    <w:rsid w:val="0004081D"/>
  </w:style>
  <w:style w:type="character" w:customStyle="1" w:styleId="WW8Num11z4">
    <w:name w:val="WW8Num11z4"/>
    <w:rsid w:val="0004081D"/>
  </w:style>
  <w:style w:type="character" w:customStyle="1" w:styleId="WW8Num11z5">
    <w:name w:val="WW8Num11z5"/>
    <w:rsid w:val="0004081D"/>
  </w:style>
  <w:style w:type="character" w:customStyle="1" w:styleId="WW8Num11z6">
    <w:name w:val="WW8Num11z6"/>
    <w:rsid w:val="0004081D"/>
  </w:style>
  <w:style w:type="character" w:customStyle="1" w:styleId="WW8Num11z7">
    <w:name w:val="WW8Num11z7"/>
    <w:rsid w:val="0004081D"/>
  </w:style>
  <w:style w:type="character" w:customStyle="1" w:styleId="WW8Num11z8">
    <w:name w:val="WW8Num11z8"/>
    <w:rsid w:val="0004081D"/>
  </w:style>
  <w:style w:type="character" w:customStyle="1" w:styleId="WW8Num12z0">
    <w:name w:val="WW8Num12z0"/>
    <w:rsid w:val="0004081D"/>
  </w:style>
  <w:style w:type="character" w:customStyle="1" w:styleId="WW8Num12z1">
    <w:name w:val="WW8Num12z1"/>
    <w:rsid w:val="0004081D"/>
  </w:style>
  <w:style w:type="character" w:customStyle="1" w:styleId="WW8Num12z2">
    <w:name w:val="WW8Num12z2"/>
    <w:rsid w:val="0004081D"/>
    <w:rPr>
      <w:rFonts w:hint="eastAsia"/>
    </w:rPr>
  </w:style>
  <w:style w:type="character" w:customStyle="1" w:styleId="WW8Num12z3">
    <w:name w:val="WW8Num12z3"/>
    <w:rsid w:val="0004081D"/>
  </w:style>
  <w:style w:type="character" w:customStyle="1" w:styleId="WW8Num12z4">
    <w:name w:val="WW8Num12z4"/>
    <w:rsid w:val="0004081D"/>
  </w:style>
  <w:style w:type="character" w:customStyle="1" w:styleId="WW8Num12z5">
    <w:name w:val="WW8Num12z5"/>
    <w:rsid w:val="0004081D"/>
  </w:style>
  <w:style w:type="character" w:customStyle="1" w:styleId="WW8Num12z6">
    <w:name w:val="WW8Num12z6"/>
    <w:rsid w:val="0004081D"/>
  </w:style>
  <w:style w:type="character" w:customStyle="1" w:styleId="WW8Num12z7">
    <w:name w:val="WW8Num12z7"/>
    <w:rsid w:val="0004081D"/>
  </w:style>
  <w:style w:type="character" w:customStyle="1" w:styleId="WW8Num12z8">
    <w:name w:val="WW8Num12z8"/>
    <w:rsid w:val="0004081D"/>
  </w:style>
  <w:style w:type="character" w:customStyle="1" w:styleId="WW8Num13z0">
    <w:name w:val="WW8Num13z0"/>
    <w:rsid w:val="0004081D"/>
    <w:rPr>
      <w:rFonts w:ascii="標楷體" w:eastAsia="標楷體" w:hAnsi="標楷體" w:cs="標楷體" w:hint="default"/>
      <w:sz w:val="28"/>
    </w:rPr>
  </w:style>
  <w:style w:type="character" w:customStyle="1" w:styleId="WW8Num13z1">
    <w:name w:val="WW8Num13z1"/>
    <w:rsid w:val="0004081D"/>
  </w:style>
  <w:style w:type="character" w:customStyle="1" w:styleId="WW8Num13z2">
    <w:name w:val="WW8Num13z2"/>
    <w:rsid w:val="0004081D"/>
  </w:style>
  <w:style w:type="character" w:customStyle="1" w:styleId="WW8Num13z3">
    <w:name w:val="WW8Num13z3"/>
    <w:rsid w:val="0004081D"/>
  </w:style>
  <w:style w:type="character" w:customStyle="1" w:styleId="WW8Num13z4">
    <w:name w:val="WW8Num13z4"/>
    <w:rsid w:val="0004081D"/>
  </w:style>
  <w:style w:type="character" w:customStyle="1" w:styleId="WW8Num13z5">
    <w:name w:val="WW8Num13z5"/>
    <w:rsid w:val="0004081D"/>
  </w:style>
  <w:style w:type="character" w:customStyle="1" w:styleId="WW8Num13z6">
    <w:name w:val="WW8Num13z6"/>
    <w:rsid w:val="0004081D"/>
  </w:style>
  <w:style w:type="character" w:customStyle="1" w:styleId="WW8Num13z7">
    <w:name w:val="WW8Num13z7"/>
    <w:rsid w:val="0004081D"/>
  </w:style>
  <w:style w:type="character" w:customStyle="1" w:styleId="WW8Num13z8">
    <w:name w:val="WW8Num13z8"/>
    <w:rsid w:val="0004081D"/>
  </w:style>
  <w:style w:type="character" w:customStyle="1" w:styleId="WW8Num14z0">
    <w:name w:val="WW8Num14z0"/>
    <w:rsid w:val="0004081D"/>
    <w:rPr>
      <w:rFonts w:cs="標楷體" w:hint="default"/>
    </w:rPr>
  </w:style>
  <w:style w:type="character" w:customStyle="1" w:styleId="WW8Num14z1">
    <w:name w:val="WW8Num14z1"/>
    <w:rsid w:val="0004081D"/>
  </w:style>
  <w:style w:type="character" w:customStyle="1" w:styleId="WW8Num14z2">
    <w:name w:val="WW8Num14z2"/>
    <w:rsid w:val="0004081D"/>
  </w:style>
  <w:style w:type="character" w:customStyle="1" w:styleId="WW8Num14z3">
    <w:name w:val="WW8Num14z3"/>
    <w:rsid w:val="0004081D"/>
  </w:style>
  <w:style w:type="character" w:customStyle="1" w:styleId="WW8Num14z4">
    <w:name w:val="WW8Num14z4"/>
    <w:rsid w:val="0004081D"/>
  </w:style>
  <w:style w:type="character" w:customStyle="1" w:styleId="WW8Num14z5">
    <w:name w:val="WW8Num14z5"/>
    <w:rsid w:val="0004081D"/>
  </w:style>
  <w:style w:type="character" w:customStyle="1" w:styleId="WW8Num14z6">
    <w:name w:val="WW8Num14z6"/>
    <w:rsid w:val="0004081D"/>
  </w:style>
  <w:style w:type="character" w:customStyle="1" w:styleId="WW8Num14z7">
    <w:name w:val="WW8Num14z7"/>
    <w:rsid w:val="0004081D"/>
  </w:style>
  <w:style w:type="character" w:customStyle="1" w:styleId="WW8Num14z8">
    <w:name w:val="WW8Num14z8"/>
    <w:rsid w:val="0004081D"/>
  </w:style>
  <w:style w:type="character" w:customStyle="1" w:styleId="WW8Num15z0">
    <w:name w:val="WW8Num15z0"/>
    <w:rsid w:val="0004081D"/>
    <w:rPr>
      <w:rFonts w:hint="default"/>
    </w:rPr>
  </w:style>
  <w:style w:type="character" w:customStyle="1" w:styleId="WW8Num15z1">
    <w:name w:val="WW8Num15z1"/>
    <w:rsid w:val="0004081D"/>
  </w:style>
  <w:style w:type="character" w:customStyle="1" w:styleId="WW8Num15z2">
    <w:name w:val="WW8Num15z2"/>
    <w:rsid w:val="0004081D"/>
  </w:style>
  <w:style w:type="character" w:customStyle="1" w:styleId="WW8Num15z3">
    <w:name w:val="WW8Num15z3"/>
    <w:rsid w:val="0004081D"/>
  </w:style>
  <w:style w:type="character" w:customStyle="1" w:styleId="WW8Num15z4">
    <w:name w:val="WW8Num15z4"/>
    <w:rsid w:val="0004081D"/>
  </w:style>
  <w:style w:type="character" w:customStyle="1" w:styleId="WW8Num15z5">
    <w:name w:val="WW8Num15z5"/>
    <w:rsid w:val="0004081D"/>
  </w:style>
  <w:style w:type="character" w:customStyle="1" w:styleId="WW8Num15z6">
    <w:name w:val="WW8Num15z6"/>
    <w:rsid w:val="0004081D"/>
  </w:style>
  <w:style w:type="character" w:customStyle="1" w:styleId="WW8Num15z7">
    <w:name w:val="WW8Num15z7"/>
    <w:rsid w:val="0004081D"/>
  </w:style>
  <w:style w:type="character" w:customStyle="1" w:styleId="WW8Num15z8">
    <w:name w:val="WW8Num15z8"/>
    <w:rsid w:val="0004081D"/>
  </w:style>
  <w:style w:type="character" w:customStyle="1" w:styleId="WW8Num16z0">
    <w:name w:val="WW8Num16z0"/>
    <w:rsid w:val="0004081D"/>
    <w:rPr>
      <w:rFonts w:cs="標楷體" w:hint="default"/>
    </w:rPr>
  </w:style>
  <w:style w:type="character" w:customStyle="1" w:styleId="WW8Num16z1">
    <w:name w:val="WW8Num16z1"/>
    <w:rsid w:val="0004081D"/>
  </w:style>
  <w:style w:type="character" w:customStyle="1" w:styleId="WW8Num16z2">
    <w:name w:val="WW8Num16z2"/>
    <w:rsid w:val="0004081D"/>
  </w:style>
  <w:style w:type="character" w:customStyle="1" w:styleId="WW8Num16z3">
    <w:name w:val="WW8Num16z3"/>
    <w:rsid w:val="0004081D"/>
  </w:style>
  <w:style w:type="character" w:customStyle="1" w:styleId="WW8Num16z4">
    <w:name w:val="WW8Num16z4"/>
    <w:rsid w:val="0004081D"/>
  </w:style>
  <w:style w:type="character" w:customStyle="1" w:styleId="WW8Num16z5">
    <w:name w:val="WW8Num16z5"/>
    <w:rsid w:val="0004081D"/>
  </w:style>
  <w:style w:type="character" w:customStyle="1" w:styleId="WW8Num16z6">
    <w:name w:val="WW8Num16z6"/>
    <w:rsid w:val="0004081D"/>
  </w:style>
  <w:style w:type="character" w:customStyle="1" w:styleId="WW8Num16z7">
    <w:name w:val="WW8Num16z7"/>
    <w:rsid w:val="0004081D"/>
  </w:style>
  <w:style w:type="character" w:customStyle="1" w:styleId="WW8Num16z8">
    <w:name w:val="WW8Num16z8"/>
    <w:rsid w:val="0004081D"/>
  </w:style>
  <w:style w:type="character" w:customStyle="1" w:styleId="WW8Num17z0">
    <w:name w:val="WW8Num17z0"/>
    <w:rsid w:val="0004081D"/>
    <w:rPr>
      <w:rFonts w:ascii="Wingdings" w:hAnsi="Wingdings" w:cs="Wingdings" w:hint="default"/>
    </w:rPr>
  </w:style>
  <w:style w:type="character" w:customStyle="1" w:styleId="WW8Num18z0">
    <w:name w:val="WW8Num18z0"/>
    <w:rsid w:val="0004081D"/>
    <w:rPr>
      <w:rFonts w:hint="default"/>
    </w:rPr>
  </w:style>
  <w:style w:type="character" w:customStyle="1" w:styleId="WW8Num18z1">
    <w:name w:val="WW8Num18z1"/>
    <w:rsid w:val="0004081D"/>
  </w:style>
  <w:style w:type="character" w:customStyle="1" w:styleId="WW8Num18z2">
    <w:name w:val="WW8Num18z2"/>
    <w:rsid w:val="0004081D"/>
  </w:style>
  <w:style w:type="character" w:customStyle="1" w:styleId="WW8Num18z3">
    <w:name w:val="WW8Num18z3"/>
    <w:rsid w:val="0004081D"/>
  </w:style>
  <w:style w:type="character" w:customStyle="1" w:styleId="WW8Num18z4">
    <w:name w:val="WW8Num18z4"/>
    <w:rsid w:val="0004081D"/>
  </w:style>
  <w:style w:type="character" w:customStyle="1" w:styleId="WW8Num18z5">
    <w:name w:val="WW8Num18z5"/>
    <w:rsid w:val="0004081D"/>
  </w:style>
  <w:style w:type="character" w:customStyle="1" w:styleId="WW8Num18z6">
    <w:name w:val="WW8Num18z6"/>
    <w:rsid w:val="0004081D"/>
  </w:style>
  <w:style w:type="character" w:customStyle="1" w:styleId="WW8Num18z7">
    <w:name w:val="WW8Num18z7"/>
    <w:rsid w:val="0004081D"/>
  </w:style>
  <w:style w:type="character" w:customStyle="1" w:styleId="WW8Num18z8">
    <w:name w:val="WW8Num18z8"/>
    <w:rsid w:val="0004081D"/>
  </w:style>
  <w:style w:type="character" w:customStyle="1" w:styleId="WW8Num19z0">
    <w:name w:val="WW8Num19z0"/>
    <w:rsid w:val="0004081D"/>
    <w:rPr>
      <w:rFonts w:ascii="Wingdings" w:hAnsi="Wingdings" w:cs="Wingdings" w:hint="default"/>
    </w:rPr>
  </w:style>
  <w:style w:type="character" w:customStyle="1" w:styleId="WW8Num20z0">
    <w:name w:val="WW8Num20z0"/>
    <w:rsid w:val="0004081D"/>
    <w:rPr>
      <w:rFonts w:hint="default"/>
    </w:rPr>
  </w:style>
  <w:style w:type="character" w:customStyle="1" w:styleId="WW8Num20z1">
    <w:name w:val="WW8Num20z1"/>
    <w:rsid w:val="0004081D"/>
  </w:style>
  <w:style w:type="character" w:customStyle="1" w:styleId="WW8Num20z2">
    <w:name w:val="WW8Num20z2"/>
    <w:rsid w:val="0004081D"/>
  </w:style>
  <w:style w:type="character" w:customStyle="1" w:styleId="WW8Num20z3">
    <w:name w:val="WW8Num20z3"/>
    <w:rsid w:val="0004081D"/>
  </w:style>
  <w:style w:type="character" w:customStyle="1" w:styleId="WW8Num20z4">
    <w:name w:val="WW8Num20z4"/>
    <w:rsid w:val="0004081D"/>
  </w:style>
  <w:style w:type="character" w:customStyle="1" w:styleId="WW8Num20z5">
    <w:name w:val="WW8Num20z5"/>
    <w:rsid w:val="0004081D"/>
  </w:style>
  <w:style w:type="character" w:customStyle="1" w:styleId="WW8Num20z6">
    <w:name w:val="WW8Num20z6"/>
    <w:rsid w:val="0004081D"/>
  </w:style>
  <w:style w:type="character" w:customStyle="1" w:styleId="WW8Num20z7">
    <w:name w:val="WW8Num20z7"/>
    <w:rsid w:val="0004081D"/>
  </w:style>
  <w:style w:type="character" w:customStyle="1" w:styleId="WW8Num20z8">
    <w:name w:val="WW8Num20z8"/>
    <w:rsid w:val="0004081D"/>
  </w:style>
  <w:style w:type="character" w:customStyle="1" w:styleId="WW8Num21z0">
    <w:name w:val="WW8Num21z0"/>
    <w:rsid w:val="0004081D"/>
    <w:rPr>
      <w:rFonts w:ascii="標楷體" w:eastAsia="標楷體" w:hAnsi="標楷體" w:cs="Times New Roman"/>
      <w:lang w:val="en-US"/>
    </w:rPr>
  </w:style>
  <w:style w:type="character" w:customStyle="1" w:styleId="WW8Num21z1">
    <w:name w:val="WW8Num21z1"/>
    <w:rsid w:val="0004081D"/>
  </w:style>
  <w:style w:type="character" w:customStyle="1" w:styleId="WW8Num21z2">
    <w:name w:val="WW8Num21z2"/>
    <w:rsid w:val="0004081D"/>
  </w:style>
  <w:style w:type="character" w:customStyle="1" w:styleId="WW8Num21z3">
    <w:name w:val="WW8Num21z3"/>
    <w:rsid w:val="0004081D"/>
  </w:style>
  <w:style w:type="character" w:customStyle="1" w:styleId="WW8Num21z4">
    <w:name w:val="WW8Num21z4"/>
    <w:rsid w:val="0004081D"/>
  </w:style>
  <w:style w:type="character" w:customStyle="1" w:styleId="WW8Num21z5">
    <w:name w:val="WW8Num21z5"/>
    <w:rsid w:val="0004081D"/>
  </w:style>
  <w:style w:type="character" w:customStyle="1" w:styleId="WW8Num21z6">
    <w:name w:val="WW8Num21z6"/>
    <w:rsid w:val="0004081D"/>
  </w:style>
  <w:style w:type="character" w:customStyle="1" w:styleId="WW8Num21z7">
    <w:name w:val="WW8Num21z7"/>
    <w:rsid w:val="0004081D"/>
  </w:style>
  <w:style w:type="character" w:customStyle="1" w:styleId="WW8Num21z8">
    <w:name w:val="WW8Num21z8"/>
    <w:rsid w:val="0004081D"/>
  </w:style>
  <w:style w:type="character" w:customStyle="1" w:styleId="WW8Num22z0">
    <w:name w:val="WW8Num22z0"/>
    <w:rsid w:val="0004081D"/>
    <w:rPr>
      <w:rFonts w:ascii="Times New Roman" w:hAnsi="Times New Roman" w:cs="Times New Roman" w:hint="default"/>
    </w:rPr>
  </w:style>
  <w:style w:type="character" w:customStyle="1" w:styleId="WW8Num22z1">
    <w:name w:val="WW8Num22z1"/>
    <w:rsid w:val="0004081D"/>
  </w:style>
  <w:style w:type="character" w:customStyle="1" w:styleId="WW8Num22z2">
    <w:name w:val="WW8Num22z2"/>
    <w:rsid w:val="0004081D"/>
  </w:style>
  <w:style w:type="character" w:customStyle="1" w:styleId="WW8Num22z3">
    <w:name w:val="WW8Num22z3"/>
    <w:rsid w:val="0004081D"/>
  </w:style>
  <w:style w:type="character" w:customStyle="1" w:styleId="WW8Num22z4">
    <w:name w:val="WW8Num22z4"/>
    <w:rsid w:val="0004081D"/>
  </w:style>
  <w:style w:type="character" w:customStyle="1" w:styleId="WW8Num22z5">
    <w:name w:val="WW8Num22z5"/>
    <w:rsid w:val="0004081D"/>
  </w:style>
  <w:style w:type="character" w:customStyle="1" w:styleId="WW8Num22z6">
    <w:name w:val="WW8Num22z6"/>
    <w:rsid w:val="0004081D"/>
  </w:style>
  <w:style w:type="character" w:customStyle="1" w:styleId="WW8Num22z7">
    <w:name w:val="WW8Num22z7"/>
    <w:rsid w:val="0004081D"/>
  </w:style>
  <w:style w:type="character" w:customStyle="1" w:styleId="WW8Num22z8">
    <w:name w:val="WW8Num22z8"/>
    <w:rsid w:val="0004081D"/>
  </w:style>
  <w:style w:type="character" w:customStyle="1" w:styleId="WW8Num23z0">
    <w:name w:val="WW8Num23z0"/>
    <w:rsid w:val="0004081D"/>
    <w:rPr>
      <w:rFonts w:hint="default"/>
    </w:rPr>
  </w:style>
  <w:style w:type="character" w:customStyle="1" w:styleId="WW8Num23z1">
    <w:name w:val="WW8Num23z1"/>
    <w:rsid w:val="0004081D"/>
  </w:style>
  <w:style w:type="character" w:customStyle="1" w:styleId="WW8Num23z2">
    <w:name w:val="WW8Num23z2"/>
    <w:rsid w:val="0004081D"/>
  </w:style>
  <w:style w:type="character" w:customStyle="1" w:styleId="WW8Num23z3">
    <w:name w:val="WW8Num23z3"/>
    <w:rsid w:val="0004081D"/>
  </w:style>
  <w:style w:type="character" w:customStyle="1" w:styleId="WW8Num23z4">
    <w:name w:val="WW8Num23z4"/>
    <w:rsid w:val="0004081D"/>
  </w:style>
  <w:style w:type="character" w:customStyle="1" w:styleId="WW8Num23z5">
    <w:name w:val="WW8Num23z5"/>
    <w:rsid w:val="0004081D"/>
  </w:style>
  <w:style w:type="character" w:customStyle="1" w:styleId="WW8Num23z6">
    <w:name w:val="WW8Num23z6"/>
    <w:rsid w:val="0004081D"/>
  </w:style>
  <w:style w:type="character" w:customStyle="1" w:styleId="WW8Num23z7">
    <w:name w:val="WW8Num23z7"/>
    <w:rsid w:val="0004081D"/>
  </w:style>
  <w:style w:type="character" w:customStyle="1" w:styleId="WW8Num23z8">
    <w:name w:val="WW8Num23z8"/>
    <w:rsid w:val="0004081D"/>
  </w:style>
  <w:style w:type="character" w:customStyle="1" w:styleId="WW8Num24z0">
    <w:name w:val="WW8Num24z0"/>
    <w:rsid w:val="0004081D"/>
    <w:rPr>
      <w:rFonts w:hint="default"/>
    </w:rPr>
  </w:style>
  <w:style w:type="character" w:customStyle="1" w:styleId="WW8Num24z1">
    <w:name w:val="WW8Num24z1"/>
    <w:rsid w:val="0004081D"/>
  </w:style>
  <w:style w:type="character" w:customStyle="1" w:styleId="WW8Num24z3">
    <w:name w:val="WW8Num24z3"/>
    <w:rsid w:val="0004081D"/>
  </w:style>
  <w:style w:type="character" w:customStyle="1" w:styleId="WW8Num24z4">
    <w:name w:val="WW8Num24z4"/>
    <w:rsid w:val="0004081D"/>
  </w:style>
  <w:style w:type="character" w:customStyle="1" w:styleId="WW8Num24z5">
    <w:name w:val="WW8Num24z5"/>
    <w:rsid w:val="0004081D"/>
  </w:style>
  <w:style w:type="character" w:customStyle="1" w:styleId="WW8Num24z6">
    <w:name w:val="WW8Num24z6"/>
    <w:rsid w:val="0004081D"/>
  </w:style>
  <w:style w:type="character" w:customStyle="1" w:styleId="WW8Num24z7">
    <w:name w:val="WW8Num24z7"/>
    <w:rsid w:val="0004081D"/>
  </w:style>
  <w:style w:type="character" w:customStyle="1" w:styleId="WW8Num24z8">
    <w:name w:val="WW8Num24z8"/>
    <w:rsid w:val="0004081D"/>
  </w:style>
  <w:style w:type="character" w:customStyle="1" w:styleId="WW8Num25z0">
    <w:name w:val="WW8Num25z0"/>
    <w:rsid w:val="0004081D"/>
    <w:rPr>
      <w:rFonts w:ascii="標楷體" w:eastAsia="標楷體" w:hAnsi="標楷體" w:cs="Times New Roman"/>
      <w:sz w:val="28"/>
      <w:szCs w:val="28"/>
      <w:shd w:val="clear" w:color="auto" w:fill="FFFF00"/>
    </w:rPr>
  </w:style>
  <w:style w:type="character" w:customStyle="1" w:styleId="WW8Num25z1">
    <w:name w:val="WW8Num25z1"/>
    <w:rsid w:val="0004081D"/>
  </w:style>
  <w:style w:type="character" w:customStyle="1" w:styleId="WW8Num25z2">
    <w:name w:val="WW8Num25z2"/>
    <w:rsid w:val="0004081D"/>
  </w:style>
  <w:style w:type="character" w:customStyle="1" w:styleId="WW8Num25z3">
    <w:name w:val="WW8Num25z3"/>
    <w:rsid w:val="0004081D"/>
  </w:style>
  <w:style w:type="character" w:customStyle="1" w:styleId="WW8Num25z4">
    <w:name w:val="WW8Num25z4"/>
    <w:rsid w:val="0004081D"/>
  </w:style>
  <w:style w:type="character" w:customStyle="1" w:styleId="WW8Num25z5">
    <w:name w:val="WW8Num25z5"/>
    <w:rsid w:val="0004081D"/>
  </w:style>
  <w:style w:type="character" w:customStyle="1" w:styleId="WW8Num25z6">
    <w:name w:val="WW8Num25z6"/>
    <w:rsid w:val="0004081D"/>
  </w:style>
  <w:style w:type="character" w:customStyle="1" w:styleId="WW8Num25z7">
    <w:name w:val="WW8Num25z7"/>
    <w:rsid w:val="0004081D"/>
  </w:style>
  <w:style w:type="character" w:customStyle="1" w:styleId="WW8Num25z8">
    <w:name w:val="WW8Num25z8"/>
    <w:rsid w:val="0004081D"/>
  </w:style>
  <w:style w:type="character" w:customStyle="1" w:styleId="WW8Num26z0">
    <w:name w:val="WW8Num26z0"/>
    <w:rsid w:val="0004081D"/>
    <w:rPr>
      <w:rFonts w:hint="default"/>
    </w:rPr>
  </w:style>
  <w:style w:type="character" w:customStyle="1" w:styleId="WW8Num26z1">
    <w:name w:val="WW8Num26z1"/>
    <w:rsid w:val="0004081D"/>
  </w:style>
  <w:style w:type="character" w:customStyle="1" w:styleId="WW8Num26z2">
    <w:name w:val="WW8Num26z2"/>
    <w:rsid w:val="0004081D"/>
  </w:style>
  <w:style w:type="character" w:customStyle="1" w:styleId="WW8Num26z3">
    <w:name w:val="WW8Num26z3"/>
    <w:rsid w:val="0004081D"/>
  </w:style>
  <w:style w:type="character" w:customStyle="1" w:styleId="WW8Num26z4">
    <w:name w:val="WW8Num26z4"/>
    <w:rsid w:val="0004081D"/>
  </w:style>
  <w:style w:type="character" w:customStyle="1" w:styleId="WW8Num26z5">
    <w:name w:val="WW8Num26z5"/>
    <w:rsid w:val="0004081D"/>
  </w:style>
  <w:style w:type="character" w:customStyle="1" w:styleId="WW8Num26z6">
    <w:name w:val="WW8Num26z6"/>
    <w:rsid w:val="0004081D"/>
  </w:style>
  <w:style w:type="character" w:customStyle="1" w:styleId="WW8Num26z7">
    <w:name w:val="WW8Num26z7"/>
    <w:rsid w:val="0004081D"/>
  </w:style>
  <w:style w:type="character" w:customStyle="1" w:styleId="WW8Num26z8">
    <w:name w:val="WW8Num26z8"/>
    <w:rsid w:val="0004081D"/>
  </w:style>
  <w:style w:type="character" w:customStyle="1" w:styleId="WW8Num27z0">
    <w:name w:val="WW8Num27z0"/>
    <w:rsid w:val="0004081D"/>
    <w:rPr>
      <w:rFonts w:hint="default"/>
    </w:rPr>
  </w:style>
  <w:style w:type="character" w:customStyle="1" w:styleId="WW8Num27z1">
    <w:name w:val="WW8Num27z1"/>
    <w:rsid w:val="0004081D"/>
  </w:style>
  <w:style w:type="character" w:customStyle="1" w:styleId="WW8Num27z2">
    <w:name w:val="WW8Num27z2"/>
    <w:rsid w:val="0004081D"/>
  </w:style>
  <w:style w:type="character" w:customStyle="1" w:styleId="WW8Num27z3">
    <w:name w:val="WW8Num27z3"/>
    <w:rsid w:val="0004081D"/>
  </w:style>
  <w:style w:type="character" w:customStyle="1" w:styleId="WW8Num27z4">
    <w:name w:val="WW8Num27z4"/>
    <w:rsid w:val="0004081D"/>
  </w:style>
  <w:style w:type="character" w:customStyle="1" w:styleId="WW8Num27z5">
    <w:name w:val="WW8Num27z5"/>
    <w:rsid w:val="0004081D"/>
  </w:style>
  <w:style w:type="character" w:customStyle="1" w:styleId="WW8Num27z6">
    <w:name w:val="WW8Num27z6"/>
    <w:rsid w:val="0004081D"/>
  </w:style>
  <w:style w:type="character" w:customStyle="1" w:styleId="WW8Num27z7">
    <w:name w:val="WW8Num27z7"/>
    <w:rsid w:val="0004081D"/>
  </w:style>
  <w:style w:type="character" w:customStyle="1" w:styleId="WW8Num27z8">
    <w:name w:val="WW8Num27z8"/>
    <w:rsid w:val="0004081D"/>
  </w:style>
  <w:style w:type="character" w:customStyle="1" w:styleId="WW8Num28z0">
    <w:name w:val="WW8Num28z0"/>
    <w:rsid w:val="0004081D"/>
    <w:rPr>
      <w:rFonts w:hint="default"/>
    </w:rPr>
  </w:style>
  <w:style w:type="character" w:customStyle="1" w:styleId="WW8Num28z1">
    <w:name w:val="WW8Num28z1"/>
    <w:rsid w:val="0004081D"/>
  </w:style>
  <w:style w:type="character" w:customStyle="1" w:styleId="WW8Num28z2">
    <w:name w:val="WW8Num28z2"/>
    <w:rsid w:val="0004081D"/>
  </w:style>
  <w:style w:type="character" w:customStyle="1" w:styleId="WW8Num28z3">
    <w:name w:val="WW8Num28z3"/>
    <w:rsid w:val="0004081D"/>
  </w:style>
  <w:style w:type="character" w:customStyle="1" w:styleId="WW8Num28z4">
    <w:name w:val="WW8Num28z4"/>
    <w:rsid w:val="0004081D"/>
  </w:style>
  <w:style w:type="character" w:customStyle="1" w:styleId="WW8Num28z5">
    <w:name w:val="WW8Num28z5"/>
    <w:rsid w:val="0004081D"/>
  </w:style>
  <w:style w:type="character" w:customStyle="1" w:styleId="WW8Num28z6">
    <w:name w:val="WW8Num28z6"/>
    <w:rsid w:val="0004081D"/>
  </w:style>
  <w:style w:type="character" w:customStyle="1" w:styleId="WW8Num28z7">
    <w:name w:val="WW8Num28z7"/>
    <w:rsid w:val="0004081D"/>
  </w:style>
  <w:style w:type="character" w:customStyle="1" w:styleId="WW8Num28z8">
    <w:name w:val="WW8Num28z8"/>
    <w:rsid w:val="0004081D"/>
  </w:style>
  <w:style w:type="character" w:customStyle="1" w:styleId="WW8Num29z0">
    <w:name w:val="WW8Num29z0"/>
    <w:rsid w:val="0004081D"/>
    <w:rPr>
      <w:rFonts w:cs="Times New Roman" w:hint="default"/>
      <w:lang w:val="en-US"/>
    </w:rPr>
  </w:style>
  <w:style w:type="character" w:customStyle="1" w:styleId="WW8Num29z1">
    <w:name w:val="WW8Num29z1"/>
    <w:rsid w:val="0004081D"/>
  </w:style>
  <w:style w:type="character" w:customStyle="1" w:styleId="WW8Num29z2">
    <w:name w:val="WW8Num29z2"/>
    <w:rsid w:val="0004081D"/>
  </w:style>
  <w:style w:type="character" w:customStyle="1" w:styleId="WW8Num29z3">
    <w:name w:val="WW8Num29z3"/>
    <w:rsid w:val="0004081D"/>
  </w:style>
  <w:style w:type="character" w:customStyle="1" w:styleId="WW8Num29z4">
    <w:name w:val="WW8Num29z4"/>
    <w:rsid w:val="0004081D"/>
  </w:style>
  <w:style w:type="character" w:customStyle="1" w:styleId="WW8Num29z5">
    <w:name w:val="WW8Num29z5"/>
    <w:rsid w:val="0004081D"/>
  </w:style>
  <w:style w:type="character" w:customStyle="1" w:styleId="WW8Num29z6">
    <w:name w:val="WW8Num29z6"/>
    <w:rsid w:val="0004081D"/>
  </w:style>
  <w:style w:type="character" w:customStyle="1" w:styleId="WW8Num29z7">
    <w:name w:val="WW8Num29z7"/>
    <w:rsid w:val="0004081D"/>
  </w:style>
  <w:style w:type="character" w:customStyle="1" w:styleId="WW8Num29z8">
    <w:name w:val="WW8Num29z8"/>
    <w:rsid w:val="0004081D"/>
  </w:style>
  <w:style w:type="character" w:customStyle="1" w:styleId="WW8Num30z0">
    <w:name w:val="WW8Num30z0"/>
    <w:rsid w:val="0004081D"/>
    <w:rPr>
      <w:rFonts w:cs="標楷體" w:hint="default"/>
      <w:color w:val="000000"/>
    </w:rPr>
  </w:style>
  <w:style w:type="character" w:customStyle="1" w:styleId="WW8Num30z1">
    <w:name w:val="WW8Num30z1"/>
    <w:rsid w:val="0004081D"/>
  </w:style>
  <w:style w:type="character" w:customStyle="1" w:styleId="WW8Num30z2">
    <w:name w:val="WW8Num30z2"/>
    <w:rsid w:val="0004081D"/>
  </w:style>
  <w:style w:type="character" w:customStyle="1" w:styleId="WW8Num30z3">
    <w:name w:val="WW8Num30z3"/>
    <w:rsid w:val="0004081D"/>
  </w:style>
  <w:style w:type="character" w:customStyle="1" w:styleId="WW8Num30z4">
    <w:name w:val="WW8Num30z4"/>
    <w:rsid w:val="0004081D"/>
  </w:style>
  <w:style w:type="character" w:customStyle="1" w:styleId="WW8Num30z5">
    <w:name w:val="WW8Num30z5"/>
    <w:rsid w:val="0004081D"/>
  </w:style>
  <w:style w:type="character" w:customStyle="1" w:styleId="WW8Num30z6">
    <w:name w:val="WW8Num30z6"/>
    <w:rsid w:val="0004081D"/>
  </w:style>
  <w:style w:type="character" w:customStyle="1" w:styleId="WW8Num30z7">
    <w:name w:val="WW8Num30z7"/>
    <w:rsid w:val="0004081D"/>
  </w:style>
  <w:style w:type="character" w:customStyle="1" w:styleId="WW8Num30z8">
    <w:name w:val="WW8Num30z8"/>
    <w:rsid w:val="0004081D"/>
  </w:style>
  <w:style w:type="character" w:customStyle="1" w:styleId="WW8Num31z0">
    <w:name w:val="WW8Num31z0"/>
    <w:rsid w:val="0004081D"/>
    <w:rPr>
      <w:rFonts w:ascii="標楷體" w:eastAsia="標楷體" w:hAnsi="標楷體" w:cs="Times New Roman"/>
      <w:b/>
      <w:sz w:val="36"/>
    </w:rPr>
  </w:style>
  <w:style w:type="character" w:customStyle="1" w:styleId="WW8Num31z1">
    <w:name w:val="WW8Num31z1"/>
    <w:rsid w:val="0004081D"/>
  </w:style>
  <w:style w:type="character" w:customStyle="1" w:styleId="WW8Num31z2">
    <w:name w:val="WW8Num31z2"/>
    <w:rsid w:val="0004081D"/>
    <w:rPr>
      <w:rFonts w:hint="eastAsia"/>
    </w:rPr>
  </w:style>
  <w:style w:type="character" w:customStyle="1" w:styleId="WW8Num31z3">
    <w:name w:val="WW8Num31z3"/>
    <w:rsid w:val="0004081D"/>
  </w:style>
  <w:style w:type="character" w:customStyle="1" w:styleId="WW8Num31z4">
    <w:name w:val="WW8Num31z4"/>
    <w:rsid w:val="0004081D"/>
  </w:style>
  <w:style w:type="character" w:customStyle="1" w:styleId="WW8Num31z5">
    <w:name w:val="WW8Num31z5"/>
    <w:rsid w:val="0004081D"/>
  </w:style>
  <w:style w:type="character" w:customStyle="1" w:styleId="WW8Num31z6">
    <w:name w:val="WW8Num31z6"/>
    <w:rsid w:val="0004081D"/>
  </w:style>
  <w:style w:type="character" w:customStyle="1" w:styleId="WW8Num31z7">
    <w:name w:val="WW8Num31z7"/>
    <w:rsid w:val="0004081D"/>
  </w:style>
  <w:style w:type="character" w:customStyle="1" w:styleId="WW8Num31z8">
    <w:name w:val="WW8Num31z8"/>
    <w:rsid w:val="0004081D"/>
  </w:style>
  <w:style w:type="character" w:customStyle="1" w:styleId="WW8Num32z0">
    <w:name w:val="WW8Num32z0"/>
    <w:rsid w:val="0004081D"/>
    <w:rPr>
      <w:rFonts w:hint="default"/>
    </w:rPr>
  </w:style>
  <w:style w:type="character" w:customStyle="1" w:styleId="WW8Num32z1">
    <w:name w:val="WW8Num32z1"/>
    <w:rsid w:val="0004081D"/>
  </w:style>
  <w:style w:type="character" w:customStyle="1" w:styleId="WW8Num32z2">
    <w:name w:val="WW8Num32z2"/>
    <w:rsid w:val="0004081D"/>
  </w:style>
  <w:style w:type="character" w:customStyle="1" w:styleId="WW8Num32z3">
    <w:name w:val="WW8Num32z3"/>
    <w:rsid w:val="0004081D"/>
  </w:style>
  <w:style w:type="character" w:customStyle="1" w:styleId="WW8Num32z4">
    <w:name w:val="WW8Num32z4"/>
    <w:rsid w:val="0004081D"/>
  </w:style>
  <w:style w:type="character" w:customStyle="1" w:styleId="WW8Num32z5">
    <w:name w:val="WW8Num32z5"/>
    <w:rsid w:val="0004081D"/>
  </w:style>
  <w:style w:type="character" w:customStyle="1" w:styleId="WW8Num32z6">
    <w:name w:val="WW8Num32z6"/>
    <w:rsid w:val="0004081D"/>
  </w:style>
  <w:style w:type="character" w:customStyle="1" w:styleId="WW8Num32z7">
    <w:name w:val="WW8Num32z7"/>
    <w:rsid w:val="0004081D"/>
  </w:style>
  <w:style w:type="character" w:customStyle="1" w:styleId="WW8Num32z8">
    <w:name w:val="WW8Num32z8"/>
    <w:rsid w:val="0004081D"/>
  </w:style>
  <w:style w:type="character" w:customStyle="1" w:styleId="WW8Num33z0">
    <w:name w:val="WW8Num33z0"/>
    <w:rsid w:val="0004081D"/>
    <w:rPr>
      <w:rFonts w:hint="default"/>
    </w:rPr>
  </w:style>
  <w:style w:type="character" w:customStyle="1" w:styleId="WW8Num33z1">
    <w:name w:val="WW8Num33z1"/>
    <w:rsid w:val="0004081D"/>
  </w:style>
  <w:style w:type="character" w:customStyle="1" w:styleId="WW8Num33z2">
    <w:name w:val="WW8Num33z2"/>
    <w:rsid w:val="0004081D"/>
  </w:style>
  <w:style w:type="character" w:customStyle="1" w:styleId="WW8Num33z3">
    <w:name w:val="WW8Num33z3"/>
    <w:rsid w:val="0004081D"/>
  </w:style>
  <w:style w:type="character" w:customStyle="1" w:styleId="WW8Num33z4">
    <w:name w:val="WW8Num33z4"/>
    <w:rsid w:val="0004081D"/>
  </w:style>
  <w:style w:type="character" w:customStyle="1" w:styleId="WW8Num33z5">
    <w:name w:val="WW8Num33z5"/>
    <w:rsid w:val="0004081D"/>
  </w:style>
  <w:style w:type="character" w:customStyle="1" w:styleId="WW8Num33z6">
    <w:name w:val="WW8Num33z6"/>
    <w:rsid w:val="0004081D"/>
  </w:style>
  <w:style w:type="character" w:customStyle="1" w:styleId="WW8Num33z7">
    <w:name w:val="WW8Num33z7"/>
    <w:rsid w:val="0004081D"/>
  </w:style>
  <w:style w:type="character" w:customStyle="1" w:styleId="WW8Num33z8">
    <w:name w:val="WW8Num33z8"/>
    <w:rsid w:val="0004081D"/>
  </w:style>
  <w:style w:type="character" w:customStyle="1" w:styleId="WW8Num34z0">
    <w:name w:val="WW8Num34z0"/>
    <w:rsid w:val="0004081D"/>
    <w:rPr>
      <w:rFonts w:hint="default"/>
    </w:rPr>
  </w:style>
  <w:style w:type="character" w:customStyle="1" w:styleId="WW8Num34z1">
    <w:name w:val="WW8Num34z1"/>
    <w:rsid w:val="0004081D"/>
  </w:style>
  <w:style w:type="character" w:customStyle="1" w:styleId="WW8Num34z2">
    <w:name w:val="WW8Num34z2"/>
    <w:rsid w:val="0004081D"/>
  </w:style>
  <w:style w:type="character" w:customStyle="1" w:styleId="WW8Num34z3">
    <w:name w:val="WW8Num34z3"/>
    <w:rsid w:val="0004081D"/>
  </w:style>
  <w:style w:type="character" w:customStyle="1" w:styleId="WW8Num34z4">
    <w:name w:val="WW8Num34z4"/>
    <w:rsid w:val="0004081D"/>
  </w:style>
  <w:style w:type="character" w:customStyle="1" w:styleId="WW8Num34z5">
    <w:name w:val="WW8Num34z5"/>
    <w:rsid w:val="0004081D"/>
  </w:style>
  <w:style w:type="character" w:customStyle="1" w:styleId="WW8Num34z6">
    <w:name w:val="WW8Num34z6"/>
    <w:rsid w:val="0004081D"/>
  </w:style>
  <w:style w:type="character" w:customStyle="1" w:styleId="WW8Num34z7">
    <w:name w:val="WW8Num34z7"/>
    <w:rsid w:val="0004081D"/>
  </w:style>
  <w:style w:type="character" w:customStyle="1" w:styleId="WW8Num34z8">
    <w:name w:val="WW8Num34z8"/>
    <w:rsid w:val="0004081D"/>
  </w:style>
  <w:style w:type="character" w:customStyle="1" w:styleId="WW8Num35z0">
    <w:name w:val="WW8Num35z0"/>
    <w:rsid w:val="0004081D"/>
    <w:rPr>
      <w:rFonts w:hint="default"/>
    </w:rPr>
  </w:style>
  <w:style w:type="character" w:customStyle="1" w:styleId="WW8Num35z1">
    <w:name w:val="WW8Num35z1"/>
    <w:rsid w:val="0004081D"/>
  </w:style>
  <w:style w:type="character" w:customStyle="1" w:styleId="WW8Num35z2">
    <w:name w:val="WW8Num35z2"/>
    <w:rsid w:val="0004081D"/>
  </w:style>
  <w:style w:type="character" w:customStyle="1" w:styleId="WW8Num35z3">
    <w:name w:val="WW8Num35z3"/>
    <w:rsid w:val="0004081D"/>
  </w:style>
  <w:style w:type="character" w:customStyle="1" w:styleId="WW8Num35z4">
    <w:name w:val="WW8Num35z4"/>
    <w:rsid w:val="0004081D"/>
  </w:style>
  <w:style w:type="character" w:customStyle="1" w:styleId="WW8Num35z5">
    <w:name w:val="WW8Num35z5"/>
    <w:rsid w:val="0004081D"/>
  </w:style>
  <w:style w:type="character" w:customStyle="1" w:styleId="WW8Num35z6">
    <w:name w:val="WW8Num35z6"/>
    <w:rsid w:val="0004081D"/>
  </w:style>
  <w:style w:type="character" w:customStyle="1" w:styleId="WW8Num35z7">
    <w:name w:val="WW8Num35z7"/>
    <w:rsid w:val="0004081D"/>
  </w:style>
  <w:style w:type="character" w:customStyle="1" w:styleId="WW8Num35z8">
    <w:name w:val="WW8Num35z8"/>
    <w:rsid w:val="0004081D"/>
  </w:style>
  <w:style w:type="character" w:customStyle="1" w:styleId="WW8Num36z0">
    <w:name w:val="WW8Num36z0"/>
    <w:rsid w:val="0004081D"/>
    <w:rPr>
      <w:rFonts w:hint="default"/>
    </w:rPr>
  </w:style>
  <w:style w:type="character" w:customStyle="1" w:styleId="WW8Num36z1">
    <w:name w:val="WW8Num36z1"/>
    <w:rsid w:val="0004081D"/>
  </w:style>
  <w:style w:type="character" w:customStyle="1" w:styleId="WW8Num36z2">
    <w:name w:val="WW8Num36z2"/>
    <w:rsid w:val="0004081D"/>
  </w:style>
  <w:style w:type="character" w:customStyle="1" w:styleId="WW8Num36z3">
    <w:name w:val="WW8Num36z3"/>
    <w:rsid w:val="0004081D"/>
  </w:style>
  <w:style w:type="character" w:customStyle="1" w:styleId="WW8Num36z4">
    <w:name w:val="WW8Num36z4"/>
    <w:rsid w:val="0004081D"/>
  </w:style>
  <w:style w:type="character" w:customStyle="1" w:styleId="WW8Num36z5">
    <w:name w:val="WW8Num36z5"/>
    <w:rsid w:val="0004081D"/>
  </w:style>
  <w:style w:type="character" w:customStyle="1" w:styleId="WW8Num36z6">
    <w:name w:val="WW8Num36z6"/>
    <w:rsid w:val="0004081D"/>
  </w:style>
  <w:style w:type="character" w:customStyle="1" w:styleId="WW8Num36z7">
    <w:name w:val="WW8Num36z7"/>
    <w:rsid w:val="0004081D"/>
  </w:style>
  <w:style w:type="character" w:customStyle="1" w:styleId="WW8Num36z8">
    <w:name w:val="WW8Num36z8"/>
    <w:rsid w:val="0004081D"/>
  </w:style>
  <w:style w:type="character" w:customStyle="1" w:styleId="WW8Num37z0">
    <w:name w:val="WW8Num37z0"/>
    <w:rsid w:val="0004081D"/>
    <w:rPr>
      <w:rFonts w:hint="default"/>
    </w:rPr>
  </w:style>
  <w:style w:type="character" w:customStyle="1" w:styleId="WW8Num37z1">
    <w:name w:val="WW8Num37z1"/>
    <w:rsid w:val="0004081D"/>
  </w:style>
  <w:style w:type="character" w:customStyle="1" w:styleId="WW8Num37z2">
    <w:name w:val="WW8Num37z2"/>
    <w:rsid w:val="0004081D"/>
  </w:style>
  <w:style w:type="character" w:customStyle="1" w:styleId="WW8Num37z3">
    <w:name w:val="WW8Num37z3"/>
    <w:rsid w:val="0004081D"/>
  </w:style>
  <w:style w:type="character" w:customStyle="1" w:styleId="WW8Num37z4">
    <w:name w:val="WW8Num37z4"/>
    <w:rsid w:val="0004081D"/>
  </w:style>
  <w:style w:type="character" w:customStyle="1" w:styleId="WW8Num37z5">
    <w:name w:val="WW8Num37z5"/>
    <w:rsid w:val="0004081D"/>
  </w:style>
  <w:style w:type="character" w:customStyle="1" w:styleId="WW8Num37z6">
    <w:name w:val="WW8Num37z6"/>
    <w:rsid w:val="0004081D"/>
  </w:style>
  <w:style w:type="character" w:customStyle="1" w:styleId="WW8Num37z7">
    <w:name w:val="WW8Num37z7"/>
    <w:rsid w:val="0004081D"/>
  </w:style>
  <w:style w:type="character" w:customStyle="1" w:styleId="WW8Num37z8">
    <w:name w:val="WW8Num37z8"/>
    <w:rsid w:val="0004081D"/>
  </w:style>
  <w:style w:type="character" w:customStyle="1" w:styleId="WW8Num38z0">
    <w:name w:val="WW8Num38z0"/>
    <w:rsid w:val="0004081D"/>
    <w:rPr>
      <w:rFonts w:ascii="標楷體" w:eastAsia="標楷體" w:hAnsi="標楷體" w:cs="標楷體"/>
      <w:lang w:val="en-US"/>
    </w:rPr>
  </w:style>
  <w:style w:type="character" w:customStyle="1" w:styleId="WW8Num38z1">
    <w:name w:val="WW8Num38z1"/>
    <w:rsid w:val="0004081D"/>
  </w:style>
  <w:style w:type="character" w:customStyle="1" w:styleId="WW8Num38z2">
    <w:name w:val="WW8Num38z2"/>
    <w:rsid w:val="0004081D"/>
  </w:style>
  <w:style w:type="character" w:customStyle="1" w:styleId="WW8Num38z3">
    <w:name w:val="WW8Num38z3"/>
    <w:rsid w:val="0004081D"/>
  </w:style>
  <w:style w:type="character" w:customStyle="1" w:styleId="WW8Num38z4">
    <w:name w:val="WW8Num38z4"/>
    <w:rsid w:val="0004081D"/>
  </w:style>
  <w:style w:type="character" w:customStyle="1" w:styleId="WW8Num38z5">
    <w:name w:val="WW8Num38z5"/>
    <w:rsid w:val="0004081D"/>
  </w:style>
  <w:style w:type="character" w:customStyle="1" w:styleId="WW8Num38z6">
    <w:name w:val="WW8Num38z6"/>
    <w:rsid w:val="0004081D"/>
  </w:style>
  <w:style w:type="character" w:customStyle="1" w:styleId="WW8Num38z7">
    <w:name w:val="WW8Num38z7"/>
    <w:rsid w:val="0004081D"/>
  </w:style>
  <w:style w:type="character" w:customStyle="1" w:styleId="WW8Num38z8">
    <w:name w:val="WW8Num38z8"/>
    <w:rsid w:val="0004081D"/>
  </w:style>
  <w:style w:type="character" w:customStyle="1" w:styleId="WW8Num39z0">
    <w:name w:val="WW8Num39z0"/>
    <w:rsid w:val="0004081D"/>
    <w:rPr>
      <w:rFonts w:hint="default"/>
    </w:rPr>
  </w:style>
  <w:style w:type="character" w:customStyle="1" w:styleId="WW8Num39z1">
    <w:name w:val="WW8Num39z1"/>
    <w:rsid w:val="0004081D"/>
  </w:style>
  <w:style w:type="character" w:customStyle="1" w:styleId="WW8Num39z2">
    <w:name w:val="WW8Num39z2"/>
    <w:rsid w:val="0004081D"/>
  </w:style>
  <w:style w:type="character" w:customStyle="1" w:styleId="WW8Num39z3">
    <w:name w:val="WW8Num39z3"/>
    <w:rsid w:val="0004081D"/>
  </w:style>
  <w:style w:type="character" w:customStyle="1" w:styleId="WW8Num39z4">
    <w:name w:val="WW8Num39z4"/>
    <w:rsid w:val="0004081D"/>
  </w:style>
  <w:style w:type="character" w:customStyle="1" w:styleId="WW8Num39z5">
    <w:name w:val="WW8Num39z5"/>
    <w:rsid w:val="0004081D"/>
  </w:style>
  <w:style w:type="character" w:customStyle="1" w:styleId="WW8Num39z6">
    <w:name w:val="WW8Num39z6"/>
    <w:rsid w:val="0004081D"/>
  </w:style>
  <w:style w:type="character" w:customStyle="1" w:styleId="WW8Num39z7">
    <w:name w:val="WW8Num39z7"/>
    <w:rsid w:val="0004081D"/>
  </w:style>
  <w:style w:type="character" w:customStyle="1" w:styleId="WW8Num39z8">
    <w:name w:val="WW8Num39z8"/>
    <w:rsid w:val="0004081D"/>
  </w:style>
  <w:style w:type="character" w:customStyle="1" w:styleId="WW8Num40z0">
    <w:name w:val="WW8Num40z0"/>
    <w:rsid w:val="0004081D"/>
    <w:rPr>
      <w:rFonts w:cs="標楷體" w:hint="default"/>
    </w:rPr>
  </w:style>
  <w:style w:type="character" w:customStyle="1" w:styleId="WW8Num40z1">
    <w:name w:val="WW8Num40z1"/>
    <w:rsid w:val="0004081D"/>
  </w:style>
  <w:style w:type="character" w:customStyle="1" w:styleId="WW8Num40z2">
    <w:name w:val="WW8Num40z2"/>
    <w:rsid w:val="0004081D"/>
  </w:style>
  <w:style w:type="character" w:customStyle="1" w:styleId="WW8Num40z3">
    <w:name w:val="WW8Num40z3"/>
    <w:rsid w:val="0004081D"/>
  </w:style>
  <w:style w:type="character" w:customStyle="1" w:styleId="WW8Num40z4">
    <w:name w:val="WW8Num40z4"/>
    <w:rsid w:val="0004081D"/>
  </w:style>
  <w:style w:type="character" w:customStyle="1" w:styleId="WW8Num40z5">
    <w:name w:val="WW8Num40z5"/>
    <w:rsid w:val="0004081D"/>
  </w:style>
  <w:style w:type="character" w:customStyle="1" w:styleId="WW8Num40z6">
    <w:name w:val="WW8Num40z6"/>
    <w:rsid w:val="0004081D"/>
  </w:style>
  <w:style w:type="character" w:customStyle="1" w:styleId="WW8Num40z7">
    <w:name w:val="WW8Num40z7"/>
    <w:rsid w:val="0004081D"/>
  </w:style>
  <w:style w:type="character" w:customStyle="1" w:styleId="WW8Num40z8">
    <w:name w:val="WW8Num40z8"/>
    <w:rsid w:val="0004081D"/>
  </w:style>
  <w:style w:type="character" w:customStyle="1" w:styleId="WW8Num41z0">
    <w:name w:val="WW8Num41z0"/>
    <w:rsid w:val="0004081D"/>
    <w:rPr>
      <w:rFonts w:hint="eastAsia"/>
    </w:rPr>
  </w:style>
  <w:style w:type="character" w:customStyle="1" w:styleId="WW8Num41z1">
    <w:name w:val="WW8Num41z1"/>
    <w:rsid w:val="0004081D"/>
    <w:rPr>
      <w:rFonts w:hint="default"/>
      <w:b w:val="0"/>
    </w:rPr>
  </w:style>
  <w:style w:type="character" w:customStyle="1" w:styleId="WW8Num41z2">
    <w:name w:val="WW8Num41z2"/>
    <w:rsid w:val="0004081D"/>
  </w:style>
  <w:style w:type="character" w:customStyle="1" w:styleId="WW8Num41z3">
    <w:name w:val="WW8Num41z3"/>
    <w:rsid w:val="0004081D"/>
  </w:style>
  <w:style w:type="character" w:customStyle="1" w:styleId="WW8Num41z4">
    <w:name w:val="WW8Num41z4"/>
    <w:rsid w:val="0004081D"/>
  </w:style>
  <w:style w:type="character" w:customStyle="1" w:styleId="WW8Num41z5">
    <w:name w:val="WW8Num41z5"/>
    <w:rsid w:val="0004081D"/>
  </w:style>
  <w:style w:type="character" w:customStyle="1" w:styleId="WW8Num41z6">
    <w:name w:val="WW8Num41z6"/>
    <w:rsid w:val="0004081D"/>
  </w:style>
  <w:style w:type="character" w:customStyle="1" w:styleId="WW8Num41z7">
    <w:name w:val="WW8Num41z7"/>
    <w:rsid w:val="0004081D"/>
  </w:style>
  <w:style w:type="character" w:customStyle="1" w:styleId="WW8Num41z8">
    <w:name w:val="WW8Num41z8"/>
    <w:rsid w:val="0004081D"/>
  </w:style>
  <w:style w:type="character" w:customStyle="1" w:styleId="WW8Num42z0">
    <w:name w:val="WW8Num42z0"/>
    <w:rsid w:val="0004081D"/>
    <w:rPr>
      <w:rFonts w:eastAsia="標楷體" w:cs="標楷體" w:hint="default"/>
      <w:b/>
      <w:bCs/>
      <w:sz w:val="36"/>
      <w:szCs w:val="36"/>
    </w:rPr>
  </w:style>
  <w:style w:type="character" w:customStyle="1" w:styleId="WW8Num42z1">
    <w:name w:val="WW8Num42z1"/>
    <w:rsid w:val="0004081D"/>
  </w:style>
  <w:style w:type="character" w:customStyle="1" w:styleId="WW8Num42z2">
    <w:name w:val="WW8Num42z2"/>
    <w:rsid w:val="0004081D"/>
  </w:style>
  <w:style w:type="character" w:customStyle="1" w:styleId="WW8Num42z3">
    <w:name w:val="WW8Num42z3"/>
    <w:rsid w:val="0004081D"/>
  </w:style>
  <w:style w:type="character" w:customStyle="1" w:styleId="WW8Num42z4">
    <w:name w:val="WW8Num42z4"/>
    <w:rsid w:val="0004081D"/>
  </w:style>
  <w:style w:type="character" w:customStyle="1" w:styleId="WW8Num42z5">
    <w:name w:val="WW8Num42z5"/>
    <w:rsid w:val="0004081D"/>
  </w:style>
  <w:style w:type="character" w:customStyle="1" w:styleId="WW8Num42z6">
    <w:name w:val="WW8Num42z6"/>
    <w:rsid w:val="0004081D"/>
  </w:style>
  <w:style w:type="character" w:customStyle="1" w:styleId="WW8Num42z7">
    <w:name w:val="WW8Num42z7"/>
    <w:rsid w:val="0004081D"/>
  </w:style>
  <w:style w:type="character" w:customStyle="1" w:styleId="WW8Num42z8">
    <w:name w:val="WW8Num42z8"/>
    <w:rsid w:val="0004081D"/>
  </w:style>
  <w:style w:type="character" w:customStyle="1" w:styleId="WW8Num43z0">
    <w:name w:val="WW8Num43z0"/>
    <w:rsid w:val="0004081D"/>
    <w:rPr>
      <w:rFonts w:hint="default"/>
    </w:rPr>
  </w:style>
  <w:style w:type="character" w:customStyle="1" w:styleId="WW8Num43z1">
    <w:name w:val="WW8Num43z1"/>
    <w:rsid w:val="0004081D"/>
  </w:style>
  <w:style w:type="character" w:customStyle="1" w:styleId="WW8Num43z2">
    <w:name w:val="WW8Num43z2"/>
    <w:rsid w:val="0004081D"/>
  </w:style>
  <w:style w:type="character" w:customStyle="1" w:styleId="WW8Num43z3">
    <w:name w:val="WW8Num43z3"/>
    <w:rsid w:val="0004081D"/>
  </w:style>
  <w:style w:type="character" w:customStyle="1" w:styleId="WW8Num43z4">
    <w:name w:val="WW8Num43z4"/>
    <w:rsid w:val="0004081D"/>
  </w:style>
  <w:style w:type="character" w:customStyle="1" w:styleId="WW8Num43z5">
    <w:name w:val="WW8Num43z5"/>
    <w:rsid w:val="0004081D"/>
  </w:style>
  <w:style w:type="character" w:customStyle="1" w:styleId="WW8Num43z6">
    <w:name w:val="WW8Num43z6"/>
    <w:rsid w:val="0004081D"/>
  </w:style>
  <w:style w:type="character" w:customStyle="1" w:styleId="WW8Num43z7">
    <w:name w:val="WW8Num43z7"/>
    <w:rsid w:val="0004081D"/>
  </w:style>
  <w:style w:type="character" w:customStyle="1" w:styleId="WW8Num43z8">
    <w:name w:val="WW8Num43z8"/>
    <w:rsid w:val="0004081D"/>
  </w:style>
  <w:style w:type="character" w:customStyle="1" w:styleId="WW8Num44z0">
    <w:name w:val="WW8Num44z0"/>
    <w:rsid w:val="0004081D"/>
    <w:rPr>
      <w:rFonts w:ascii="Wingdings" w:hAnsi="Wingdings" w:cs="Wingdings" w:hint="default"/>
    </w:rPr>
  </w:style>
  <w:style w:type="character" w:customStyle="1" w:styleId="WW8Num45z0">
    <w:name w:val="WW8Num45z0"/>
    <w:rsid w:val="0004081D"/>
    <w:rPr>
      <w:rFonts w:hint="default"/>
    </w:rPr>
  </w:style>
  <w:style w:type="character" w:customStyle="1" w:styleId="WW8Num45z1">
    <w:name w:val="WW8Num45z1"/>
    <w:rsid w:val="0004081D"/>
  </w:style>
  <w:style w:type="character" w:customStyle="1" w:styleId="WW8Num45z2">
    <w:name w:val="WW8Num45z2"/>
    <w:rsid w:val="0004081D"/>
  </w:style>
  <w:style w:type="character" w:customStyle="1" w:styleId="WW8Num45z3">
    <w:name w:val="WW8Num45z3"/>
    <w:rsid w:val="0004081D"/>
  </w:style>
  <w:style w:type="character" w:customStyle="1" w:styleId="WW8Num45z4">
    <w:name w:val="WW8Num45z4"/>
    <w:rsid w:val="0004081D"/>
  </w:style>
  <w:style w:type="character" w:customStyle="1" w:styleId="WW8Num45z5">
    <w:name w:val="WW8Num45z5"/>
    <w:rsid w:val="0004081D"/>
  </w:style>
  <w:style w:type="character" w:customStyle="1" w:styleId="WW8Num45z6">
    <w:name w:val="WW8Num45z6"/>
    <w:rsid w:val="0004081D"/>
  </w:style>
  <w:style w:type="character" w:customStyle="1" w:styleId="WW8Num45z7">
    <w:name w:val="WW8Num45z7"/>
    <w:rsid w:val="0004081D"/>
  </w:style>
  <w:style w:type="character" w:customStyle="1" w:styleId="WW8Num45z8">
    <w:name w:val="WW8Num45z8"/>
    <w:rsid w:val="0004081D"/>
  </w:style>
  <w:style w:type="character" w:customStyle="1" w:styleId="WW8Num46z0">
    <w:name w:val="WW8Num46z0"/>
    <w:rsid w:val="0004081D"/>
    <w:rPr>
      <w:rFonts w:hint="default"/>
    </w:rPr>
  </w:style>
  <w:style w:type="character" w:customStyle="1" w:styleId="WW8Num46z1">
    <w:name w:val="WW8Num46z1"/>
    <w:rsid w:val="0004081D"/>
  </w:style>
  <w:style w:type="character" w:customStyle="1" w:styleId="WW8Num46z2">
    <w:name w:val="WW8Num46z2"/>
    <w:rsid w:val="0004081D"/>
  </w:style>
  <w:style w:type="character" w:customStyle="1" w:styleId="WW8Num46z3">
    <w:name w:val="WW8Num46z3"/>
    <w:rsid w:val="0004081D"/>
  </w:style>
  <w:style w:type="character" w:customStyle="1" w:styleId="WW8Num46z4">
    <w:name w:val="WW8Num46z4"/>
    <w:rsid w:val="0004081D"/>
  </w:style>
  <w:style w:type="character" w:customStyle="1" w:styleId="WW8Num46z5">
    <w:name w:val="WW8Num46z5"/>
    <w:rsid w:val="0004081D"/>
  </w:style>
  <w:style w:type="character" w:customStyle="1" w:styleId="WW8Num46z6">
    <w:name w:val="WW8Num46z6"/>
    <w:rsid w:val="0004081D"/>
  </w:style>
  <w:style w:type="character" w:customStyle="1" w:styleId="WW8Num46z7">
    <w:name w:val="WW8Num46z7"/>
    <w:rsid w:val="0004081D"/>
  </w:style>
  <w:style w:type="character" w:customStyle="1" w:styleId="WW8Num46z8">
    <w:name w:val="WW8Num46z8"/>
    <w:rsid w:val="0004081D"/>
  </w:style>
  <w:style w:type="character" w:customStyle="1" w:styleId="WW8Num47z0">
    <w:name w:val="WW8Num47z0"/>
    <w:rsid w:val="0004081D"/>
    <w:rPr>
      <w:rFonts w:hint="default"/>
    </w:rPr>
  </w:style>
  <w:style w:type="character" w:customStyle="1" w:styleId="WW8Num47z1">
    <w:name w:val="WW8Num47z1"/>
    <w:rsid w:val="0004081D"/>
  </w:style>
  <w:style w:type="character" w:customStyle="1" w:styleId="WW8Num47z2">
    <w:name w:val="WW8Num47z2"/>
    <w:rsid w:val="0004081D"/>
  </w:style>
  <w:style w:type="character" w:customStyle="1" w:styleId="WW8Num47z3">
    <w:name w:val="WW8Num47z3"/>
    <w:rsid w:val="0004081D"/>
  </w:style>
  <w:style w:type="character" w:customStyle="1" w:styleId="WW8Num47z4">
    <w:name w:val="WW8Num47z4"/>
    <w:rsid w:val="0004081D"/>
  </w:style>
  <w:style w:type="character" w:customStyle="1" w:styleId="WW8Num47z5">
    <w:name w:val="WW8Num47z5"/>
    <w:rsid w:val="0004081D"/>
  </w:style>
  <w:style w:type="character" w:customStyle="1" w:styleId="WW8Num47z6">
    <w:name w:val="WW8Num47z6"/>
    <w:rsid w:val="0004081D"/>
  </w:style>
  <w:style w:type="character" w:customStyle="1" w:styleId="WW8Num47z7">
    <w:name w:val="WW8Num47z7"/>
    <w:rsid w:val="0004081D"/>
  </w:style>
  <w:style w:type="character" w:customStyle="1" w:styleId="WW8Num47z8">
    <w:name w:val="WW8Num47z8"/>
    <w:rsid w:val="0004081D"/>
  </w:style>
  <w:style w:type="character" w:customStyle="1" w:styleId="afff9">
    <w:name w:val="註腳符"/>
    <w:rsid w:val="0004081D"/>
    <w:rPr>
      <w:vertAlign w:val="superscript"/>
    </w:rPr>
  </w:style>
  <w:style w:type="paragraph" w:styleId="afffa">
    <w:name w:val="Title"/>
    <w:basedOn w:val="a0"/>
    <w:next w:val="afffb"/>
    <w:link w:val="afffc"/>
    <w:qFormat/>
    <w:rsid w:val="0004081D"/>
    <w:pPr>
      <w:keepNext/>
      <w:suppressAutoHyphens/>
      <w:spacing w:before="240" w:after="120"/>
    </w:pPr>
    <w:rPr>
      <w:rFonts w:ascii="Arial" w:hAnsi="Arial" w:cs="Mangal"/>
      <w:kern w:val="1"/>
      <w:sz w:val="28"/>
      <w:szCs w:val="28"/>
      <w:lang w:eastAsia="ar-SA"/>
    </w:rPr>
  </w:style>
  <w:style w:type="character" w:customStyle="1" w:styleId="afffc">
    <w:name w:val="標題 字元"/>
    <w:basedOn w:val="a1"/>
    <w:link w:val="afffa"/>
    <w:rsid w:val="0004081D"/>
    <w:rPr>
      <w:rFonts w:ascii="Arial" w:eastAsia="新細明體" w:hAnsi="Arial" w:cs="Mangal"/>
      <w:kern w:val="1"/>
      <w:sz w:val="28"/>
      <w:szCs w:val="28"/>
      <w:lang w:eastAsia="ar-SA"/>
    </w:rPr>
  </w:style>
  <w:style w:type="paragraph" w:styleId="afffb">
    <w:name w:val="Body Text"/>
    <w:basedOn w:val="a0"/>
    <w:link w:val="afffd"/>
    <w:rsid w:val="0004081D"/>
    <w:pPr>
      <w:suppressAutoHyphens/>
      <w:spacing w:after="120"/>
    </w:pPr>
    <w:rPr>
      <w:rFonts w:ascii="Times New Roman" w:hAnsi="Times New Roman"/>
      <w:kern w:val="1"/>
      <w:szCs w:val="24"/>
      <w:lang w:eastAsia="ar-SA"/>
    </w:rPr>
  </w:style>
  <w:style w:type="character" w:customStyle="1" w:styleId="afffd">
    <w:name w:val="本文 字元"/>
    <w:basedOn w:val="a1"/>
    <w:link w:val="afffb"/>
    <w:rsid w:val="0004081D"/>
    <w:rPr>
      <w:rFonts w:ascii="Times New Roman" w:eastAsia="新細明體" w:hAnsi="Times New Roman" w:cs="Times New Roman"/>
      <w:kern w:val="1"/>
      <w:szCs w:val="24"/>
      <w:lang w:eastAsia="ar-SA"/>
    </w:rPr>
  </w:style>
  <w:style w:type="paragraph" w:styleId="afffe">
    <w:name w:val="List"/>
    <w:basedOn w:val="afffb"/>
    <w:rsid w:val="0004081D"/>
    <w:rPr>
      <w:rFonts w:cs="Mangal"/>
    </w:rPr>
  </w:style>
  <w:style w:type="paragraph" w:customStyle="1" w:styleId="affff">
    <w:name w:val="標籤"/>
    <w:basedOn w:val="a0"/>
    <w:rsid w:val="0004081D"/>
    <w:pPr>
      <w:suppressLineNumbers/>
      <w:suppressAutoHyphens/>
      <w:spacing w:before="120" w:after="120"/>
    </w:pPr>
    <w:rPr>
      <w:rFonts w:ascii="Times New Roman" w:hAnsi="Times New Roman" w:cs="Mangal"/>
      <w:i/>
      <w:iCs/>
      <w:kern w:val="1"/>
      <w:szCs w:val="24"/>
      <w:lang w:eastAsia="ar-SA"/>
    </w:rPr>
  </w:style>
  <w:style w:type="paragraph" w:customStyle="1" w:styleId="affff0">
    <w:name w:val="目錄"/>
    <w:basedOn w:val="a0"/>
    <w:rsid w:val="0004081D"/>
    <w:pPr>
      <w:suppressLineNumbers/>
      <w:suppressAutoHyphens/>
    </w:pPr>
    <w:rPr>
      <w:rFonts w:ascii="Times New Roman" w:hAnsi="Times New Roman" w:cs="Mangal"/>
      <w:kern w:val="1"/>
      <w:szCs w:val="24"/>
      <w:lang w:eastAsia="ar-SA"/>
    </w:rPr>
  </w:style>
  <w:style w:type="paragraph" w:customStyle="1" w:styleId="1e">
    <w:name w:val="字元1 字元 字元"/>
    <w:basedOn w:val="a0"/>
    <w:rsid w:val="0004081D"/>
    <w:pPr>
      <w:widowControl/>
      <w:suppressAutoHyphens/>
      <w:spacing w:after="160" w:line="240" w:lineRule="exact"/>
    </w:pPr>
    <w:rPr>
      <w:rFonts w:ascii="Tahoma" w:hAnsi="Tahoma" w:cs="Tahoma"/>
      <w:kern w:val="1"/>
      <w:sz w:val="20"/>
      <w:szCs w:val="20"/>
      <w:lang w:eastAsia="ar-SA"/>
    </w:rPr>
  </w:style>
  <w:style w:type="paragraph" w:customStyle="1" w:styleId="affff1">
    <w:name w:val="表格標題"/>
    <w:basedOn w:val="afff4"/>
    <w:rsid w:val="0004081D"/>
    <w:pPr>
      <w:jc w:val="center"/>
    </w:pPr>
    <w:rPr>
      <w:b/>
      <w:bCs/>
      <w:lang w:eastAsia="ar-SA"/>
    </w:rPr>
  </w:style>
  <w:style w:type="paragraph" w:customStyle="1" w:styleId="affff2">
    <w:name w:val="訊框內容"/>
    <w:basedOn w:val="afffb"/>
    <w:rsid w:val="0004081D"/>
  </w:style>
  <w:style w:type="character" w:styleId="affff3">
    <w:name w:val="annotation reference"/>
    <w:uiPriority w:val="99"/>
    <w:semiHidden/>
    <w:unhideWhenUsed/>
    <w:rsid w:val="0004081D"/>
    <w:rPr>
      <w:sz w:val="18"/>
      <w:szCs w:val="18"/>
    </w:rPr>
  </w:style>
  <w:style w:type="paragraph" w:customStyle="1" w:styleId="yiv5955769322msonormal">
    <w:name w:val="yiv5955769322msonormal"/>
    <w:basedOn w:val="a0"/>
    <w:rsid w:val="0004081D"/>
    <w:pPr>
      <w:widowControl/>
      <w:spacing w:before="100" w:beforeAutospacing="1" w:after="100" w:afterAutospacing="1"/>
    </w:pPr>
    <w:rPr>
      <w:rFonts w:ascii="新細明體" w:hAnsi="新細明體" w:cs="新細明體"/>
      <w:kern w:val="0"/>
      <w:szCs w:val="24"/>
    </w:rPr>
  </w:style>
  <w:style w:type="paragraph" w:customStyle="1" w:styleId="Affff4">
    <w:name w:val="內文 A"/>
    <w:rsid w:val="0004081D"/>
    <w:pPr>
      <w:widowControl w:val="0"/>
    </w:pPr>
    <w:rPr>
      <w:rFonts w:ascii="Times New Roman" w:eastAsia="ヒラギノ角ゴ Pro W3" w:hAnsi="Times New Roman" w:cs="Times New Roman"/>
      <w:color w:val="000000"/>
      <w:szCs w:val="20"/>
    </w:rPr>
  </w:style>
  <w:style w:type="paragraph" w:customStyle="1" w:styleId="affff5">
    <w:name w:val="任意形式"/>
    <w:rsid w:val="0004081D"/>
    <w:rPr>
      <w:rFonts w:ascii="Times New Roman" w:eastAsia="ヒラギノ角ゴ Pro W3" w:hAnsi="Times New Roman" w:cs="Times New Roman"/>
      <w:color w:val="000000"/>
      <w:kern w:val="0"/>
      <w:sz w:val="20"/>
      <w:szCs w:val="20"/>
    </w:rPr>
  </w:style>
  <w:style w:type="paragraph" w:customStyle="1" w:styleId="affff6">
    <w:name w:val="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styleId="34">
    <w:name w:val="Body Text Indent 3"/>
    <w:basedOn w:val="a0"/>
    <w:link w:val="35"/>
    <w:rsid w:val="0004081D"/>
    <w:pPr>
      <w:spacing w:after="120"/>
      <w:ind w:leftChars="200" w:left="480"/>
    </w:pPr>
    <w:rPr>
      <w:rFonts w:ascii="Times New Roman" w:hAnsi="Times New Roman"/>
      <w:sz w:val="16"/>
      <w:szCs w:val="16"/>
    </w:rPr>
  </w:style>
  <w:style w:type="character" w:customStyle="1" w:styleId="35">
    <w:name w:val="本文縮排 3 字元"/>
    <w:basedOn w:val="a1"/>
    <w:link w:val="34"/>
    <w:rsid w:val="0004081D"/>
    <w:rPr>
      <w:rFonts w:ascii="Times New Roman" w:eastAsia="新細明體" w:hAnsi="Times New Roman" w:cs="Times New Roman"/>
      <w:sz w:val="16"/>
      <w:szCs w:val="16"/>
    </w:rPr>
  </w:style>
  <w:style w:type="paragraph" w:customStyle="1" w:styleId="affff7">
    <w:name w:val="一"/>
    <w:basedOn w:val="affff8"/>
    <w:rsid w:val="0004081D"/>
    <w:pPr>
      <w:spacing w:after="0" w:line="340" w:lineRule="exact"/>
      <w:ind w:leftChars="0" w:left="446" w:hangingChars="186" w:hanging="446"/>
      <w:jc w:val="both"/>
    </w:pPr>
    <w:rPr>
      <w:rFonts w:ascii="標楷體"/>
      <w:kern w:val="0"/>
      <w:sz w:val="24"/>
    </w:rPr>
  </w:style>
  <w:style w:type="paragraph" w:styleId="affff8">
    <w:name w:val="Body Text Indent"/>
    <w:basedOn w:val="a0"/>
    <w:link w:val="affff9"/>
    <w:uiPriority w:val="99"/>
    <w:rsid w:val="0004081D"/>
    <w:pPr>
      <w:spacing w:after="120"/>
      <w:ind w:leftChars="200" w:left="480"/>
    </w:pPr>
    <w:rPr>
      <w:rFonts w:ascii="Times New Roman" w:eastAsia="標楷體" w:hAnsi="Times New Roman"/>
      <w:sz w:val="28"/>
      <w:szCs w:val="24"/>
    </w:rPr>
  </w:style>
  <w:style w:type="character" w:customStyle="1" w:styleId="affff9">
    <w:name w:val="本文縮排 字元"/>
    <w:basedOn w:val="a1"/>
    <w:link w:val="affff8"/>
    <w:uiPriority w:val="99"/>
    <w:rsid w:val="0004081D"/>
    <w:rPr>
      <w:rFonts w:ascii="Times New Roman" w:eastAsia="標楷體" w:hAnsi="Times New Roman" w:cs="Times New Roman"/>
      <w:sz w:val="28"/>
      <w:szCs w:val="24"/>
    </w:rPr>
  </w:style>
  <w:style w:type="paragraph" w:customStyle="1" w:styleId="1f">
    <w:name w:val="字元 字元1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a">
    <w:name w:val="字元 字元 字元"/>
    <w:basedOn w:val="a0"/>
    <w:rsid w:val="0004081D"/>
    <w:pPr>
      <w:widowControl/>
    </w:pPr>
    <w:rPr>
      <w:rFonts w:ascii="Arial" w:eastAsia="Times New Roman" w:hAnsi="Arial" w:cs="Arial"/>
      <w:kern w:val="0"/>
      <w:sz w:val="22"/>
      <w:lang w:val="en-AU" w:eastAsia="en-US"/>
    </w:rPr>
  </w:style>
  <w:style w:type="paragraph" w:customStyle="1" w:styleId="1f0">
    <w:name w:val="字元 字元1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b">
    <w:name w:val="行文機關"/>
    <w:basedOn w:val="a0"/>
    <w:rsid w:val="0004081D"/>
    <w:pPr>
      <w:snapToGrid w:val="0"/>
      <w:spacing w:line="300" w:lineRule="exact"/>
      <w:ind w:left="8959" w:hanging="8959"/>
    </w:pPr>
    <w:rPr>
      <w:rFonts w:ascii="Times New Roman" w:eastAsia="標楷體" w:hAnsi="Times New Roman"/>
      <w:sz w:val="28"/>
      <w:szCs w:val="20"/>
    </w:rPr>
  </w:style>
  <w:style w:type="paragraph" w:customStyle="1" w:styleId="p1">
    <w:name w:val="p1"/>
    <w:basedOn w:val="a0"/>
    <w:rsid w:val="0004081D"/>
    <w:pPr>
      <w:widowControl/>
      <w:ind w:hanging="450"/>
    </w:pPr>
    <w:rPr>
      <w:rFonts w:ascii="新細明體" w:hAnsi="新細明體" w:cs="新細明體"/>
      <w:color w:val="000000"/>
      <w:kern w:val="0"/>
      <w:szCs w:val="24"/>
    </w:rPr>
  </w:style>
  <w:style w:type="paragraph" w:customStyle="1" w:styleId="1f1">
    <w:name w:val="字元 字元1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c">
    <w:name w:val="字元 字元 字元 字元 字元 字元 字元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character" w:styleId="affffd">
    <w:name w:val="Emphasis"/>
    <w:uiPriority w:val="20"/>
    <w:qFormat/>
    <w:rsid w:val="0004081D"/>
    <w:rPr>
      <w:i/>
      <w:iCs/>
    </w:rPr>
  </w:style>
  <w:style w:type="paragraph" w:customStyle="1" w:styleId="Web2">
    <w:name w:val="內文 (Web)2"/>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paragraph" w:customStyle="1" w:styleId="ListParagraph1">
    <w:name w:val="List Paragraph1"/>
    <w:basedOn w:val="a0"/>
    <w:rsid w:val="0004081D"/>
    <w:pPr>
      <w:ind w:leftChars="200" w:left="480"/>
    </w:pPr>
    <w:rPr>
      <w:rFonts w:ascii="Times New Roman" w:eastAsia="標楷體" w:hAnsi="Times New Roman"/>
      <w:kern w:val="0"/>
      <w:sz w:val="20"/>
      <w:szCs w:val="20"/>
    </w:rPr>
  </w:style>
  <w:style w:type="numbering" w:customStyle="1" w:styleId="2">
    <w:name w:val="樣式2"/>
    <w:rsid w:val="0004081D"/>
    <w:pPr>
      <w:numPr>
        <w:numId w:val="2"/>
      </w:numPr>
    </w:pPr>
  </w:style>
  <w:style w:type="numbering" w:customStyle="1" w:styleId="36">
    <w:name w:val="無清單3"/>
    <w:next w:val="a3"/>
    <w:uiPriority w:val="99"/>
    <w:semiHidden/>
    <w:unhideWhenUsed/>
    <w:rsid w:val="0042105F"/>
  </w:style>
  <w:style w:type="table" w:customStyle="1" w:styleId="6">
    <w:name w:val="表格格線6"/>
    <w:basedOn w:val="a2"/>
    <w:next w:val="aa"/>
    <w:uiPriority w:val="99"/>
    <w:rsid w:val="0042105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a"/>
    <w:uiPriority w:val="3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2"/>
    <w:next w:val="aa"/>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a"/>
    <w:uiPriority w:val="5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無清單11"/>
    <w:next w:val="a3"/>
    <w:semiHidden/>
    <w:rsid w:val="0042105F"/>
  </w:style>
  <w:style w:type="table" w:customStyle="1" w:styleId="1f2">
    <w:name w:val="表格 典雅1"/>
    <w:basedOn w:val="a2"/>
    <w:next w:val="afff8"/>
    <w:rsid w:val="0042105F"/>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表格格線41"/>
    <w:basedOn w:val="a2"/>
    <w:next w:val="aa"/>
    <w:uiPriority w:val="39"/>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無清單21"/>
    <w:next w:val="a3"/>
    <w:uiPriority w:val="99"/>
    <w:semiHidden/>
    <w:unhideWhenUsed/>
    <w:rsid w:val="00421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314">
      <w:bodyDiv w:val="1"/>
      <w:marLeft w:val="0"/>
      <w:marRight w:val="0"/>
      <w:marTop w:val="0"/>
      <w:marBottom w:val="0"/>
      <w:divBdr>
        <w:top w:val="none" w:sz="0" w:space="0" w:color="auto"/>
        <w:left w:val="none" w:sz="0" w:space="0" w:color="auto"/>
        <w:bottom w:val="none" w:sz="0" w:space="0" w:color="auto"/>
        <w:right w:val="none" w:sz="0" w:space="0" w:color="auto"/>
      </w:divBdr>
    </w:div>
    <w:div w:id="44182629">
      <w:bodyDiv w:val="1"/>
      <w:marLeft w:val="0"/>
      <w:marRight w:val="0"/>
      <w:marTop w:val="0"/>
      <w:marBottom w:val="0"/>
      <w:divBdr>
        <w:top w:val="none" w:sz="0" w:space="0" w:color="auto"/>
        <w:left w:val="none" w:sz="0" w:space="0" w:color="auto"/>
        <w:bottom w:val="none" w:sz="0" w:space="0" w:color="auto"/>
        <w:right w:val="none" w:sz="0" w:space="0" w:color="auto"/>
      </w:divBdr>
    </w:div>
    <w:div w:id="50272428">
      <w:bodyDiv w:val="1"/>
      <w:marLeft w:val="0"/>
      <w:marRight w:val="0"/>
      <w:marTop w:val="0"/>
      <w:marBottom w:val="0"/>
      <w:divBdr>
        <w:top w:val="none" w:sz="0" w:space="0" w:color="auto"/>
        <w:left w:val="none" w:sz="0" w:space="0" w:color="auto"/>
        <w:bottom w:val="none" w:sz="0" w:space="0" w:color="auto"/>
        <w:right w:val="none" w:sz="0" w:space="0" w:color="auto"/>
      </w:divBdr>
    </w:div>
    <w:div w:id="117800505">
      <w:bodyDiv w:val="1"/>
      <w:marLeft w:val="0"/>
      <w:marRight w:val="0"/>
      <w:marTop w:val="0"/>
      <w:marBottom w:val="0"/>
      <w:divBdr>
        <w:top w:val="none" w:sz="0" w:space="0" w:color="auto"/>
        <w:left w:val="none" w:sz="0" w:space="0" w:color="auto"/>
        <w:bottom w:val="none" w:sz="0" w:space="0" w:color="auto"/>
        <w:right w:val="none" w:sz="0" w:space="0" w:color="auto"/>
      </w:divBdr>
    </w:div>
    <w:div w:id="163673200">
      <w:bodyDiv w:val="1"/>
      <w:marLeft w:val="0"/>
      <w:marRight w:val="0"/>
      <w:marTop w:val="0"/>
      <w:marBottom w:val="0"/>
      <w:divBdr>
        <w:top w:val="none" w:sz="0" w:space="0" w:color="auto"/>
        <w:left w:val="none" w:sz="0" w:space="0" w:color="auto"/>
        <w:bottom w:val="none" w:sz="0" w:space="0" w:color="auto"/>
        <w:right w:val="none" w:sz="0" w:space="0" w:color="auto"/>
      </w:divBdr>
    </w:div>
    <w:div w:id="285745959">
      <w:bodyDiv w:val="1"/>
      <w:marLeft w:val="0"/>
      <w:marRight w:val="0"/>
      <w:marTop w:val="0"/>
      <w:marBottom w:val="0"/>
      <w:divBdr>
        <w:top w:val="none" w:sz="0" w:space="0" w:color="auto"/>
        <w:left w:val="none" w:sz="0" w:space="0" w:color="auto"/>
        <w:bottom w:val="none" w:sz="0" w:space="0" w:color="auto"/>
        <w:right w:val="none" w:sz="0" w:space="0" w:color="auto"/>
      </w:divBdr>
    </w:div>
    <w:div w:id="289750577">
      <w:bodyDiv w:val="1"/>
      <w:marLeft w:val="0"/>
      <w:marRight w:val="0"/>
      <w:marTop w:val="0"/>
      <w:marBottom w:val="0"/>
      <w:divBdr>
        <w:top w:val="none" w:sz="0" w:space="0" w:color="auto"/>
        <w:left w:val="none" w:sz="0" w:space="0" w:color="auto"/>
        <w:bottom w:val="none" w:sz="0" w:space="0" w:color="auto"/>
        <w:right w:val="none" w:sz="0" w:space="0" w:color="auto"/>
      </w:divBdr>
    </w:div>
    <w:div w:id="334958850">
      <w:bodyDiv w:val="1"/>
      <w:marLeft w:val="0"/>
      <w:marRight w:val="0"/>
      <w:marTop w:val="0"/>
      <w:marBottom w:val="0"/>
      <w:divBdr>
        <w:top w:val="none" w:sz="0" w:space="0" w:color="auto"/>
        <w:left w:val="none" w:sz="0" w:space="0" w:color="auto"/>
        <w:bottom w:val="none" w:sz="0" w:space="0" w:color="auto"/>
        <w:right w:val="none" w:sz="0" w:space="0" w:color="auto"/>
      </w:divBdr>
    </w:div>
    <w:div w:id="339280415">
      <w:bodyDiv w:val="1"/>
      <w:marLeft w:val="0"/>
      <w:marRight w:val="0"/>
      <w:marTop w:val="0"/>
      <w:marBottom w:val="0"/>
      <w:divBdr>
        <w:top w:val="none" w:sz="0" w:space="0" w:color="auto"/>
        <w:left w:val="none" w:sz="0" w:space="0" w:color="auto"/>
        <w:bottom w:val="none" w:sz="0" w:space="0" w:color="auto"/>
        <w:right w:val="none" w:sz="0" w:space="0" w:color="auto"/>
      </w:divBdr>
    </w:div>
    <w:div w:id="361439032">
      <w:bodyDiv w:val="1"/>
      <w:marLeft w:val="0"/>
      <w:marRight w:val="0"/>
      <w:marTop w:val="0"/>
      <w:marBottom w:val="0"/>
      <w:divBdr>
        <w:top w:val="none" w:sz="0" w:space="0" w:color="auto"/>
        <w:left w:val="none" w:sz="0" w:space="0" w:color="auto"/>
        <w:bottom w:val="none" w:sz="0" w:space="0" w:color="auto"/>
        <w:right w:val="none" w:sz="0" w:space="0" w:color="auto"/>
      </w:divBdr>
    </w:div>
    <w:div w:id="374281699">
      <w:bodyDiv w:val="1"/>
      <w:marLeft w:val="0"/>
      <w:marRight w:val="0"/>
      <w:marTop w:val="0"/>
      <w:marBottom w:val="0"/>
      <w:divBdr>
        <w:top w:val="none" w:sz="0" w:space="0" w:color="auto"/>
        <w:left w:val="none" w:sz="0" w:space="0" w:color="auto"/>
        <w:bottom w:val="none" w:sz="0" w:space="0" w:color="auto"/>
        <w:right w:val="none" w:sz="0" w:space="0" w:color="auto"/>
      </w:divBdr>
    </w:div>
    <w:div w:id="447895360">
      <w:bodyDiv w:val="1"/>
      <w:marLeft w:val="0"/>
      <w:marRight w:val="0"/>
      <w:marTop w:val="0"/>
      <w:marBottom w:val="0"/>
      <w:divBdr>
        <w:top w:val="none" w:sz="0" w:space="0" w:color="auto"/>
        <w:left w:val="none" w:sz="0" w:space="0" w:color="auto"/>
        <w:bottom w:val="none" w:sz="0" w:space="0" w:color="auto"/>
        <w:right w:val="none" w:sz="0" w:space="0" w:color="auto"/>
      </w:divBdr>
    </w:div>
    <w:div w:id="537859103">
      <w:bodyDiv w:val="1"/>
      <w:marLeft w:val="0"/>
      <w:marRight w:val="0"/>
      <w:marTop w:val="0"/>
      <w:marBottom w:val="0"/>
      <w:divBdr>
        <w:top w:val="none" w:sz="0" w:space="0" w:color="auto"/>
        <w:left w:val="none" w:sz="0" w:space="0" w:color="auto"/>
        <w:bottom w:val="none" w:sz="0" w:space="0" w:color="auto"/>
        <w:right w:val="none" w:sz="0" w:space="0" w:color="auto"/>
      </w:divBdr>
    </w:div>
    <w:div w:id="646857768">
      <w:bodyDiv w:val="1"/>
      <w:marLeft w:val="0"/>
      <w:marRight w:val="0"/>
      <w:marTop w:val="0"/>
      <w:marBottom w:val="0"/>
      <w:divBdr>
        <w:top w:val="none" w:sz="0" w:space="0" w:color="auto"/>
        <w:left w:val="none" w:sz="0" w:space="0" w:color="auto"/>
        <w:bottom w:val="none" w:sz="0" w:space="0" w:color="auto"/>
        <w:right w:val="none" w:sz="0" w:space="0" w:color="auto"/>
      </w:divBdr>
    </w:div>
    <w:div w:id="684409160">
      <w:bodyDiv w:val="1"/>
      <w:marLeft w:val="0"/>
      <w:marRight w:val="0"/>
      <w:marTop w:val="0"/>
      <w:marBottom w:val="0"/>
      <w:divBdr>
        <w:top w:val="none" w:sz="0" w:space="0" w:color="auto"/>
        <w:left w:val="none" w:sz="0" w:space="0" w:color="auto"/>
        <w:bottom w:val="none" w:sz="0" w:space="0" w:color="auto"/>
        <w:right w:val="none" w:sz="0" w:space="0" w:color="auto"/>
      </w:divBdr>
    </w:div>
    <w:div w:id="716969789">
      <w:bodyDiv w:val="1"/>
      <w:marLeft w:val="0"/>
      <w:marRight w:val="0"/>
      <w:marTop w:val="0"/>
      <w:marBottom w:val="0"/>
      <w:divBdr>
        <w:top w:val="none" w:sz="0" w:space="0" w:color="auto"/>
        <w:left w:val="none" w:sz="0" w:space="0" w:color="auto"/>
        <w:bottom w:val="none" w:sz="0" w:space="0" w:color="auto"/>
        <w:right w:val="none" w:sz="0" w:space="0" w:color="auto"/>
      </w:divBdr>
    </w:div>
    <w:div w:id="772095575">
      <w:bodyDiv w:val="1"/>
      <w:marLeft w:val="0"/>
      <w:marRight w:val="0"/>
      <w:marTop w:val="0"/>
      <w:marBottom w:val="0"/>
      <w:divBdr>
        <w:top w:val="none" w:sz="0" w:space="0" w:color="auto"/>
        <w:left w:val="none" w:sz="0" w:space="0" w:color="auto"/>
        <w:bottom w:val="none" w:sz="0" w:space="0" w:color="auto"/>
        <w:right w:val="none" w:sz="0" w:space="0" w:color="auto"/>
      </w:divBdr>
    </w:div>
    <w:div w:id="891959869">
      <w:bodyDiv w:val="1"/>
      <w:marLeft w:val="0"/>
      <w:marRight w:val="0"/>
      <w:marTop w:val="0"/>
      <w:marBottom w:val="0"/>
      <w:divBdr>
        <w:top w:val="none" w:sz="0" w:space="0" w:color="auto"/>
        <w:left w:val="none" w:sz="0" w:space="0" w:color="auto"/>
        <w:bottom w:val="none" w:sz="0" w:space="0" w:color="auto"/>
        <w:right w:val="none" w:sz="0" w:space="0" w:color="auto"/>
      </w:divBdr>
    </w:div>
    <w:div w:id="913003530">
      <w:bodyDiv w:val="1"/>
      <w:marLeft w:val="0"/>
      <w:marRight w:val="0"/>
      <w:marTop w:val="0"/>
      <w:marBottom w:val="0"/>
      <w:divBdr>
        <w:top w:val="none" w:sz="0" w:space="0" w:color="auto"/>
        <w:left w:val="none" w:sz="0" w:space="0" w:color="auto"/>
        <w:bottom w:val="none" w:sz="0" w:space="0" w:color="auto"/>
        <w:right w:val="none" w:sz="0" w:space="0" w:color="auto"/>
      </w:divBdr>
    </w:div>
    <w:div w:id="988944037">
      <w:bodyDiv w:val="1"/>
      <w:marLeft w:val="0"/>
      <w:marRight w:val="0"/>
      <w:marTop w:val="0"/>
      <w:marBottom w:val="0"/>
      <w:divBdr>
        <w:top w:val="none" w:sz="0" w:space="0" w:color="auto"/>
        <w:left w:val="none" w:sz="0" w:space="0" w:color="auto"/>
        <w:bottom w:val="none" w:sz="0" w:space="0" w:color="auto"/>
        <w:right w:val="none" w:sz="0" w:space="0" w:color="auto"/>
      </w:divBdr>
    </w:div>
    <w:div w:id="1094786043">
      <w:bodyDiv w:val="1"/>
      <w:marLeft w:val="0"/>
      <w:marRight w:val="0"/>
      <w:marTop w:val="0"/>
      <w:marBottom w:val="0"/>
      <w:divBdr>
        <w:top w:val="none" w:sz="0" w:space="0" w:color="auto"/>
        <w:left w:val="none" w:sz="0" w:space="0" w:color="auto"/>
        <w:bottom w:val="none" w:sz="0" w:space="0" w:color="auto"/>
        <w:right w:val="none" w:sz="0" w:space="0" w:color="auto"/>
      </w:divBdr>
    </w:div>
    <w:div w:id="1134525355">
      <w:bodyDiv w:val="1"/>
      <w:marLeft w:val="0"/>
      <w:marRight w:val="0"/>
      <w:marTop w:val="0"/>
      <w:marBottom w:val="0"/>
      <w:divBdr>
        <w:top w:val="none" w:sz="0" w:space="0" w:color="auto"/>
        <w:left w:val="none" w:sz="0" w:space="0" w:color="auto"/>
        <w:bottom w:val="none" w:sz="0" w:space="0" w:color="auto"/>
        <w:right w:val="none" w:sz="0" w:space="0" w:color="auto"/>
      </w:divBdr>
    </w:div>
    <w:div w:id="1277912121">
      <w:bodyDiv w:val="1"/>
      <w:marLeft w:val="0"/>
      <w:marRight w:val="0"/>
      <w:marTop w:val="0"/>
      <w:marBottom w:val="0"/>
      <w:divBdr>
        <w:top w:val="none" w:sz="0" w:space="0" w:color="auto"/>
        <w:left w:val="none" w:sz="0" w:space="0" w:color="auto"/>
        <w:bottom w:val="none" w:sz="0" w:space="0" w:color="auto"/>
        <w:right w:val="none" w:sz="0" w:space="0" w:color="auto"/>
      </w:divBdr>
    </w:div>
    <w:div w:id="1299646190">
      <w:bodyDiv w:val="1"/>
      <w:marLeft w:val="0"/>
      <w:marRight w:val="0"/>
      <w:marTop w:val="0"/>
      <w:marBottom w:val="0"/>
      <w:divBdr>
        <w:top w:val="none" w:sz="0" w:space="0" w:color="auto"/>
        <w:left w:val="none" w:sz="0" w:space="0" w:color="auto"/>
        <w:bottom w:val="none" w:sz="0" w:space="0" w:color="auto"/>
        <w:right w:val="none" w:sz="0" w:space="0" w:color="auto"/>
      </w:divBdr>
    </w:div>
    <w:div w:id="1429159547">
      <w:bodyDiv w:val="1"/>
      <w:marLeft w:val="0"/>
      <w:marRight w:val="0"/>
      <w:marTop w:val="0"/>
      <w:marBottom w:val="0"/>
      <w:divBdr>
        <w:top w:val="none" w:sz="0" w:space="0" w:color="auto"/>
        <w:left w:val="none" w:sz="0" w:space="0" w:color="auto"/>
        <w:bottom w:val="none" w:sz="0" w:space="0" w:color="auto"/>
        <w:right w:val="none" w:sz="0" w:space="0" w:color="auto"/>
      </w:divBdr>
    </w:div>
    <w:div w:id="1452745499">
      <w:bodyDiv w:val="1"/>
      <w:marLeft w:val="0"/>
      <w:marRight w:val="0"/>
      <w:marTop w:val="0"/>
      <w:marBottom w:val="0"/>
      <w:divBdr>
        <w:top w:val="none" w:sz="0" w:space="0" w:color="auto"/>
        <w:left w:val="none" w:sz="0" w:space="0" w:color="auto"/>
        <w:bottom w:val="none" w:sz="0" w:space="0" w:color="auto"/>
        <w:right w:val="none" w:sz="0" w:space="0" w:color="auto"/>
      </w:divBdr>
    </w:div>
    <w:div w:id="1654142214">
      <w:bodyDiv w:val="1"/>
      <w:marLeft w:val="0"/>
      <w:marRight w:val="0"/>
      <w:marTop w:val="0"/>
      <w:marBottom w:val="0"/>
      <w:divBdr>
        <w:top w:val="none" w:sz="0" w:space="0" w:color="auto"/>
        <w:left w:val="none" w:sz="0" w:space="0" w:color="auto"/>
        <w:bottom w:val="none" w:sz="0" w:space="0" w:color="auto"/>
        <w:right w:val="none" w:sz="0" w:space="0" w:color="auto"/>
      </w:divBdr>
    </w:div>
    <w:div w:id="1845393853">
      <w:bodyDiv w:val="1"/>
      <w:marLeft w:val="0"/>
      <w:marRight w:val="0"/>
      <w:marTop w:val="0"/>
      <w:marBottom w:val="0"/>
      <w:divBdr>
        <w:top w:val="none" w:sz="0" w:space="0" w:color="auto"/>
        <w:left w:val="none" w:sz="0" w:space="0" w:color="auto"/>
        <w:bottom w:val="none" w:sz="0" w:space="0" w:color="auto"/>
        <w:right w:val="none" w:sz="0" w:space="0" w:color="auto"/>
      </w:divBdr>
    </w:div>
    <w:div w:id="1893157296">
      <w:bodyDiv w:val="1"/>
      <w:marLeft w:val="0"/>
      <w:marRight w:val="0"/>
      <w:marTop w:val="0"/>
      <w:marBottom w:val="0"/>
      <w:divBdr>
        <w:top w:val="none" w:sz="0" w:space="0" w:color="auto"/>
        <w:left w:val="none" w:sz="0" w:space="0" w:color="auto"/>
        <w:bottom w:val="none" w:sz="0" w:space="0" w:color="auto"/>
        <w:right w:val="none" w:sz="0" w:space="0" w:color="auto"/>
      </w:divBdr>
    </w:div>
    <w:div w:id="1909150150">
      <w:bodyDiv w:val="1"/>
      <w:marLeft w:val="0"/>
      <w:marRight w:val="0"/>
      <w:marTop w:val="0"/>
      <w:marBottom w:val="0"/>
      <w:divBdr>
        <w:top w:val="none" w:sz="0" w:space="0" w:color="auto"/>
        <w:left w:val="none" w:sz="0" w:space="0" w:color="auto"/>
        <w:bottom w:val="none" w:sz="0" w:space="0" w:color="auto"/>
        <w:right w:val="none" w:sz="0" w:space="0" w:color="auto"/>
      </w:divBdr>
    </w:div>
    <w:div w:id="1939288790">
      <w:bodyDiv w:val="1"/>
      <w:marLeft w:val="0"/>
      <w:marRight w:val="0"/>
      <w:marTop w:val="0"/>
      <w:marBottom w:val="0"/>
      <w:divBdr>
        <w:top w:val="none" w:sz="0" w:space="0" w:color="auto"/>
        <w:left w:val="none" w:sz="0" w:space="0" w:color="auto"/>
        <w:bottom w:val="none" w:sz="0" w:space="0" w:color="auto"/>
        <w:right w:val="none" w:sz="0" w:space="0" w:color="auto"/>
      </w:divBdr>
    </w:div>
    <w:div w:id="1947615851">
      <w:bodyDiv w:val="1"/>
      <w:marLeft w:val="0"/>
      <w:marRight w:val="0"/>
      <w:marTop w:val="0"/>
      <w:marBottom w:val="0"/>
      <w:divBdr>
        <w:top w:val="none" w:sz="0" w:space="0" w:color="auto"/>
        <w:left w:val="none" w:sz="0" w:space="0" w:color="auto"/>
        <w:bottom w:val="none" w:sz="0" w:space="0" w:color="auto"/>
        <w:right w:val="none" w:sz="0" w:space="0" w:color="auto"/>
      </w:divBdr>
    </w:div>
    <w:div w:id="1953048922">
      <w:bodyDiv w:val="1"/>
      <w:marLeft w:val="0"/>
      <w:marRight w:val="0"/>
      <w:marTop w:val="0"/>
      <w:marBottom w:val="0"/>
      <w:divBdr>
        <w:top w:val="none" w:sz="0" w:space="0" w:color="auto"/>
        <w:left w:val="none" w:sz="0" w:space="0" w:color="auto"/>
        <w:bottom w:val="none" w:sz="0" w:space="0" w:color="auto"/>
        <w:right w:val="none" w:sz="0" w:space="0" w:color="auto"/>
      </w:divBdr>
    </w:div>
    <w:div w:id="2001420926">
      <w:bodyDiv w:val="1"/>
      <w:marLeft w:val="0"/>
      <w:marRight w:val="0"/>
      <w:marTop w:val="0"/>
      <w:marBottom w:val="0"/>
      <w:divBdr>
        <w:top w:val="none" w:sz="0" w:space="0" w:color="auto"/>
        <w:left w:val="none" w:sz="0" w:space="0" w:color="auto"/>
        <w:bottom w:val="none" w:sz="0" w:space="0" w:color="auto"/>
        <w:right w:val="none" w:sz="0" w:space="0" w:color="auto"/>
      </w:divBdr>
    </w:div>
    <w:div w:id="2009936758">
      <w:bodyDiv w:val="1"/>
      <w:marLeft w:val="0"/>
      <w:marRight w:val="0"/>
      <w:marTop w:val="0"/>
      <w:marBottom w:val="0"/>
      <w:divBdr>
        <w:top w:val="none" w:sz="0" w:space="0" w:color="auto"/>
        <w:left w:val="none" w:sz="0" w:space="0" w:color="auto"/>
        <w:bottom w:val="none" w:sz="0" w:space="0" w:color="auto"/>
        <w:right w:val="none" w:sz="0" w:space="0" w:color="auto"/>
      </w:divBdr>
    </w:div>
    <w:div w:id="2097092399">
      <w:bodyDiv w:val="1"/>
      <w:marLeft w:val="0"/>
      <w:marRight w:val="0"/>
      <w:marTop w:val="0"/>
      <w:marBottom w:val="0"/>
      <w:divBdr>
        <w:top w:val="none" w:sz="0" w:space="0" w:color="auto"/>
        <w:left w:val="none" w:sz="0" w:space="0" w:color="auto"/>
        <w:bottom w:val="none" w:sz="0" w:space="0" w:color="auto"/>
        <w:right w:val="none" w:sz="0" w:space="0" w:color="auto"/>
      </w:divBdr>
    </w:div>
    <w:div w:id="212626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01E67-ECA9-45B3-A384-57307DE0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1074</Words>
  <Characters>6124</Characters>
  <Application>Microsoft Office Word</Application>
  <DocSecurity>0</DocSecurity>
  <Lines>51</Lines>
  <Paragraphs>14</Paragraphs>
  <ScaleCrop>false</ScaleCrop>
  <Company>SYNNEX</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黃竹萱</dc:creator>
  <cp:lastModifiedBy>謝季娟</cp:lastModifiedBy>
  <cp:revision>5</cp:revision>
  <cp:lastPrinted>2019-10-07T08:56:00Z</cp:lastPrinted>
  <dcterms:created xsi:type="dcterms:W3CDTF">2019-11-01T06:07:00Z</dcterms:created>
  <dcterms:modified xsi:type="dcterms:W3CDTF">2019-12-12T00:36:00Z</dcterms:modified>
</cp:coreProperties>
</file>