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221"/>
      </w:tblGrid>
      <w:tr w:rsidR="00AD768A" w:rsidRPr="000E0DA6" w:rsidTr="00AD768A">
        <w:trPr>
          <w:trHeight w:val="1157"/>
        </w:trPr>
        <w:tc>
          <w:tcPr>
            <w:tcW w:w="9889" w:type="dxa"/>
            <w:gridSpan w:val="2"/>
            <w:vAlign w:val="center"/>
          </w:tcPr>
          <w:p w:rsidR="009A5EE9" w:rsidRDefault="009A5EE9" w:rsidP="006E7CBF">
            <w:pPr>
              <w:spacing w:line="560" w:lineRule="exact"/>
              <w:jc w:val="distribute"/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-614045</wp:posOffset>
                      </wp:positionV>
                      <wp:extent cx="2657475" cy="457200"/>
                      <wp:effectExtent l="0" t="0" r="9525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EE9" w:rsidRPr="00D35780" w:rsidRDefault="009A5EE9" w:rsidP="009A5EE9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</w:pPr>
                                  <w:r w:rsidRPr="00D3578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桃園市政府教育局108年3月13日</w:t>
                                  </w:r>
                                </w:p>
                                <w:p w:rsidR="009A5EE9" w:rsidRPr="00D35780" w:rsidRDefault="009A5EE9" w:rsidP="009A5EE9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</w:pPr>
                                  <w:proofErr w:type="gramStart"/>
                                  <w:r w:rsidRPr="00D3578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</w:t>
                                  </w:r>
                                  <w:proofErr w:type="gramEnd"/>
                                  <w:r w:rsidRPr="00D3578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教學字第1080021565號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74.95pt;margin-top:-48.35pt;width:209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" fillcolor="white [3201]" stroked="f" strokeweight=".5pt">
                      <v:textbox>
                        <w:txbxContent>
                          <w:p w:rsidR="009A5EE9" w:rsidRPr="00D35780" w:rsidRDefault="009A5EE9" w:rsidP="009A5EE9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D357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桃園市政府教育局108年3月13日</w:t>
                            </w:r>
                          </w:p>
                          <w:p w:rsidR="009A5EE9" w:rsidRPr="00D35780" w:rsidRDefault="009A5EE9" w:rsidP="009A5EE9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gramStart"/>
                            <w:r w:rsidRPr="00D357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</w:t>
                            </w:r>
                            <w:proofErr w:type="gramEnd"/>
                            <w:r w:rsidRPr="00D357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教學字第1080021565號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68A" w:rsidRPr="00AD768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桃園市政府教育局</w:t>
            </w:r>
            <w:r w:rsidR="006E7CB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執行教育部</w:t>
            </w:r>
            <w:r w:rsidR="00AD768A" w:rsidRPr="00AD768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「藥物濫用學生個案輔導追蹤</w:t>
            </w:r>
          </w:p>
          <w:p w:rsidR="00AD768A" w:rsidRPr="00AD768A" w:rsidRDefault="00AD768A" w:rsidP="006E7CBF">
            <w:pPr>
              <w:spacing w:line="560" w:lineRule="exact"/>
              <w:jc w:val="distribute"/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AD768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管理系統每月定期填報</w:t>
            </w:r>
            <w:r w:rsidR="006E7CB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工作」</w:t>
            </w:r>
            <w:r w:rsidRPr="00AD768A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作業流程</w:t>
            </w:r>
            <w:r w:rsidR="006E7CB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表</w:t>
            </w:r>
          </w:p>
        </w:tc>
      </w:tr>
      <w:tr w:rsidR="00AD768A" w:rsidRPr="000E0DA6" w:rsidTr="00AD768A">
        <w:trPr>
          <w:trHeight w:val="7574"/>
        </w:trPr>
        <w:tc>
          <w:tcPr>
            <w:tcW w:w="1668" w:type="dxa"/>
            <w:vAlign w:val="center"/>
          </w:tcPr>
          <w:p w:rsidR="00AD768A" w:rsidRPr="00AD768A" w:rsidRDefault="00AD768A" w:rsidP="00AD768A">
            <w:pPr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768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作業流程</w:t>
            </w:r>
          </w:p>
        </w:tc>
        <w:tc>
          <w:tcPr>
            <w:tcW w:w="8221" w:type="dxa"/>
          </w:tcPr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23237" wp14:editId="74ED1CCD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133985</wp:posOffset>
                      </wp:positionV>
                      <wp:extent cx="1905000" cy="571500"/>
                      <wp:effectExtent l="0" t="0" r="19050" b="19050"/>
                      <wp:wrapNone/>
                      <wp:docPr id="86" name="圓角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Default="00AD768A" w:rsidP="000E0DA6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各級學校每月召開會議</w:t>
                                  </w:r>
                                </w:p>
                                <w:p w:rsidR="00AD768A" w:rsidRPr="00F61FF5" w:rsidRDefault="002E11FC" w:rsidP="000E0DA6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審</w:t>
                                  </w:r>
                                  <w:r w:rsidR="00AD768A"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特定</w:t>
                                  </w:r>
                                  <w:r w:rsidR="00AD768A"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人員名冊</w:t>
                                  </w:r>
                                  <w:r w:rsidR="00AD768A"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proofErr w:type="gramStart"/>
                                  <w:r w:rsidR="00AD768A"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註一</w:t>
                                  </w:r>
                                  <w:proofErr w:type="gramEnd"/>
                                  <w:r w:rsidR="00AD768A"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86" o:spid="_x0000_s1026" style="position:absolute;margin-left:99.15pt;margin-top:10.55pt;width:15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" fillcolor="window" strokecolor="#41719c" strokeweight="1pt">
                      <v:stroke joinstyle="miter"/>
                      <v:textbox>
                        <w:txbxContent>
                          <w:p w:rsidR="00AD768A" w:rsidRDefault="00AD768A" w:rsidP="000E0DA6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各級學校每月召開會議</w:t>
                            </w:r>
                          </w:p>
                          <w:p w:rsidR="00AD768A" w:rsidRPr="00F61FF5" w:rsidRDefault="002E11FC" w:rsidP="000E0DA6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審</w:t>
                            </w:r>
                            <w:r w:rsidR="00AD768A"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特定</w:t>
                            </w:r>
                            <w:r w:rsidR="00AD768A"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人員名冊</w:t>
                            </w:r>
                            <w:r w:rsidR="00AD768A"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Start"/>
                            <w:r w:rsidR="00AD768A"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註一</w:t>
                            </w:r>
                            <w:proofErr w:type="gramEnd"/>
                            <w:r w:rsidR="00AD768A"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6E6DA" wp14:editId="378305B3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19685</wp:posOffset>
                      </wp:positionV>
                      <wp:extent cx="9525" cy="361950"/>
                      <wp:effectExtent l="38100" t="0" r="66675" b="57150"/>
                      <wp:wrapNone/>
                      <wp:docPr id="98" name="直線單箭頭接點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8" o:spid="_x0000_s1026" type="#_x0000_t32" style="position:absolute;margin-left:174.15pt;margin-top:1.55pt;width: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bookmarkStart w:id="0" w:name="_GoBack"/>
          <w:bookmarkEnd w:id="0"/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7E68F6" wp14:editId="648D8366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153035</wp:posOffset>
                      </wp:positionV>
                      <wp:extent cx="1905000" cy="590550"/>
                      <wp:effectExtent l="0" t="0" r="19050" b="19050"/>
                      <wp:wrapNone/>
                      <wp:docPr id="88" name="圓角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590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Default="00AD768A" w:rsidP="00A1178C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各校於每月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日前</w:t>
                                  </w:r>
                                </w:p>
                                <w:p w:rsidR="00AD768A" w:rsidRPr="00F61FF5" w:rsidRDefault="00AD768A" w:rsidP="00A1178C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完成填報作業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88" o:spid="_x0000_s1027" style="position:absolute;margin-left:99.9pt;margin-top:12.05pt;width:150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" fillcolor="window" strokecolor="#41719c" strokeweight="1pt">
                      <v:stroke joinstyle="miter"/>
                      <v:textbox>
                        <w:txbxContent>
                          <w:p w:rsidR="00AD768A" w:rsidRDefault="00AD768A" w:rsidP="00A1178C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各校於每月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日前</w:t>
                            </w:r>
                          </w:p>
                          <w:p w:rsidR="00AD768A" w:rsidRPr="00F61FF5" w:rsidRDefault="00AD768A" w:rsidP="00A1178C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完成填報作業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F6DEAF" wp14:editId="50C9B85D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38735</wp:posOffset>
                      </wp:positionV>
                      <wp:extent cx="9525" cy="542925"/>
                      <wp:effectExtent l="38100" t="0" r="66675" b="47625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" o:spid="_x0000_s1026" type="#_x0000_t32" style="position:absolute;margin-left:174.9pt;margin-top:3.05pt;width:.75pt;height:4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B2AAFD" wp14:editId="125698A2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123825</wp:posOffset>
                      </wp:positionV>
                      <wp:extent cx="2524125" cy="1076325"/>
                      <wp:effectExtent l="19050" t="19050" r="47625" b="47625"/>
                      <wp:wrapNone/>
                      <wp:docPr id="2" name="菱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10763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Default="00AD768A" w:rsidP="00A1178C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教育局第一次檢核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每月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:rsidR="00AD768A" w:rsidRPr="00F61FF5" w:rsidRDefault="00AD768A" w:rsidP="008406C4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2" o:spid="_x0000_s1028" type="#_x0000_t4" style="position:absolute;margin-left:76.65pt;margin-top:9.75pt;width:198.7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" fillcolor="white [3212]" strokecolor="windowText" strokeweight="1pt">
                      <v:textbox>
                        <w:txbxContent>
                          <w:p w:rsidR="00AD768A" w:rsidRDefault="00AD768A" w:rsidP="00A1178C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教育局第一次檢核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每月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AD768A" w:rsidRPr="00F61FF5" w:rsidRDefault="00AD768A" w:rsidP="008406C4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2A47D6" wp14:editId="34128D12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96520</wp:posOffset>
                      </wp:positionV>
                      <wp:extent cx="9525" cy="388620"/>
                      <wp:effectExtent l="38100" t="0" r="66675" b="49530"/>
                      <wp:wrapNone/>
                      <wp:docPr id="96" name="直線單箭頭接點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96" o:spid="_x0000_s1026" type="#_x0000_t32" style="position:absolute;margin-left:173.1pt;margin-top:7.6pt;width:.75pt;height:3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BACB72" wp14:editId="071BC170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57785</wp:posOffset>
                      </wp:positionV>
                      <wp:extent cx="0" cy="285750"/>
                      <wp:effectExtent l="76200" t="0" r="57150" b="57150"/>
                      <wp:wrapNone/>
                      <wp:docPr id="7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7" o:spid="_x0000_s1026" type="#_x0000_t32" style="position:absolute;margin-left:176.4pt;margin-top:4.55pt;width:0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8A42D" wp14:editId="681F3EE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116205</wp:posOffset>
                      </wp:positionV>
                      <wp:extent cx="2705100" cy="0"/>
                      <wp:effectExtent l="0" t="0" r="19050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9.15pt" to="27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" strokecolor="#4579b8 [3044]"/>
                  </w:pict>
                </mc:Fallback>
              </mc:AlternateContent>
            </w:r>
            <w:r w:rsidRPr="00F333F7">
              <w:rPr>
                <w:b/>
                <w:noProof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BD9EC8" wp14:editId="3281173A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114935</wp:posOffset>
                      </wp:positionV>
                      <wp:extent cx="800100" cy="390525"/>
                      <wp:effectExtent l="0" t="0" r="19050" b="28575"/>
                      <wp:wrapNone/>
                      <wp:docPr id="16" name="圓角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Pr="00F61FF5" w:rsidRDefault="00AD768A" w:rsidP="00A50A8C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未完成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16" o:spid="_x0000_s1029" style="position:absolute;margin-left:282.15pt;margin-top:9.05pt;width:63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" fillcolor="window" strokecolor="window" strokeweight="1pt">
                      <v:stroke joinstyle="miter"/>
                      <v:textbox>
                        <w:txbxContent>
                          <w:p w:rsidR="00AD768A" w:rsidRPr="00F61FF5" w:rsidRDefault="00AD768A" w:rsidP="00A50A8C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未完成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33F7">
              <w:rPr>
                <w:b/>
                <w:noProof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64EB3B" wp14:editId="43A10422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114935</wp:posOffset>
                      </wp:positionV>
                      <wp:extent cx="9525" cy="581025"/>
                      <wp:effectExtent l="38100" t="0" r="66675" b="47625"/>
                      <wp:wrapNone/>
                      <wp:docPr id="15" name="直線單箭頭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5" o:spid="_x0000_s1026" type="#_x0000_t32" style="position:absolute;margin-left:278.4pt;margin-top:9.05pt;width:.7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28740E" wp14:editId="11F8FF8D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114935</wp:posOffset>
                      </wp:positionV>
                      <wp:extent cx="0" cy="2057400"/>
                      <wp:effectExtent l="76200" t="0" r="57150" b="571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" o:spid="_x0000_s1026" type="#_x0000_t32" style="position:absolute;margin-left:65.4pt;margin-top:9.05pt;width:0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07C1F" wp14:editId="2E567812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200660</wp:posOffset>
                      </wp:positionV>
                      <wp:extent cx="657225" cy="390525"/>
                      <wp:effectExtent l="0" t="0" r="28575" b="28575"/>
                      <wp:wrapNone/>
                      <wp:docPr id="87" name="圓角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Pr="00F61FF5" w:rsidRDefault="00AD768A" w:rsidP="000E0DA6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完成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87" o:spid="_x0000_s1030" style="position:absolute;margin-left:58.65pt;margin-top:15.8pt;width:5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" fillcolor="window" strokecolor="white [3212]" strokeweight="1pt">
                      <v:stroke joinstyle="miter"/>
                      <v:textbox>
                        <w:txbxContent>
                          <w:p w:rsidR="00AD768A" w:rsidRPr="00F61FF5" w:rsidRDefault="00AD768A" w:rsidP="000E0DA6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4916F7" wp14:editId="7D02E60E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10160</wp:posOffset>
                      </wp:positionV>
                      <wp:extent cx="1924050" cy="581025"/>
                      <wp:effectExtent l="0" t="0" r="19050" b="28575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Default="00AD768A" w:rsidP="00A1178C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通知各校外分會管制</w:t>
                                  </w:r>
                                </w:p>
                                <w:p w:rsidR="00AD768A" w:rsidRPr="00F61FF5" w:rsidRDefault="00AD768A" w:rsidP="00A1178C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轉知認輔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學校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10" o:spid="_x0000_s1031" style="position:absolute;margin-left:203.4pt;margin-top:.8pt;width:151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" fillcolor="window" strokecolor="#41719c" strokeweight="1pt">
                      <v:stroke joinstyle="miter"/>
                      <v:textbox>
                        <w:txbxContent>
                          <w:p w:rsidR="00AD768A" w:rsidRDefault="00AD768A" w:rsidP="00A1178C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通知各校外分會管制</w:t>
                            </w:r>
                          </w:p>
                          <w:p w:rsidR="00AD768A" w:rsidRPr="00F61FF5" w:rsidRDefault="00AD768A" w:rsidP="00A1178C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轉知認輔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學校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b/>
                <w:noProof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40AF9A" wp14:editId="139DA534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135255</wp:posOffset>
                      </wp:positionV>
                      <wp:extent cx="0" cy="552450"/>
                      <wp:effectExtent l="76200" t="0" r="57150" b="5715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4" o:spid="_x0000_s1026" type="#_x0000_t32" style="position:absolute;margin-left:279.15pt;margin-top:10.65pt;width:0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D771EB" wp14:editId="6139F66C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0</wp:posOffset>
                      </wp:positionV>
                      <wp:extent cx="2524125" cy="1076325"/>
                      <wp:effectExtent l="19050" t="19050" r="47625" b="47625"/>
                      <wp:wrapNone/>
                      <wp:docPr id="11" name="菱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10763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Default="00AD768A" w:rsidP="001D77E9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教育局第二次檢核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每月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:rsidR="00AD768A" w:rsidRPr="00F61FF5" w:rsidRDefault="00AD768A" w:rsidP="001D77E9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菱形 11" o:spid="_x0000_s1032" type="#_x0000_t4" style="position:absolute;margin-left:180.15pt;margin-top:0;width:198.7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" fillcolor="white [3212]" strokecolor="windowText" strokeweight="1pt">
                      <v:textbox>
                        <w:txbxContent>
                          <w:p w:rsidR="00AD768A" w:rsidRDefault="00AD768A" w:rsidP="001D77E9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教育局第二次檢核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每月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AD768A" w:rsidRPr="00F61FF5" w:rsidRDefault="00AD768A" w:rsidP="001D77E9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AF73F7" wp14:editId="71007F54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635</wp:posOffset>
                      </wp:positionV>
                      <wp:extent cx="657225" cy="390525"/>
                      <wp:effectExtent l="0" t="0" r="28575" b="28575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Pr="00F61FF5" w:rsidRDefault="00AD768A" w:rsidP="001D77E9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完成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13" o:spid="_x0000_s1033" style="position:absolute;margin-left:129.9pt;margin-top:.05pt;width:51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" fillcolor="window" strokecolor="white [3212]" strokeweight="1pt">
                      <v:stroke joinstyle="miter"/>
                      <v:textbox>
                        <w:txbxContent>
                          <w:p w:rsidR="00AD768A" w:rsidRPr="00F61FF5" w:rsidRDefault="00AD768A" w:rsidP="001D77E9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21A6FD" wp14:editId="150FF9E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114935</wp:posOffset>
                      </wp:positionV>
                      <wp:extent cx="1524000" cy="390525"/>
                      <wp:effectExtent l="0" t="0" r="19050" b="28575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Pr="00F61FF5" w:rsidRDefault="00AD768A" w:rsidP="00A1178C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完成填報學校結案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5" o:spid="_x0000_s1034" style="position:absolute;margin-left:10.15pt;margin-top:9.05pt;width:120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" fillcolor="window" strokecolor="#41719c" strokeweight="1pt">
                      <v:stroke joinstyle="miter"/>
                      <v:textbox>
                        <w:txbxContent>
                          <w:p w:rsidR="00AD768A" w:rsidRPr="00F61FF5" w:rsidRDefault="00AD768A" w:rsidP="00A1178C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完成填報學校結案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F3AD8D" wp14:editId="3F55B365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78105</wp:posOffset>
                      </wp:positionV>
                      <wp:extent cx="628650" cy="0"/>
                      <wp:effectExtent l="38100" t="76200" r="0" b="95250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" o:spid="_x0000_s1026" type="#_x0000_t32" style="position:absolute;margin-left:130.65pt;margin-top:6.15pt;width:49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CFF3DF" wp14:editId="25CB851C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49530</wp:posOffset>
                      </wp:positionV>
                      <wp:extent cx="0" cy="819150"/>
                      <wp:effectExtent l="76200" t="38100" r="57150" b="19050"/>
                      <wp:wrapNone/>
                      <wp:docPr id="19" name="直線單箭頭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9" o:spid="_x0000_s1026" type="#_x0000_t32" style="position:absolute;margin-left:65.4pt;margin-top:3.9pt;width:0;height:64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b/>
                <w:noProof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BE4783" wp14:editId="1DCA12E1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181610</wp:posOffset>
                      </wp:positionV>
                      <wp:extent cx="0" cy="466725"/>
                      <wp:effectExtent l="76200" t="0" r="76200" b="47625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9" o:spid="_x0000_s1026" type="#_x0000_t32" style="position:absolute;margin-left:279.9pt;margin-top:14.3pt;width:0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F333F7">
              <w:rPr>
                <w:b/>
                <w:noProof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43149B" wp14:editId="647A7A76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181610</wp:posOffset>
                      </wp:positionV>
                      <wp:extent cx="800100" cy="390525"/>
                      <wp:effectExtent l="0" t="0" r="19050" b="28575"/>
                      <wp:wrapNone/>
                      <wp:docPr id="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Pr="00F61FF5" w:rsidRDefault="00AD768A" w:rsidP="001D77E9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未完成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8" o:spid="_x0000_s1035" style="position:absolute;margin-left:297.15pt;margin-top:14.3pt;width:63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" fillcolor="window" strokecolor="white [3212]" strokeweight="1pt">
                      <v:stroke joinstyle="miter"/>
                      <v:textbox>
                        <w:txbxContent>
                          <w:p w:rsidR="00AD768A" w:rsidRPr="00F61FF5" w:rsidRDefault="00AD768A" w:rsidP="001D77E9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未完成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B90052" wp14:editId="594E228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105410</wp:posOffset>
                      </wp:positionV>
                      <wp:extent cx="657225" cy="390525"/>
                      <wp:effectExtent l="0" t="0" r="28575" b="28575"/>
                      <wp:wrapNone/>
                      <wp:docPr id="20" name="圓角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Pr="00F61FF5" w:rsidRDefault="00AD768A" w:rsidP="00191BDD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完成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20" o:spid="_x0000_s1036" style="position:absolute;margin-left:66.9pt;margin-top:8.3pt;width:51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" fillcolor="window" strokecolor="white [3212]" strokeweight="1pt">
                      <v:stroke joinstyle="miter"/>
                      <v:textbox>
                        <w:txbxContent>
                          <w:p w:rsidR="00AD768A" w:rsidRPr="00F61FF5" w:rsidRDefault="00AD768A" w:rsidP="00191BDD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8E8B1A" wp14:editId="687B2EE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182880</wp:posOffset>
                      </wp:positionV>
                      <wp:extent cx="1819275" cy="390525"/>
                      <wp:effectExtent l="0" t="0" r="28575" b="28575"/>
                      <wp:wrapNone/>
                      <wp:docPr id="18" name="圓角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Pr="00F61FF5" w:rsidRDefault="00AD768A" w:rsidP="00191BDD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學校函覆管制完成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18" o:spid="_x0000_s1037" style="position:absolute;margin-left:9.9pt;margin-top:14.4pt;width:143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" fillcolor="window" strokecolor="#41719c" strokeweight="1pt">
                      <v:stroke joinstyle="miter"/>
                      <v:textbox>
                        <w:txbxContent>
                          <w:p w:rsidR="00AD768A" w:rsidRPr="00F61FF5" w:rsidRDefault="00AD768A" w:rsidP="00191BDD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學校函覆管制完成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C402B4" wp14:editId="72A88D9A">
                      <wp:simplePos x="0" y="0"/>
                      <wp:positionH relativeFrom="column">
                        <wp:posOffset>2440304</wp:posOffset>
                      </wp:positionH>
                      <wp:positionV relativeFrom="paragraph">
                        <wp:posOffset>192405</wp:posOffset>
                      </wp:positionV>
                      <wp:extent cx="2238375" cy="390525"/>
                      <wp:effectExtent l="0" t="0" r="28575" b="28575"/>
                      <wp:wrapNone/>
                      <wp:docPr id="99" name="圓角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768A" w:rsidRPr="00F61FF5" w:rsidRDefault="00AD768A" w:rsidP="000E0DA6">
                                  <w:pPr>
                                    <w:jc w:val="center"/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函文未填報學校檢討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三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99" o:spid="_x0000_s1038" style="position:absolute;margin-left:192.15pt;margin-top:15.15pt;width:176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" fillcolor="window" strokecolor="#41719c" strokeweight="1pt">
                      <v:stroke joinstyle="miter"/>
                      <v:textbox>
                        <w:txbxContent>
                          <w:p w:rsidR="00AD768A" w:rsidRPr="00F61FF5" w:rsidRDefault="00AD768A" w:rsidP="000E0DA6">
                            <w:pPr>
                              <w:jc w:val="center"/>
                              <w:rPr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函文未填報學校檢討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F333F7">
              <w:rPr>
                <w:rFonts w:ascii="Calibri" w:eastAsia="新細明體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4D4175" wp14:editId="79D510B9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181610</wp:posOffset>
                      </wp:positionV>
                      <wp:extent cx="495300" cy="0"/>
                      <wp:effectExtent l="38100" t="76200" r="0" b="95250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7" o:spid="_x0000_s1026" type="#_x0000_t32" style="position:absolute;margin-left:153.15pt;margin-top:14.3pt;width:39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F333F7" w:rsidRDefault="00AD768A" w:rsidP="005E1F6D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</w:p>
          <w:p w:rsidR="00AD768A" w:rsidRPr="000E0DA6" w:rsidRDefault="00AD768A" w:rsidP="005E1F6D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</w:p>
        </w:tc>
      </w:tr>
      <w:tr w:rsidR="00AD768A" w:rsidRPr="001A70CA" w:rsidTr="00F333F7">
        <w:trPr>
          <w:trHeight w:val="3993"/>
        </w:trPr>
        <w:tc>
          <w:tcPr>
            <w:tcW w:w="1668" w:type="dxa"/>
            <w:vAlign w:val="center"/>
          </w:tcPr>
          <w:p w:rsidR="00AD768A" w:rsidRPr="00AD768A" w:rsidRDefault="00AD768A" w:rsidP="00AD768A">
            <w:pPr>
              <w:spacing w:line="44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768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法令依據</w:t>
            </w:r>
          </w:p>
        </w:tc>
        <w:tc>
          <w:tcPr>
            <w:tcW w:w="8221" w:type="dxa"/>
            <w:vAlign w:val="center"/>
          </w:tcPr>
          <w:p w:rsidR="00AD768A" w:rsidRDefault="00AD768A" w:rsidP="00F333F7">
            <w:pPr>
              <w:pStyle w:val="3"/>
              <w:numPr>
                <w:ilvl w:val="0"/>
                <w:numId w:val="4"/>
              </w:numPr>
              <w:shd w:val="clear" w:color="auto" w:fill="FFFFFF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行政院107年11月21日院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臺法字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0708D9">
              <w:rPr>
                <w:rFonts w:ascii="標楷體" w:eastAsia="標楷體" w:hAnsi="標楷體" w:hint="eastAsia"/>
                <w:sz w:val="28"/>
                <w:szCs w:val="28"/>
              </w:rPr>
              <w:t>1070212158</w:t>
            </w:r>
            <w:r w:rsidRPr="000708D9">
              <w:rPr>
                <w:rFonts w:ascii="標楷體" w:eastAsia="標楷體" w:hAnsi="標楷體"/>
                <w:sz w:val="28"/>
                <w:szCs w:val="28"/>
              </w:rPr>
              <w:t>號</w:t>
            </w:r>
            <w:r w:rsidRPr="000708D9">
              <w:rPr>
                <w:rFonts w:ascii="標楷體" w:eastAsia="標楷體" w:hAnsi="標楷體" w:hint="eastAsia"/>
                <w:sz w:val="28"/>
                <w:szCs w:val="28"/>
              </w:rPr>
              <w:t>新世代反毒策略行動綱領(修正草案)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768A" w:rsidRDefault="00AD768A" w:rsidP="00F333F7">
            <w:pPr>
              <w:pStyle w:val="3"/>
              <w:numPr>
                <w:ilvl w:val="0"/>
                <w:numId w:val="4"/>
              </w:numPr>
              <w:shd w:val="clear" w:color="auto" w:fill="FFFFFF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教育部107年8月7日</w:t>
            </w:r>
            <w:proofErr w:type="gramStart"/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教學(五)字第1070133778A號「藥物濫用學生個案輔導追蹤管理系統」擴充功能啟用通知。</w:t>
            </w:r>
          </w:p>
          <w:p w:rsidR="00AD768A" w:rsidRDefault="00AD768A" w:rsidP="00F333F7">
            <w:pPr>
              <w:pStyle w:val="3"/>
              <w:numPr>
                <w:ilvl w:val="0"/>
                <w:numId w:val="4"/>
              </w:numPr>
              <w:shd w:val="clear" w:color="auto" w:fill="FFFFFF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9B4">
              <w:rPr>
                <w:rFonts w:ascii="標楷體" w:eastAsia="標楷體" w:hAnsi="標楷體" w:hint="eastAsia"/>
                <w:sz w:val="28"/>
                <w:szCs w:val="28"/>
              </w:rPr>
              <w:t>桃園市政府教育局106年11月23日</w:t>
            </w:r>
            <w:proofErr w:type="gramStart"/>
            <w:r w:rsidRPr="006619B4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End"/>
            <w:r w:rsidRPr="006619B4">
              <w:rPr>
                <w:rFonts w:ascii="標楷體" w:eastAsia="標楷體" w:hAnsi="標楷體" w:hint="eastAsia"/>
                <w:sz w:val="28"/>
                <w:szCs w:val="28"/>
              </w:rPr>
              <w:t>教學字第1060094439號加強校園防毒責任機制作為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768A" w:rsidRDefault="00AD768A" w:rsidP="00F333F7">
            <w:pPr>
              <w:pStyle w:val="3"/>
              <w:numPr>
                <w:ilvl w:val="0"/>
                <w:numId w:val="4"/>
              </w:numPr>
              <w:shd w:val="clear" w:color="auto" w:fill="FFFFFF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教育部108年1月7日</w:t>
            </w:r>
            <w:proofErr w:type="gramStart"/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教學(五)字第1070222871B號修正「</w:t>
            </w:r>
            <w:r w:rsidRPr="00AD768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各級學校特定人員尿液篩檢及輔導作業要點</w:t>
            </w:r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  <w:p w:rsidR="00AD768A" w:rsidRPr="001A70CA" w:rsidRDefault="00AD768A" w:rsidP="00F333F7">
            <w:pPr>
              <w:pStyle w:val="3"/>
              <w:numPr>
                <w:ilvl w:val="0"/>
                <w:numId w:val="4"/>
              </w:numPr>
              <w:shd w:val="clear" w:color="auto" w:fill="FFFFFF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教育部108年2月20日</w:t>
            </w:r>
            <w:proofErr w:type="gramStart"/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D768A">
              <w:rPr>
                <w:rFonts w:ascii="標楷體" w:eastAsia="標楷體" w:hAnsi="標楷體" w:hint="eastAsia"/>
                <w:sz w:val="28"/>
                <w:szCs w:val="28"/>
              </w:rPr>
              <w:t>教學(五)字第1080018057號「教育部防制學生藥物濫用實施計畫」修正版。</w:t>
            </w:r>
          </w:p>
        </w:tc>
      </w:tr>
      <w:tr w:rsidR="00AD768A" w:rsidRPr="000E0DA6" w:rsidTr="00F333F7">
        <w:trPr>
          <w:trHeight w:val="5131"/>
        </w:trPr>
        <w:tc>
          <w:tcPr>
            <w:tcW w:w="1668" w:type="dxa"/>
            <w:vAlign w:val="center"/>
          </w:tcPr>
          <w:p w:rsidR="00AD768A" w:rsidRPr="00AD768A" w:rsidRDefault="00AD768A" w:rsidP="00AD768A">
            <w:pPr>
              <w:spacing w:line="44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768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221" w:type="dxa"/>
            <w:vAlign w:val="center"/>
          </w:tcPr>
          <w:p w:rsidR="00BB24EC" w:rsidRDefault="00AD768A" w:rsidP="00BB24EC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440" w:lineRule="exact"/>
              <w:ind w:leftChars="0" w:left="600" w:hanging="60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各校每月應運用行政主管會議或導師會報</w:t>
            </w:r>
            <w:proofErr w:type="gramStart"/>
            <w:r w:rsid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審</w:t>
            </w:r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認各校</w:t>
            </w:r>
            <w:proofErr w:type="gramEnd"/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當月特定人員名冊，並於每月15日前完成教育部系統填報程序。</w:t>
            </w:r>
          </w:p>
          <w:p w:rsidR="00BB24EC" w:rsidRPr="00BB24EC" w:rsidRDefault="00BB24EC" w:rsidP="00D8511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440" w:lineRule="exact"/>
              <w:ind w:leftChars="0" w:left="600" w:hanging="60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為落實</w:t>
            </w:r>
            <w:proofErr w:type="gramStart"/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管理旨揭系統</w:t>
            </w:r>
            <w:proofErr w:type="gramEnd"/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填報作業，每月15日</w:t>
            </w:r>
            <w:r w:rsidR="00D851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(遇例假日</w:t>
            </w:r>
            <w:proofErr w:type="gramStart"/>
            <w:r w:rsidR="00D851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順延乙日</w:t>
            </w:r>
            <w:proofErr w:type="gramEnd"/>
            <w:r w:rsidR="00D851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本局將檢核各校填報狀況，並運用本市校外分會認輔學校系統</w:t>
            </w:r>
            <w:r w:rsidR="00D56A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(如附表)</w:t>
            </w:r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，委請高中職學校協助通知未完成學校補報；另每月20日</w:t>
            </w:r>
            <w:r w:rsidR="00D85112" w:rsidRPr="00D851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(遇例假日</w:t>
            </w:r>
            <w:proofErr w:type="gramStart"/>
            <w:r w:rsidR="00D85112" w:rsidRPr="00D851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順延乙日</w:t>
            </w:r>
            <w:proofErr w:type="gramEnd"/>
            <w:r w:rsidR="00D85112" w:rsidRPr="00D851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本局實施第二次檢核，當日下班前若未完成填報學校本局將函文</w:t>
            </w:r>
            <w:r w:rsidR="009A5EE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糾正</w:t>
            </w:r>
            <w:r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，並由未完成填報學校檢討函復。</w:t>
            </w:r>
          </w:p>
          <w:p w:rsidR="00AD768A" w:rsidRPr="00AD768A" w:rsidRDefault="009A5EE9" w:rsidP="009A5EE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440" w:lineRule="exact"/>
              <w:ind w:leftChars="0" w:left="600" w:hanging="60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凡經本局</w:t>
            </w:r>
            <w:r w:rsidR="00D56A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連續</w:t>
            </w:r>
            <w:r w:rsidR="00EA153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r w:rsidR="00D56A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個月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函文糾正仍未</w:t>
            </w:r>
            <w:r w:rsidR="00BB24EC"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完成填報之學校，將依行政院及教育部加重校長責任政策指導，邀請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</w:t>
            </w:r>
            <w:r w:rsidR="00D56A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校</w:t>
            </w:r>
            <w:r w:rsidR="00BB24EC"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校長出席本局春暉個案</w:t>
            </w:r>
            <w:r w:rsidR="00D56A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追蹤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管制會議實施報告</w:t>
            </w:r>
            <w:r w:rsidR="00BB24EC" w:rsidRPr="00BB24E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說明。</w:t>
            </w:r>
          </w:p>
        </w:tc>
      </w:tr>
      <w:tr w:rsidR="00AD768A" w:rsidRPr="000E0DA6" w:rsidTr="00F333F7">
        <w:trPr>
          <w:trHeight w:val="1561"/>
        </w:trPr>
        <w:tc>
          <w:tcPr>
            <w:tcW w:w="1668" w:type="dxa"/>
            <w:vAlign w:val="center"/>
          </w:tcPr>
          <w:p w:rsidR="00AD768A" w:rsidRPr="00AD768A" w:rsidRDefault="00AD768A" w:rsidP="00AD768A">
            <w:pPr>
              <w:spacing w:line="44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768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參考資料</w:t>
            </w:r>
          </w:p>
        </w:tc>
        <w:tc>
          <w:tcPr>
            <w:tcW w:w="8221" w:type="dxa"/>
            <w:vAlign w:val="center"/>
          </w:tcPr>
          <w:p w:rsidR="00AD768A" w:rsidRPr="00AD768A" w:rsidRDefault="00AD768A" w:rsidP="00F333F7">
            <w:pPr>
              <w:pStyle w:val="a4"/>
              <w:numPr>
                <w:ilvl w:val="1"/>
                <w:numId w:val="3"/>
              </w:numPr>
              <w:adjustRightInd w:val="0"/>
              <w:snapToGrid w:val="0"/>
              <w:spacing w:before="100" w:beforeAutospacing="1" w:after="100" w:afterAutospacing="1" w:line="440" w:lineRule="exact"/>
              <w:ind w:leftChars="0" w:left="600" w:hanging="600"/>
              <w:jc w:val="both"/>
              <w:rPr>
                <w:rFonts w:ascii="標楷體" w:eastAsia="標楷體" w:hAnsi="標楷體" w:cs="Times New Roman"/>
                <w:b/>
              </w:rPr>
            </w:pPr>
            <w:r w:rsidRPr="00AD768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教育部106年藥物濫用學生個案輔導追蹤管理系統操作手冊。</w:t>
            </w:r>
          </w:p>
          <w:p w:rsidR="00AD768A" w:rsidRPr="00AD768A" w:rsidRDefault="00AD768A" w:rsidP="00F333F7">
            <w:pPr>
              <w:pStyle w:val="a4"/>
              <w:numPr>
                <w:ilvl w:val="1"/>
                <w:numId w:val="3"/>
              </w:numPr>
              <w:adjustRightInd w:val="0"/>
              <w:snapToGrid w:val="0"/>
              <w:spacing w:before="100" w:beforeAutospacing="1" w:after="100" w:afterAutospacing="1" w:line="440" w:lineRule="exact"/>
              <w:ind w:leftChars="0" w:left="600" w:hanging="600"/>
              <w:jc w:val="both"/>
              <w:rPr>
                <w:rFonts w:ascii="標楷體" w:eastAsia="標楷體" w:hAnsi="標楷體" w:cs="Times New Roman"/>
                <w:b/>
              </w:rPr>
            </w:pPr>
            <w:r w:rsidRPr="00AD768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本局校外分會認輔學校</w:t>
            </w:r>
            <w:r w:rsidR="006E7CB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系統</w:t>
            </w:r>
            <w:r w:rsidRPr="00AD768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聯繫示意圖。</w:t>
            </w:r>
          </w:p>
        </w:tc>
      </w:tr>
    </w:tbl>
    <w:p w:rsidR="000E0DA6" w:rsidRPr="000E0DA6" w:rsidRDefault="000E0DA6" w:rsidP="000E0DA6">
      <w:pPr>
        <w:rPr>
          <w:rFonts w:ascii="Calibri" w:eastAsia="新細明體" w:hAnsi="Calibri" w:cs="Times New Roman"/>
          <w:sz w:val="32"/>
          <w:szCs w:val="32"/>
        </w:rPr>
      </w:pPr>
    </w:p>
    <w:p w:rsidR="00545207" w:rsidRDefault="00545207"/>
    <w:sectPr w:rsidR="00545207" w:rsidSect="00D365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AA" w:rsidRDefault="00833CAA" w:rsidP="004C4AD2">
      <w:r>
        <w:separator/>
      </w:r>
    </w:p>
  </w:endnote>
  <w:endnote w:type="continuationSeparator" w:id="0">
    <w:p w:rsidR="00833CAA" w:rsidRDefault="00833CAA" w:rsidP="004C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AA" w:rsidRDefault="00833CAA" w:rsidP="004C4AD2">
      <w:r>
        <w:separator/>
      </w:r>
    </w:p>
  </w:footnote>
  <w:footnote w:type="continuationSeparator" w:id="0">
    <w:p w:rsidR="00833CAA" w:rsidRDefault="00833CAA" w:rsidP="004C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6CA"/>
    <w:multiLevelType w:val="hybridMultilevel"/>
    <w:tmpl w:val="326235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47A803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F3277"/>
    <w:multiLevelType w:val="hybridMultilevel"/>
    <w:tmpl w:val="D1B6BB0E"/>
    <w:lvl w:ilvl="0" w:tplc="3AD4646A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65156C"/>
    <w:multiLevelType w:val="hybridMultilevel"/>
    <w:tmpl w:val="E690C2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BB71AE"/>
    <w:multiLevelType w:val="hybridMultilevel"/>
    <w:tmpl w:val="8CA4F7DC"/>
    <w:lvl w:ilvl="0" w:tplc="4084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A6"/>
    <w:rsid w:val="000E0DA6"/>
    <w:rsid w:val="00131C77"/>
    <w:rsid w:val="00191BDD"/>
    <w:rsid w:val="001A70CA"/>
    <w:rsid w:val="001D77E9"/>
    <w:rsid w:val="002847B3"/>
    <w:rsid w:val="002E11FC"/>
    <w:rsid w:val="003A38C5"/>
    <w:rsid w:val="004013C5"/>
    <w:rsid w:val="00433FE1"/>
    <w:rsid w:val="004C4AD2"/>
    <w:rsid w:val="00545207"/>
    <w:rsid w:val="005A3917"/>
    <w:rsid w:val="00686363"/>
    <w:rsid w:val="006E7CBF"/>
    <w:rsid w:val="00833CAA"/>
    <w:rsid w:val="008406C4"/>
    <w:rsid w:val="0087361E"/>
    <w:rsid w:val="009A5EE9"/>
    <w:rsid w:val="009E3DF2"/>
    <w:rsid w:val="00A1178C"/>
    <w:rsid w:val="00A50A8C"/>
    <w:rsid w:val="00AD768A"/>
    <w:rsid w:val="00BA218E"/>
    <w:rsid w:val="00BB24EC"/>
    <w:rsid w:val="00BC2C7C"/>
    <w:rsid w:val="00D35780"/>
    <w:rsid w:val="00D365EB"/>
    <w:rsid w:val="00D56A5F"/>
    <w:rsid w:val="00D85112"/>
    <w:rsid w:val="00DB7386"/>
    <w:rsid w:val="00EA1535"/>
    <w:rsid w:val="00EF51A1"/>
    <w:rsid w:val="00F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D768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0E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A8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AD2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D768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D768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0E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A8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AD2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D768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2019-03-13T06:09:00Z</cp:lastPrinted>
  <dcterms:created xsi:type="dcterms:W3CDTF">2019-03-13T06:09:00Z</dcterms:created>
  <dcterms:modified xsi:type="dcterms:W3CDTF">2019-03-13T06:12:00Z</dcterms:modified>
</cp:coreProperties>
</file>