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443D" w14:textId="1301F190" w:rsidR="00431DF3" w:rsidRPr="00992F89" w:rsidRDefault="00431DF3" w:rsidP="00431DF3">
      <w:pPr>
        <w:ind w:leftChars="100" w:left="240"/>
        <w:jc w:val="center"/>
        <w:rPr>
          <w:rFonts w:ascii="Times New Roman" w:eastAsia="標楷體" w:hAnsi="Times New Roman"/>
          <w:sz w:val="40"/>
          <w:szCs w:val="36"/>
        </w:rPr>
      </w:pPr>
      <w:r w:rsidRPr="00992F89">
        <w:rPr>
          <w:rFonts w:ascii="Times New Roman" w:eastAsia="標楷體" w:hAnsi="Times New Roman" w:cs="Times New Roman" w:hint="eastAsia"/>
          <w:kern w:val="0"/>
          <w:sz w:val="40"/>
        </w:rPr>
        <w:t>社區式「</w:t>
      </w:r>
      <w:proofErr w:type="gramStart"/>
      <w:r w:rsidRPr="00992F89">
        <w:rPr>
          <w:rFonts w:ascii="Times New Roman" w:eastAsia="標楷體" w:hAnsi="Times New Roman" w:cs="Times New Roman"/>
          <w:b/>
          <w:kern w:val="0"/>
          <w:sz w:val="40"/>
          <w:u w:val="single"/>
        </w:rPr>
        <w:t>家庭托顧</w:t>
      </w:r>
      <w:proofErr w:type="gramEnd"/>
      <w:r w:rsidRPr="00992F89">
        <w:rPr>
          <w:rFonts w:ascii="Times New Roman" w:eastAsia="標楷體" w:hAnsi="Times New Roman" w:cs="Times New Roman" w:hint="eastAsia"/>
          <w:kern w:val="0"/>
          <w:sz w:val="40"/>
        </w:rPr>
        <w:t>」</w:t>
      </w:r>
      <w:r w:rsidRPr="00992F89">
        <w:rPr>
          <w:rFonts w:ascii="Times New Roman" w:eastAsia="標楷體" w:hAnsi="Times New Roman" w:cs="Times New Roman"/>
          <w:kern w:val="0"/>
          <w:sz w:val="40"/>
        </w:rPr>
        <w:t>長期照顧服務機構評鑑基準</w:t>
      </w:r>
      <w:r w:rsidR="00E147CD" w:rsidRPr="00992F89">
        <w:rPr>
          <w:rFonts w:ascii="Times New Roman" w:eastAsia="標楷體" w:hAnsi="Times New Roman" w:hint="eastAsia"/>
          <w:sz w:val="40"/>
          <w:szCs w:val="36"/>
        </w:rPr>
        <w:t xml:space="preserve"> </w:t>
      </w:r>
      <w:r w:rsidR="00744383" w:rsidRPr="00992F89">
        <w:rPr>
          <w:rFonts w:ascii="Times New Roman" w:eastAsia="標楷體" w:hAnsi="Times New Roman" w:hint="eastAsia"/>
          <w:sz w:val="40"/>
          <w:szCs w:val="36"/>
        </w:rPr>
        <w:t>(11112</w:t>
      </w:r>
      <w:r w:rsidR="00744383" w:rsidRPr="00992F89">
        <w:rPr>
          <w:rFonts w:ascii="Times New Roman" w:eastAsia="標楷體" w:hAnsi="Times New Roman" w:hint="eastAsia"/>
          <w:sz w:val="40"/>
          <w:szCs w:val="36"/>
        </w:rPr>
        <w:t>修訂</w:t>
      </w:r>
      <w:r w:rsidR="00744383" w:rsidRPr="00992F89">
        <w:rPr>
          <w:rFonts w:ascii="Times New Roman" w:eastAsia="標楷體" w:hAnsi="Times New Roman" w:hint="eastAsia"/>
          <w:sz w:val="40"/>
          <w:szCs w:val="36"/>
        </w:rPr>
        <w:t>)</w:t>
      </w:r>
    </w:p>
    <w:p w14:paraId="154E9C46" w14:textId="31C68941" w:rsidR="00431DF3" w:rsidRPr="00992F89" w:rsidRDefault="00431DF3" w:rsidP="003C26B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OLE_LINK141"/>
      <w:bookmarkStart w:id="1" w:name="OLE_LINK140"/>
      <w:bookmarkStart w:id="2" w:name="OLE_LINK139"/>
      <w:r w:rsidRPr="00992F89">
        <w:rPr>
          <w:rFonts w:ascii="Times New Roman" w:eastAsia="標楷體" w:hAnsi="Times New Roman" w:cs="Times New Roman"/>
          <w:b/>
          <w:sz w:val="32"/>
          <w:szCs w:val="32"/>
        </w:rPr>
        <w:t>經營管理效能</w:t>
      </w:r>
      <w:bookmarkEnd w:id="0"/>
      <w:bookmarkEnd w:id="1"/>
      <w:bookmarkEnd w:id="2"/>
      <w:r w:rsidRPr="00992F89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Pr="00992F89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Pr="00992F89">
        <w:rPr>
          <w:rFonts w:ascii="Times New Roman" w:eastAsia="標楷體" w:hAnsi="Times New Roman" w:cs="Times New Roman"/>
          <w:b/>
          <w:sz w:val="32"/>
          <w:szCs w:val="32"/>
        </w:rPr>
        <w:t>項）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評分標準</w:t>
      </w:r>
      <w:proofErr w:type="gramStart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（</w:t>
      </w:r>
      <w:proofErr w:type="gramEnd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A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符合；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B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部分符合；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C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不符合</w:t>
      </w:r>
      <w:proofErr w:type="gramStart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）</w:t>
      </w:r>
      <w:proofErr w:type="gramEnd"/>
    </w:p>
    <w:tbl>
      <w:tblPr>
        <w:tblW w:w="49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6"/>
        <w:gridCol w:w="1385"/>
        <w:gridCol w:w="3253"/>
        <w:gridCol w:w="3253"/>
        <w:gridCol w:w="3252"/>
        <w:gridCol w:w="3252"/>
      </w:tblGrid>
      <w:tr w:rsidR="00992F89" w:rsidRPr="00992F89" w14:paraId="563D9CCE" w14:textId="77777777" w:rsidTr="006B0B0C">
        <w:trPr>
          <w:cantSplit/>
          <w:trHeight w:val="397"/>
          <w:tblHeader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DE12E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代碼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45A96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共識基準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53DACD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基準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DA7B0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評核方式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0E3B4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備註說明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C650F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基準修訂參考</w:t>
            </w:r>
          </w:p>
        </w:tc>
      </w:tr>
      <w:tr w:rsidR="00992F89" w:rsidRPr="00992F89" w14:paraId="0DB94E79" w14:textId="77777777" w:rsidTr="006B0B0C">
        <w:trPr>
          <w:cantSplit/>
          <w:trHeight w:val="397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790F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A1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EF59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bookmarkStart w:id="3" w:name="_Toc530779362"/>
            <w:bookmarkStart w:id="4" w:name="_Toc530779505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服務管理</w:t>
            </w:r>
            <w:bookmarkEnd w:id="3"/>
            <w:bookmarkEnd w:id="4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及緊急事件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7D3F8" w14:textId="77777777" w:rsidR="003C26B7" w:rsidRPr="00992F89" w:rsidRDefault="003C26B7" w:rsidP="00431D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應置</w:t>
            </w:r>
            <w:proofErr w:type="gramStart"/>
            <w:r w:rsidRPr="00992F89">
              <w:rPr>
                <w:rFonts w:ascii="Times New Roman" w:eastAsia="標楷體" w:hAnsi="Times New Roman" w:cs="Times New Roman"/>
                <w:szCs w:val="24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人員一人，並有替代照顧措施，或</w:t>
            </w:r>
            <w:proofErr w:type="gramStart"/>
            <w:r w:rsidRPr="00992F89">
              <w:rPr>
                <w:rFonts w:ascii="Times New Roman" w:eastAsia="標楷體" w:hAnsi="Times New Roman" w:cs="Times New Roman"/>
                <w:szCs w:val="24"/>
              </w:rPr>
              <w:t>置具家庭托顧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服務人員資格之替代照顧者。</w:t>
            </w:r>
          </w:p>
          <w:p w14:paraId="0C0B9223" w14:textId="77777777" w:rsidR="003C26B7" w:rsidRPr="00992F89" w:rsidRDefault="003C26B7" w:rsidP="00431D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訂有意外事件預防及緊急處理流程，張貼緊急狀況聯絡電話表於明顯之處。</w:t>
            </w:r>
          </w:p>
          <w:p w14:paraId="32F1EF4E" w14:textId="77777777" w:rsidR="003C26B7" w:rsidRPr="00992F89" w:rsidRDefault="003C26B7" w:rsidP="00431D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bCs/>
                <w:szCs w:val="24"/>
              </w:rPr>
              <w:t>發生時依處理流程確實執行並有紀錄。</w:t>
            </w:r>
          </w:p>
          <w:p w14:paraId="06764BB8" w14:textId="77777777" w:rsidR="003C26B7" w:rsidRPr="00992F89" w:rsidRDefault="003C26B7" w:rsidP="00431D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與家屬即時連</w:t>
            </w:r>
            <w:proofErr w:type="gramStart"/>
            <w:r w:rsidRPr="00992F89">
              <w:rPr>
                <w:rFonts w:ascii="Times New Roman" w:eastAsia="標楷體" w:hAnsi="Times New Roman" w:cs="Times New Roman"/>
                <w:szCs w:val="24"/>
              </w:rPr>
              <w:t>繫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之紀錄。</w:t>
            </w:r>
          </w:p>
          <w:p w14:paraId="03439728" w14:textId="77777777" w:rsidR="003C26B7" w:rsidRPr="00992F89" w:rsidRDefault="003C26B7" w:rsidP="00431D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投保公共意外責任險。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A8DAE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文件檢閱、現場訪談、實地察看</w:t>
            </w:r>
          </w:p>
          <w:p w14:paraId="56EA363C" w14:textId="77777777" w:rsidR="003C26B7" w:rsidRPr="00992F89" w:rsidRDefault="003C26B7" w:rsidP="00431DF3">
            <w:pPr>
              <w:pStyle w:val="a3"/>
              <w:widowControl/>
              <w:numPr>
                <w:ilvl w:val="3"/>
                <w:numId w:val="2"/>
              </w:numPr>
              <w:autoSpaceDE w:val="0"/>
              <w:autoSpaceDN w:val="0"/>
              <w:adjustRightInd w:val="0"/>
              <w:snapToGrid w:val="0"/>
              <w:ind w:leftChars="0" w:left="320" w:right="-25" w:hanging="298"/>
              <w:jc w:val="both"/>
              <w:rPr>
                <w:rFonts w:ascii="Times New Roman" w:eastAsia="標楷體" w:hAnsi="Times New Roman"/>
                <w:szCs w:val="24"/>
              </w:rPr>
            </w:pPr>
            <w:r w:rsidRPr="00992F89">
              <w:rPr>
                <w:rFonts w:ascii="Times New Roman" w:eastAsia="標楷體" w:hAnsi="Times New Roman"/>
                <w:szCs w:val="24"/>
              </w:rPr>
              <w:t>檢閱緊急</w:t>
            </w:r>
            <w:r w:rsidRPr="00992F89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992F89">
              <w:rPr>
                <w:rFonts w:ascii="Times New Roman" w:eastAsia="標楷體" w:hAnsi="Times New Roman"/>
                <w:szCs w:val="24"/>
              </w:rPr>
              <w:t>意外事件處理</w:t>
            </w:r>
            <w:r w:rsidRPr="00992F89">
              <w:rPr>
                <w:rFonts w:ascii="Times New Roman" w:eastAsia="標楷體" w:hAnsi="Times New Roman" w:hint="eastAsia"/>
                <w:szCs w:val="24"/>
              </w:rPr>
              <w:t>流程</w:t>
            </w:r>
            <w:r w:rsidRPr="00992F89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722F8D76" w14:textId="77777777" w:rsidR="003C26B7" w:rsidRPr="00992F89" w:rsidRDefault="003C26B7" w:rsidP="00431DF3">
            <w:pPr>
              <w:pStyle w:val="a3"/>
              <w:widowControl/>
              <w:numPr>
                <w:ilvl w:val="3"/>
                <w:numId w:val="2"/>
              </w:numPr>
              <w:autoSpaceDE w:val="0"/>
              <w:autoSpaceDN w:val="0"/>
              <w:adjustRightInd w:val="0"/>
              <w:snapToGrid w:val="0"/>
              <w:ind w:leftChars="0" w:left="320" w:right="-25" w:hanging="298"/>
              <w:jc w:val="both"/>
              <w:rPr>
                <w:rFonts w:ascii="Times New Roman" w:eastAsia="標楷體" w:hAnsi="Times New Roman"/>
                <w:szCs w:val="24"/>
              </w:rPr>
            </w:pPr>
            <w:r w:rsidRPr="00992F89">
              <w:rPr>
                <w:rFonts w:ascii="Times New Roman" w:eastAsia="標楷體" w:hAnsi="Times New Roman"/>
                <w:szCs w:val="24"/>
              </w:rPr>
              <w:t>檢閱事件發生之紀錄。</w:t>
            </w:r>
          </w:p>
          <w:p w14:paraId="2552D6C3" w14:textId="77777777" w:rsidR="003C26B7" w:rsidRPr="00992F89" w:rsidRDefault="003C26B7" w:rsidP="00431DF3">
            <w:pPr>
              <w:pStyle w:val="a3"/>
              <w:widowControl/>
              <w:numPr>
                <w:ilvl w:val="3"/>
                <w:numId w:val="2"/>
              </w:numPr>
              <w:autoSpaceDE w:val="0"/>
              <w:autoSpaceDN w:val="0"/>
              <w:adjustRightInd w:val="0"/>
              <w:snapToGrid w:val="0"/>
              <w:ind w:leftChars="0" w:left="320" w:right="-25" w:hanging="298"/>
              <w:jc w:val="both"/>
              <w:rPr>
                <w:rFonts w:ascii="Times New Roman" w:eastAsia="標楷體" w:hAnsi="Times New Roman"/>
                <w:szCs w:val="24"/>
              </w:rPr>
            </w:pPr>
            <w:r w:rsidRPr="00992F89">
              <w:rPr>
                <w:rFonts w:ascii="Times New Roman" w:eastAsia="標楷體" w:hAnsi="Times New Roman"/>
                <w:szCs w:val="24"/>
              </w:rPr>
              <w:t>與</w:t>
            </w:r>
            <w:proofErr w:type="gramStart"/>
            <w:r w:rsidRPr="00992F89">
              <w:rPr>
                <w:rFonts w:ascii="Times New Roman" w:eastAsia="標楷體" w:hAnsi="Times New Roman" w:hint="eastAsia"/>
                <w:szCs w:val="24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hint="eastAsia"/>
                <w:szCs w:val="24"/>
              </w:rPr>
              <w:t>人員訪</w:t>
            </w:r>
            <w:r w:rsidRPr="00992F89">
              <w:rPr>
                <w:rFonts w:ascii="Times New Roman" w:eastAsia="標楷體" w:hAnsi="Times New Roman"/>
                <w:szCs w:val="24"/>
              </w:rPr>
              <w:t>談發生事件時之處理</w:t>
            </w:r>
            <w:r w:rsidRPr="00992F89">
              <w:rPr>
                <w:rFonts w:ascii="Times New Roman" w:eastAsia="標楷體" w:hAnsi="Times New Roman" w:hint="eastAsia"/>
                <w:szCs w:val="24"/>
              </w:rPr>
              <w:t>情形</w:t>
            </w:r>
            <w:r w:rsidRPr="00992F89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7605CA15" w14:textId="77777777" w:rsidR="003C26B7" w:rsidRPr="00992F89" w:rsidRDefault="003C26B7" w:rsidP="00431DF3">
            <w:pPr>
              <w:pStyle w:val="a3"/>
              <w:widowControl/>
              <w:numPr>
                <w:ilvl w:val="3"/>
                <w:numId w:val="2"/>
              </w:numPr>
              <w:autoSpaceDE w:val="0"/>
              <w:autoSpaceDN w:val="0"/>
              <w:adjustRightInd w:val="0"/>
              <w:snapToGrid w:val="0"/>
              <w:ind w:leftChars="0" w:left="320" w:right="-25" w:hanging="298"/>
              <w:jc w:val="both"/>
              <w:rPr>
                <w:rFonts w:ascii="Times New Roman" w:eastAsia="標楷體" w:hAnsi="Times New Roman"/>
                <w:szCs w:val="24"/>
              </w:rPr>
            </w:pPr>
            <w:r w:rsidRPr="00992F89">
              <w:rPr>
                <w:rFonts w:ascii="Times New Roman" w:eastAsia="標楷體" w:hAnsi="Times New Roman" w:hint="eastAsia"/>
                <w:szCs w:val="24"/>
              </w:rPr>
              <w:t>察看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緊急狀況聯絡電話表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張貼情形。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37542" w14:textId="77777777" w:rsidR="003C26B7" w:rsidRPr="00992F89" w:rsidRDefault="003C26B7" w:rsidP="00431DF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替代照顧措施，或</w:t>
            </w:r>
            <w:proofErr w:type="gramStart"/>
            <w:r w:rsidRPr="00992F89">
              <w:rPr>
                <w:rFonts w:ascii="Times New Roman" w:eastAsia="標楷體" w:hAnsi="Times New Roman" w:cs="Times New Roman"/>
                <w:szCs w:val="24"/>
              </w:rPr>
              <w:t>置具家庭托顧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服務人員資格之替代照顧者。</w:t>
            </w:r>
          </w:p>
          <w:p w14:paraId="34866CE6" w14:textId="77777777" w:rsidR="003C26B7" w:rsidRPr="00992F89" w:rsidRDefault="003C26B7" w:rsidP="00431DF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緊急處理流程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如水災、火災、震災、跌倒、燙傷、意外吞嚥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C7A37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確保機構管理情形良好，能處理緊急事件，以持續提供長照服務。</w:t>
            </w:r>
          </w:p>
        </w:tc>
      </w:tr>
      <w:tr w:rsidR="00992F89" w:rsidRPr="00992F89" w14:paraId="02F273D9" w14:textId="77777777" w:rsidTr="006B0B0C">
        <w:trPr>
          <w:cantSplit/>
          <w:trHeight w:val="397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3E2B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A2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B2AA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bookmarkStart w:id="5" w:name="_Toc530779367"/>
            <w:bookmarkStart w:id="6" w:name="_Toc530779510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健康檢查</w:t>
            </w:r>
            <w:bookmarkEnd w:id="5"/>
            <w:bookmarkEnd w:id="6"/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002B1" w14:textId="77777777" w:rsidR="003C26B7" w:rsidRPr="00992F89" w:rsidRDefault="003C26B7" w:rsidP="00431DF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每年健康檢查包含</w:t>
            </w:r>
            <w:proofErr w:type="gramStart"/>
            <w:r w:rsidRPr="00992F89">
              <w:rPr>
                <w:rFonts w:ascii="Times New Roman" w:eastAsia="標楷體" w:hAnsi="Times New Roman" w:cs="Times New Roman"/>
                <w:szCs w:val="24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人員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及其替代照顧者。</w:t>
            </w:r>
          </w:p>
          <w:p w14:paraId="4E341F76" w14:textId="77777777" w:rsidR="003C26B7" w:rsidRPr="00992F89" w:rsidRDefault="003C26B7" w:rsidP="00431DF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人員每年接受健康檢查，檢查項目應包含：胸部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X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光、血液常規及生化、尿液檢查，且有紀錄。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第一次接受評鑑者，檢查項目應增列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糞便檢查（阿米巴痢疾、桿菌性痢疾、寄生蟲</w:t>
            </w:r>
            <w:r w:rsidRPr="00992F89">
              <w:rPr>
                <w:rFonts w:ascii="Times New Roman" w:eastAsia="標楷體" w:hAnsi="Times New Roman" w:cs="Times New Roman"/>
                <w:spacing w:val="11"/>
                <w:kern w:val="0"/>
                <w:position w:val="-1"/>
                <w:szCs w:val="24"/>
              </w:rPr>
              <w:t>感染檢驗陰性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型肝炎抗原抗體報告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7BF91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</w:t>
            </w:r>
          </w:p>
          <w:p w14:paraId="7E6D0560" w14:textId="77777777" w:rsidR="003C26B7" w:rsidRPr="00992F89" w:rsidRDefault="003C26B7" w:rsidP="00431DF3">
            <w:pPr>
              <w:pStyle w:val="a3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Chars="0" w:left="209" w:right="-25" w:hanging="2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檢閱健康檢查報告書及相關處理紀錄。</w:t>
            </w:r>
          </w:p>
          <w:p w14:paraId="37741CB3" w14:textId="77777777" w:rsidR="003C26B7" w:rsidRPr="00992F89" w:rsidRDefault="003C26B7" w:rsidP="00431DF3">
            <w:pPr>
              <w:pStyle w:val="a3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Chars="0" w:left="209" w:right="-25" w:hanging="2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健康檢查</w:t>
            </w:r>
            <w:r w:rsidRPr="00992F89">
              <w:rPr>
                <w:rFonts w:ascii="Times New Roman" w:eastAsia="標楷體" w:hAnsi="Times New Roman"/>
                <w:szCs w:val="24"/>
              </w:rPr>
              <w:t>報告書若為檢驗所，則需有醫生簽章。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20691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28AC4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提醒機構</w:t>
            </w:r>
            <w:proofErr w:type="gramStart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留意感控問題</w:t>
            </w:r>
            <w:proofErr w:type="gramEnd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，以提供服務對象安全的服務。</w:t>
            </w:r>
          </w:p>
        </w:tc>
      </w:tr>
      <w:tr w:rsidR="00992F89" w:rsidRPr="00992F89" w14:paraId="0B8246E8" w14:textId="77777777" w:rsidTr="006B0B0C">
        <w:trPr>
          <w:cantSplit/>
          <w:trHeight w:val="397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FC03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A3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D110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bookmarkStart w:id="7" w:name="_Toc530779374"/>
            <w:bookmarkStart w:id="8" w:name="_Toc530779517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財務管理</w:t>
            </w:r>
            <w:bookmarkEnd w:id="7"/>
            <w:bookmarkEnd w:id="8"/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338B6" w14:textId="77777777" w:rsidR="003C26B7" w:rsidRPr="00992F89" w:rsidRDefault="003C26B7" w:rsidP="00431DF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確實依長照服務給付及支付基準</w:t>
            </w:r>
            <w:proofErr w:type="gramStart"/>
            <w:r w:rsidRPr="00992F89">
              <w:rPr>
                <w:rFonts w:ascii="Times New Roman" w:eastAsia="標楷體" w:hAnsi="Times New Roman" w:cs="Times New Roman"/>
                <w:szCs w:val="24"/>
              </w:rPr>
              <w:t>所訂給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（支）付價格收費，且應開給載明收費項目之收據。</w:t>
            </w:r>
          </w:p>
          <w:p w14:paraId="15B39F85" w14:textId="77777777" w:rsidR="003C26B7" w:rsidRPr="00992F89" w:rsidRDefault="003C26B7" w:rsidP="00431DF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帳目詳實且清楚。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B7F65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</w:t>
            </w:r>
          </w:p>
          <w:p w14:paraId="19530383" w14:textId="77777777" w:rsidR="003C26B7" w:rsidRPr="00992F89" w:rsidRDefault="003C26B7" w:rsidP="00431DF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Chars="0" w:left="187" w:rightChars="29" w:right="70" w:hangingChars="78" w:hanging="1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檢視機構開立之正式收據含發票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744EB56" w14:textId="77777777" w:rsidR="003C26B7" w:rsidRPr="00992F89" w:rsidRDefault="003C26B7" w:rsidP="00431DF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Chars="0" w:left="187" w:rightChars="29" w:right="70" w:hangingChars="78" w:hanging="1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所開立的收據，內容至少須包含服務對象姓名、月份、金額、服務單位用印、經手人簽章等項目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0BA6673" w14:textId="7A05030D" w:rsidR="00744383" w:rsidRPr="00992F89" w:rsidRDefault="00744383" w:rsidP="00431DF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ind w:leftChars="0" w:left="187" w:rightChars="29" w:right="70" w:hangingChars="78" w:hanging="1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檢視簡易收支帳。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9ED6C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620BB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確保機構依據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長期照顧給付及支付基準規定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收費。</w:t>
            </w:r>
          </w:p>
        </w:tc>
      </w:tr>
      <w:tr w:rsidR="00992F89" w:rsidRPr="00992F89" w14:paraId="1F93BDBB" w14:textId="77777777" w:rsidTr="006B0B0C">
        <w:trPr>
          <w:cantSplit/>
          <w:trHeight w:val="397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E2C3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A4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1A52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輔導缺失改善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CA091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地方政府最近一次督導考核缺失事項確實改善情形（若尚未接受督考者，不適用）。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8C05A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</w:t>
            </w:r>
          </w:p>
          <w:p w14:paraId="52682931" w14:textId="77777777" w:rsidR="003C26B7" w:rsidRPr="00992F89" w:rsidRDefault="003C26B7" w:rsidP="00431DF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Chars="0" w:left="189" w:rightChars="29" w:right="70" w:hangingChars="78" w:hanging="189"/>
              <w:jc w:val="both"/>
              <w:rPr>
                <w:rFonts w:ascii="Times New Roman" w:eastAsia="標楷體" w:hAnsi="Times New Roman"/>
                <w:spacing w:val="1"/>
                <w:position w:val="-1"/>
                <w:szCs w:val="24"/>
              </w:rPr>
            </w:pPr>
            <w:r w:rsidRPr="00992F89">
              <w:rPr>
                <w:rFonts w:ascii="Times New Roman" w:eastAsia="標楷體" w:hAnsi="Times New Roman"/>
                <w:spacing w:val="1"/>
                <w:position w:val="-1"/>
                <w:szCs w:val="24"/>
              </w:rPr>
              <w:t>與</w:t>
            </w:r>
            <w:r w:rsidRPr="00992F89">
              <w:rPr>
                <w:rFonts w:ascii="Times New Roman" w:eastAsia="標楷體" w:hAnsi="Times New Roman" w:hint="eastAsia"/>
                <w:spacing w:val="1"/>
                <w:position w:val="-1"/>
                <w:szCs w:val="24"/>
                <w:lang w:eastAsia="zh-HK"/>
              </w:rPr>
              <w:t>地方</w:t>
            </w:r>
            <w:r w:rsidRPr="00992F89">
              <w:rPr>
                <w:rFonts w:ascii="Times New Roman" w:eastAsia="標楷體" w:hAnsi="Times New Roman"/>
                <w:spacing w:val="1"/>
                <w:position w:val="-1"/>
                <w:szCs w:val="24"/>
              </w:rPr>
              <w:t>主管機關確認機構</w:t>
            </w:r>
            <w:r w:rsidRPr="00992F89">
              <w:rPr>
                <w:rFonts w:ascii="Times New Roman" w:eastAsia="標楷體" w:hAnsi="Times New Roman" w:hint="eastAsia"/>
                <w:spacing w:val="1"/>
                <w:position w:val="-1"/>
                <w:szCs w:val="24"/>
              </w:rPr>
              <w:t>最近一</w:t>
            </w:r>
            <w:r w:rsidRPr="00992F89">
              <w:rPr>
                <w:rFonts w:ascii="Times New Roman" w:eastAsia="標楷體" w:hAnsi="Times New Roman" w:hint="eastAsia"/>
                <w:spacing w:val="1"/>
                <w:position w:val="-1"/>
                <w:szCs w:val="24"/>
                <w:lang w:eastAsia="zh-HK"/>
              </w:rPr>
              <w:t>次</w:t>
            </w:r>
            <w:r w:rsidRPr="00992F89">
              <w:rPr>
                <w:rFonts w:ascii="Times New Roman" w:eastAsia="標楷體" w:hAnsi="Times New Roman"/>
                <w:spacing w:val="1"/>
                <w:position w:val="-1"/>
                <w:szCs w:val="24"/>
              </w:rPr>
              <w:t>接受查核改善情形。</w:t>
            </w:r>
          </w:p>
          <w:p w14:paraId="0101173E" w14:textId="77777777" w:rsidR="003C26B7" w:rsidRPr="00992F89" w:rsidRDefault="003C26B7" w:rsidP="00431DF3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ind w:leftChars="0" w:left="189" w:rightChars="29" w:right="70" w:hangingChars="78" w:hanging="189"/>
              <w:jc w:val="both"/>
              <w:rPr>
                <w:rFonts w:ascii="Times New Roman" w:eastAsia="標楷體" w:hAnsi="Times New Roman"/>
                <w:spacing w:val="1"/>
                <w:position w:val="-1"/>
                <w:szCs w:val="24"/>
              </w:rPr>
            </w:pPr>
            <w:r w:rsidRPr="00992F89">
              <w:rPr>
                <w:rFonts w:ascii="Times New Roman" w:eastAsia="標楷體" w:hAnsi="Times New Roman"/>
                <w:spacing w:val="1"/>
                <w:position w:val="-1"/>
                <w:szCs w:val="24"/>
              </w:rPr>
              <w:t>瞭解</w:t>
            </w:r>
            <w:r w:rsidRPr="00992F89">
              <w:rPr>
                <w:rFonts w:ascii="Times New Roman" w:eastAsia="標楷體" w:hAnsi="Times New Roman" w:hint="eastAsia"/>
                <w:spacing w:val="1"/>
                <w:position w:val="-1"/>
                <w:szCs w:val="24"/>
              </w:rPr>
              <w:t>最近一</w:t>
            </w:r>
            <w:r w:rsidRPr="00992F89">
              <w:rPr>
                <w:rFonts w:ascii="Times New Roman" w:eastAsia="標楷體" w:hAnsi="Times New Roman"/>
                <w:spacing w:val="1"/>
                <w:position w:val="-1"/>
                <w:szCs w:val="24"/>
              </w:rPr>
              <w:t>次</w:t>
            </w:r>
            <w:r w:rsidRPr="00992F89">
              <w:rPr>
                <w:rFonts w:ascii="Times New Roman" w:eastAsia="標楷體" w:hAnsi="Times New Roman" w:hint="eastAsia"/>
                <w:szCs w:val="24"/>
                <w:lang w:eastAsia="zh-HK"/>
              </w:rPr>
              <w:t>缺失及</w:t>
            </w:r>
            <w:r w:rsidRPr="00992F89">
              <w:rPr>
                <w:rFonts w:ascii="Times New Roman" w:eastAsia="標楷體" w:hAnsi="Times New Roman"/>
                <w:spacing w:val="1"/>
                <w:position w:val="-1"/>
                <w:szCs w:val="24"/>
              </w:rPr>
              <w:t>評鑑建議事項無法改善的要因說明。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5B6C3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由縣市政府提供</w:t>
            </w:r>
            <w:r w:rsidRPr="00992F89">
              <w:rPr>
                <w:rFonts w:ascii="Times New Roman" w:eastAsia="標楷體" w:hAnsi="Times New Roman" w:cs="Times New Roman"/>
                <w:spacing w:val="-3"/>
                <w:szCs w:val="24"/>
              </w:rPr>
              <w:t>督考</w:t>
            </w:r>
            <w:r w:rsidRPr="00992F89">
              <w:rPr>
                <w:rFonts w:ascii="Times New Roman" w:eastAsia="標楷體" w:hAnsi="Times New Roman" w:cs="Times New Roman"/>
                <w:spacing w:val="-3"/>
                <w:szCs w:val="24"/>
              </w:rPr>
              <w:t>/</w:t>
            </w:r>
            <w:r w:rsidRPr="00992F89">
              <w:rPr>
                <w:rFonts w:ascii="Times New Roman" w:eastAsia="標楷體" w:hAnsi="Times New Roman" w:cs="Times New Roman"/>
                <w:spacing w:val="-3"/>
                <w:szCs w:val="24"/>
              </w:rPr>
              <w:t>查核缺失</w:t>
            </w:r>
            <w:r w:rsidRPr="00992F89">
              <w:rPr>
                <w:rFonts w:ascii="Times New Roman" w:eastAsia="標楷體" w:hAnsi="Times New Roman" w:cs="Times New Roman" w:hint="eastAsia"/>
                <w:spacing w:val="-3"/>
                <w:szCs w:val="24"/>
              </w:rPr>
              <w:t>項目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159EE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協助主管機關持續管理。</w:t>
            </w:r>
          </w:p>
        </w:tc>
      </w:tr>
      <w:tr w:rsidR="003C26B7" w:rsidRPr="00992F89" w14:paraId="776BCF26" w14:textId="77777777" w:rsidTr="006B0B0C">
        <w:trPr>
          <w:cantSplit/>
          <w:trHeight w:val="397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603E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A5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CB91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bookmarkStart w:id="9" w:name="_Toc530779399"/>
            <w:bookmarkStart w:id="10" w:name="_Toc530779542"/>
            <w:bookmarkStart w:id="11" w:name="OLE_LINK362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教育訓練</w:t>
            </w:r>
            <w:bookmarkEnd w:id="9"/>
            <w:bookmarkEnd w:id="10"/>
            <w:bookmarkEnd w:id="11"/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8577C" w14:textId="77777777" w:rsidR="003C26B7" w:rsidRPr="00992F89" w:rsidRDefault="003C26B7" w:rsidP="00431DF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2F89">
              <w:rPr>
                <w:rFonts w:ascii="Times New Roman" w:eastAsia="標楷體" w:hAnsi="Times New Roman" w:cs="Times New Roman"/>
                <w:szCs w:val="24"/>
              </w:rPr>
              <w:t>家庭托顧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人員及替代照顧者每年接受外部訓練或進修。</w:t>
            </w:r>
          </w:p>
          <w:p w14:paraId="656130C6" w14:textId="77777777" w:rsidR="003C26B7" w:rsidRPr="00992F89" w:rsidRDefault="003C26B7" w:rsidP="00431DF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家庭托顧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服務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人員具有接受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CPR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CPCR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BLS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訓練</w:t>
            </w:r>
            <w:proofErr w:type="gramStart"/>
            <w:r w:rsidRPr="00992F89">
              <w:rPr>
                <w:rFonts w:ascii="Times New Roman" w:eastAsia="標楷體" w:hAnsi="Times New Roman" w:cs="Times New Roman"/>
                <w:szCs w:val="24"/>
              </w:rPr>
              <w:t>有效期之完訓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證明。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8F82A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</w:t>
            </w:r>
          </w:p>
          <w:p w14:paraId="73755419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檢視</w:t>
            </w:r>
            <w:proofErr w:type="gramStart"/>
            <w:r w:rsidRPr="00992F89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人員之急救證明文件。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4F703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50349" w14:textId="77777777" w:rsidR="003C26B7" w:rsidRPr="00992F89" w:rsidRDefault="003C26B7" w:rsidP="00601EBC">
            <w:pPr>
              <w:autoSpaceDE w:val="0"/>
              <w:autoSpaceDN w:val="0"/>
              <w:adjustRightInd w:val="0"/>
              <w:snapToGrid w:val="0"/>
              <w:ind w:rightChars="29" w:right="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持續提升專業服務能力，維持服務品質。</w:t>
            </w:r>
          </w:p>
        </w:tc>
      </w:tr>
    </w:tbl>
    <w:p w14:paraId="38801BE0" w14:textId="77777777" w:rsidR="00702077" w:rsidRPr="00992F89" w:rsidRDefault="00702077" w:rsidP="00702077">
      <w:pPr>
        <w:pStyle w:val="a3"/>
        <w:ind w:leftChars="0" w:left="672"/>
      </w:pPr>
      <w:bookmarkStart w:id="12" w:name="OLE_LINK146"/>
      <w:bookmarkStart w:id="13" w:name="OLE_LINK145"/>
      <w:bookmarkStart w:id="14" w:name="OLE_LINK144"/>
    </w:p>
    <w:p w14:paraId="7183C23D" w14:textId="77777777" w:rsidR="00702077" w:rsidRPr="00992F89" w:rsidRDefault="00702077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br w:type="page"/>
      </w:r>
    </w:p>
    <w:p w14:paraId="01B6E6C2" w14:textId="25BA2756" w:rsidR="00431DF3" w:rsidRPr="00992F89" w:rsidRDefault="00431DF3" w:rsidP="00431DF3">
      <w:pPr>
        <w:pStyle w:val="a3"/>
        <w:numPr>
          <w:ilvl w:val="0"/>
          <w:numId w:val="17"/>
        </w:numPr>
        <w:ind w:leftChars="0"/>
      </w:pPr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lastRenderedPageBreak/>
        <w:t>專業照護品質</w:t>
      </w:r>
      <w:bookmarkEnd w:id="12"/>
      <w:bookmarkEnd w:id="13"/>
      <w:bookmarkEnd w:id="14"/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t>（</w:t>
      </w:r>
      <w:r w:rsidRPr="00992F89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5</w:t>
      </w:r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t>項）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評分標準</w:t>
      </w:r>
      <w:proofErr w:type="gramStart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（</w:t>
      </w:r>
      <w:proofErr w:type="gramEnd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A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符合；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B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部分符合；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C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不符合</w:t>
      </w:r>
      <w:proofErr w:type="gramStart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）</w:t>
      </w:r>
      <w:proofErr w:type="gramEnd"/>
    </w:p>
    <w:tbl>
      <w:tblPr>
        <w:tblW w:w="48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9"/>
        <w:gridCol w:w="1431"/>
        <w:gridCol w:w="3241"/>
        <w:gridCol w:w="3241"/>
        <w:gridCol w:w="3241"/>
        <w:gridCol w:w="3238"/>
      </w:tblGrid>
      <w:tr w:rsidR="00992F89" w:rsidRPr="00992F89" w14:paraId="0F78AB52" w14:textId="77777777" w:rsidTr="006B0B0C">
        <w:trPr>
          <w:cantSplit/>
          <w:trHeight w:val="397"/>
          <w:tblHeader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F4112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代碼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29E8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共識基準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C47601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基準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00491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評核方式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19A6E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備註說明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E6013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基準修訂參考</w:t>
            </w:r>
          </w:p>
        </w:tc>
      </w:tr>
      <w:tr w:rsidR="00992F89" w:rsidRPr="00992F89" w14:paraId="5DB01125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2A47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B1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B630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bookmarkStart w:id="15" w:name="_Toc530779379"/>
            <w:bookmarkStart w:id="16" w:name="_Toc530779522"/>
            <w:bookmarkStart w:id="17" w:name="OLE_LINK357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服務對象照顧紀錄</w:t>
            </w:r>
            <w:bookmarkEnd w:id="15"/>
            <w:bookmarkEnd w:id="16"/>
            <w:bookmarkEnd w:id="17"/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D4BD1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建立服務對象資料檔案並留有照顧紀錄。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27ED8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</w:t>
            </w:r>
          </w:p>
          <w:p w14:paraId="79E91036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92F8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抽閱至少</w:t>
            </w:r>
            <w:proofErr w:type="gramEnd"/>
            <w:r w:rsidRPr="00992F8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一位</w:t>
            </w:r>
            <w:r w:rsidRPr="00992F89">
              <w:rPr>
                <w:rFonts w:ascii="Times New Roman" w:eastAsia="標楷體" w:hAnsi="Times New Roman" w:hint="eastAsia"/>
                <w:kern w:val="0"/>
                <w:szCs w:val="24"/>
              </w:rPr>
              <w:t>服務對象之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紀錄</w:t>
            </w:r>
            <w:r w:rsidRPr="00992F8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相關文件，以瞭解個案服務過程。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267D8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6AB8D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保存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照顧紀錄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，以利機構確實了解服務對象之狀況。</w:t>
            </w:r>
          </w:p>
        </w:tc>
      </w:tr>
      <w:tr w:rsidR="00992F89" w:rsidRPr="00992F89" w14:paraId="36A79B0C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98E0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B2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9A72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bookmarkStart w:id="18" w:name="_Toc530779382"/>
            <w:bookmarkStart w:id="19" w:name="_Toc530779525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服務對象健康管理及監測</w:t>
            </w:r>
            <w:bookmarkEnd w:id="18"/>
            <w:bookmarkEnd w:id="19"/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0F5C8" w14:textId="77777777" w:rsidR="003C26B7" w:rsidRPr="00992F89" w:rsidRDefault="003C26B7" w:rsidP="00431DF3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每日測量生命徵象，如血壓、體溫、脈搏等，異常者協助處理。</w:t>
            </w:r>
          </w:p>
          <w:p w14:paraId="2CD1E8DA" w14:textId="77777777" w:rsidR="003C26B7" w:rsidRPr="00992F89" w:rsidRDefault="003C26B7" w:rsidP="00431DF3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bCs/>
                <w:szCs w:val="24"/>
              </w:rPr>
              <w:t>清楚每</w:t>
            </w:r>
            <w:proofErr w:type="gramStart"/>
            <w:r w:rsidRPr="00992F89">
              <w:rPr>
                <w:rFonts w:ascii="Times New Roman" w:eastAsia="標楷體" w:hAnsi="Times New Roman" w:cs="Times New Roman"/>
                <w:bCs/>
                <w:szCs w:val="24"/>
              </w:rPr>
              <w:t>個</w:t>
            </w:r>
            <w:proofErr w:type="gramEnd"/>
            <w:r w:rsidRPr="00992F89">
              <w:rPr>
                <w:rFonts w:ascii="Times New Roman" w:eastAsia="標楷體" w:hAnsi="Times New Roman" w:cs="Times New Roman"/>
                <w:szCs w:val="24"/>
              </w:rPr>
              <w:t>服務對象</w:t>
            </w:r>
            <w:r w:rsidRPr="00992F89">
              <w:rPr>
                <w:rFonts w:ascii="Times New Roman" w:eastAsia="標楷體" w:hAnsi="Times New Roman" w:cs="Times New Roman"/>
                <w:bCs/>
                <w:szCs w:val="24"/>
              </w:rPr>
              <w:t>健康狀況</w:t>
            </w:r>
            <w:r w:rsidRPr="00992F89">
              <w:rPr>
                <w:rFonts w:ascii="Times New Roman" w:eastAsia="標楷體" w:hAnsi="Times New Roman" w:cs="Times New Roman" w:hint="eastAsia"/>
                <w:bCs/>
                <w:szCs w:val="24"/>
              </w:rPr>
              <w:t>及應</w:t>
            </w:r>
            <w:r w:rsidRPr="00992F89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注意事項。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EBBF4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</w:t>
            </w:r>
          </w:p>
          <w:p w14:paraId="7ADD416D" w14:textId="77777777" w:rsidR="003C26B7" w:rsidRPr="00992F89" w:rsidRDefault="003C26B7" w:rsidP="00431DF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Chars="0" w:left="187" w:rightChars="29" w:right="70" w:hangingChars="78" w:hanging="1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檢閱測量生命徵象相關佐證資料。</w:t>
            </w:r>
          </w:p>
          <w:p w14:paraId="1523DEDF" w14:textId="77777777" w:rsidR="003C26B7" w:rsidRPr="00992F89" w:rsidRDefault="003C26B7" w:rsidP="00431DF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Chars="0" w:left="187" w:rightChars="29" w:right="70" w:hangingChars="78" w:hanging="1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訪談</w:t>
            </w:r>
            <w:proofErr w:type="gramStart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人員執行情形。</w:t>
            </w:r>
          </w:p>
          <w:p w14:paraId="1C29D69F" w14:textId="77777777" w:rsidR="003C26B7" w:rsidRPr="00992F89" w:rsidRDefault="003C26B7" w:rsidP="00431DF3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ind w:leftChars="0" w:left="187" w:rightChars="29" w:right="70" w:hangingChars="78" w:hanging="1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訪談服務對象。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33590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b w:val="0"/>
                <w:bCs w:val="0"/>
                <w:sz w:val="24"/>
                <w:szCs w:val="24"/>
              </w:rPr>
              <w:t>評核方式訂有訪談服務對象了解執行情形者，不適用於失智症者。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A8B1C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確實掌握服務對象健康情況，以保障機構服務品質。</w:t>
            </w:r>
          </w:p>
        </w:tc>
      </w:tr>
      <w:tr w:rsidR="00992F89" w:rsidRPr="00992F89" w14:paraId="50F4B08C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E829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B3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4DB3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ind w:rightChars="-40" w:right="-96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bookmarkStart w:id="20" w:name="_Toc530779387"/>
            <w:bookmarkStart w:id="21" w:name="_Toc530779530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服務對象衛生清潔及隱私維護</w:t>
            </w:r>
            <w:bookmarkEnd w:id="20"/>
            <w:bookmarkEnd w:id="21"/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7BFF1" w14:textId="77777777" w:rsidR="003C26B7" w:rsidRPr="00992F89" w:rsidRDefault="003C26B7" w:rsidP="00431DF3">
            <w:pPr>
              <w:pStyle w:val="Table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369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保持服務對象身體清潔、無異味。</w:t>
            </w:r>
          </w:p>
          <w:p w14:paraId="5FAB5A50" w14:textId="77777777" w:rsidR="003C26B7" w:rsidRPr="00992F89" w:rsidRDefault="003C26B7" w:rsidP="00431DF3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引導、協助如廁、清潔或沐浴時，需顧及其隱私。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4A021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現場訪談、現場察看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3CF5A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ind w:rightChars="-40" w:right="-96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67F0C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協助服務對象保持清潔及相關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隱私維護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，以保持其尊嚴。</w:t>
            </w:r>
          </w:p>
        </w:tc>
      </w:tr>
      <w:tr w:rsidR="00992F89" w:rsidRPr="00992F89" w14:paraId="37921191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5BF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B4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16E5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ind w:rightChars="-40" w:right="-96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bookmarkStart w:id="22" w:name="_Toc530779395"/>
            <w:bookmarkStart w:id="23" w:name="_Toc530779538"/>
            <w:bookmarkStart w:id="24" w:name="OLE_LINK358"/>
            <w:bookmarkStart w:id="25" w:name="OLE_LINK359"/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服務對象營養膳食服務</w:t>
            </w:r>
            <w:bookmarkEnd w:id="22"/>
            <w:bookmarkEnd w:id="23"/>
            <w:bookmarkEnd w:id="24"/>
            <w:bookmarkEnd w:id="25"/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AEEE3" w14:textId="77777777" w:rsidR="003C26B7" w:rsidRPr="00992F89" w:rsidRDefault="003C26B7" w:rsidP="00431DF3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369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餐點符合服務對象個別需求。</w:t>
            </w:r>
          </w:p>
          <w:p w14:paraId="384B4DF0" w14:textId="77777777" w:rsidR="003C26B7" w:rsidRPr="00992F89" w:rsidRDefault="003C26B7" w:rsidP="00431DF3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369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至少應設有</w:t>
            </w:r>
            <w:proofErr w:type="gramStart"/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具配膳</w:t>
            </w:r>
            <w:proofErr w:type="gramEnd"/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lang w:eastAsia="zh-TW"/>
              </w:rPr>
              <w:t>功能之設施，並維持衛生清潔</w:t>
            </w: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9C801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文件檢閱、現場訪談、現場察看</w:t>
            </w:r>
          </w:p>
          <w:p w14:paraId="787AA3B4" w14:textId="77777777" w:rsidR="003C26B7" w:rsidRPr="00992F89" w:rsidRDefault="003C26B7" w:rsidP="00431DF3">
            <w:pPr>
              <w:pStyle w:val="a3"/>
              <w:widowControl/>
              <w:numPr>
                <w:ilvl w:val="0"/>
                <w:numId w:val="25"/>
              </w:numPr>
              <w:snapToGrid w:val="0"/>
              <w:ind w:leftChars="0" w:left="196" w:rightChars="29" w:right="70" w:hanging="196"/>
              <w:jc w:val="both"/>
              <w:rPr>
                <w:rFonts w:ascii="Times New Roman" w:eastAsia="標楷體" w:hAnsi="Times New Roman"/>
                <w:szCs w:val="24"/>
              </w:rPr>
            </w:pPr>
            <w:r w:rsidRPr="00992F89">
              <w:rPr>
                <w:rFonts w:ascii="Times New Roman" w:eastAsia="標楷體" w:hAnsi="Times New Roman" w:hint="eastAsia"/>
                <w:szCs w:val="24"/>
              </w:rPr>
              <w:t>檢閱供餐相關佐證資料</w:t>
            </w:r>
            <w:r w:rsidRPr="00992F89">
              <w:rPr>
                <w:rFonts w:ascii="Times New Roman" w:eastAsia="標楷體" w:hAnsi="Times New Roman" w:cs="Times New Roman" w:hint="eastAsia"/>
              </w:rPr>
              <w:t>或</w:t>
            </w:r>
            <w:r w:rsidRPr="00992F89">
              <w:rPr>
                <w:rFonts w:ascii="Times New Roman" w:eastAsia="標楷體" w:hAnsi="Times New Roman" w:cs="Times New Roman"/>
              </w:rPr>
              <w:t>實地察看供餐情形</w:t>
            </w:r>
            <w:r w:rsidRPr="00992F89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13E72C53" w14:textId="77777777" w:rsidR="003C26B7" w:rsidRPr="00992F89" w:rsidRDefault="003C26B7" w:rsidP="00431DF3">
            <w:pPr>
              <w:pStyle w:val="a3"/>
              <w:widowControl/>
              <w:numPr>
                <w:ilvl w:val="0"/>
                <w:numId w:val="25"/>
              </w:numPr>
              <w:snapToGrid w:val="0"/>
              <w:ind w:leftChars="0" w:left="196" w:rightChars="29" w:right="70" w:hanging="196"/>
              <w:jc w:val="both"/>
              <w:rPr>
                <w:rFonts w:ascii="Times New Roman" w:eastAsia="標楷體" w:hAnsi="Times New Roman"/>
                <w:szCs w:val="24"/>
              </w:rPr>
            </w:pPr>
            <w:r w:rsidRPr="00992F89">
              <w:rPr>
                <w:rFonts w:ascii="Times New Roman" w:eastAsia="標楷體" w:hAnsi="Times New Roman"/>
                <w:szCs w:val="24"/>
              </w:rPr>
              <w:t>現場訪談</w:t>
            </w:r>
            <w:proofErr w:type="gramStart"/>
            <w:r w:rsidRPr="00992F89">
              <w:rPr>
                <w:rFonts w:ascii="Times New Roman" w:eastAsia="標楷體" w:hAnsi="Times New Roman" w:hint="eastAsia"/>
                <w:szCs w:val="24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hint="eastAsia"/>
                <w:szCs w:val="24"/>
              </w:rPr>
              <w:t>人員及服務對象，膳食提供是否依個別需求</w:t>
            </w:r>
            <w:r w:rsidRPr="00992F89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269C306A" w14:textId="77777777" w:rsidR="003C26B7" w:rsidRPr="00992F89" w:rsidRDefault="003C26B7" w:rsidP="00431DF3">
            <w:pPr>
              <w:pStyle w:val="a3"/>
              <w:widowControl/>
              <w:numPr>
                <w:ilvl w:val="0"/>
                <w:numId w:val="25"/>
              </w:numPr>
              <w:snapToGrid w:val="0"/>
              <w:ind w:leftChars="0" w:left="196" w:rightChars="29" w:right="70" w:hanging="1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hint="eastAsia"/>
                <w:szCs w:val="24"/>
              </w:rPr>
              <w:t>實地</w:t>
            </w:r>
            <w:proofErr w:type="gramStart"/>
            <w:r w:rsidRPr="00992F89">
              <w:rPr>
                <w:rFonts w:ascii="Times New Roman" w:eastAsia="標楷體" w:hAnsi="Times New Roman" w:hint="eastAsia"/>
                <w:szCs w:val="24"/>
              </w:rPr>
              <w:t>察看</w:t>
            </w:r>
            <w:r w:rsidRPr="00992F89">
              <w:rPr>
                <w:rFonts w:ascii="Times New Roman" w:eastAsia="標楷體" w:hAnsi="Times New Roman" w:cs="Times New Roman" w:hint="eastAsia"/>
              </w:rPr>
              <w:t>配膳設備</w:t>
            </w:r>
            <w:proofErr w:type="gramEnd"/>
            <w:r w:rsidRPr="00992F89">
              <w:rPr>
                <w:rFonts w:ascii="Times New Roman" w:eastAsia="標楷體" w:hAnsi="Times New Roman" w:cs="Times New Roman" w:hint="eastAsia"/>
              </w:rPr>
              <w:t>清潔情形</w:t>
            </w:r>
            <w:r w:rsidRPr="00992F89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EE6CB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ind w:rightChars="-40" w:right="-96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8CF2B" w14:textId="77777777" w:rsidR="003C26B7" w:rsidRPr="00992F89" w:rsidRDefault="003C26B7" w:rsidP="00601EBC">
            <w:pPr>
              <w:adjustRightInd w:val="0"/>
              <w:snapToGrid w:val="0"/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配合服務對象之需求提供餐點，以提高機構服務品質。</w:t>
            </w:r>
          </w:p>
          <w:p w14:paraId="1FE05ACC" w14:textId="77777777" w:rsidR="003C26B7" w:rsidRPr="00992F89" w:rsidRDefault="003C26B7" w:rsidP="00601EBC">
            <w:pPr>
              <w:adjustRightInd w:val="0"/>
              <w:snapToGrid w:val="0"/>
              <w:ind w:left="16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維持冰箱清潔，以確保機構之供餐安全。</w:t>
            </w:r>
          </w:p>
          <w:p w14:paraId="7D080418" w14:textId="77777777" w:rsidR="003C26B7" w:rsidRPr="00992F89" w:rsidRDefault="003C26B7" w:rsidP="00431DF3">
            <w:pPr>
              <w:pStyle w:val="a3"/>
              <w:numPr>
                <w:ilvl w:val="3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2F89" w:rsidRPr="00992F89" w14:paraId="2818DDEC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C376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B5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7343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ind w:rightChars="-40" w:right="-96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服務提供過程感染預防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5B2AB" w14:textId="77777777" w:rsidR="003C26B7" w:rsidRPr="00992F89" w:rsidRDefault="003C26B7" w:rsidP="00601EBC">
            <w:pPr>
              <w:pStyle w:val="TableParagraph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 w:hint="eastAsia"/>
                <w:spacing w:val="11"/>
                <w:position w:val="-1"/>
                <w:sz w:val="24"/>
                <w:szCs w:val="24"/>
                <w:lang w:eastAsia="zh-TW"/>
              </w:rPr>
              <w:t>落實實施手部衛生作業。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44874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現場訪談、現場察看</w:t>
            </w:r>
          </w:p>
          <w:p w14:paraId="54DC4735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hint="eastAsia"/>
                <w:szCs w:val="24"/>
              </w:rPr>
              <w:t>現場檢</w:t>
            </w:r>
            <w:r w:rsidRPr="00992F89">
              <w:rPr>
                <w:rFonts w:ascii="Times New Roman" w:eastAsia="標楷體" w:hAnsi="Times New Roman"/>
                <w:szCs w:val="24"/>
              </w:rPr>
              <w:t>測</w:t>
            </w:r>
            <w:proofErr w:type="gramStart"/>
            <w:r w:rsidRPr="00992F89">
              <w:rPr>
                <w:rFonts w:ascii="Times New Roman" w:eastAsia="標楷體" w:hAnsi="Times New Roman" w:hint="eastAsia"/>
                <w:szCs w:val="24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hint="eastAsia"/>
                <w:szCs w:val="24"/>
              </w:rPr>
              <w:t>人員</w:t>
            </w:r>
            <w:r w:rsidRPr="00992F89">
              <w:rPr>
                <w:rFonts w:ascii="Times New Roman" w:eastAsia="標楷體" w:hAnsi="Times New Roman"/>
                <w:szCs w:val="24"/>
              </w:rPr>
              <w:t>是否會正確洗手。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585EF" w14:textId="77777777" w:rsidR="003C26B7" w:rsidRPr="00992F89" w:rsidRDefault="003C26B7" w:rsidP="00601EBC">
            <w:pPr>
              <w:pStyle w:val="2"/>
              <w:adjustRightInd w:val="0"/>
              <w:snapToGrid w:val="0"/>
              <w:spacing w:line="240" w:lineRule="auto"/>
              <w:ind w:rightChars="-40" w:right="-96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F9A3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992F89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維持手部清潔，確保服務安全。</w:t>
            </w:r>
          </w:p>
        </w:tc>
      </w:tr>
    </w:tbl>
    <w:p w14:paraId="00F3A7B1" w14:textId="2F9C34BF" w:rsidR="00431DF3" w:rsidRPr="00992F89" w:rsidRDefault="00431DF3" w:rsidP="00431DF3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bookmarkStart w:id="26" w:name="OLE_LINK150"/>
      <w:bookmarkStart w:id="27" w:name="OLE_LINK149"/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lastRenderedPageBreak/>
        <w:t>安全環境設備</w:t>
      </w:r>
      <w:bookmarkEnd w:id="26"/>
      <w:bookmarkEnd w:id="27"/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t>（</w:t>
      </w:r>
      <w:r w:rsidRPr="00992F89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4</w:t>
      </w:r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t>項）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評分標準</w:t>
      </w:r>
      <w:proofErr w:type="gramStart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（</w:t>
      </w:r>
      <w:proofErr w:type="gramEnd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A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符合；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B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部分符合；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C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不符合</w:t>
      </w:r>
      <w:proofErr w:type="gramStart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）</w:t>
      </w:r>
      <w:proofErr w:type="gramEnd"/>
    </w:p>
    <w:tbl>
      <w:tblPr>
        <w:tblW w:w="488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9"/>
        <w:gridCol w:w="1431"/>
        <w:gridCol w:w="3234"/>
        <w:gridCol w:w="3237"/>
        <w:gridCol w:w="3234"/>
        <w:gridCol w:w="3237"/>
      </w:tblGrid>
      <w:tr w:rsidR="00992F89" w:rsidRPr="00992F89" w14:paraId="4DD62AC6" w14:textId="77777777" w:rsidTr="006B0B0C">
        <w:trPr>
          <w:cantSplit/>
          <w:trHeight w:val="397"/>
          <w:tblHeader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4E60D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代碼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A55C5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共識基準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A92BC3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基準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0BB15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評核方式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D9448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備註說明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E6CF0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基準修訂參考</w:t>
            </w:r>
          </w:p>
        </w:tc>
      </w:tr>
      <w:tr w:rsidR="00992F89" w:rsidRPr="00992F89" w14:paraId="46C7F1D5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C3E0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C1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28F6" w14:textId="77777777" w:rsidR="003C26B7" w:rsidRPr="00992F89" w:rsidRDefault="003C26B7" w:rsidP="00601EBC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消防安全及急救設備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6553C" w14:textId="77777777" w:rsidR="003C26B7" w:rsidRPr="00992F89" w:rsidRDefault="003C26B7" w:rsidP="00601EBC">
            <w:pPr>
              <w:pStyle w:val="TableParagraph"/>
              <w:autoSpaceDE w:val="0"/>
              <w:autoSpaceDN w:val="0"/>
              <w:adjustRightInd w:val="0"/>
              <w:snapToGrid w:val="0"/>
              <w:spacing w:before="3" w:line="28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應置基本且在有效期限內之急救箱、滅火器及住宅用火災警報器。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0BFE7" w14:textId="77777777" w:rsidR="003C26B7" w:rsidRPr="00992F89" w:rsidRDefault="003C26B7" w:rsidP="00601EB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現場察看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0FB3F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39273" w14:textId="77777777" w:rsidR="003C26B7" w:rsidRPr="00992F89" w:rsidRDefault="003C26B7" w:rsidP="00601EBC">
            <w:pPr>
              <w:adjustRightInd w:val="0"/>
              <w:snapToGrid w:val="0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依據《各類場所消防安全設備設置標準》</w:t>
            </w:r>
          </w:p>
          <w:p w14:paraId="25263B91" w14:textId="77777777" w:rsidR="003C26B7" w:rsidRPr="00992F89" w:rsidRDefault="003C26B7" w:rsidP="00601EBC">
            <w:pPr>
              <w:adjustRightInd w:val="0"/>
              <w:snapToGrid w:val="0"/>
              <w:ind w:left="175" w:hangingChars="73" w:hanging="1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確保機構能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因應日常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及緊急事件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處理。</w:t>
            </w:r>
          </w:p>
        </w:tc>
      </w:tr>
      <w:tr w:rsidR="00992F89" w:rsidRPr="00992F89" w14:paraId="1850D05B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4F24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C2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2552" w14:textId="77777777" w:rsidR="003C26B7" w:rsidRPr="00992F89" w:rsidRDefault="003C26B7" w:rsidP="00601EBC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環境</w:t>
            </w:r>
            <w:proofErr w:type="spellEnd"/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清潔</w:t>
            </w:r>
            <w:proofErr w:type="spellStart"/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維護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67D67" w14:textId="77777777" w:rsidR="003C26B7" w:rsidRPr="00992F89" w:rsidRDefault="003C26B7" w:rsidP="00431DF3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ind w:leftChars="14" w:left="296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定期打掃消毒，</w:t>
            </w: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維持環境清潔衛生，</w:t>
            </w: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通風且無異味。</w:t>
            </w:r>
          </w:p>
          <w:p w14:paraId="59459E40" w14:textId="77777777" w:rsidR="003C26B7" w:rsidRPr="00992F89" w:rsidRDefault="003C26B7" w:rsidP="00431DF3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autoSpaceDE w:val="0"/>
              <w:autoSpaceDN w:val="0"/>
              <w:adjustRightInd w:val="0"/>
              <w:snapToGrid w:val="0"/>
              <w:spacing w:before="25" w:line="280" w:lineRule="exact"/>
              <w:ind w:leftChars="14" w:left="296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日常活動</w:t>
            </w: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空間光線明亮、溫馨、友善，且</w:t>
            </w: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空間</w:t>
            </w: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配置適當、利於</w:t>
            </w: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服務對象</w:t>
            </w: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使用，並設有休閒交誼空間。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4E22D" w14:textId="77777777" w:rsidR="003C26B7" w:rsidRPr="00992F89" w:rsidRDefault="003C26B7" w:rsidP="00601EB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現場訪談、現場察看</w:t>
            </w:r>
          </w:p>
          <w:p w14:paraId="27F5CBE4" w14:textId="77777777" w:rsidR="003C26B7" w:rsidRPr="00992F89" w:rsidRDefault="003C26B7" w:rsidP="00431DF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ind w:left="221" w:hanging="221"/>
              <w:jc w:val="both"/>
              <w:rPr>
                <w:rFonts w:ascii="Times New Roman" w:eastAsia="標楷體" w:hAnsi="標楷體"/>
                <w:lang w:eastAsia="zh-TW"/>
              </w:rPr>
            </w:pPr>
            <w:r w:rsidRPr="00992F89">
              <w:rPr>
                <w:rFonts w:ascii="Times New Roman" w:eastAsia="標楷體" w:hAnsi="標楷體"/>
                <w:lang w:eastAsia="zh-TW"/>
              </w:rPr>
              <w:t>訪</w:t>
            </w:r>
            <w:r w:rsidRPr="00992F89">
              <w:rPr>
                <w:rFonts w:ascii="Times New Roman" w:eastAsia="標楷體" w:hAnsi="標楷體" w:hint="eastAsia"/>
                <w:lang w:eastAsia="zh-TW"/>
              </w:rPr>
              <w:t>談</w:t>
            </w:r>
            <w:r w:rsidRPr="00992F89">
              <w:rPr>
                <w:rFonts w:ascii="Times New Roman" w:eastAsia="標楷體" w:hAnsi="標楷體"/>
                <w:lang w:eastAsia="zh-TW"/>
              </w:rPr>
              <w:t>服務對象使用情形。</w:t>
            </w:r>
          </w:p>
          <w:p w14:paraId="1B9BA0C1" w14:textId="77777777" w:rsidR="003C26B7" w:rsidRPr="00992F89" w:rsidRDefault="003C26B7" w:rsidP="00431DF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ind w:left="221" w:hanging="221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標楷體" w:hint="eastAsia"/>
                <w:lang w:eastAsia="zh-TW"/>
              </w:rPr>
              <w:t>察看機構是否有足夠</w:t>
            </w:r>
            <w:r w:rsidRPr="00992F89">
              <w:rPr>
                <w:rFonts w:ascii="Times New Roman" w:eastAsia="標楷體" w:hAnsi="Times New Roman" w:cs="Times New Roman"/>
                <w:szCs w:val="24"/>
                <w:lang w:eastAsia="zh-TW"/>
              </w:rPr>
              <w:t>之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空間供服務對象使用。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EAC17" w14:textId="77777777" w:rsidR="003C26B7" w:rsidRPr="00992F89" w:rsidRDefault="003C26B7" w:rsidP="00601EB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</w:rPr>
              <w:t>評核方式訂有訪談服務對象了解執行情形者，不適用於失智症者。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CA773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確保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提供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服務對象衛生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、清潔及友善的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環境。</w:t>
            </w:r>
          </w:p>
        </w:tc>
      </w:tr>
      <w:tr w:rsidR="00992F89" w:rsidRPr="00992F89" w14:paraId="79EF7264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E3E9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C3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4BF8" w14:textId="77777777" w:rsidR="003C26B7" w:rsidRPr="00992F89" w:rsidRDefault="003C26B7" w:rsidP="00601EBC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trike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便利活動之空間及動線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03958" w14:textId="77777777" w:rsidR="003C26B7" w:rsidRPr="00992F89" w:rsidRDefault="003C26B7" w:rsidP="00431DF3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adjustRightInd w:val="0"/>
              <w:snapToGrid w:val="0"/>
              <w:spacing w:before="12" w:line="280" w:lineRule="exact"/>
              <w:ind w:leftChars="13" w:left="391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提供符合服務對象特性之環境設施。</w:t>
            </w:r>
          </w:p>
          <w:p w14:paraId="1A74AD0D" w14:textId="77777777" w:rsidR="003C26B7" w:rsidRPr="00992F89" w:rsidRDefault="003C26B7" w:rsidP="00431DF3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adjustRightInd w:val="0"/>
              <w:snapToGrid w:val="0"/>
              <w:spacing w:before="12" w:line="280" w:lineRule="exact"/>
              <w:ind w:leftChars="13" w:left="391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  <w:lang w:eastAsia="zh-TW"/>
              </w:rPr>
              <w:t>依服務對象需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求</w:t>
            </w:r>
            <w:r w:rsidRPr="00992F89">
              <w:rPr>
                <w:rFonts w:ascii="Times New Roman" w:eastAsia="標楷體" w:hAnsi="Times New Roman" w:cs="Times New Roman"/>
                <w:szCs w:val="24"/>
                <w:lang w:eastAsia="zh-TW"/>
              </w:rPr>
              <w:t>提供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便利其活動之空間及動線。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F9B86" w14:textId="77777777" w:rsidR="003C26B7" w:rsidRPr="00992F89" w:rsidRDefault="003C26B7" w:rsidP="00601EB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現場訪談、現場察看</w:t>
            </w:r>
          </w:p>
          <w:p w14:paraId="1C9E2851" w14:textId="77777777" w:rsidR="003C26B7" w:rsidRPr="00992F89" w:rsidRDefault="003C26B7" w:rsidP="00431DF3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jc w:val="both"/>
              <w:rPr>
                <w:rFonts w:ascii="Times New Roman" w:eastAsia="標楷體" w:hAnsi="標楷體"/>
                <w:lang w:eastAsia="zh-TW"/>
              </w:rPr>
            </w:pPr>
            <w:r w:rsidRPr="00992F89">
              <w:rPr>
                <w:rFonts w:ascii="Times New Roman" w:eastAsia="標楷體" w:hAnsi="標楷體"/>
                <w:lang w:eastAsia="zh-TW"/>
              </w:rPr>
              <w:t>訪</w:t>
            </w:r>
            <w:r w:rsidRPr="00992F89">
              <w:rPr>
                <w:rFonts w:ascii="Times New Roman" w:eastAsia="標楷體" w:hAnsi="標楷體" w:hint="eastAsia"/>
                <w:lang w:eastAsia="zh-TW"/>
              </w:rPr>
              <w:t>談</w:t>
            </w:r>
            <w:r w:rsidRPr="00992F89">
              <w:rPr>
                <w:rFonts w:ascii="Times New Roman" w:eastAsia="標楷體" w:hAnsi="標楷體"/>
                <w:lang w:eastAsia="zh-TW"/>
              </w:rPr>
              <w:t>服務對象使用情形。</w:t>
            </w:r>
          </w:p>
          <w:p w14:paraId="7A7D6D96" w14:textId="77777777" w:rsidR="003C26B7" w:rsidRPr="00992F89" w:rsidRDefault="003C26B7" w:rsidP="00431DF3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ind w:left="221" w:hanging="221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992F89">
              <w:rPr>
                <w:rFonts w:ascii="Times New Roman" w:eastAsia="標楷體" w:hAnsi="標楷體" w:hint="eastAsia"/>
                <w:lang w:eastAsia="zh-TW"/>
              </w:rPr>
              <w:t>察看機構是否有依服務對象需求</w:t>
            </w:r>
            <w:r w:rsidRPr="00992F89">
              <w:rPr>
                <w:rFonts w:ascii="Times New Roman" w:eastAsia="標楷體" w:hAnsi="Times New Roman" w:cs="Times New Roman"/>
                <w:szCs w:val="24"/>
                <w:lang w:eastAsia="zh-TW"/>
              </w:rPr>
              <w:t>提供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便利其活動之空間及動線。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6ADF7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</w:rPr>
              <w:t>評核方式訂有訪談服務對象了解執行情形者，不適用於失智症者。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CB599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確保提供服務對象便利及符合需求之日常生活環境。</w:t>
            </w:r>
          </w:p>
        </w:tc>
      </w:tr>
      <w:tr w:rsidR="006B0B0C" w:rsidRPr="00992F89" w14:paraId="6CA1BEAF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4EED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C4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C9D1" w14:textId="77777777" w:rsidR="003C26B7" w:rsidRPr="00992F89" w:rsidRDefault="003C26B7" w:rsidP="00601EBC">
            <w:pPr>
              <w:pStyle w:val="TableParagraph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28" w:name="OLE_LINK360"/>
            <w:bookmarkStart w:id="29" w:name="OLE_LINK361"/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緊急疏散逃生</w:t>
            </w: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機制</w:t>
            </w:r>
            <w:bookmarkEnd w:id="28"/>
            <w:bookmarkEnd w:id="29"/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F2A2D" w14:textId="77777777" w:rsidR="003C26B7" w:rsidRPr="00992F89" w:rsidRDefault="003C26B7" w:rsidP="00431DF3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adjustRightInd w:val="0"/>
              <w:snapToGrid w:val="0"/>
              <w:spacing w:before="12" w:line="280" w:lineRule="exact"/>
              <w:ind w:leftChars="13" w:left="391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訂有緊急疏散流程，每年至少演練</w:t>
            </w: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次</w:t>
            </w: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現場訪談人員，了解相關</w:t>
            </w:r>
            <w:r w:rsidRPr="00992F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流程</w:t>
            </w: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。</w:t>
            </w:r>
          </w:p>
          <w:p w14:paraId="5391AC41" w14:textId="77777777" w:rsidR="003C26B7" w:rsidRPr="00992F89" w:rsidRDefault="003C26B7" w:rsidP="00431DF3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adjustRightInd w:val="0"/>
              <w:snapToGrid w:val="0"/>
              <w:spacing w:before="12" w:line="280" w:lineRule="exact"/>
              <w:ind w:leftChars="13" w:left="391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逃生動線順暢，</w:t>
            </w:r>
            <w:r w:rsidRPr="00992F89">
              <w:rPr>
                <w:rFonts w:ascii="Times New Roman" w:eastAsia="標楷體" w:hAnsi="Times New Roman" w:cs="Times New Roman"/>
                <w:spacing w:val="-9"/>
                <w:kern w:val="2"/>
                <w:sz w:val="24"/>
                <w:szCs w:val="24"/>
                <w:lang w:eastAsia="zh-TW"/>
              </w:rPr>
              <w:t>無堆放阻礙物。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A2464" w14:textId="77777777" w:rsidR="003C26B7" w:rsidRPr="00992F89" w:rsidRDefault="003C26B7" w:rsidP="00601EB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文件檢閱、現場訪談、現場察看</w:t>
            </w:r>
          </w:p>
          <w:p w14:paraId="4CA2BD96" w14:textId="77777777" w:rsidR="003C26B7" w:rsidRPr="00992F89" w:rsidRDefault="003C26B7" w:rsidP="00431DF3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ind w:left="221" w:hanging="221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992F89">
              <w:rPr>
                <w:rFonts w:ascii="Times New Roman" w:eastAsia="標楷體" w:hAnsi="標楷體"/>
                <w:lang w:eastAsia="zh-TW"/>
              </w:rPr>
              <w:t>檢閱緊急疏散</w:t>
            </w:r>
            <w:r w:rsidRPr="00992F89">
              <w:rPr>
                <w:rFonts w:ascii="Times New Roman" w:eastAsia="標楷體" w:hAnsi="標楷體" w:hint="eastAsia"/>
                <w:lang w:eastAsia="zh-TW"/>
              </w:rPr>
              <w:t>流程及演練相關佐證資料</w:t>
            </w:r>
            <w:r w:rsidRPr="00992F89">
              <w:rPr>
                <w:rFonts w:ascii="Times New Roman" w:eastAsia="標楷體" w:hAnsi="Times New Roman"/>
                <w:szCs w:val="24"/>
                <w:lang w:eastAsia="zh-TW"/>
              </w:rPr>
              <w:t>。</w:t>
            </w:r>
          </w:p>
          <w:p w14:paraId="1A4FF23F" w14:textId="77777777" w:rsidR="003C26B7" w:rsidRPr="00992F89" w:rsidRDefault="003C26B7" w:rsidP="00431DF3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ind w:left="221" w:hanging="221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hint="eastAsia"/>
                <w:szCs w:val="24"/>
                <w:lang w:eastAsia="zh-TW"/>
              </w:rPr>
              <w:t>現場訪談人員，瞭解對</w:t>
            </w:r>
            <w:r w:rsidRPr="00992F89">
              <w:rPr>
                <w:rFonts w:ascii="Times New Roman" w:eastAsia="標楷體" w:hAnsi="標楷體"/>
                <w:lang w:eastAsia="zh-TW"/>
              </w:rPr>
              <w:t>緊急疏散</w:t>
            </w:r>
            <w:r w:rsidRPr="00992F89">
              <w:rPr>
                <w:rFonts w:ascii="Times New Roman" w:eastAsia="標楷體" w:hAnsi="標楷體" w:hint="eastAsia"/>
                <w:lang w:eastAsia="zh-TW"/>
              </w:rPr>
              <w:t>流程之熟悉情形。</w:t>
            </w:r>
          </w:p>
          <w:p w14:paraId="080D0AB2" w14:textId="77777777" w:rsidR="003C26B7" w:rsidRPr="00992F89" w:rsidRDefault="003C26B7" w:rsidP="00431DF3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ind w:left="221" w:hanging="221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992F89">
              <w:rPr>
                <w:rFonts w:ascii="Times New Roman" w:eastAsia="標楷體" w:hAnsi="標楷體" w:hint="eastAsia"/>
                <w:lang w:eastAsia="zh-TW"/>
              </w:rPr>
              <w:t>現場察看逃生動線順暢情形。</w:t>
            </w:r>
          </w:p>
          <w:p w14:paraId="775FFDCA" w14:textId="77777777" w:rsidR="003C26B7" w:rsidRPr="00992F89" w:rsidRDefault="003C26B7" w:rsidP="00431DF3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autoSpaceDE w:val="0"/>
              <w:autoSpaceDN w:val="0"/>
              <w:adjustRightInd w:val="0"/>
              <w:snapToGrid w:val="0"/>
              <w:spacing w:before="12" w:line="280" w:lineRule="exact"/>
              <w:ind w:left="221" w:hanging="221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 w:hint="eastAsia"/>
                <w:lang w:eastAsia="zh-TW"/>
              </w:rPr>
              <w:t>應由縣市政府消防人員先行檢核。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2D17B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B3A8B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為強化機構緊急災害應變能力，並參照</w:t>
            </w:r>
            <w:proofErr w:type="gramStart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本土災例經驗</w:t>
            </w:r>
            <w:proofErr w:type="gramEnd"/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14:paraId="73EB33F3" w14:textId="77777777" w:rsidR="00F10F34" w:rsidRPr="00992F89" w:rsidRDefault="00F10F34" w:rsidP="00F10F34">
      <w:pPr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bookmarkStart w:id="30" w:name="OLE_LINK155"/>
      <w:bookmarkStart w:id="31" w:name="OLE_LINK154"/>
      <w:bookmarkStart w:id="32" w:name="OLE_LINK153"/>
    </w:p>
    <w:p w14:paraId="03919681" w14:textId="77777777" w:rsidR="00F10F34" w:rsidRPr="00992F89" w:rsidRDefault="00F10F34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br w:type="page"/>
      </w:r>
    </w:p>
    <w:p w14:paraId="19EC48D2" w14:textId="2134D9BB" w:rsidR="00431DF3" w:rsidRPr="00992F89" w:rsidRDefault="00431DF3" w:rsidP="00431DF3">
      <w:pPr>
        <w:pStyle w:val="a3"/>
        <w:numPr>
          <w:ilvl w:val="0"/>
          <w:numId w:val="19"/>
        </w:numPr>
        <w:ind w:leftChars="0"/>
      </w:pPr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lastRenderedPageBreak/>
        <w:t>個案權益保障</w:t>
      </w:r>
      <w:bookmarkEnd w:id="30"/>
      <w:bookmarkEnd w:id="31"/>
      <w:bookmarkEnd w:id="32"/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t>（</w:t>
      </w:r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t>2</w:t>
      </w:r>
      <w:r w:rsidRPr="00992F89">
        <w:rPr>
          <w:rFonts w:ascii="Times New Roman" w:eastAsia="標楷體" w:hAnsi="Times New Roman" w:cs="Times New Roman"/>
          <w:b/>
          <w:kern w:val="0"/>
          <w:sz w:val="32"/>
          <w:szCs w:val="28"/>
        </w:rPr>
        <w:t>項）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評分標準</w:t>
      </w:r>
      <w:proofErr w:type="gramStart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（</w:t>
      </w:r>
      <w:proofErr w:type="gramEnd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A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符合；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B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部分符合；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C</w:t>
      </w:r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不符合</w:t>
      </w:r>
      <w:proofErr w:type="gramStart"/>
      <w:r w:rsidR="003C26B7" w:rsidRPr="00992F89">
        <w:rPr>
          <w:rFonts w:ascii="Times New Roman" w:eastAsia="標楷體" w:hAnsi="Times New Roman" w:cs="Times New Roman" w:hint="eastAsia"/>
          <w:bCs/>
          <w:szCs w:val="24"/>
        </w:rPr>
        <w:t>）</w:t>
      </w:r>
      <w:proofErr w:type="gramEnd"/>
    </w:p>
    <w:tbl>
      <w:tblPr>
        <w:tblW w:w="488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1"/>
        <w:gridCol w:w="1433"/>
        <w:gridCol w:w="3235"/>
        <w:gridCol w:w="3235"/>
        <w:gridCol w:w="3234"/>
        <w:gridCol w:w="3234"/>
      </w:tblGrid>
      <w:tr w:rsidR="00992F89" w:rsidRPr="00992F89" w14:paraId="1136A32B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26CCB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代碼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46CAF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共識基準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CA2D40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基準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6A227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評核方式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329FA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備註說明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E24CE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基準修訂參考</w:t>
            </w:r>
          </w:p>
        </w:tc>
      </w:tr>
      <w:tr w:rsidR="00992F89" w:rsidRPr="00992F89" w14:paraId="3C4B3524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622A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D1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D247" w14:textId="77777777" w:rsidR="003C26B7" w:rsidRPr="00992F89" w:rsidRDefault="003C26B7" w:rsidP="00601EBC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92F89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申訴或意見反應管道及流程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7D2B9" w14:textId="77777777" w:rsidR="003C26B7" w:rsidRPr="00992F89" w:rsidRDefault="003C26B7" w:rsidP="00431DF3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w w:val="98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訂有意見反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映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及解決辦法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，並公告</w:t>
            </w:r>
            <w:r w:rsidRPr="00992F89">
              <w:rPr>
                <w:rFonts w:ascii="Times New Roman" w:eastAsia="標楷體" w:hAnsi="Times New Roman" w:cs="Times New Roman"/>
                <w:w w:val="98"/>
                <w:szCs w:val="24"/>
              </w:rPr>
              <w:t>意見反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映</w:t>
            </w:r>
            <w:r w:rsidRPr="00992F89">
              <w:rPr>
                <w:rFonts w:ascii="Times New Roman" w:eastAsia="標楷體" w:hAnsi="Times New Roman" w:cs="Times New Roman"/>
                <w:w w:val="98"/>
                <w:szCs w:val="24"/>
              </w:rPr>
              <w:t>管道、申訴處理辦法（含申訴流程、申訴處理程序），</w:t>
            </w:r>
            <w:r w:rsidRPr="00992F89">
              <w:rPr>
                <w:rFonts w:ascii="Times New Roman" w:eastAsia="標楷體" w:hAnsi="Times New Roman" w:cs="Times New Roman" w:hint="eastAsia"/>
                <w:w w:val="98"/>
                <w:szCs w:val="24"/>
              </w:rPr>
              <w:t>且</w:t>
            </w:r>
            <w:r w:rsidRPr="00992F89">
              <w:rPr>
                <w:rFonts w:ascii="Times New Roman" w:eastAsia="標楷體" w:hAnsi="Times New Roman" w:cs="Times New Roman"/>
                <w:w w:val="98"/>
                <w:szCs w:val="24"/>
              </w:rPr>
              <w:t>明確告知服務對象及其家屬。</w:t>
            </w:r>
          </w:p>
          <w:p w14:paraId="067BD063" w14:textId="77777777" w:rsidR="003C26B7" w:rsidRPr="00992F89" w:rsidRDefault="003C26B7" w:rsidP="00431DF3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對於服務對象及其家屬之反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映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意見或申訴有處理並紀錄。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61CE3" w14:textId="77777777" w:rsidR="003C26B7" w:rsidRPr="00992F89" w:rsidRDefault="003C26B7" w:rsidP="00601EB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</w:t>
            </w:r>
          </w:p>
          <w:p w14:paraId="3ABF0FC6" w14:textId="77777777" w:rsidR="003C26B7" w:rsidRPr="00992F89" w:rsidRDefault="003C26B7" w:rsidP="00431DF3">
            <w:pPr>
              <w:pStyle w:val="a3"/>
              <w:numPr>
                <w:ilvl w:val="3"/>
                <w:numId w:val="15"/>
              </w:numPr>
              <w:autoSpaceDE w:val="0"/>
              <w:autoSpaceDN w:val="0"/>
              <w:adjustRightInd w:val="0"/>
              <w:snapToGrid w:val="0"/>
              <w:ind w:leftChars="0" w:left="315" w:right="168" w:hanging="292"/>
              <w:rPr>
                <w:rFonts w:ascii="Times New Roman" w:eastAsia="標楷體" w:hAnsi="Times New Roman" w:cs="Times New Roman"/>
                <w:kern w:val="0"/>
              </w:rPr>
            </w:pPr>
            <w:r w:rsidRPr="00992F89">
              <w:rPr>
                <w:rFonts w:ascii="Times New Roman" w:eastAsia="標楷體" w:hAnsi="Times New Roman" w:cs="Times New Roman"/>
                <w:kern w:val="0"/>
              </w:rPr>
              <w:t>檢視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意見反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映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及解決辦法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。</w:t>
            </w:r>
          </w:p>
          <w:p w14:paraId="4ECCFA91" w14:textId="77777777" w:rsidR="003C26B7" w:rsidRPr="00992F89" w:rsidRDefault="003C26B7" w:rsidP="00431DF3">
            <w:pPr>
              <w:pStyle w:val="a3"/>
              <w:numPr>
                <w:ilvl w:val="3"/>
                <w:numId w:val="15"/>
              </w:numPr>
              <w:autoSpaceDE w:val="0"/>
              <w:autoSpaceDN w:val="0"/>
              <w:adjustRightInd w:val="0"/>
              <w:snapToGrid w:val="0"/>
              <w:ind w:leftChars="0" w:left="315" w:right="168" w:hanging="292"/>
              <w:rPr>
                <w:rFonts w:ascii="Times New Roman" w:eastAsia="標楷體" w:hAnsi="Times New Roman" w:cs="Times New Roman"/>
                <w:kern w:val="0"/>
              </w:rPr>
            </w:pPr>
            <w:r w:rsidRPr="00992F89">
              <w:rPr>
                <w:rFonts w:ascii="Times New Roman" w:eastAsia="標楷體" w:hAnsi="Times New Roman" w:cs="Times New Roman"/>
                <w:kern w:val="0"/>
              </w:rPr>
              <w:t>實地察看相關訊息公開情形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。</w:t>
            </w:r>
          </w:p>
          <w:p w14:paraId="28B56C23" w14:textId="77777777" w:rsidR="003C26B7" w:rsidRPr="00992F89" w:rsidRDefault="003C26B7" w:rsidP="00431DF3">
            <w:pPr>
              <w:pStyle w:val="a3"/>
              <w:numPr>
                <w:ilvl w:val="3"/>
                <w:numId w:val="15"/>
              </w:numPr>
              <w:autoSpaceDE w:val="0"/>
              <w:autoSpaceDN w:val="0"/>
              <w:adjustRightInd w:val="0"/>
              <w:snapToGrid w:val="0"/>
              <w:ind w:leftChars="0" w:left="315" w:right="168" w:hanging="292"/>
              <w:rPr>
                <w:rFonts w:ascii="Times New Roman" w:eastAsia="標楷體" w:hAnsi="Times New Roman" w:cs="Times New Roman"/>
                <w:kern w:val="0"/>
              </w:rPr>
            </w:pPr>
            <w:r w:rsidRPr="00992F89">
              <w:rPr>
                <w:rFonts w:ascii="Times New Roman" w:eastAsia="標楷體" w:hAnsi="Times New Roman" w:cs="Times New Roman" w:hint="eastAsia"/>
                <w:spacing w:val="1"/>
                <w:kern w:val="0"/>
              </w:rPr>
              <w:t>訪談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服務對象</w:t>
            </w:r>
            <w:r w:rsidRPr="00992F89">
              <w:rPr>
                <w:rFonts w:ascii="Times New Roman" w:eastAsia="標楷體" w:hAnsi="Times New Roman" w:cs="Times New Roman" w:hint="eastAsia"/>
                <w:spacing w:val="1"/>
                <w:kern w:val="0"/>
              </w:rPr>
              <w:t>/</w:t>
            </w:r>
            <w:r w:rsidRPr="00992F89">
              <w:rPr>
                <w:rFonts w:ascii="Times New Roman" w:eastAsia="標楷體" w:hAnsi="Times New Roman" w:cs="Times New Roman" w:hint="eastAsia"/>
                <w:spacing w:val="1"/>
                <w:kern w:val="0"/>
              </w:rPr>
              <w:t>家屬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對於申訴事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件處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理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流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程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是否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清</w:t>
            </w:r>
            <w:r w:rsidRPr="00992F89">
              <w:rPr>
                <w:rFonts w:ascii="Times New Roman" w:eastAsia="標楷體" w:hAnsi="Times New Roman" w:cs="Times New Roman"/>
                <w:spacing w:val="-31"/>
                <w:kern w:val="0"/>
              </w:rPr>
              <w:t>楚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E8451" w14:textId="77777777" w:rsidR="003C26B7" w:rsidRPr="00992F89" w:rsidRDefault="003C26B7" w:rsidP="00601EBC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</w:rPr>
              <w:t>評核方式訂有訪談服務對象了解執行情形者，不適用於失智症者。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6DB62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提供服務對象意見反映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申訴管道，以保障消費權益。</w:t>
            </w:r>
          </w:p>
        </w:tc>
      </w:tr>
      <w:tr w:rsidR="006B0B0C" w:rsidRPr="00992F89" w14:paraId="330639E8" w14:textId="77777777" w:rsidTr="006B0B0C">
        <w:trPr>
          <w:cantSplit/>
          <w:trHeight w:val="397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6758" w14:textId="77777777" w:rsidR="003C26B7" w:rsidRPr="00992F89" w:rsidRDefault="003C26B7" w:rsidP="00601E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D2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5677" w14:textId="77777777" w:rsidR="003C26B7" w:rsidRPr="00992F89" w:rsidRDefault="003C26B7" w:rsidP="00601EB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與服務對象或家屬訂定服務契約情形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8CF3F" w14:textId="77777777" w:rsidR="003C26B7" w:rsidRPr="00992F89" w:rsidRDefault="003C26B7" w:rsidP="00431DF3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與委託人（本人或家屬、監護人、代理人）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簽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訂契約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書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05390AE" w14:textId="77777777" w:rsidR="003C26B7" w:rsidRPr="00992F89" w:rsidRDefault="003C26B7" w:rsidP="00431DF3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zCs w:val="24"/>
              </w:rPr>
              <w:t>契約內容應完備（明</w:t>
            </w: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訂</w:t>
            </w:r>
            <w:r w:rsidRPr="00992F89">
              <w:rPr>
                <w:rFonts w:ascii="Times New Roman" w:eastAsia="標楷體" w:hAnsi="Times New Roman" w:cs="Times New Roman"/>
                <w:szCs w:val="24"/>
              </w:rPr>
              <w:t>有服務項目、收費標準及雙方之權利義務），保障服務對象權益，不得低於定型化契約之內容。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25987" w14:textId="77777777" w:rsidR="003C26B7" w:rsidRPr="00992F89" w:rsidRDefault="003C26B7" w:rsidP="00601EB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文件檢閱、現場訪談</w:t>
            </w:r>
          </w:p>
          <w:p w14:paraId="06913C41" w14:textId="77777777" w:rsidR="003C26B7" w:rsidRPr="00992F89" w:rsidRDefault="003C26B7" w:rsidP="00431DF3">
            <w:pPr>
              <w:pStyle w:val="a3"/>
              <w:numPr>
                <w:ilvl w:val="3"/>
                <w:numId w:val="16"/>
              </w:numPr>
              <w:autoSpaceDE w:val="0"/>
              <w:autoSpaceDN w:val="0"/>
              <w:adjustRightInd w:val="0"/>
              <w:snapToGrid w:val="0"/>
              <w:ind w:leftChars="0" w:left="315" w:right="168" w:hanging="292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92F89">
              <w:rPr>
                <w:rFonts w:ascii="Times New Roman" w:eastAsia="標楷體" w:hAnsi="Times New Roman" w:cs="Times New Roman"/>
                <w:kern w:val="0"/>
              </w:rPr>
              <w:t>檢視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契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約相關資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料。</w:t>
            </w:r>
          </w:p>
          <w:p w14:paraId="0CC1438A" w14:textId="77777777" w:rsidR="003C26B7" w:rsidRPr="00992F89" w:rsidRDefault="003C26B7" w:rsidP="00431DF3">
            <w:pPr>
              <w:pStyle w:val="a3"/>
              <w:numPr>
                <w:ilvl w:val="3"/>
                <w:numId w:val="16"/>
              </w:numPr>
              <w:autoSpaceDE w:val="0"/>
              <w:autoSpaceDN w:val="0"/>
              <w:adjustRightInd w:val="0"/>
              <w:snapToGrid w:val="0"/>
              <w:ind w:leftChars="0" w:left="315" w:right="168" w:hanging="292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92F89">
              <w:rPr>
                <w:rFonts w:ascii="Times New Roman" w:eastAsia="標楷體" w:hAnsi="Times New Roman" w:cs="Times New Roman"/>
                <w:kern w:val="0"/>
              </w:rPr>
              <w:t>訪談</w:t>
            </w:r>
            <w:proofErr w:type="gramStart"/>
            <w:r w:rsidRPr="00992F89">
              <w:rPr>
                <w:rFonts w:ascii="Times New Roman" w:eastAsia="標楷體" w:hAnsi="Times New Roman" w:cs="Times New Roman" w:hint="eastAsia"/>
                <w:kern w:val="0"/>
              </w:rPr>
              <w:t>家庭托顧服務</w:t>
            </w:r>
            <w:proofErr w:type="gramEnd"/>
            <w:r w:rsidRPr="00992F89">
              <w:rPr>
                <w:rFonts w:ascii="Times New Roman" w:eastAsia="標楷體" w:hAnsi="Times New Roman" w:cs="Times New Roman"/>
                <w:kern w:val="0"/>
              </w:rPr>
              <w:t>人</w:t>
            </w:r>
            <w:r w:rsidRPr="00992F89">
              <w:rPr>
                <w:rFonts w:ascii="Times New Roman" w:eastAsia="標楷體" w:hAnsi="Times New Roman" w:cs="Times New Roman" w:hint="eastAsia"/>
                <w:kern w:val="0"/>
              </w:rPr>
              <w:t>員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或委託人有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關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契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約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內容</w:t>
            </w:r>
            <w:r w:rsidRPr="00992F89">
              <w:rPr>
                <w:rFonts w:ascii="Times New Roman" w:eastAsia="標楷體" w:hAnsi="Times New Roman" w:cs="Times New Roman"/>
                <w:spacing w:val="1"/>
                <w:kern w:val="0"/>
              </w:rPr>
              <w:t>事</w:t>
            </w:r>
            <w:r w:rsidRPr="00992F89">
              <w:rPr>
                <w:rFonts w:ascii="Times New Roman" w:eastAsia="標楷體" w:hAnsi="Times New Roman" w:cs="Times New Roman"/>
                <w:spacing w:val="-31"/>
                <w:kern w:val="0"/>
              </w:rPr>
              <w:t>項</w:t>
            </w:r>
            <w:r w:rsidRPr="00992F89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B0B1A" w14:textId="77777777" w:rsidR="009B63B7" w:rsidRPr="00992F89" w:rsidRDefault="003C26B7" w:rsidP="009B63B7">
            <w:pPr>
              <w:pStyle w:val="a3"/>
              <w:numPr>
                <w:ilvl w:val="0"/>
                <w:numId w:val="27"/>
              </w:numPr>
              <w:snapToGrid w:val="0"/>
              <w:spacing w:line="280" w:lineRule="exact"/>
              <w:ind w:leftChars="0" w:left="358" w:hanging="308"/>
              <w:jc w:val="both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契約書之內容包含：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(1)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雙方權利與義務；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(2)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申訴管道；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(3)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收費標準；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(4)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收費方式；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(5)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服務項目；</w:t>
            </w:r>
            <w:r w:rsidRPr="00992F89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(6)</w:t>
            </w:r>
            <w:r w:rsidRPr="00992F89">
              <w:rPr>
                <w:rFonts w:ascii="Times New Roman" w:eastAsia="標楷體" w:hAnsi="Times New Roman" w:cs="Times New Roman"/>
                <w:spacing w:val="-8"/>
                <w:szCs w:val="24"/>
              </w:rPr>
              <w:t>使用者隱私權之保密</w:t>
            </w:r>
            <w:r w:rsidRPr="00992F89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。</w:t>
            </w:r>
          </w:p>
          <w:p w14:paraId="18311FB2" w14:textId="20E926A2" w:rsidR="009B63B7" w:rsidRPr="00992F89" w:rsidRDefault="009B63B7" w:rsidP="009B63B7">
            <w:pPr>
              <w:pStyle w:val="a3"/>
              <w:numPr>
                <w:ilvl w:val="0"/>
                <w:numId w:val="27"/>
              </w:numPr>
              <w:snapToGrid w:val="0"/>
              <w:spacing w:line="280" w:lineRule="exact"/>
              <w:ind w:leftChars="0" w:left="358" w:hanging="308"/>
              <w:jc w:val="both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提供自費項目者應報備主管機關核定收費標準。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99C19" w14:textId="77777777" w:rsidR="003C26B7" w:rsidRPr="00992F89" w:rsidRDefault="003C26B7" w:rsidP="00601EB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F89">
              <w:rPr>
                <w:rFonts w:ascii="Times New Roman" w:eastAsia="標楷體" w:hAnsi="Times New Roman" w:cs="Times New Roman" w:hint="eastAsia"/>
                <w:szCs w:val="24"/>
              </w:rPr>
              <w:t>保障服務對象消費權益。</w:t>
            </w:r>
          </w:p>
        </w:tc>
      </w:tr>
    </w:tbl>
    <w:p w14:paraId="3351DC21" w14:textId="77777777" w:rsidR="00AA640F" w:rsidRPr="00992F89" w:rsidRDefault="00000000"/>
    <w:sectPr w:rsidR="00AA640F" w:rsidRPr="00992F89" w:rsidSect="00C46AEB">
      <w:headerReference w:type="default" r:id="rId7"/>
      <w:footerReference w:type="default" r:id="rId8"/>
      <w:pgSz w:w="16839" w:h="11907" w:orient="landscape" w:code="9"/>
      <w:pgMar w:top="851" w:right="851" w:bottom="851" w:left="851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868F" w14:textId="77777777" w:rsidR="00221DC7" w:rsidRDefault="00221DC7">
      <w:r>
        <w:separator/>
      </w:r>
    </w:p>
  </w:endnote>
  <w:endnote w:type="continuationSeparator" w:id="0">
    <w:p w14:paraId="14F881C2" w14:textId="77777777" w:rsidR="00221DC7" w:rsidRDefault="0022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57966"/>
      <w:docPartObj>
        <w:docPartGallery w:val="Page Numbers (Bottom of Page)"/>
        <w:docPartUnique/>
      </w:docPartObj>
    </w:sdtPr>
    <w:sdtContent>
      <w:p w14:paraId="3DAB1FCE" w14:textId="77777777" w:rsidR="00401C54" w:rsidRDefault="00431DF3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0B348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68EFF7B4" w14:textId="77777777" w:rsidR="00401C54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5536" w14:textId="77777777" w:rsidR="00221DC7" w:rsidRDefault="00221DC7">
      <w:r>
        <w:separator/>
      </w:r>
    </w:p>
  </w:footnote>
  <w:footnote w:type="continuationSeparator" w:id="0">
    <w:p w14:paraId="73FE9BBA" w14:textId="77777777" w:rsidR="00221DC7" w:rsidRDefault="0022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79B" w14:textId="77777777" w:rsidR="00401C54" w:rsidRDefault="00000000" w:rsidP="00DD16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461"/>
    <w:multiLevelType w:val="hybridMultilevel"/>
    <w:tmpl w:val="6A68858E"/>
    <w:lvl w:ilvl="0" w:tplc="E7D200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755E7"/>
    <w:multiLevelType w:val="hybridMultilevel"/>
    <w:tmpl w:val="0D8C3872"/>
    <w:lvl w:ilvl="0" w:tplc="66F0A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D13C6"/>
    <w:multiLevelType w:val="hybridMultilevel"/>
    <w:tmpl w:val="6D2A3D32"/>
    <w:lvl w:ilvl="0" w:tplc="36D60CF4">
      <w:start w:val="1"/>
      <w:numFmt w:val="decimal"/>
      <w:lvlText w:val="%1."/>
      <w:lvlJc w:val="left"/>
      <w:pPr>
        <w:ind w:left="369" w:hanging="262"/>
      </w:pPr>
      <w:rPr>
        <w:rFonts w:ascii="Times New Roman" w:eastAsia="細明體" w:hAnsi="Times New Roman" w:cs="Times New Roman" w:hint="default"/>
        <w:w w:val="100"/>
        <w:sz w:val="24"/>
        <w:szCs w:val="24"/>
        <w:lang w:val="zh-TW" w:eastAsia="zh-TW" w:bidi="zh-TW"/>
      </w:rPr>
    </w:lvl>
    <w:lvl w:ilvl="1" w:tplc="F168CA16">
      <w:numFmt w:val="bullet"/>
      <w:lvlText w:val="•"/>
      <w:lvlJc w:val="left"/>
      <w:pPr>
        <w:ind w:left="986" w:hanging="262"/>
      </w:pPr>
      <w:rPr>
        <w:lang w:val="zh-TW" w:eastAsia="zh-TW" w:bidi="zh-TW"/>
      </w:rPr>
    </w:lvl>
    <w:lvl w:ilvl="2" w:tplc="5DD88042">
      <w:numFmt w:val="bullet"/>
      <w:lvlText w:val="•"/>
      <w:lvlJc w:val="left"/>
      <w:pPr>
        <w:ind w:left="1613" w:hanging="262"/>
      </w:pPr>
      <w:rPr>
        <w:lang w:val="zh-TW" w:eastAsia="zh-TW" w:bidi="zh-TW"/>
      </w:rPr>
    </w:lvl>
    <w:lvl w:ilvl="3" w:tplc="CD9695C0">
      <w:numFmt w:val="bullet"/>
      <w:lvlText w:val="•"/>
      <w:lvlJc w:val="left"/>
      <w:pPr>
        <w:ind w:left="2239" w:hanging="262"/>
      </w:pPr>
      <w:rPr>
        <w:lang w:val="zh-TW" w:eastAsia="zh-TW" w:bidi="zh-TW"/>
      </w:rPr>
    </w:lvl>
    <w:lvl w:ilvl="4" w:tplc="78584AD2">
      <w:numFmt w:val="bullet"/>
      <w:lvlText w:val="•"/>
      <w:lvlJc w:val="left"/>
      <w:pPr>
        <w:ind w:left="2866" w:hanging="262"/>
      </w:pPr>
      <w:rPr>
        <w:lang w:val="zh-TW" w:eastAsia="zh-TW" w:bidi="zh-TW"/>
      </w:rPr>
    </w:lvl>
    <w:lvl w:ilvl="5" w:tplc="DD7ED9BA">
      <w:numFmt w:val="bullet"/>
      <w:lvlText w:val="•"/>
      <w:lvlJc w:val="left"/>
      <w:pPr>
        <w:ind w:left="3492" w:hanging="262"/>
      </w:pPr>
      <w:rPr>
        <w:lang w:val="zh-TW" w:eastAsia="zh-TW" w:bidi="zh-TW"/>
      </w:rPr>
    </w:lvl>
    <w:lvl w:ilvl="6" w:tplc="3AF2D992">
      <w:numFmt w:val="bullet"/>
      <w:lvlText w:val="•"/>
      <w:lvlJc w:val="left"/>
      <w:pPr>
        <w:ind w:left="4119" w:hanging="262"/>
      </w:pPr>
      <w:rPr>
        <w:lang w:val="zh-TW" w:eastAsia="zh-TW" w:bidi="zh-TW"/>
      </w:rPr>
    </w:lvl>
    <w:lvl w:ilvl="7" w:tplc="73AAA58C">
      <w:numFmt w:val="bullet"/>
      <w:lvlText w:val="•"/>
      <w:lvlJc w:val="left"/>
      <w:pPr>
        <w:ind w:left="4745" w:hanging="262"/>
      </w:pPr>
      <w:rPr>
        <w:lang w:val="zh-TW" w:eastAsia="zh-TW" w:bidi="zh-TW"/>
      </w:rPr>
    </w:lvl>
    <w:lvl w:ilvl="8" w:tplc="8952A3FE">
      <w:numFmt w:val="bullet"/>
      <w:lvlText w:val="•"/>
      <w:lvlJc w:val="left"/>
      <w:pPr>
        <w:ind w:left="5372" w:hanging="262"/>
      </w:pPr>
      <w:rPr>
        <w:lang w:val="zh-TW" w:eastAsia="zh-TW" w:bidi="zh-TW"/>
      </w:rPr>
    </w:lvl>
  </w:abstractNum>
  <w:abstractNum w:abstractNumId="3" w15:restartNumberingAfterBreak="0">
    <w:nsid w:val="092328D9"/>
    <w:multiLevelType w:val="hybridMultilevel"/>
    <w:tmpl w:val="D2A0D8E8"/>
    <w:lvl w:ilvl="0" w:tplc="06543E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50189"/>
    <w:multiLevelType w:val="hybridMultilevel"/>
    <w:tmpl w:val="C6B806D4"/>
    <w:lvl w:ilvl="0" w:tplc="5854F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8454522"/>
    <w:multiLevelType w:val="hybridMultilevel"/>
    <w:tmpl w:val="E65A8A14"/>
    <w:lvl w:ilvl="0" w:tplc="06543E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235059"/>
    <w:multiLevelType w:val="hybridMultilevel"/>
    <w:tmpl w:val="3ADC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A76F3"/>
    <w:multiLevelType w:val="hybridMultilevel"/>
    <w:tmpl w:val="FE8CFA70"/>
    <w:lvl w:ilvl="0" w:tplc="252A0636">
      <w:start w:val="1"/>
      <w:numFmt w:val="taiwaneseCountingThousand"/>
      <w:lvlText w:val="%1、"/>
      <w:lvlJc w:val="left"/>
      <w:pPr>
        <w:ind w:left="672" w:hanging="672"/>
      </w:pPr>
      <w:rPr>
        <w:rFonts w:ascii="標楷體" w:eastAsia="標楷體" w:hAnsi="標楷體" w:hint="default"/>
        <w:b/>
        <w:sz w:val="32"/>
      </w:rPr>
    </w:lvl>
    <w:lvl w:ilvl="1" w:tplc="5AECA43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C87A38"/>
    <w:multiLevelType w:val="hybridMultilevel"/>
    <w:tmpl w:val="2FA05C16"/>
    <w:lvl w:ilvl="0" w:tplc="51942AE0">
      <w:start w:val="4"/>
      <w:numFmt w:val="taiwaneseCountingThousand"/>
      <w:lvlText w:val="%1、"/>
      <w:lvlJc w:val="left"/>
      <w:pPr>
        <w:ind w:left="672" w:hanging="672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6C00CF"/>
    <w:multiLevelType w:val="hybridMultilevel"/>
    <w:tmpl w:val="10866946"/>
    <w:lvl w:ilvl="0" w:tplc="3260F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E0533E"/>
    <w:multiLevelType w:val="hybridMultilevel"/>
    <w:tmpl w:val="944CD2DC"/>
    <w:lvl w:ilvl="0" w:tplc="66D8D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B10F6"/>
    <w:multiLevelType w:val="hybridMultilevel"/>
    <w:tmpl w:val="56B861FC"/>
    <w:lvl w:ilvl="0" w:tplc="D730D43A">
      <w:start w:val="1"/>
      <w:numFmt w:val="decimal"/>
      <w:lvlText w:val="%1."/>
      <w:lvlJc w:val="left"/>
      <w:pPr>
        <w:ind w:left="372" w:hanging="360"/>
      </w:pPr>
      <w:rPr>
        <w:rFonts w:hAnsi="Calibri"/>
      </w:r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>
      <w:start w:val="1"/>
      <w:numFmt w:val="lowerRoman"/>
      <w:lvlText w:val="%3."/>
      <w:lvlJc w:val="right"/>
      <w:pPr>
        <w:ind w:left="1452" w:hanging="480"/>
      </w:pPr>
    </w:lvl>
    <w:lvl w:ilvl="3" w:tplc="0409000F">
      <w:start w:val="1"/>
      <w:numFmt w:val="decimal"/>
      <w:lvlText w:val="%4."/>
      <w:lvlJc w:val="left"/>
      <w:pPr>
        <w:ind w:left="1932" w:hanging="480"/>
      </w:pPr>
    </w:lvl>
    <w:lvl w:ilvl="4" w:tplc="04090019">
      <w:start w:val="1"/>
      <w:numFmt w:val="ideographTraditional"/>
      <w:lvlText w:val="%5、"/>
      <w:lvlJc w:val="left"/>
      <w:pPr>
        <w:ind w:left="2412" w:hanging="480"/>
      </w:pPr>
    </w:lvl>
    <w:lvl w:ilvl="5" w:tplc="0409001B">
      <w:start w:val="1"/>
      <w:numFmt w:val="lowerRoman"/>
      <w:lvlText w:val="%6."/>
      <w:lvlJc w:val="right"/>
      <w:pPr>
        <w:ind w:left="2892" w:hanging="480"/>
      </w:pPr>
    </w:lvl>
    <w:lvl w:ilvl="6" w:tplc="0409000F">
      <w:start w:val="1"/>
      <w:numFmt w:val="decimal"/>
      <w:lvlText w:val="%7."/>
      <w:lvlJc w:val="left"/>
      <w:pPr>
        <w:ind w:left="3372" w:hanging="480"/>
      </w:pPr>
    </w:lvl>
    <w:lvl w:ilvl="7" w:tplc="04090019">
      <w:start w:val="1"/>
      <w:numFmt w:val="ideographTraditional"/>
      <w:lvlText w:val="%8、"/>
      <w:lvlJc w:val="left"/>
      <w:pPr>
        <w:ind w:left="3852" w:hanging="480"/>
      </w:pPr>
    </w:lvl>
    <w:lvl w:ilvl="8" w:tplc="0409001B">
      <w:start w:val="1"/>
      <w:numFmt w:val="lowerRoman"/>
      <w:lvlText w:val="%9."/>
      <w:lvlJc w:val="right"/>
      <w:pPr>
        <w:ind w:left="4332" w:hanging="480"/>
      </w:pPr>
    </w:lvl>
  </w:abstractNum>
  <w:abstractNum w:abstractNumId="12" w15:restartNumberingAfterBreak="0">
    <w:nsid w:val="37AC0EDD"/>
    <w:multiLevelType w:val="hybridMultilevel"/>
    <w:tmpl w:val="A3CC5B2E"/>
    <w:lvl w:ilvl="0" w:tplc="6BF0511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DC213A"/>
    <w:multiLevelType w:val="hybridMultilevel"/>
    <w:tmpl w:val="373A1CB4"/>
    <w:lvl w:ilvl="0" w:tplc="A984D2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127C72"/>
    <w:multiLevelType w:val="hybridMultilevel"/>
    <w:tmpl w:val="0D8C3872"/>
    <w:lvl w:ilvl="0" w:tplc="66F0A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761775"/>
    <w:multiLevelType w:val="hybridMultilevel"/>
    <w:tmpl w:val="60DAE7E0"/>
    <w:lvl w:ilvl="0" w:tplc="E7D200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C43DE"/>
    <w:multiLevelType w:val="hybridMultilevel"/>
    <w:tmpl w:val="5AD03D96"/>
    <w:lvl w:ilvl="0" w:tplc="3A2E7768">
      <w:start w:val="1"/>
      <w:numFmt w:val="decimal"/>
      <w:lvlText w:val="%1."/>
      <w:lvlJc w:val="left"/>
      <w:pPr>
        <w:ind w:left="372" w:hanging="360"/>
      </w:p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>
      <w:start w:val="1"/>
      <w:numFmt w:val="lowerRoman"/>
      <w:lvlText w:val="%3."/>
      <w:lvlJc w:val="right"/>
      <w:pPr>
        <w:ind w:left="1452" w:hanging="480"/>
      </w:pPr>
    </w:lvl>
    <w:lvl w:ilvl="3" w:tplc="0409000F">
      <w:start w:val="1"/>
      <w:numFmt w:val="decimal"/>
      <w:lvlText w:val="%4."/>
      <w:lvlJc w:val="left"/>
      <w:pPr>
        <w:ind w:left="1932" w:hanging="480"/>
      </w:pPr>
    </w:lvl>
    <w:lvl w:ilvl="4" w:tplc="04090019">
      <w:start w:val="1"/>
      <w:numFmt w:val="ideographTraditional"/>
      <w:lvlText w:val="%5、"/>
      <w:lvlJc w:val="left"/>
      <w:pPr>
        <w:ind w:left="2412" w:hanging="480"/>
      </w:pPr>
    </w:lvl>
    <w:lvl w:ilvl="5" w:tplc="0409001B">
      <w:start w:val="1"/>
      <w:numFmt w:val="lowerRoman"/>
      <w:lvlText w:val="%6."/>
      <w:lvlJc w:val="right"/>
      <w:pPr>
        <w:ind w:left="2892" w:hanging="480"/>
      </w:pPr>
    </w:lvl>
    <w:lvl w:ilvl="6" w:tplc="0409000F">
      <w:start w:val="1"/>
      <w:numFmt w:val="decimal"/>
      <w:lvlText w:val="%7."/>
      <w:lvlJc w:val="left"/>
      <w:pPr>
        <w:ind w:left="3372" w:hanging="480"/>
      </w:pPr>
    </w:lvl>
    <w:lvl w:ilvl="7" w:tplc="04090019">
      <w:start w:val="1"/>
      <w:numFmt w:val="ideographTraditional"/>
      <w:lvlText w:val="%8、"/>
      <w:lvlJc w:val="left"/>
      <w:pPr>
        <w:ind w:left="3852" w:hanging="480"/>
      </w:pPr>
    </w:lvl>
    <w:lvl w:ilvl="8" w:tplc="0409001B">
      <w:start w:val="1"/>
      <w:numFmt w:val="lowerRoman"/>
      <w:lvlText w:val="%9."/>
      <w:lvlJc w:val="right"/>
      <w:pPr>
        <w:ind w:left="4332" w:hanging="480"/>
      </w:pPr>
    </w:lvl>
  </w:abstractNum>
  <w:abstractNum w:abstractNumId="17" w15:restartNumberingAfterBreak="0">
    <w:nsid w:val="5AE00559"/>
    <w:multiLevelType w:val="hybridMultilevel"/>
    <w:tmpl w:val="5AD03D96"/>
    <w:lvl w:ilvl="0" w:tplc="3A2E7768">
      <w:start w:val="1"/>
      <w:numFmt w:val="decimal"/>
      <w:lvlText w:val="%1."/>
      <w:lvlJc w:val="left"/>
      <w:pPr>
        <w:ind w:left="372" w:hanging="360"/>
      </w:pPr>
    </w:lvl>
    <w:lvl w:ilvl="1" w:tplc="04090019">
      <w:start w:val="1"/>
      <w:numFmt w:val="ideographTraditional"/>
      <w:lvlText w:val="%2、"/>
      <w:lvlJc w:val="left"/>
      <w:pPr>
        <w:ind w:left="972" w:hanging="480"/>
      </w:pPr>
    </w:lvl>
    <w:lvl w:ilvl="2" w:tplc="0409001B">
      <w:start w:val="1"/>
      <w:numFmt w:val="lowerRoman"/>
      <w:lvlText w:val="%3."/>
      <w:lvlJc w:val="right"/>
      <w:pPr>
        <w:ind w:left="1452" w:hanging="480"/>
      </w:pPr>
    </w:lvl>
    <w:lvl w:ilvl="3" w:tplc="0409000F">
      <w:start w:val="1"/>
      <w:numFmt w:val="decimal"/>
      <w:lvlText w:val="%4."/>
      <w:lvlJc w:val="left"/>
      <w:pPr>
        <w:ind w:left="1932" w:hanging="480"/>
      </w:pPr>
    </w:lvl>
    <w:lvl w:ilvl="4" w:tplc="04090019">
      <w:start w:val="1"/>
      <w:numFmt w:val="ideographTraditional"/>
      <w:lvlText w:val="%5、"/>
      <w:lvlJc w:val="left"/>
      <w:pPr>
        <w:ind w:left="2412" w:hanging="480"/>
      </w:pPr>
    </w:lvl>
    <w:lvl w:ilvl="5" w:tplc="0409001B">
      <w:start w:val="1"/>
      <w:numFmt w:val="lowerRoman"/>
      <w:lvlText w:val="%6."/>
      <w:lvlJc w:val="right"/>
      <w:pPr>
        <w:ind w:left="2892" w:hanging="480"/>
      </w:pPr>
    </w:lvl>
    <w:lvl w:ilvl="6" w:tplc="0409000F">
      <w:start w:val="1"/>
      <w:numFmt w:val="decimal"/>
      <w:lvlText w:val="%7."/>
      <w:lvlJc w:val="left"/>
      <w:pPr>
        <w:ind w:left="3372" w:hanging="480"/>
      </w:pPr>
    </w:lvl>
    <w:lvl w:ilvl="7" w:tplc="04090019">
      <w:start w:val="1"/>
      <w:numFmt w:val="ideographTraditional"/>
      <w:lvlText w:val="%8、"/>
      <w:lvlJc w:val="left"/>
      <w:pPr>
        <w:ind w:left="3852" w:hanging="480"/>
      </w:pPr>
    </w:lvl>
    <w:lvl w:ilvl="8" w:tplc="0409001B">
      <w:start w:val="1"/>
      <w:numFmt w:val="lowerRoman"/>
      <w:lvlText w:val="%9."/>
      <w:lvlJc w:val="right"/>
      <w:pPr>
        <w:ind w:left="4332" w:hanging="480"/>
      </w:pPr>
    </w:lvl>
  </w:abstractNum>
  <w:abstractNum w:abstractNumId="18" w15:restartNumberingAfterBreak="0">
    <w:nsid w:val="63CC6514"/>
    <w:multiLevelType w:val="hybridMultilevel"/>
    <w:tmpl w:val="E6EA5AA4"/>
    <w:lvl w:ilvl="0" w:tplc="A3209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6718CC"/>
    <w:multiLevelType w:val="hybridMultilevel"/>
    <w:tmpl w:val="DA54638C"/>
    <w:lvl w:ilvl="0" w:tplc="EBB06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1E779F"/>
    <w:multiLevelType w:val="hybridMultilevel"/>
    <w:tmpl w:val="19B82138"/>
    <w:lvl w:ilvl="0" w:tplc="06543E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4C15B4"/>
    <w:multiLevelType w:val="hybridMultilevel"/>
    <w:tmpl w:val="987EC19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BF13E1D"/>
    <w:multiLevelType w:val="hybridMultilevel"/>
    <w:tmpl w:val="274E6604"/>
    <w:lvl w:ilvl="0" w:tplc="09A0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1113B2"/>
    <w:multiLevelType w:val="hybridMultilevel"/>
    <w:tmpl w:val="9A5C4556"/>
    <w:lvl w:ilvl="0" w:tplc="CE7268CC">
      <w:start w:val="3"/>
      <w:numFmt w:val="taiwaneseCountingThousand"/>
      <w:lvlText w:val="%1、"/>
      <w:lvlJc w:val="left"/>
      <w:pPr>
        <w:ind w:left="672" w:hanging="672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292EBF"/>
    <w:multiLevelType w:val="hybridMultilevel"/>
    <w:tmpl w:val="2C7045F4"/>
    <w:lvl w:ilvl="0" w:tplc="06543E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E345EE"/>
    <w:multiLevelType w:val="hybridMultilevel"/>
    <w:tmpl w:val="F1A048BE"/>
    <w:lvl w:ilvl="0" w:tplc="B414D444">
      <w:start w:val="2"/>
      <w:numFmt w:val="taiwaneseCountingThousand"/>
      <w:lvlText w:val="%1、"/>
      <w:lvlJc w:val="left"/>
      <w:pPr>
        <w:ind w:left="672" w:hanging="672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3633549">
    <w:abstractNumId w:val="7"/>
  </w:num>
  <w:num w:numId="2" w16cid:durableId="991256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037786">
    <w:abstractNumId w:val="6"/>
  </w:num>
  <w:num w:numId="4" w16cid:durableId="1197039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941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1365772">
    <w:abstractNumId w:val="24"/>
  </w:num>
  <w:num w:numId="7" w16cid:durableId="942691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43024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5098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9612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17657456">
    <w:abstractNumId w:val="14"/>
  </w:num>
  <w:num w:numId="12" w16cid:durableId="15092481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7587390">
    <w:abstractNumId w:val="1"/>
  </w:num>
  <w:num w:numId="14" w16cid:durableId="646935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993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5628249">
    <w:abstractNumId w:val="15"/>
  </w:num>
  <w:num w:numId="17" w16cid:durableId="151066971">
    <w:abstractNumId w:val="25"/>
  </w:num>
  <w:num w:numId="18" w16cid:durableId="630743880">
    <w:abstractNumId w:val="23"/>
  </w:num>
  <w:num w:numId="19" w16cid:durableId="634525319">
    <w:abstractNumId w:val="8"/>
  </w:num>
  <w:num w:numId="20" w16cid:durableId="1494372707">
    <w:abstractNumId w:val="19"/>
  </w:num>
  <w:num w:numId="21" w16cid:durableId="1035889336">
    <w:abstractNumId w:val="18"/>
  </w:num>
  <w:num w:numId="22" w16cid:durableId="954600868">
    <w:abstractNumId w:val="22"/>
  </w:num>
  <w:num w:numId="23" w16cid:durableId="1528837141">
    <w:abstractNumId w:val="4"/>
  </w:num>
  <w:num w:numId="24" w16cid:durableId="1670328363">
    <w:abstractNumId w:val="10"/>
  </w:num>
  <w:num w:numId="25" w16cid:durableId="161045646">
    <w:abstractNumId w:val="12"/>
  </w:num>
  <w:num w:numId="26" w16cid:durableId="140273735">
    <w:abstractNumId w:val="0"/>
  </w:num>
  <w:num w:numId="27" w16cid:durableId="21294280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F3"/>
    <w:rsid w:val="000B348B"/>
    <w:rsid w:val="000D32FC"/>
    <w:rsid w:val="00221DC7"/>
    <w:rsid w:val="003A4817"/>
    <w:rsid w:val="003C26B7"/>
    <w:rsid w:val="003E7CB0"/>
    <w:rsid w:val="00431DF3"/>
    <w:rsid w:val="006306F3"/>
    <w:rsid w:val="006B0B0C"/>
    <w:rsid w:val="00702077"/>
    <w:rsid w:val="00744383"/>
    <w:rsid w:val="008E2E3A"/>
    <w:rsid w:val="00992F89"/>
    <w:rsid w:val="009B63B7"/>
    <w:rsid w:val="00A271B2"/>
    <w:rsid w:val="00A45ADF"/>
    <w:rsid w:val="00BD1062"/>
    <w:rsid w:val="00C177DF"/>
    <w:rsid w:val="00DE1E83"/>
    <w:rsid w:val="00E147CD"/>
    <w:rsid w:val="00E33468"/>
    <w:rsid w:val="00F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6CB60"/>
  <w15:docId w15:val="{A9477A34-C08E-41BF-90EB-A9587449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F3"/>
    <w:pPr>
      <w:widowControl w:val="0"/>
    </w:pPr>
  </w:style>
  <w:style w:type="paragraph" w:styleId="2">
    <w:name w:val="heading 2"/>
    <w:aliases w:val="字元, 字元"/>
    <w:basedOn w:val="a"/>
    <w:next w:val="a"/>
    <w:link w:val="20"/>
    <w:unhideWhenUsed/>
    <w:qFormat/>
    <w:rsid w:val="00431DF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, 字元 字元"/>
    <w:basedOn w:val="a0"/>
    <w:link w:val="2"/>
    <w:rsid w:val="00431DF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aliases w:val="表名"/>
    <w:basedOn w:val="a"/>
    <w:link w:val="a4"/>
    <w:uiPriority w:val="34"/>
    <w:qFormat/>
    <w:rsid w:val="00431DF3"/>
    <w:pPr>
      <w:ind w:leftChars="200" w:left="480"/>
    </w:pPr>
  </w:style>
  <w:style w:type="character" w:customStyle="1" w:styleId="a4">
    <w:name w:val="清單段落 字元"/>
    <w:aliases w:val="表名 字元"/>
    <w:link w:val="a3"/>
    <w:uiPriority w:val="34"/>
    <w:locked/>
    <w:rsid w:val="00431DF3"/>
  </w:style>
  <w:style w:type="paragraph" w:customStyle="1" w:styleId="TableParagraph">
    <w:name w:val="Table Paragraph"/>
    <w:basedOn w:val="a"/>
    <w:uiPriority w:val="1"/>
    <w:qFormat/>
    <w:rsid w:val="00431DF3"/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431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1D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1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1D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謝文瓊</dc:creator>
  <cp:keywords/>
  <dc:description/>
  <cp:lastModifiedBy>268 a110</cp:lastModifiedBy>
  <cp:revision>12</cp:revision>
  <dcterms:created xsi:type="dcterms:W3CDTF">2020-12-10T10:26:00Z</dcterms:created>
  <dcterms:modified xsi:type="dcterms:W3CDTF">2023-01-05T01:42:00Z</dcterms:modified>
</cp:coreProperties>
</file>