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256CA" w:rsidRPr="00E256CA" w:rsidRDefault="00573FE2" w:rsidP="00E256CA">
      <w:pPr>
        <w:snapToGrid w:val="0"/>
        <w:contextualSpacing/>
        <w:jc w:val="center"/>
        <w:rPr>
          <w:rFonts w:ascii="標楷體" w:eastAsia="標楷體" w:hAnsi="標楷體"/>
          <w:sz w:val="32"/>
          <w:szCs w:val="32"/>
        </w:rPr>
      </w:pPr>
      <w:r w:rsidRPr="00F44FDA">
        <w:rPr>
          <w:rFonts w:ascii="標楷體" w:eastAsia="標楷體" w:hAnsi="標楷體" w:hint="eastAsia"/>
          <w:b/>
          <w:bCs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1C960" wp14:editId="019730DC">
                <wp:simplePos x="0" y="0"/>
                <wp:positionH relativeFrom="column">
                  <wp:posOffset>5502302</wp:posOffset>
                </wp:positionH>
                <wp:positionV relativeFrom="paragraph">
                  <wp:posOffset>-702862</wp:posOffset>
                </wp:positionV>
                <wp:extent cx="666750" cy="50482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FE2" w:rsidRPr="002B4005" w:rsidRDefault="00573FE2" w:rsidP="00573FE2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2B4005">
                              <w:rPr>
                                <w:rFonts w:ascii="微軟正黑體" w:eastAsia="微軟正黑體" w:hAnsi="微軟正黑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1C96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3.25pt;margin-top:-55.35pt;width:52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" fillcolor="white [3201]" strokeweight=".5pt">
                <v:stroke dashstyle="longDashDot" linestyle="thinThin"/>
                <v:textbox>
                  <w:txbxContent>
                    <w:p w:rsidR="00573FE2" w:rsidRPr="002B4005" w:rsidRDefault="00573FE2" w:rsidP="00573FE2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2B4005">
                        <w:rPr>
                          <w:rFonts w:ascii="微軟正黑體" w:eastAsia="微軟正黑體" w:hAnsi="微軟正黑體" w:hint="eastAsia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</w:p>
    <w:p w:rsidR="00E256CA" w:rsidRPr="00E256CA" w:rsidRDefault="00E256CA" w:rsidP="00E256CA">
      <w:pPr>
        <w:snapToGrid w:val="0"/>
        <w:contextualSpacing/>
        <w:jc w:val="center"/>
        <w:rPr>
          <w:rFonts w:ascii="標楷體" w:eastAsia="標楷體" w:hAnsi="標楷體"/>
          <w:sz w:val="32"/>
          <w:szCs w:val="32"/>
        </w:rPr>
      </w:pPr>
    </w:p>
    <w:p w:rsidR="00E256CA" w:rsidRPr="00E256CA" w:rsidRDefault="00E256CA" w:rsidP="00E256CA">
      <w:pPr>
        <w:snapToGrid w:val="0"/>
        <w:contextualSpacing/>
        <w:jc w:val="center"/>
        <w:rPr>
          <w:rFonts w:ascii="標楷體" w:eastAsia="標楷體" w:hAnsi="標楷體"/>
          <w:sz w:val="32"/>
          <w:szCs w:val="32"/>
        </w:rPr>
      </w:pPr>
    </w:p>
    <w:p w:rsidR="00E256CA" w:rsidRPr="00E256CA" w:rsidRDefault="00E256CA" w:rsidP="00303784">
      <w:pPr>
        <w:snapToGrid w:val="0"/>
        <w:contextualSpacing/>
        <w:rPr>
          <w:rFonts w:ascii="標楷體" w:eastAsia="標楷體" w:hAnsi="標楷體"/>
          <w:sz w:val="32"/>
          <w:szCs w:val="32"/>
        </w:rPr>
      </w:pPr>
    </w:p>
    <w:p w:rsidR="00E256CA" w:rsidRDefault="00E256CA" w:rsidP="00E256CA">
      <w:pPr>
        <w:snapToGrid w:val="0"/>
        <w:contextualSpacing/>
        <w:jc w:val="center"/>
        <w:rPr>
          <w:rFonts w:ascii="標楷體" w:eastAsia="標楷體" w:hAnsi="標楷體"/>
          <w:sz w:val="32"/>
          <w:szCs w:val="32"/>
        </w:rPr>
      </w:pPr>
    </w:p>
    <w:p w:rsidR="00E564A7" w:rsidRPr="00E256CA" w:rsidRDefault="00E564A7" w:rsidP="00E256CA">
      <w:pPr>
        <w:snapToGrid w:val="0"/>
        <w:contextualSpacing/>
        <w:jc w:val="center"/>
        <w:rPr>
          <w:rFonts w:ascii="標楷體" w:eastAsia="標楷體" w:hAnsi="標楷體"/>
          <w:sz w:val="32"/>
          <w:szCs w:val="32"/>
        </w:rPr>
      </w:pPr>
    </w:p>
    <w:p w:rsidR="00F5403E" w:rsidRDefault="00E256CA" w:rsidP="00E256CA">
      <w:pPr>
        <w:snapToGrid w:val="0"/>
        <w:contextualSpacing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E256CA">
        <w:rPr>
          <w:rFonts w:ascii="標楷體" w:eastAsia="標楷體" w:hAnsi="標楷體" w:hint="eastAsia"/>
          <w:b/>
          <w:bCs/>
          <w:sz w:val="48"/>
          <w:szCs w:val="48"/>
        </w:rPr>
        <w:t>桃園航空城計畫安置戶融資貸款專案</w:t>
      </w:r>
    </w:p>
    <w:p w:rsidR="00303784" w:rsidRPr="00303784" w:rsidRDefault="003219AB" w:rsidP="00E256CA">
      <w:pPr>
        <w:snapToGrid w:val="0"/>
        <w:contextualSpacing/>
        <w:jc w:val="center"/>
        <w:rPr>
          <w:rFonts w:ascii="標楷體" w:eastAsia="標楷體" w:hAnsi="標楷體"/>
          <w:b/>
          <w:bCs/>
          <w:sz w:val="48"/>
          <w:szCs w:val="48"/>
        </w:rPr>
      </w:pPr>
      <w:r>
        <w:rPr>
          <w:rFonts w:ascii="標楷體" w:eastAsia="標楷體" w:hAnsi="標楷體" w:hint="eastAsia"/>
          <w:b/>
          <w:bCs/>
          <w:sz w:val="48"/>
          <w:szCs w:val="48"/>
        </w:rPr>
        <w:t>承辦貸款計畫書</w:t>
      </w:r>
    </w:p>
    <w:p w:rsidR="00E256CA" w:rsidRPr="00E256CA" w:rsidRDefault="00E256CA" w:rsidP="00E256CA">
      <w:pPr>
        <w:snapToGrid w:val="0"/>
        <w:contextualSpacing/>
        <w:jc w:val="center"/>
        <w:rPr>
          <w:rFonts w:ascii="標楷體" w:eastAsia="標楷體" w:hAnsi="標楷體"/>
          <w:sz w:val="32"/>
          <w:szCs w:val="32"/>
        </w:rPr>
      </w:pPr>
    </w:p>
    <w:p w:rsidR="00E256CA" w:rsidRPr="00E256CA" w:rsidRDefault="00E256CA" w:rsidP="00E256CA">
      <w:pPr>
        <w:snapToGrid w:val="0"/>
        <w:contextualSpacing/>
        <w:jc w:val="center"/>
        <w:rPr>
          <w:rFonts w:ascii="標楷體" w:eastAsia="標楷體" w:hAnsi="標楷體"/>
          <w:sz w:val="32"/>
          <w:szCs w:val="32"/>
        </w:rPr>
      </w:pPr>
    </w:p>
    <w:p w:rsidR="00E256CA" w:rsidRPr="00E256CA" w:rsidRDefault="00E256CA" w:rsidP="00E256CA">
      <w:pPr>
        <w:snapToGrid w:val="0"/>
        <w:contextualSpacing/>
        <w:jc w:val="center"/>
        <w:rPr>
          <w:rFonts w:ascii="標楷體" w:eastAsia="標楷體" w:hAnsi="標楷體"/>
          <w:sz w:val="32"/>
          <w:szCs w:val="32"/>
        </w:rPr>
      </w:pPr>
    </w:p>
    <w:p w:rsidR="00E256CA" w:rsidRPr="00E256CA" w:rsidRDefault="00E256CA" w:rsidP="00E256CA">
      <w:pPr>
        <w:snapToGrid w:val="0"/>
        <w:contextualSpacing/>
        <w:jc w:val="center"/>
        <w:rPr>
          <w:rFonts w:ascii="標楷體" w:eastAsia="標楷體" w:hAnsi="標楷體"/>
          <w:sz w:val="32"/>
          <w:szCs w:val="32"/>
        </w:rPr>
      </w:pPr>
    </w:p>
    <w:p w:rsidR="00E256CA" w:rsidRPr="00E256CA" w:rsidRDefault="00E256CA" w:rsidP="00E256CA">
      <w:pPr>
        <w:snapToGrid w:val="0"/>
        <w:contextualSpacing/>
        <w:jc w:val="center"/>
        <w:rPr>
          <w:rFonts w:ascii="標楷體" w:eastAsia="標楷體" w:hAnsi="標楷體"/>
          <w:sz w:val="32"/>
          <w:szCs w:val="32"/>
        </w:rPr>
      </w:pPr>
    </w:p>
    <w:p w:rsidR="00E256CA" w:rsidRPr="00E256CA" w:rsidRDefault="00E256CA" w:rsidP="00E256CA">
      <w:pPr>
        <w:snapToGrid w:val="0"/>
        <w:contextualSpacing/>
        <w:jc w:val="center"/>
        <w:rPr>
          <w:rFonts w:ascii="標楷體" w:eastAsia="標楷體" w:hAnsi="標楷體"/>
          <w:sz w:val="32"/>
          <w:szCs w:val="32"/>
        </w:rPr>
      </w:pPr>
    </w:p>
    <w:p w:rsidR="00E256CA" w:rsidRPr="00E256CA" w:rsidRDefault="00E256CA" w:rsidP="00E256CA">
      <w:pPr>
        <w:snapToGrid w:val="0"/>
        <w:contextualSpacing/>
        <w:jc w:val="center"/>
        <w:rPr>
          <w:rFonts w:ascii="標楷體" w:eastAsia="標楷體" w:hAnsi="標楷體"/>
          <w:sz w:val="32"/>
          <w:szCs w:val="32"/>
        </w:rPr>
      </w:pPr>
    </w:p>
    <w:p w:rsidR="00E256CA" w:rsidRDefault="00E256CA" w:rsidP="00E256CA">
      <w:pPr>
        <w:snapToGrid w:val="0"/>
        <w:contextualSpacing/>
        <w:jc w:val="center"/>
        <w:rPr>
          <w:rFonts w:ascii="標楷體" w:eastAsia="標楷體" w:hAnsi="標楷體"/>
          <w:sz w:val="32"/>
          <w:szCs w:val="32"/>
        </w:rPr>
      </w:pPr>
    </w:p>
    <w:p w:rsidR="00303784" w:rsidRPr="00E256CA" w:rsidRDefault="00303784" w:rsidP="00E256CA">
      <w:pPr>
        <w:snapToGrid w:val="0"/>
        <w:contextualSpacing/>
        <w:jc w:val="center"/>
        <w:rPr>
          <w:rFonts w:ascii="標楷體" w:eastAsia="標楷體" w:hAnsi="標楷體"/>
          <w:sz w:val="32"/>
          <w:szCs w:val="32"/>
        </w:rPr>
      </w:pPr>
    </w:p>
    <w:p w:rsidR="00E256CA" w:rsidRPr="00E256CA" w:rsidRDefault="00E256CA" w:rsidP="00E256CA">
      <w:pPr>
        <w:snapToGrid w:val="0"/>
        <w:contextualSpacing/>
        <w:jc w:val="center"/>
        <w:rPr>
          <w:rFonts w:ascii="標楷體" w:eastAsia="標楷體" w:hAnsi="標楷體"/>
          <w:sz w:val="32"/>
          <w:szCs w:val="32"/>
        </w:rPr>
      </w:pPr>
    </w:p>
    <w:p w:rsidR="00E256CA" w:rsidRPr="00E256CA" w:rsidRDefault="00E256CA" w:rsidP="00303784">
      <w:pPr>
        <w:snapToGrid w:val="0"/>
        <w:contextualSpacing/>
        <w:rPr>
          <w:rFonts w:ascii="標楷體" w:eastAsia="標楷體" w:hAnsi="標楷體"/>
          <w:sz w:val="32"/>
          <w:szCs w:val="32"/>
        </w:rPr>
      </w:pPr>
    </w:p>
    <w:p w:rsidR="00E256CA" w:rsidRPr="00E256CA" w:rsidRDefault="00E256CA" w:rsidP="00E256CA">
      <w:pPr>
        <w:snapToGrid w:val="0"/>
        <w:contextualSpacing/>
        <w:rPr>
          <w:rFonts w:ascii="標楷體" w:eastAsia="標楷體" w:hAnsi="標楷體"/>
          <w:sz w:val="32"/>
          <w:szCs w:val="32"/>
        </w:rPr>
      </w:pPr>
    </w:p>
    <w:p w:rsidR="00E256CA" w:rsidRPr="00E256CA" w:rsidRDefault="00E256CA" w:rsidP="00E256CA">
      <w:pPr>
        <w:snapToGrid w:val="0"/>
        <w:contextualSpacing/>
        <w:rPr>
          <w:rFonts w:ascii="標楷體" w:eastAsia="標楷體" w:hAnsi="標楷體"/>
          <w:sz w:val="32"/>
          <w:szCs w:val="32"/>
        </w:rPr>
      </w:pPr>
      <w:r w:rsidRPr="00E256CA">
        <w:rPr>
          <w:rFonts w:ascii="標楷體" w:eastAsia="標楷體" w:hAnsi="標楷體" w:hint="eastAsia"/>
          <w:sz w:val="32"/>
          <w:szCs w:val="32"/>
        </w:rPr>
        <w:t>金融機構名稱：</w:t>
      </w:r>
    </w:p>
    <w:p w:rsidR="00E256CA" w:rsidRPr="00E256CA" w:rsidRDefault="00E256CA" w:rsidP="00090B6D">
      <w:pPr>
        <w:snapToGrid w:val="0"/>
        <w:ind w:right="320"/>
        <w:contextualSpacing/>
        <w:jc w:val="right"/>
        <w:rPr>
          <w:rFonts w:ascii="標楷體" w:eastAsia="標楷體" w:hAnsi="標楷體"/>
          <w:sz w:val="32"/>
          <w:szCs w:val="32"/>
        </w:rPr>
      </w:pPr>
    </w:p>
    <w:p w:rsidR="00E256CA" w:rsidRPr="00E256CA" w:rsidRDefault="00E256CA" w:rsidP="00E256CA">
      <w:pPr>
        <w:snapToGrid w:val="0"/>
        <w:contextualSpacing/>
        <w:rPr>
          <w:rFonts w:ascii="標楷體" w:eastAsia="標楷體" w:hAnsi="標楷體"/>
          <w:sz w:val="32"/>
          <w:szCs w:val="32"/>
        </w:rPr>
      </w:pPr>
      <w:r w:rsidRPr="00E256CA">
        <w:rPr>
          <w:rFonts w:ascii="標楷體" w:eastAsia="標楷體" w:hAnsi="標楷體" w:hint="eastAsia"/>
          <w:sz w:val="32"/>
          <w:szCs w:val="32"/>
        </w:rPr>
        <w:t>負責人：</w:t>
      </w:r>
    </w:p>
    <w:p w:rsidR="00E256CA" w:rsidRPr="00E256CA" w:rsidRDefault="00E256CA" w:rsidP="00E256CA">
      <w:pPr>
        <w:snapToGrid w:val="0"/>
        <w:contextualSpacing/>
        <w:rPr>
          <w:rFonts w:ascii="標楷體" w:eastAsia="標楷體" w:hAnsi="標楷體"/>
          <w:sz w:val="32"/>
          <w:szCs w:val="32"/>
        </w:rPr>
      </w:pPr>
    </w:p>
    <w:p w:rsidR="00E256CA" w:rsidRPr="00E256CA" w:rsidRDefault="00090B6D" w:rsidP="00E256CA">
      <w:pPr>
        <w:snapToGrid w:val="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20320</wp:posOffset>
                </wp:positionV>
                <wp:extent cx="2573655" cy="1362075"/>
                <wp:effectExtent l="0" t="0" r="17145" b="28575"/>
                <wp:wrapTight wrapText="bothSides">
                  <wp:wrapPolygon edited="0">
                    <wp:start x="0" y="0"/>
                    <wp:lineTo x="0" y="21751"/>
                    <wp:lineTo x="21584" y="21751"/>
                    <wp:lineTo x="21584" y="0"/>
                    <wp:lineTo x="0" y="0"/>
                  </wp:wrapPolygon>
                </wp:wrapTight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65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090B6D" w:rsidRPr="00090B6D" w:rsidRDefault="00090B6D" w:rsidP="00090B6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D9D9D9" w:themeColor="background1" w:themeShade="D9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258.75pt;margin-top:1.6pt;width:202.65pt;height:10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" fillcolor="white [3201]" strokeweight=".5pt">
                <v:stroke dashstyle="dash"/>
                <v:textbox>
                  <w:txbxContent>
                    <w:p w:rsidR="00090B6D" w:rsidRPr="00090B6D" w:rsidRDefault="00090B6D" w:rsidP="00090B6D">
                      <w:pPr>
                        <w:jc w:val="center"/>
                        <w:rPr>
                          <w:rFonts w:ascii="標楷體" w:eastAsia="標楷體" w:hAnsi="標楷體"/>
                          <w:color w:val="D9D9D9" w:themeColor="background1" w:themeShade="D9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256CA" w:rsidRPr="00E256CA" w:rsidRDefault="00201BD3" w:rsidP="00E256CA">
      <w:pPr>
        <w:snapToGrid w:val="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48EA3" wp14:editId="6270EDE9">
                <wp:simplePos x="0" y="0"/>
                <wp:positionH relativeFrom="column">
                  <wp:posOffset>4229100</wp:posOffset>
                </wp:positionH>
                <wp:positionV relativeFrom="paragraph">
                  <wp:posOffset>158115</wp:posOffset>
                </wp:positionV>
                <wp:extent cx="1165860" cy="472440"/>
                <wp:effectExtent l="0" t="0" r="0" b="381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0B6D" w:rsidRPr="00090B6D" w:rsidRDefault="00201BD3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D9D9D9" w:themeColor="background1" w:themeShade="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D9D9D9" w:themeColor="background1" w:themeShade="D9"/>
                                <w:sz w:val="32"/>
                                <w:szCs w:val="32"/>
                              </w:rPr>
                              <w:t>蓋章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48EA3" id="文字方塊 4" o:spid="_x0000_s1028" type="#_x0000_t202" style="position:absolute;margin-left:333pt;margin-top:12.45pt;width:91.8pt;height:3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" fillcolor="white [3201]" stroked="f" strokeweight=".5pt">
                <v:textbox>
                  <w:txbxContent>
                    <w:p w:rsidR="00090B6D" w:rsidRPr="00090B6D" w:rsidRDefault="00201BD3">
                      <w:pPr>
                        <w:rPr>
                          <w:rFonts w:ascii="標楷體" w:eastAsia="標楷體" w:hAnsi="標楷體"/>
                          <w:b/>
                          <w:bCs/>
                          <w:color w:val="D9D9D9" w:themeColor="background1" w:themeShade="D9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D9D9D9" w:themeColor="background1" w:themeShade="D9"/>
                          <w:sz w:val="32"/>
                          <w:szCs w:val="32"/>
                        </w:rPr>
                        <w:t>蓋章</w:t>
                      </w:r>
                    </w:p>
                  </w:txbxContent>
                </v:textbox>
              </v:shape>
            </w:pict>
          </mc:Fallback>
        </mc:AlternateContent>
      </w:r>
    </w:p>
    <w:p w:rsidR="00E256CA" w:rsidRDefault="00E256CA" w:rsidP="00E256CA">
      <w:pPr>
        <w:snapToGrid w:val="0"/>
        <w:contextualSpacing/>
        <w:rPr>
          <w:rFonts w:ascii="標楷體" w:eastAsia="標楷體" w:hAnsi="標楷體"/>
          <w:sz w:val="32"/>
          <w:szCs w:val="32"/>
        </w:rPr>
      </w:pPr>
    </w:p>
    <w:p w:rsidR="00E256CA" w:rsidRPr="00E256CA" w:rsidRDefault="00E256CA" w:rsidP="00E256CA">
      <w:pPr>
        <w:snapToGrid w:val="0"/>
        <w:contextualSpacing/>
        <w:rPr>
          <w:rFonts w:ascii="標楷體" w:eastAsia="標楷體" w:hAnsi="標楷體"/>
          <w:sz w:val="32"/>
          <w:szCs w:val="32"/>
        </w:rPr>
      </w:pPr>
    </w:p>
    <w:p w:rsidR="00E256CA" w:rsidRPr="00E256CA" w:rsidRDefault="00E256CA" w:rsidP="00E256CA">
      <w:pPr>
        <w:snapToGrid w:val="0"/>
        <w:contextualSpacing/>
        <w:rPr>
          <w:rFonts w:ascii="標楷體" w:eastAsia="標楷體" w:hAnsi="標楷體"/>
          <w:sz w:val="32"/>
          <w:szCs w:val="32"/>
        </w:rPr>
      </w:pPr>
    </w:p>
    <w:p w:rsidR="00090B6D" w:rsidRDefault="00E256CA" w:rsidP="00E256CA">
      <w:pPr>
        <w:snapToGrid w:val="0"/>
        <w:contextualSpacing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090B6D" w:rsidRDefault="00090B6D" w:rsidP="00E256CA">
      <w:pPr>
        <w:snapToGrid w:val="0"/>
        <w:contextualSpacing/>
        <w:jc w:val="center"/>
        <w:rPr>
          <w:rFonts w:ascii="標楷體" w:eastAsia="標楷體" w:hAnsi="標楷體"/>
          <w:sz w:val="32"/>
          <w:szCs w:val="32"/>
        </w:rPr>
      </w:pPr>
    </w:p>
    <w:p w:rsidR="00090B6D" w:rsidRDefault="00090B6D" w:rsidP="00E256CA">
      <w:pPr>
        <w:snapToGrid w:val="0"/>
        <w:contextualSpacing/>
        <w:jc w:val="center"/>
        <w:rPr>
          <w:rFonts w:ascii="標楷體" w:eastAsia="標楷體" w:hAnsi="標楷體"/>
          <w:sz w:val="32"/>
          <w:szCs w:val="32"/>
        </w:rPr>
      </w:pPr>
    </w:p>
    <w:p w:rsidR="00E256CA" w:rsidRDefault="00E256CA" w:rsidP="008E788F">
      <w:pPr>
        <w:snapToGrid w:val="0"/>
        <w:contextualSpacing/>
        <w:jc w:val="center"/>
        <w:rPr>
          <w:rFonts w:ascii="標楷體" w:eastAsia="標楷體" w:hAnsi="標楷體"/>
          <w:sz w:val="32"/>
          <w:szCs w:val="32"/>
        </w:rPr>
      </w:pPr>
      <w:r w:rsidRPr="00E256CA">
        <w:rPr>
          <w:rFonts w:ascii="標楷體" w:eastAsia="標楷體" w:hAnsi="標楷體" w:hint="eastAsia"/>
          <w:sz w:val="32"/>
          <w:szCs w:val="32"/>
        </w:rPr>
        <w:t>年　　　　　　　月　　　　　　　日</w:t>
      </w:r>
    </w:p>
    <w:p w:rsidR="0042373B" w:rsidRPr="0042373B" w:rsidRDefault="0042373B" w:rsidP="0042373B">
      <w:pPr>
        <w:pStyle w:val="a4"/>
        <w:numPr>
          <w:ilvl w:val="0"/>
          <w:numId w:val="4"/>
        </w:numPr>
        <w:snapToGrid w:val="0"/>
        <w:spacing w:line="360" w:lineRule="auto"/>
        <w:ind w:leftChars="0" w:hanging="1004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32"/>
          <w:szCs w:val="28"/>
        </w:rPr>
        <w:lastRenderedPageBreak/>
        <w:t xml:space="preserve">基礎資料                    </w:t>
      </w:r>
    </w:p>
    <w:p w:rsidR="0042373B" w:rsidRDefault="0042373B" w:rsidP="0042373B">
      <w:pPr>
        <w:pStyle w:val="a4"/>
        <w:numPr>
          <w:ilvl w:val="1"/>
          <w:numId w:val="18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公司簡介：</w:t>
      </w:r>
      <w:r w:rsidRPr="0042373B">
        <w:rPr>
          <w:rFonts w:ascii="標楷體" w:eastAsia="標楷體" w:hAnsi="標楷體" w:hint="eastAsia"/>
          <w:szCs w:val="24"/>
        </w:rPr>
        <w:t xml:space="preserve">                                                  </w:t>
      </w:r>
      <w:r w:rsidRPr="006A5703">
        <w:rPr>
          <w:rFonts w:ascii="標楷體" w:eastAsia="標楷體" w:hAnsi="標楷體" w:hint="eastAsia"/>
          <w:szCs w:val="24"/>
          <w:u w:val="single"/>
        </w:rPr>
        <w:t xml:space="preserve">    </w:t>
      </w:r>
      <w:r>
        <w:rPr>
          <w:rFonts w:ascii="標楷體" w:eastAsia="標楷體" w:hAnsi="標楷體" w:hint="eastAsia"/>
          <w:szCs w:val="24"/>
          <w:u w:val="single"/>
        </w:rPr>
        <w:t xml:space="preserve">            </w:t>
      </w:r>
    </w:p>
    <w:p w:rsidR="0042373B" w:rsidRDefault="0042373B" w:rsidP="0042373B">
      <w:pPr>
        <w:pStyle w:val="a4"/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  <w:u w:val="single"/>
        </w:rPr>
      </w:pPr>
      <w:r w:rsidRPr="006A5703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          </w:t>
      </w:r>
    </w:p>
    <w:p w:rsidR="0042373B" w:rsidRDefault="0042373B" w:rsidP="0042373B">
      <w:pPr>
        <w:pStyle w:val="a4"/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  <w:u w:val="single"/>
        </w:rPr>
      </w:pPr>
      <w:r w:rsidRPr="006A5703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          </w:t>
      </w:r>
    </w:p>
    <w:p w:rsidR="0042373B" w:rsidRDefault="0042373B" w:rsidP="0042373B">
      <w:pPr>
        <w:pStyle w:val="a4"/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  <w:u w:val="single"/>
        </w:rPr>
      </w:pPr>
      <w:r w:rsidRPr="006A5703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          </w:t>
      </w:r>
    </w:p>
    <w:p w:rsidR="0042373B" w:rsidRDefault="0042373B" w:rsidP="0042373B">
      <w:pPr>
        <w:pStyle w:val="a4"/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  <w:u w:val="single"/>
        </w:rPr>
      </w:pPr>
      <w:r w:rsidRPr="006A5703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          </w:t>
      </w:r>
    </w:p>
    <w:p w:rsidR="0042373B" w:rsidRDefault="0042373B" w:rsidP="0042373B">
      <w:pPr>
        <w:pStyle w:val="a4"/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  <w:u w:val="single"/>
        </w:rPr>
      </w:pPr>
      <w:r w:rsidRPr="006A5703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          </w:t>
      </w:r>
    </w:p>
    <w:p w:rsidR="00545E7F" w:rsidRDefault="00545E7F" w:rsidP="00545E7F">
      <w:pPr>
        <w:pStyle w:val="a4"/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  <w:u w:val="single"/>
        </w:rPr>
      </w:pPr>
      <w:r w:rsidRPr="006A5703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         </w:t>
      </w:r>
    </w:p>
    <w:p w:rsidR="00545E7F" w:rsidRDefault="00545E7F" w:rsidP="00545E7F">
      <w:pPr>
        <w:pStyle w:val="a4"/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  <w:u w:val="single"/>
        </w:rPr>
      </w:pPr>
      <w:r w:rsidRPr="006A5703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          </w:t>
      </w:r>
    </w:p>
    <w:p w:rsidR="00545E7F" w:rsidRPr="00545E7F" w:rsidRDefault="00545E7F" w:rsidP="00545E7F">
      <w:pPr>
        <w:pStyle w:val="a4"/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  <w:u w:val="single"/>
        </w:rPr>
      </w:pPr>
      <w:r w:rsidRPr="006A5703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          </w:t>
      </w:r>
      <w:r w:rsidRPr="00545E7F">
        <w:rPr>
          <w:rFonts w:ascii="標楷體" w:eastAsia="標楷體" w:hAnsi="標楷體" w:hint="eastAsia"/>
          <w:szCs w:val="24"/>
          <w:u w:val="single"/>
        </w:rPr>
        <w:t xml:space="preserve"> </w:t>
      </w:r>
    </w:p>
    <w:p w:rsidR="0042373B" w:rsidRPr="0042373B" w:rsidRDefault="0042373B" w:rsidP="0042373B">
      <w:pPr>
        <w:pStyle w:val="a4"/>
        <w:numPr>
          <w:ilvl w:val="1"/>
          <w:numId w:val="18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42373B">
        <w:rPr>
          <w:rFonts w:ascii="標楷體" w:eastAsia="標楷體" w:hAnsi="標楷體" w:hint="eastAsia"/>
          <w:b/>
          <w:kern w:val="0"/>
          <w:sz w:val="28"/>
          <w:szCs w:val="28"/>
        </w:rPr>
        <w:t>受理貸款單位組織營運狀況及桃園市營運據點分布情形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：</w:t>
      </w:r>
    </w:p>
    <w:p w:rsidR="0042373B" w:rsidRDefault="0042373B" w:rsidP="0042373B">
      <w:pPr>
        <w:pStyle w:val="a4"/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  <w:u w:val="single"/>
        </w:rPr>
      </w:pPr>
      <w:r w:rsidRPr="006A5703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          </w:t>
      </w:r>
    </w:p>
    <w:p w:rsidR="0042373B" w:rsidRDefault="0042373B" w:rsidP="0042373B">
      <w:pPr>
        <w:pStyle w:val="a4"/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  <w:u w:val="single"/>
        </w:rPr>
      </w:pPr>
      <w:r w:rsidRPr="006A5703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          </w:t>
      </w:r>
    </w:p>
    <w:p w:rsidR="0042373B" w:rsidRDefault="0042373B" w:rsidP="0042373B">
      <w:pPr>
        <w:pStyle w:val="a4"/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  <w:u w:val="single"/>
        </w:rPr>
      </w:pPr>
      <w:r w:rsidRPr="006A5703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          </w:t>
      </w:r>
    </w:p>
    <w:p w:rsidR="00545E7F" w:rsidRDefault="00545E7F" w:rsidP="00545E7F">
      <w:pPr>
        <w:pStyle w:val="a4"/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  <w:u w:val="single"/>
        </w:rPr>
      </w:pPr>
      <w:r w:rsidRPr="006A5703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          </w:t>
      </w:r>
    </w:p>
    <w:p w:rsidR="00545E7F" w:rsidRDefault="00545E7F" w:rsidP="00545E7F">
      <w:pPr>
        <w:pStyle w:val="a4"/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  <w:u w:val="single"/>
        </w:rPr>
      </w:pPr>
      <w:r w:rsidRPr="006A5703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          </w:t>
      </w:r>
    </w:p>
    <w:p w:rsidR="00545E7F" w:rsidRDefault="00545E7F" w:rsidP="00545E7F">
      <w:pPr>
        <w:pStyle w:val="a4"/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  <w:u w:val="single"/>
        </w:rPr>
      </w:pPr>
      <w:r w:rsidRPr="006A5703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          </w:t>
      </w:r>
    </w:p>
    <w:p w:rsidR="00545E7F" w:rsidRDefault="00545E7F" w:rsidP="00545E7F">
      <w:pPr>
        <w:pStyle w:val="a4"/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  <w:u w:val="single"/>
        </w:rPr>
      </w:pPr>
      <w:r w:rsidRPr="006A5703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          </w:t>
      </w:r>
    </w:p>
    <w:p w:rsidR="0042373B" w:rsidRDefault="0042373B" w:rsidP="0042373B">
      <w:pPr>
        <w:pStyle w:val="a4"/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  <w:u w:val="single"/>
        </w:rPr>
      </w:pPr>
      <w:r w:rsidRPr="006A5703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          </w:t>
      </w:r>
    </w:p>
    <w:p w:rsidR="0042373B" w:rsidRDefault="0042373B" w:rsidP="0042373B">
      <w:pPr>
        <w:pStyle w:val="a4"/>
        <w:numPr>
          <w:ilvl w:val="1"/>
          <w:numId w:val="18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與桃園市政府</w:t>
      </w:r>
      <w:r w:rsidRPr="0042373B">
        <w:rPr>
          <w:rFonts w:ascii="標楷體" w:eastAsia="標楷體" w:hAnsi="標楷體" w:hint="eastAsia"/>
          <w:b/>
          <w:kern w:val="0"/>
          <w:sz w:val="28"/>
          <w:szCs w:val="28"/>
        </w:rPr>
        <w:t>聯絡之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窗口資訊：</w:t>
      </w:r>
      <w:r w:rsidRPr="0042373B">
        <w:rPr>
          <w:rFonts w:ascii="標楷體" w:eastAsia="標楷體" w:hAnsi="標楷體" w:hint="eastAsia"/>
          <w:szCs w:val="24"/>
        </w:rPr>
        <w:t xml:space="preserve">                            </w:t>
      </w:r>
      <w:r w:rsidRPr="006A5703">
        <w:rPr>
          <w:rFonts w:ascii="標楷體" w:eastAsia="標楷體" w:hAnsi="標楷體" w:hint="eastAsia"/>
          <w:szCs w:val="24"/>
          <w:u w:val="single"/>
        </w:rPr>
        <w:t xml:space="preserve">      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          </w:t>
      </w:r>
    </w:p>
    <w:p w:rsidR="0042373B" w:rsidRDefault="0042373B" w:rsidP="0042373B">
      <w:pPr>
        <w:pStyle w:val="a4"/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  <w:u w:val="single"/>
        </w:rPr>
      </w:pPr>
      <w:r w:rsidRPr="006A5703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          </w:t>
      </w:r>
    </w:p>
    <w:p w:rsidR="0042373B" w:rsidRDefault="0042373B" w:rsidP="0042373B">
      <w:pPr>
        <w:pStyle w:val="a4"/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  <w:u w:val="single"/>
        </w:rPr>
      </w:pPr>
      <w:r w:rsidRPr="006A5703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          </w:t>
      </w:r>
    </w:p>
    <w:p w:rsidR="00545E7F" w:rsidRDefault="00545E7F" w:rsidP="00545E7F">
      <w:pPr>
        <w:pStyle w:val="a4"/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  <w:u w:val="single"/>
        </w:rPr>
      </w:pPr>
      <w:r w:rsidRPr="006A5703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          </w:t>
      </w:r>
    </w:p>
    <w:p w:rsidR="00545E7F" w:rsidRDefault="00545E7F" w:rsidP="00545E7F">
      <w:pPr>
        <w:pStyle w:val="a4"/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  <w:u w:val="single"/>
        </w:rPr>
      </w:pPr>
      <w:r w:rsidRPr="006A5703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          </w:t>
      </w:r>
    </w:p>
    <w:p w:rsidR="00545E7F" w:rsidRDefault="00545E7F" w:rsidP="00545E7F">
      <w:pPr>
        <w:pStyle w:val="a4"/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  <w:u w:val="single"/>
        </w:rPr>
      </w:pPr>
      <w:r w:rsidRPr="006A5703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          </w:t>
      </w:r>
    </w:p>
    <w:p w:rsidR="0042373B" w:rsidRDefault="0042373B" w:rsidP="0042373B">
      <w:pPr>
        <w:pStyle w:val="a4"/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  <w:u w:val="single"/>
        </w:rPr>
      </w:pPr>
      <w:r w:rsidRPr="006A5703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          </w:t>
      </w:r>
    </w:p>
    <w:p w:rsidR="006E67C4" w:rsidRDefault="0042373B" w:rsidP="006E67C4">
      <w:pPr>
        <w:pStyle w:val="a4"/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  <w:u w:val="single"/>
        </w:rPr>
      </w:pPr>
      <w:r w:rsidRPr="006A5703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          </w:t>
      </w:r>
    </w:p>
    <w:p w:rsidR="006E67C4" w:rsidRDefault="006E67C4" w:rsidP="006E67C4">
      <w:pPr>
        <w:pStyle w:val="a4"/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  <w:u w:val="single"/>
        </w:rPr>
      </w:pPr>
    </w:p>
    <w:p w:rsidR="00E564A7" w:rsidRPr="006E67C4" w:rsidRDefault="00E564A7" w:rsidP="006E67C4">
      <w:pPr>
        <w:pStyle w:val="a4"/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  <w:u w:val="single"/>
        </w:rPr>
      </w:pPr>
    </w:p>
    <w:p w:rsidR="00405133" w:rsidRPr="00CE0E8F" w:rsidRDefault="00405133" w:rsidP="00CE0E8F">
      <w:pPr>
        <w:pStyle w:val="a4"/>
        <w:numPr>
          <w:ilvl w:val="0"/>
          <w:numId w:val="4"/>
        </w:numPr>
        <w:snapToGrid w:val="0"/>
        <w:spacing w:line="360" w:lineRule="auto"/>
        <w:ind w:leftChars="0" w:hanging="1004"/>
        <w:jc w:val="both"/>
        <w:rPr>
          <w:rFonts w:ascii="標楷體" w:eastAsia="標楷體" w:hAnsi="標楷體"/>
          <w:b/>
          <w:kern w:val="0"/>
          <w:sz w:val="32"/>
          <w:szCs w:val="28"/>
        </w:rPr>
      </w:pPr>
      <w:r w:rsidRPr="00CE0E8F">
        <w:rPr>
          <w:rFonts w:ascii="標楷體" w:eastAsia="標楷體" w:hAnsi="標楷體" w:hint="eastAsia"/>
          <w:b/>
          <w:kern w:val="0"/>
          <w:sz w:val="32"/>
          <w:szCs w:val="28"/>
        </w:rPr>
        <w:lastRenderedPageBreak/>
        <w:t>融資貸款平台公開資訊</w:t>
      </w:r>
    </w:p>
    <w:p w:rsidR="00405133" w:rsidRPr="00215DBB" w:rsidRDefault="00774942" w:rsidP="00CE0E8F">
      <w:pPr>
        <w:pStyle w:val="a4"/>
        <w:numPr>
          <w:ilvl w:val="0"/>
          <w:numId w:val="20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b/>
          <w:kern w:val="0"/>
          <w:sz w:val="32"/>
          <w:szCs w:val="28"/>
        </w:rPr>
      </w:pPr>
      <w:r w:rsidRPr="00215DBB">
        <w:rPr>
          <w:rFonts w:ascii="標楷體" w:eastAsia="標楷體" w:hAnsi="標楷體" w:hint="eastAsia"/>
          <w:b/>
          <w:kern w:val="0"/>
          <w:sz w:val="32"/>
          <w:szCs w:val="28"/>
        </w:rPr>
        <w:t>房屋貸款</w:t>
      </w:r>
      <w:r w:rsidR="00545E7F">
        <w:rPr>
          <w:rFonts w:ascii="標楷體" w:eastAsia="標楷體" w:hAnsi="標楷體" w:hint="eastAsia"/>
          <w:b/>
          <w:kern w:val="0"/>
          <w:sz w:val="32"/>
          <w:szCs w:val="28"/>
        </w:rPr>
        <w:t xml:space="preserve"> </w:t>
      </w:r>
      <w:r w:rsidR="001E0FCF" w:rsidRPr="001E0FCF">
        <w:rPr>
          <w:rFonts w:ascii="標楷體" w:eastAsia="標楷體" w:hAnsi="標楷體" w:hint="eastAsia"/>
          <w:color w:val="808080" w:themeColor="background1" w:themeShade="80"/>
          <w:szCs w:val="24"/>
        </w:rPr>
        <w:t>(</w:t>
      </w:r>
      <w:r w:rsidR="00A81297" w:rsidRPr="00A81297">
        <w:rPr>
          <w:rFonts w:ascii="標楷體" w:eastAsia="標楷體" w:hAnsi="標楷體" w:hint="eastAsia"/>
          <w:color w:val="808080" w:themeColor="background1" w:themeShade="80"/>
          <w:szCs w:val="24"/>
        </w:rPr>
        <w:t>以下灰色部分內容請自行刪改)</w:t>
      </w:r>
    </w:p>
    <w:p w:rsidR="00215DBB" w:rsidRPr="00215DBB" w:rsidRDefault="00215DBB" w:rsidP="00CE0E8F">
      <w:pPr>
        <w:pStyle w:val="a4"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固定條件</w:t>
      </w:r>
    </w:p>
    <w:p w:rsidR="00405133" w:rsidRPr="00B77CE8" w:rsidRDefault="00B24126" w:rsidP="00E07CFF">
      <w:pPr>
        <w:pStyle w:val="a4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b/>
          <w:color w:val="000000" w:themeColor="text1"/>
          <w:sz w:val="28"/>
          <w:szCs w:val="24"/>
          <w:u w:val="single"/>
        </w:rPr>
      </w:pPr>
      <w:r>
        <w:rPr>
          <w:rFonts w:ascii="標楷體" w:eastAsia="標楷體" w:hAnsi="標楷體" w:hint="eastAsia"/>
          <w:sz w:val="28"/>
          <w:szCs w:val="24"/>
        </w:rPr>
        <w:t>貸款</w:t>
      </w:r>
      <w:r w:rsidR="00405133" w:rsidRPr="000C6DDE">
        <w:rPr>
          <w:rFonts w:ascii="標楷體" w:eastAsia="標楷體" w:hAnsi="標楷體" w:hint="eastAsia"/>
          <w:sz w:val="28"/>
          <w:szCs w:val="24"/>
        </w:rPr>
        <w:t>對象：</w:t>
      </w:r>
      <w:r w:rsidR="00215DBB" w:rsidRPr="00215DBB">
        <w:rPr>
          <w:rFonts w:ascii="標楷體" w:eastAsia="標楷體" w:hAnsi="標楷體" w:hint="eastAsia"/>
          <w:sz w:val="28"/>
          <w:szCs w:val="24"/>
        </w:rPr>
        <w:t>購買政府興建安置住宅的原住戶，</w:t>
      </w:r>
      <w:r w:rsidR="006D1E7F">
        <w:rPr>
          <w:rFonts w:ascii="標楷體" w:eastAsia="標楷體" w:hAnsi="標楷體" w:hint="eastAsia"/>
          <w:sz w:val="28"/>
          <w:szCs w:val="24"/>
        </w:rPr>
        <w:t>以相關文件為證</w:t>
      </w:r>
      <w:r w:rsidR="00846BC1">
        <w:rPr>
          <w:rFonts w:ascii="標楷體" w:eastAsia="標楷體" w:hAnsi="標楷體" w:hint="eastAsia"/>
          <w:sz w:val="28"/>
          <w:szCs w:val="24"/>
        </w:rPr>
        <w:t>(如：</w:t>
      </w:r>
      <w:r w:rsidR="00846BC1">
        <w:rPr>
          <w:rFonts w:ascii="標楷體" w:eastAsia="標楷體" w:hAnsi="標楷體" w:hint="eastAsia"/>
          <w:sz w:val="28"/>
          <w:szCs w:val="28"/>
        </w:rPr>
        <w:t>安</w:t>
      </w:r>
      <w:r w:rsidR="00846BC1" w:rsidRPr="00B77CE8">
        <w:rPr>
          <w:rFonts w:ascii="標楷體" w:eastAsia="標楷體" w:hAnsi="標楷體" w:hint="eastAsia"/>
          <w:color w:val="000000" w:themeColor="text1"/>
          <w:sz w:val="28"/>
          <w:szCs w:val="28"/>
        </w:rPr>
        <w:t>置住宅買賣契約書)</w:t>
      </w:r>
    </w:p>
    <w:p w:rsidR="00405133" w:rsidRPr="00B77CE8" w:rsidRDefault="00B24126" w:rsidP="00E07CFF">
      <w:pPr>
        <w:pStyle w:val="a4"/>
        <w:numPr>
          <w:ilvl w:val="0"/>
          <w:numId w:val="1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  <w:sz w:val="28"/>
          <w:szCs w:val="24"/>
        </w:rPr>
      </w:pPr>
      <w:r w:rsidRPr="00B77CE8">
        <w:rPr>
          <w:rFonts w:ascii="標楷體" w:eastAsia="標楷體" w:hAnsi="標楷體" w:hint="eastAsia"/>
          <w:color w:val="000000" w:themeColor="text1"/>
          <w:sz w:val="28"/>
          <w:szCs w:val="24"/>
        </w:rPr>
        <w:t>貸款</w:t>
      </w:r>
      <w:r w:rsidR="00405133" w:rsidRPr="00B77CE8">
        <w:rPr>
          <w:rFonts w:ascii="標楷體" w:eastAsia="標楷體" w:hAnsi="標楷體" w:hint="eastAsia"/>
          <w:color w:val="000000" w:themeColor="text1"/>
          <w:sz w:val="28"/>
          <w:szCs w:val="24"/>
        </w:rPr>
        <w:t>額度</w:t>
      </w:r>
      <w:r w:rsidR="00405133" w:rsidRPr="00B77CE8">
        <w:rPr>
          <w:rFonts w:ascii="標楷體" w:eastAsia="標楷體" w:hAnsi="標楷體"/>
          <w:color w:val="000000" w:themeColor="text1"/>
          <w:sz w:val="28"/>
          <w:szCs w:val="24"/>
        </w:rPr>
        <w:t>：</w:t>
      </w:r>
      <w:r w:rsidR="00504FDD" w:rsidRPr="00B77CE8">
        <w:rPr>
          <w:rFonts w:ascii="標楷體" w:eastAsia="標楷體" w:hAnsi="標楷體" w:hint="eastAsia"/>
          <w:color w:val="000000" w:themeColor="text1"/>
          <w:sz w:val="28"/>
          <w:szCs w:val="24"/>
        </w:rPr>
        <w:t>由各銀行針對擔保品鑑價</w:t>
      </w:r>
      <w:r w:rsidR="00F417CB" w:rsidRPr="00B77CE8">
        <w:rPr>
          <w:rFonts w:ascii="標楷體" w:eastAsia="標楷體" w:hAnsi="標楷體" w:hint="eastAsia"/>
          <w:color w:val="000000" w:themeColor="text1"/>
          <w:sz w:val="28"/>
          <w:szCs w:val="24"/>
        </w:rPr>
        <w:t>後</w:t>
      </w:r>
      <w:r w:rsidR="00504FDD" w:rsidRPr="00B77CE8">
        <w:rPr>
          <w:rFonts w:ascii="標楷體" w:eastAsia="標楷體" w:hAnsi="標楷體" w:hint="eastAsia"/>
          <w:color w:val="000000" w:themeColor="text1"/>
          <w:sz w:val="28"/>
          <w:szCs w:val="24"/>
        </w:rPr>
        <w:t>決定</w:t>
      </w:r>
    </w:p>
    <w:p w:rsidR="00405133" w:rsidRPr="00241B54" w:rsidRDefault="00405133" w:rsidP="004208BE">
      <w:pPr>
        <w:pStyle w:val="a4"/>
        <w:numPr>
          <w:ilvl w:val="0"/>
          <w:numId w:val="1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放款</w:t>
      </w:r>
      <w:r w:rsidRPr="000C6DDE">
        <w:rPr>
          <w:rFonts w:ascii="標楷體" w:eastAsia="標楷體" w:hAnsi="標楷體"/>
          <w:sz w:val="28"/>
          <w:szCs w:val="24"/>
        </w:rPr>
        <w:t>利率：</w:t>
      </w:r>
      <w:r w:rsidR="00241B54">
        <w:rPr>
          <w:rFonts w:ascii="標楷體" w:eastAsia="標楷體" w:hAnsi="標楷體" w:hint="eastAsia"/>
          <w:sz w:val="28"/>
          <w:szCs w:val="24"/>
        </w:rPr>
        <w:t>年利率1.3</w:t>
      </w:r>
      <w:r w:rsidR="00241B54">
        <w:rPr>
          <w:rFonts w:ascii="標楷體" w:eastAsia="標楷體" w:hAnsi="標楷體"/>
          <w:sz w:val="28"/>
          <w:szCs w:val="24"/>
        </w:rPr>
        <w:t>1</w:t>
      </w:r>
      <w:r w:rsidR="00241B54">
        <w:rPr>
          <w:rFonts w:ascii="標楷體" w:eastAsia="標楷體" w:hAnsi="標楷體" w:hint="eastAsia"/>
          <w:sz w:val="28"/>
          <w:szCs w:val="24"/>
        </w:rPr>
        <w:t>%起</w:t>
      </w:r>
      <w:r w:rsidR="00B24126">
        <w:rPr>
          <w:rFonts w:ascii="標楷體" w:eastAsia="標楷體" w:hAnsi="標楷體" w:hint="eastAsia"/>
          <w:sz w:val="28"/>
          <w:szCs w:val="24"/>
        </w:rPr>
        <w:t>機動計息</w:t>
      </w:r>
      <w:r w:rsidR="00B24126">
        <w:rPr>
          <w:rFonts w:ascii="標楷體" w:eastAsia="標楷體" w:hAnsi="標楷體"/>
          <w:sz w:val="28"/>
          <w:szCs w:val="24"/>
        </w:rPr>
        <w:br/>
      </w:r>
      <w:r w:rsidR="00241B54">
        <w:rPr>
          <w:rFonts w:ascii="標楷體" w:eastAsia="標楷體" w:hAnsi="標楷體" w:hint="eastAsia"/>
          <w:sz w:val="28"/>
          <w:szCs w:val="24"/>
        </w:rPr>
        <w:t>(中華郵政公司牌告二年期郵政定期儲金(</w:t>
      </w:r>
      <w:r w:rsidR="004208BE" w:rsidRPr="004208BE">
        <w:rPr>
          <w:rFonts w:ascii="標楷體" w:eastAsia="標楷體" w:hAnsi="標楷體" w:hint="eastAsia"/>
          <w:sz w:val="28"/>
          <w:szCs w:val="24"/>
        </w:rPr>
        <w:t>存款額度</w:t>
      </w:r>
      <w:r w:rsidR="00241B54">
        <w:rPr>
          <w:rFonts w:ascii="標楷體" w:eastAsia="標楷體" w:hAnsi="標楷體" w:hint="eastAsia"/>
          <w:sz w:val="28"/>
          <w:szCs w:val="24"/>
        </w:rPr>
        <w:t>未達500萬以上)機動利率(目前為0.845%)加0.465%)</w:t>
      </w:r>
    </w:p>
    <w:p w:rsidR="00405133" w:rsidRDefault="00B24126" w:rsidP="00E07CFF">
      <w:pPr>
        <w:pStyle w:val="a4"/>
        <w:numPr>
          <w:ilvl w:val="0"/>
          <w:numId w:val="1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貸款年限</w:t>
      </w:r>
      <w:r w:rsidR="00405133">
        <w:rPr>
          <w:rFonts w:ascii="標楷體" w:eastAsia="標楷體" w:hAnsi="標楷體" w:hint="eastAsia"/>
          <w:sz w:val="28"/>
          <w:szCs w:val="24"/>
        </w:rPr>
        <w:t>：</w:t>
      </w:r>
      <w:r w:rsidR="00B36E41">
        <w:rPr>
          <w:rFonts w:ascii="標楷體" w:eastAsia="標楷體" w:hAnsi="標楷體" w:hint="eastAsia"/>
          <w:sz w:val="28"/>
          <w:szCs w:val="24"/>
        </w:rPr>
        <w:t>最長3</w:t>
      </w:r>
      <w:r w:rsidR="000546EE">
        <w:rPr>
          <w:rFonts w:ascii="標楷體" w:eastAsia="標楷體" w:hAnsi="標楷體" w:hint="eastAsia"/>
          <w:sz w:val="28"/>
          <w:szCs w:val="24"/>
        </w:rPr>
        <w:t>0年</w:t>
      </w:r>
    </w:p>
    <w:p w:rsidR="00405133" w:rsidRDefault="00405133" w:rsidP="00E07CFF">
      <w:pPr>
        <w:pStyle w:val="a4"/>
        <w:numPr>
          <w:ilvl w:val="0"/>
          <w:numId w:val="1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寬限期：</w:t>
      </w:r>
      <w:r w:rsidR="00B36E41">
        <w:rPr>
          <w:rFonts w:ascii="標楷體" w:eastAsia="標楷體" w:hAnsi="標楷體" w:hint="eastAsia"/>
          <w:sz w:val="28"/>
          <w:szCs w:val="24"/>
        </w:rPr>
        <w:t>最長3年</w:t>
      </w:r>
    </w:p>
    <w:p w:rsidR="008E0182" w:rsidRPr="008E0182" w:rsidRDefault="008E0182" w:rsidP="00151D46">
      <w:pPr>
        <w:pStyle w:val="a4"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8E0182">
        <w:rPr>
          <w:rFonts w:ascii="標楷體" w:eastAsia="標楷體" w:hAnsi="標楷體" w:hint="eastAsia"/>
          <w:b/>
          <w:kern w:val="0"/>
          <w:sz w:val="28"/>
          <w:szCs w:val="28"/>
        </w:rPr>
        <w:t>個別條件</w:t>
      </w:r>
    </w:p>
    <w:p w:rsidR="00151D46" w:rsidRDefault="00215DBB" w:rsidP="00151D46">
      <w:pPr>
        <w:pStyle w:val="a4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  <w:u w:val="single"/>
        </w:rPr>
      </w:pPr>
      <w:r w:rsidRPr="00504FDD">
        <w:rPr>
          <w:rFonts w:ascii="標楷體" w:eastAsia="標楷體" w:hAnsi="標楷體" w:hint="eastAsia"/>
          <w:sz w:val="28"/>
          <w:szCs w:val="24"/>
        </w:rPr>
        <w:t>其他</w:t>
      </w:r>
      <w:r w:rsidR="00A80134">
        <w:rPr>
          <w:rFonts w:ascii="標楷體" w:eastAsia="標楷體" w:hAnsi="標楷體" w:hint="eastAsia"/>
          <w:sz w:val="28"/>
          <w:szCs w:val="24"/>
        </w:rPr>
        <w:t>相關費用</w:t>
      </w:r>
      <w:r w:rsidR="006E67C4">
        <w:rPr>
          <w:rFonts w:ascii="標楷體" w:eastAsia="標楷體" w:hAnsi="標楷體" w:hint="eastAsia"/>
          <w:sz w:val="28"/>
          <w:szCs w:val="24"/>
        </w:rPr>
        <w:t>及優惠方案</w:t>
      </w:r>
      <w:r w:rsidR="00405133" w:rsidRPr="00504FDD">
        <w:rPr>
          <w:rFonts w:ascii="標楷體" w:eastAsia="標楷體" w:hAnsi="標楷體" w:hint="eastAsia"/>
          <w:sz w:val="28"/>
          <w:szCs w:val="24"/>
        </w:rPr>
        <w:t>：</w:t>
      </w:r>
      <w:r w:rsidR="00A80134" w:rsidRPr="006A5703">
        <w:rPr>
          <w:rFonts w:ascii="標楷體" w:eastAsia="標楷體" w:hAnsi="標楷體" w:hint="eastAsia"/>
          <w:color w:val="808080" w:themeColor="background1" w:themeShade="80"/>
          <w:szCs w:val="24"/>
          <w:u w:val="single"/>
        </w:rPr>
        <w:t>（如：開辦費及徵信票查費</w:t>
      </w:r>
      <w:r w:rsidR="006E67C4">
        <w:rPr>
          <w:rFonts w:ascii="標楷體" w:eastAsia="標楷體" w:hAnsi="標楷體" w:hint="eastAsia"/>
          <w:color w:val="808080" w:themeColor="background1" w:themeShade="80"/>
          <w:szCs w:val="24"/>
          <w:u w:val="single"/>
        </w:rPr>
        <w:t>；特殊優惠如手續費免除或減免等</w:t>
      </w:r>
      <w:r w:rsidR="00A80134" w:rsidRPr="006A5703">
        <w:rPr>
          <w:rFonts w:ascii="標楷體" w:eastAsia="標楷體" w:hAnsi="標楷體" w:hint="eastAsia"/>
          <w:color w:val="808080" w:themeColor="background1" w:themeShade="80"/>
          <w:szCs w:val="24"/>
          <w:u w:val="single"/>
        </w:rPr>
        <w:t>）</w:t>
      </w:r>
      <w:r w:rsidR="006A5703" w:rsidRPr="006A5703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</w:t>
      </w:r>
    </w:p>
    <w:p w:rsidR="006E67C4" w:rsidRDefault="001E0FCF" w:rsidP="00151D46">
      <w:pPr>
        <w:pStyle w:val="a4"/>
        <w:snapToGrid w:val="0"/>
        <w:spacing w:line="360" w:lineRule="auto"/>
        <w:ind w:leftChars="0" w:left="1190"/>
        <w:jc w:val="both"/>
        <w:rPr>
          <w:rFonts w:ascii="標楷體" w:eastAsia="標楷體" w:hAnsi="標楷體"/>
          <w:szCs w:val="24"/>
          <w:u w:val="single"/>
        </w:rPr>
      </w:pPr>
      <w:r w:rsidRPr="00151D46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</w:t>
      </w:r>
    </w:p>
    <w:p w:rsidR="00151D46" w:rsidRDefault="001E0FCF" w:rsidP="00151D46">
      <w:pPr>
        <w:pStyle w:val="a4"/>
        <w:snapToGrid w:val="0"/>
        <w:spacing w:line="360" w:lineRule="auto"/>
        <w:ind w:leftChars="0" w:left="1190"/>
        <w:jc w:val="both"/>
        <w:rPr>
          <w:rFonts w:ascii="標楷體" w:eastAsia="標楷體" w:hAnsi="標楷體"/>
          <w:szCs w:val="24"/>
          <w:u w:val="single"/>
        </w:rPr>
      </w:pPr>
      <w:r w:rsidRPr="00151D46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</w:t>
      </w:r>
      <w:r w:rsidR="00151D46" w:rsidRPr="00151D46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</w:t>
      </w:r>
    </w:p>
    <w:p w:rsidR="00151D46" w:rsidRDefault="00151D46" w:rsidP="00151D46">
      <w:pPr>
        <w:pStyle w:val="a4"/>
        <w:snapToGrid w:val="0"/>
        <w:spacing w:line="360" w:lineRule="auto"/>
        <w:ind w:leftChars="0" w:left="1190"/>
        <w:jc w:val="both"/>
        <w:rPr>
          <w:rFonts w:ascii="標楷體" w:eastAsia="標楷體" w:hAnsi="標楷體"/>
          <w:szCs w:val="24"/>
          <w:u w:val="single"/>
        </w:rPr>
      </w:pPr>
      <w:r w:rsidRPr="00151D46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                                                     </w:t>
      </w:r>
    </w:p>
    <w:p w:rsidR="0058414B" w:rsidRPr="006A5703" w:rsidRDefault="006E67C4" w:rsidP="0058414B">
      <w:pPr>
        <w:pStyle w:val="a4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4"/>
          <w:u w:val="single"/>
        </w:rPr>
      </w:pPr>
      <w:r>
        <w:rPr>
          <w:rFonts w:ascii="標楷體" w:eastAsia="標楷體" w:hAnsi="標楷體" w:hint="eastAsia"/>
          <w:sz w:val="28"/>
          <w:szCs w:val="24"/>
        </w:rPr>
        <w:t>貸款專員</w:t>
      </w:r>
      <w:r w:rsidR="0058414B">
        <w:rPr>
          <w:rFonts w:ascii="標楷體" w:eastAsia="標楷體" w:hAnsi="標楷體" w:hint="eastAsia"/>
          <w:sz w:val="28"/>
          <w:szCs w:val="24"/>
        </w:rPr>
        <w:t>姓名及服務電話：</w:t>
      </w:r>
      <w:r w:rsidR="0058414B" w:rsidRPr="006A5703">
        <w:rPr>
          <w:rFonts w:ascii="標楷體" w:eastAsia="標楷體" w:hAnsi="標楷體" w:hint="eastAsia"/>
          <w:color w:val="808080" w:themeColor="background1" w:themeShade="80"/>
          <w:szCs w:val="24"/>
          <w:u w:val="single"/>
        </w:rPr>
        <w:t>（承貸戶所需洽詢的對象，如</w:t>
      </w:r>
      <w:r w:rsidR="00AE632B">
        <w:rPr>
          <w:rFonts w:ascii="標楷體" w:eastAsia="標楷體" w:hAnsi="標楷體" w:hint="eastAsia"/>
          <w:color w:val="808080" w:themeColor="background1" w:themeShade="80"/>
          <w:szCs w:val="24"/>
          <w:u w:val="single"/>
        </w:rPr>
        <w:t>：</w:t>
      </w:r>
      <w:r w:rsidR="0058414B" w:rsidRPr="006A5703">
        <w:rPr>
          <w:rFonts w:ascii="標楷體" w:eastAsia="標楷體" w:hAnsi="標楷體" w:hint="eastAsia"/>
          <w:color w:val="808080" w:themeColor="background1" w:themeShade="80"/>
          <w:szCs w:val="24"/>
          <w:u w:val="single"/>
        </w:rPr>
        <w:t>桃園分行放貸人員聯絡方式）</w:t>
      </w:r>
      <w:r w:rsidR="006A5703" w:rsidRPr="006A5703">
        <w:rPr>
          <w:rFonts w:ascii="標楷體" w:eastAsia="標楷體" w:hAnsi="標楷體" w:hint="eastAsia"/>
          <w:szCs w:val="24"/>
          <w:u w:val="single"/>
        </w:rPr>
        <w:t xml:space="preserve">                                        </w:t>
      </w:r>
      <w:r w:rsidR="006A5703">
        <w:rPr>
          <w:rFonts w:ascii="標楷體" w:eastAsia="標楷體" w:hAnsi="標楷體" w:hint="eastAsia"/>
          <w:szCs w:val="24"/>
          <w:u w:val="single"/>
        </w:rPr>
        <w:t xml:space="preserve">             </w:t>
      </w:r>
      <w:r w:rsidR="006A5703" w:rsidRPr="006A5703">
        <w:rPr>
          <w:rFonts w:ascii="標楷體" w:eastAsia="標楷體" w:hAnsi="標楷體" w:hint="eastAsia"/>
          <w:szCs w:val="24"/>
          <w:u w:val="single"/>
        </w:rPr>
        <w:t xml:space="preserve">     </w:t>
      </w:r>
    </w:p>
    <w:p w:rsidR="00405133" w:rsidRDefault="006A5703" w:rsidP="00E07CFF">
      <w:pPr>
        <w:pStyle w:val="a4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網站連結</w:t>
      </w:r>
      <w:r>
        <w:rPr>
          <w:rFonts w:ascii="標楷體" w:eastAsia="標楷體" w:hAnsi="標楷體" w:hint="eastAsia"/>
          <w:sz w:val="28"/>
          <w:szCs w:val="24"/>
        </w:rPr>
        <w:t>：</w:t>
      </w:r>
      <w:r w:rsidRPr="006A5703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</w:t>
      </w:r>
    </w:p>
    <w:p w:rsidR="00151D46" w:rsidRPr="00151D46" w:rsidRDefault="00504FDD" w:rsidP="00151D46">
      <w:pPr>
        <w:pStyle w:val="a4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4"/>
          <w:u w:val="single"/>
        </w:rPr>
      </w:pPr>
      <w:r>
        <w:rPr>
          <w:rFonts w:ascii="標楷體" w:eastAsia="標楷體" w:hAnsi="標楷體" w:hint="eastAsia"/>
          <w:sz w:val="28"/>
          <w:szCs w:val="24"/>
        </w:rPr>
        <w:t>對於房屋貸款之其他建議</w:t>
      </w:r>
      <w:r w:rsidR="006E67C4">
        <w:rPr>
          <w:rFonts w:ascii="標楷體" w:eastAsia="標楷體" w:hAnsi="標楷體" w:hint="eastAsia"/>
          <w:sz w:val="28"/>
          <w:szCs w:val="24"/>
        </w:rPr>
        <w:t>或條件</w:t>
      </w:r>
      <w:r>
        <w:rPr>
          <w:rFonts w:ascii="標楷體" w:eastAsia="標楷體" w:hAnsi="標楷體" w:hint="eastAsia"/>
          <w:sz w:val="28"/>
          <w:szCs w:val="24"/>
        </w:rPr>
        <w:t>：</w:t>
      </w:r>
      <w:r w:rsidRPr="006A5703">
        <w:rPr>
          <w:rFonts w:ascii="標楷體" w:eastAsia="標楷體" w:hAnsi="標楷體" w:hint="eastAsia"/>
          <w:color w:val="808080" w:themeColor="background1" w:themeShade="80"/>
          <w:szCs w:val="24"/>
          <w:u w:val="single"/>
        </w:rPr>
        <w:t>（如：</w:t>
      </w:r>
      <w:r w:rsidR="00E07CFF" w:rsidRPr="006A5703">
        <w:rPr>
          <w:rFonts w:ascii="標楷體" w:eastAsia="標楷體" w:hAnsi="標楷體" w:hint="eastAsia"/>
          <w:color w:val="808080" w:themeColor="background1" w:themeShade="80"/>
          <w:szCs w:val="24"/>
          <w:u w:val="single"/>
        </w:rPr>
        <w:t>上述</w:t>
      </w:r>
      <w:r w:rsidRPr="006A5703">
        <w:rPr>
          <w:rFonts w:ascii="標楷體" w:eastAsia="標楷體" w:hAnsi="標楷體" w:hint="eastAsia"/>
          <w:color w:val="808080" w:themeColor="background1" w:themeShade="80"/>
          <w:szCs w:val="24"/>
          <w:u w:val="single"/>
        </w:rPr>
        <w:t>固定條件</w:t>
      </w:r>
      <w:r w:rsidR="006D1E7F" w:rsidRPr="006A5703">
        <w:rPr>
          <w:rFonts w:ascii="標楷體" w:eastAsia="標楷體" w:hAnsi="標楷體" w:hint="eastAsia"/>
          <w:color w:val="808080" w:themeColor="background1" w:themeShade="80"/>
          <w:szCs w:val="24"/>
          <w:u w:val="single"/>
        </w:rPr>
        <w:t>建</w:t>
      </w:r>
      <w:r w:rsidRPr="006A5703">
        <w:rPr>
          <w:rFonts w:ascii="標楷體" w:eastAsia="標楷體" w:hAnsi="標楷體" w:hint="eastAsia"/>
          <w:color w:val="808080" w:themeColor="background1" w:themeShade="80"/>
          <w:szCs w:val="24"/>
          <w:u w:val="single"/>
        </w:rPr>
        <w:t>議修正或其他補充說明</w:t>
      </w:r>
      <w:r w:rsidR="006A5703">
        <w:rPr>
          <w:rFonts w:ascii="標楷體" w:eastAsia="標楷體" w:hAnsi="標楷體"/>
          <w:color w:val="808080" w:themeColor="background1" w:themeShade="80"/>
          <w:szCs w:val="24"/>
          <w:u w:val="single"/>
        </w:rPr>
        <w:t>）</w:t>
      </w:r>
      <w:r w:rsidR="006A5703" w:rsidRPr="006A5703">
        <w:rPr>
          <w:rFonts w:ascii="標楷體" w:eastAsia="標楷體" w:hAnsi="標楷體" w:hint="eastAsia"/>
          <w:szCs w:val="24"/>
          <w:u w:val="single"/>
        </w:rPr>
        <w:t xml:space="preserve">                      </w:t>
      </w:r>
      <w:r w:rsidR="00151D46">
        <w:rPr>
          <w:rFonts w:ascii="標楷體" w:eastAsia="標楷體" w:hAnsi="標楷體" w:hint="eastAsia"/>
          <w:szCs w:val="24"/>
          <w:u w:val="single"/>
        </w:rPr>
        <w:t xml:space="preserve">                               </w:t>
      </w:r>
    </w:p>
    <w:p w:rsidR="00151D46" w:rsidRDefault="001E0FCF" w:rsidP="00151D46">
      <w:pPr>
        <w:pStyle w:val="a4"/>
        <w:snapToGrid w:val="0"/>
        <w:spacing w:line="360" w:lineRule="auto"/>
        <w:ind w:leftChars="0" w:left="1190"/>
        <w:jc w:val="both"/>
        <w:rPr>
          <w:rFonts w:ascii="標楷體" w:eastAsia="標楷體" w:hAnsi="標楷體"/>
          <w:szCs w:val="24"/>
          <w:u w:val="single"/>
        </w:rPr>
      </w:pPr>
      <w:r w:rsidRPr="00151D46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</w:t>
      </w:r>
      <w:r w:rsidR="00151D46">
        <w:rPr>
          <w:rFonts w:ascii="標楷體" w:eastAsia="標楷體" w:hAnsi="標楷體" w:hint="eastAsia"/>
          <w:szCs w:val="24"/>
          <w:u w:val="single"/>
        </w:rPr>
        <w:t xml:space="preserve">      </w:t>
      </w:r>
    </w:p>
    <w:p w:rsidR="00151D46" w:rsidRDefault="001E0FCF" w:rsidP="00151D46">
      <w:pPr>
        <w:pStyle w:val="a4"/>
        <w:snapToGrid w:val="0"/>
        <w:spacing w:line="360" w:lineRule="auto"/>
        <w:ind w:leftChars="0" w:left="1190"/>
        <w:jc w:val="both"/>
        <w:rPr>
          <w:rFonts w:ascii="標楷體" w:eastAsia="標楷體" w:hAnsi="標楷體"/>
          <w:szCs w:val="24"/>
          <w:u w:val="single"/>
        </w:rPr>
      </w:pPr>
      <w:r w:rsidRPr="00151D46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</w:t>
      </w:r>
    </w:p>
    <w:p w:rsidR="00151D46" w:rsidRDefault="001E0FCF" w:rsidP="00151D46">
      <w:pPr>
        <w:pStyle w:val="a4"/>
        <w:snapToGrid w:val="0"/>
        <w:spacing w:line="360" w:lineRule="auto"/>
        <w:ind w:leftChars="0" w:left="1190"/>
        <w:jc w:val="both"/>
        <w:rPr>
          <w:rFonts w:ascii="標楷體" w:eastAsia="標楷體" w:hAnsi="標楷體"/>
          <w:szCs w:val="24"/>
          <w:u w:val="single"/>
        </w:rPr>
      </w:pPr>
      <w:r w:rsidRPr="00151D46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</w:t>
      </w:r>
    </w:p>
    <w:p w:rsidR="00151D46" w:rsidRPr="00151D46" w:rsidRDefault="00AD62E0" w:rsidP="00151D46">
      <w:pPr>
        <w:pStyle w:val="a4"/>
        <w:snapToGrid w:val="0"/>
        <w:spacing w:line="360" w:lineRule="auto"/>
        <w:ind w:leftChars="0" w:left="1190"/>
        <w:jc w:val="both"/>
        <w:rPr>
          <w:rFonts w:ascii="標楷體" w:eastAsia="標楷體" w:hAnsi="標楷體"/>
          <w:szCs w:val="24"/>
          <w:u w:val="single"/>
        </w:rPr>
      </w:pPr>
      <w:r w:rsidRPr="00151D46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</w:t>
      </w:r>
    </w:p>
    <w:p w:rsidR="00E564A7" w:rsidRPr="00E564A7" w:rsidRDefault="00E564A7" w:rsidP="00E564A7">
      <w:pPr>
        <w:pStyle w:val="a4"/>
        <w:snapToGrid w:val="0"/>
        <w:spacing w:line="360" w:lineRule="auto"/>
        <w:ind w:leftChars="0" w:left="1190"/>
        <w:jc w:val="both"/>
        <w:rPr>
          <w:rFonts w:ascii="標楷體" w:eastAsia="標楷體" w:hAnsi="標楷體"/>
          <w:szCs w:val="24"/>
          <w:u w:val="single"/>
        </w:rPr>
      </w:pPr>
      <w:r w:rsidRPr="00151D46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</w:t>
      </w:r>
    </w:p>
    <w:p w:rsidR="00BE2398" w:rsidRPr="00215DBB" w:rsidRDefault="00E33BD6" w:rsidP="00CE0E8F">
      <w:pPr>
        <w:pStyle w:val="a4"/>
        <w:numPr>
          <w:ilvl w:val="0"/>
          <w:numId w:val="20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b/>
          <w:kern w:val="0"/>
          <w:sz w:val="32"/>
          <w:szCs w:val="28"/>
        </w:rPr>
      </w:pPr>
      <w:r>
        <w:rPr>
          <w:rFonts w:ascii="標楷體" w:eastAsia="標楷體" w:hAnsi="標楷體" w:hint="eastAsia"/>
          <w:b/>
          <w:kern w:val="0"/>
          <w:sz w:val="32"/>
          <w:szCs w:val="28"/>
        </w:rPr>
        <w:lastRenderedPageBreak/>
        <w:t>土地</w:t>
      </w:r>
      <w:r w:rsidR="007B0B53">
        <w:rPr>
          <w:rFonts w:ascii="標楷體" w:eastAsia="標楷體" w:hAnsi="標楷體" w:hint="eastAsia"/>
          <w:b/>
          <w:kern w:val="0"/>
          <w:sz w:val="32"/>
          <w:szCs w:val="28"/>
        </w:rPr>
        <w:t>融資</w:t>
      </w:r>
      <w:r w:rsidR="00413E36">
        <w:rPr>
          <w:rFonts w:ascii="標楷體" w:eastAsia="標楷體" w:hAnsi="標楷體" w:hint="eastAsia"/>
          <w:b/>
          <w:kern w:val="0"/>
          <w:sz w:val="32"/>
          <w:szCs w:val="28"/>
        </w:rPr>
        <w:t>、建築融資</w:t>
      </w:r>
    </w:p>
    <w:p w:rsidR="00BE2398" w:rsidRPr="00215DBB" w:rsidRDefault="00BE2398" w:rsidP="00151D46">
      <w:pPr>
        <w:pStyle w:val="a4"/>
        <w:numPr>
          <w:ilvl w:val="0"/>
          <w:numId w:val="21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固定條件</w:t>
      </w:r>
    </w:p>
    <w:p w:rsidR="007B0B53" w:rsidRDefault="00B24126" w:rsidP="00E07CFF">
      <w:pPr>
        <w:pStyle w:val="a4"/>
        <w:numPr>
          <w:ilvl w:val="0"/>
          <w:numId w:val="6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貸款</w:t>
      </w:r>
      <w:r w:rsidR="00BE2398" w:rsidRPr="007B0B53">
        <w:rPr>
          <w:rFonts w:ascii="標楷體" w:eastAsia="標楷體" w:hAnsi="標楷體" w:hint="eastAsia"/>
          <w:sz w:val="28"/>
          <w:szCs w:val="24"/>
        </w:rPr>
        <w:t>對象：</w:t>
      </w:r>
      <w:r w:rsidR="006A4126" w:rsidRPr="00B41C76">
        <w:rPr>
          <w:rFonts w:ascii="標楷體" w:eastAsia="標楷體" w:hAnsi="標楷體" w:hint="eastAsia"/>
          <w:sz w:val="28"/>
          <w:szCs w:val="24"/>
        </w:rPr>
        <w:t>分配</w:t>
      </w:r>
      <w:r w:rsidR="005B39F9" w:rsidRPr="00B41C76">
        <w:rPr>
          <w:rFonts w:ascii="標楷體" w:eastAsia="標楷體" w:hAnsi="標楷體" w:hint="eastAsia"/>
          <w:sz w:val="28"/>
          <w:szCs w:val="24"/>
        </w:rPr>
        <w:t>安置</w:t>
      </w:r>
      <w:r w:rsidR="006A4126" w:rsidRPr="00B41C76">
        <w:rPr>
          <w:rFonts w:ascii="標楷體" w:eastAsia="標楷體" w:hAnsi="標楷體" w:hint="eastAsia"/>
          <w:sz w:val="28"/>
          <w:szCs w:val="24"/>
        </w:rPr>
        <w:t>街廓</w:t>
      </w:r>
      <w:r w:rsidR="005B39F9" w:rsidRPr="00B41C76">
        <w:rPr>
          <w:rFonts w:ascii="標楷體" w:eastAsia="標楷體" w:hAnsi="標楷體" w:hint="eastAsia"/>
          <w:sz w:val="28"/>
          <w:szCs w:val="24"/>
        </w:rPr>
        <w:t>的原住戶</w:t>
      </w:r>
      <w:r w:rsidR="005B39F9">
        <w:rPr>
          <w:rFonts w:ascii="標楷體" w:eastAsia="標楷體" w:hAnsi="標楷體" w:hint="eastAsia"/>
          <w:sz w:val="28"/>
          <w:szCs w:val="24"/>
        </w:rPr>
        <w:t>，以本府</w:t>
      </w:r>
      <w:r w:rsidR="00846BC1">
        <w:rPr>
          <w:rFonts w:ascii="標楷體" w:eastAsia="標楷體" w:hAnsi="標楷體" w:hint="eastAsia"/>
          <w:sz w:val="28"/>
          <w:szCs w:val="24"/>
        </w:rPr>
        <w:t>公文</w:t>
      </w:r>
      <w:r w:rsidR="00846BC1" w:rsidRPr="00846BC1">
        <w:rPr>
          <w:rFonts w:ascii="標楷體" w:eastAsia="標楷體" w:hAnsi="標楷體" w:hint="eastAsia"/>
          <w:sz w:val="28"/>
          <w:szCs w:val="24"/>
        </w:rPr>
        <w:t>為證(</w:t>
      </w:r>
      <w:r w:rsidR="00846BC1">
        <w:rPr>
          <w:rFonts w:ascii="標楷體" w:eastAsia="標楷體" w:hAnsi="標楷體" w:hint="eastAsia"/>
          <w:sz w:val="28"/>
          <w:szCs w:val="24"/>
        </w:rPr>
        <w:t>如：</w:t>
      </w:r>
      <w:r w:rsidR="00846BC1" w:rsidRPr="00846BC1">
        <w:rPr>
          <w:rFonts w:ascii="標楷體" w:eastAsia="標楷體" w:hAnsi="標楷體" w:hint="eastAsia"/>
          <w:sz w:val="28"/>
          <w:szCs w:val="24"/>
        </w:rPr>
        <w:t>安置土地分配結果通知公文等文件)</w:t>
      </w:r>
    </w:p>
    <w:p w:rsidR="00504FDD" w:rsidRPr="00504FDD" w:rsidRDefault="00B24126" w:rsidP="00E07CFF">
      <w:pPr>
        <w:pStyle w:val="a4"/>
        <w:numPr>
          <w:ilvl w:val="0"/>
          <w:numId w:val="6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貸款</w:t>
      </w:r>
      <w:r w:rsidR="00BE2398" w:rsidRPr="00504FDD">
        <w:rPr>
          <w:rFonts w:ascii="標楷體" w:eastAsia="標楷體" w:hAnsi="標楷體" w:hint="eastAsia"/>
          <w:sz w:val="28"/>
          <w:szCs w:val="24"/>
        </w:rPr>
        <w:t>額度</w:t>
      </w:r>
      <w:r w:rsidR="00BE2398" w:rsidRPr="00504FDD">
        <w:rPr>
          <w:rFonts w:ascii="標楷體" w:eastAsia="標楷體" w:hAnsi="標楷體"/>
          <w:sz w:val="28"/>
          <w:szCs w:val="24"/>
        </w:rPr>
        <w:t>：</w:t>
      </w:r>
      <w:r w:rsidR="00504FDD">
        <w:rPr>
          <w:rFonts w:ascii="標楷體" w:eastAsia="標楷體" w:hAnsi="標楷體" w:hint="eastAsia"/>
          <w:sz w:val="28"/>
          <w:szCs w:val="24"/>
        </w:rPr>
        <w:t>由各銀行針對擔保品鑑價</w:t>
      </w:r>
      <w:r w:rsidR="00F417CB">
        <w:rPr>
          <w:rFonts w:ascii="標楷體" w:eastAsia="標楷體" w:hAnsi="標楷體" w:hint="eastAsia"/>
          <w:sz w:val="28"/>
          <w:szCs w:val="24"/>
        </w:rPr>
        <w:t>後</w:t>
      </w:r>
      <w:r w:rsidR="00504FDD">
        <w:rPr>
          <w:rFonts w:ascii="標楷體" w:eastAsia="標楷體" w:hAnsi="標楷體" w:hint="eastAsia"/>
          <w:sz w:val="28"/>
          <w:szCs w:val="24"/>
        </w:rPr>
        <w:t>決定</w:t>
      </w:r>
    </w:p>
    <w:p w:rsidR="00151D46" w:rsidRDefault="00B24126" w:rsidP="00151D46">
      <w:pPr>
        <w:pStyle w:val="a4"/>
        <w:numPr>
          <w:ilvl w:val="0"/>
          <w:numId w:val="6"/>
        </w:numPr>
        <w:snapToGrid w:val="0"/>
        <w:spacing w:line="360" w:lineRule="auto"/>
        <w:ind w:leftChars="0"/>
        <w:rPr>
          <w:rFonts w:ascii="標楷體" w:eastAsia="標楷體" w:hAnsi="標楷體"/>
          <w:color w:val="000000" w:themeColor="text1"/>
          <w:sz w:val="28"/>
          <w:szCs w:val="24"/>
        </w:rPr>
      </w:pPr>
      <w:r w:rsidRPr="00E35F0A">
        <w:rPr>
          <w:rFonts w:ascii="標楷體" w:eastAsia="標楷體" w:hAnsi="標楷體" w:hint="eastAsia"/>
          <w:color w:val="000000" w:themeColor="text1"/>
          <w:sz w:val="28"/>
          <w:szCs w:val="24"/>
        </w:rPr>
        <w:t>貸款</w:t>
      </w:r>
      <w:r w:rsidR="00BE2398" w:rsidRPr="00E35F0A">
        <w:rPr>
          <w:rFonts w:ascii="標楷體" w:eastAsia="標楷體" w:hAnsi="標楷體"/>
          <w:color w:val="000000" w:themeColor="text1"/>
          <w:sz w:val="28"/>
          <w:szCs w:val="24"/>
        </w:rPr>
        <w:t>利率：</w:t>
      </w:r>
      <w:r w:rsidR="00DE0A0F" w:rsidRPr="00E35F0A">
        <w:rPr>
          <w:rFonts w:ascii="標楷體" w:eastAsia="標楷體" w:hAnsi="標楷體" w:hint="eastAsia"/>
          <w:color w:val="000000" w:themeColor="text1"/>
          <w:sz w:val="28"/>
          <w:szCs w:val="24"/>
        </w:rPr>
        <w:t>年利率1</w:t>
      </w:r>
      <w:r w:rsidR="00DE0A0F" w:rsidRPr="00E35F0A">
        <w:rPr>
          <w:rFonts w:ascii="標楷體" w:eastAsia="標楷體" w:hAnsi="標楷體"/>
          <w:color w:val="000000" w:themeColor="text1"/>
          <w:sz w:val="28"/>
          <w:szCs w:val="24"/>
        </w:rPr>
        <w:t>.8</w:t>
      </w:r>
      <w:r w:rsidR="00DE0A0F" w:rsidRPr="00E35F0A">
        <w:rPr>
          <w:rFonts w:ascii="標楷體" w:eastAsia="標楷體" w:hAnsi="標楷體" w:hint="eastAsia"/>
          <w:color w:val="000000" w:themeColor="text1"/>
          <w:sz w:val="28"/>
          <w:szCs w:val="24"/>
        </w:rPr>
        <w:t>%起</w:t>
      </w:r>
      <w:r w:rsidR="009605C7" w:rsidRPr="00E35F0A">
        <w:rPr>
          <w:rFonts w:ascii="標楷體" w:eastAsia="標楷體" w:hAnsi="標楷體" w:hint="eastAsia"/>
          <w:color w:val="000000" w:themeColor="text1"/>
          <w:sz w:val="28"/>
          <w:szCs w:val="24"/>
        </w:rPr>
        <w:t>機動計息</w:t>
      </w:r>
    </w:p>
    <w:p w:rsidR="00B24126" w:rsidRPr="00151D46" w:rsidRDefault="00DE0A0F" w:rsidP="00151D46">
      <w:pPr>
        <w:pStyle w:val="a4"/>
        <w:snapToGrid w:val="0"/>
        <w:spacing w:line="360" w:lineRule="auto"/>
        <w:ind w:leftChars="0" w:left="1190"/>
        <w:rPr>
          <w:rFonts w:ascii="標楷體" w:eastAsia="標楷體" w:hAnsi="標楷體"/>
          <w:color w:val="000000" w:themeColor="text1"/>
          <w:sz w:val="28"/>
          <w:szCs w:val="24"/>
        </w:rPr>
      </w:pPr>
      <w:r w:rsidRPr="00151D46">
        <w:rPr>
          <w:rFonts w:ascii="標楷體" w:eastAsia="標楷體" w:hAnsi="標楷體" w:hint="eastAsia"/>
          <w:color w:val="000000" w:themeColor="text1"/>
          <w:sz w:val="28"/>
          <w:szCs w:val="24"/>
        </w:rPr>
        <w:t>(中華郵政公司牌告二年期郵政定期儲金(</w:t>
      </w:r>
      <w:r w:rsidR="004208BE" w:rsidRPr="00151D46">
        <w:rPr>
          <w:rFonts w:ascii="標楷體" w:eastAsia="標楷體" w:hAnsi="標楷體" w:hint="eastAsia"/>
          <w:color w:val="000000" w:themeColor="text1"/>
          <w:sz w:val="28"/>
          <w:szCs w:val="24"/>
        </w:rPr>
        <w:t>存款額度</w:t>
      </w:r>
      <w:r w:rsidRPr="00151D46">
        <w:rPr>
          <w:rFonts w:ascii="標楷體" w:eastAsia="標楷體" w:hAnsi="標楷體" w:hint="eastAsia"/>
          <w:color w:val="000000" w:themeColor="text1"/>
          <w:sz w:val="28"/>
          <w:szCs w:val="24"/>
        </w:rPr>
        <w:t>未達500萬以上)機動利率(目前為0.845%)加0.955%)</w:t>
      </w:r>
    </w:p>
    <w:p w:rsidR="00BE2398" w:rsidRPr="00DE0A0F" w:rsidRDefault="00B24126" w:rsidP="00E07CFF">
      <w:pPr>
        <w:pStyle w:val="a4"/>
        <w:numPr>
          <w:ilvl w:val="0"/>
          <w:numId w:val="6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貸款年限</w:t>
      </w:r>
      <w:r w:rsidR="00BE2398" w:rsidRPr="00DE0A0F">
        <w:rPr>
          <w:rFonts w:ascii="標楷體" w:eastAsia="標楷體" w:hAnsi="標楷體" w:hint="eastAsia"/>
          <w:sz w:val="28"/>
          <w:szCs w:val="24"/>
        </w:rPr>
        <w:t>：</w:t>
      </w:r>
      <w:r w:rsidR="00BC660C" w:rsidRPr="00DE0A0F">
        <w:rPr>
          <w:rFonts w:ascii="標楷體" w:eastAsia="標楷體" w:hAnsi="標楷體" w:hint="eastAsia"/>
          <w:sz w:val="28"/>
          <w:szCs w:val="24"/>
        </w:rPr>
        <w:t>配合建築所需時間</w:t>
      </w:r>
    </w:p>
    <w:p w:rsidR="00BE2398" w:rsidRDefault="00616317" w:rsidP="00616317">
      <w:pPr>
        <w:pStyle w:val="a4"/>
        <w:numPr>
          <w:ilvl w:val="0"/>
          <w:numId w:val="6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4"/>
        </w:rPr>
      </w:pPr>
      <w:r w:rsidRPr="00616317">
        <w:rPr>
          <w:rFonts w:ascii="標楷體" w:eastAsia="標楷體" w:hAnsi="標楷體" w:hint="eastAsia"/>
          <w:sz w:val="28"/>
          <w:szCs w:val="24"/>
        </w:rPr>
        <w:t>還本付息</w:t>
      </w:r>
      <w:r>
        <w:rPr>
          <w:rFonts w:ascii="標楷體" w:eastAsia="標楷體" w:hAnsi="標楷體" w:hint="eastAsia"/>
          <w:sz w:val="28"/>
          <w:szCs w:val="24"/>
        </w:rPr>
        <w:t>方式</w:t>
      </w:r>
      <w:r w:rsidR="00BE2398">
        <w:rPr>
          <w:rFonts w:ascii="標楷體" w:eastAsia="標楷體" w:hAnsi="標楷體" w:hint="eastAsia"/>
          <w:sz w:val="28"/>
          <w:szCs w:val="24"/>
        </w:rPr>
        <w:t>：</w:t>
      </w:r>
      <w:r w:rsidR="00A43ABF">
        <w:rPr>
          <w:rFonts w:ascii="標楷體" w:eastAsia="標楷體" w:hAnsi="標楷體" w:hint="eastAsia"/>
          <w:sz w:val="28"/>
          <w:szCs w:val="24"/>
        </w:rPr>
        <w:t>借款期間還息不還本，到期全部清償，或建案完工後轉成房貸</w:t>
      </w:r>
    </w:p>
    <w:p w:rsidR="008E0182" w:rsidRPr="008E0182" w:rsidRDefault="003219AB" w:rsidP="00E07CFF">
      <w:pPr>
        <w:snapToGrid w:val="0"/>
        <w:spacing w:line="360" w:lineRule="auto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8E0182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</w:t>
      </w:r>
      <w:r w:rsidR="008E0182" w:rsidRPr="008E0182">
        <w:rPr>
          <w:rFonts w:ascii="標楷體" w:eastAsia="標楷體" w:hAnsi="標楷體" w:hint="eastAsia"/>
          <w:b/>
          <w:kern w:val="0"/>
          <w:sz w:val="28"/>
          <w:szCs w:val="28"/>
        </w:rPr>
        <w:t>(二)個別條件</w:t>
      </w:r>
    </w:p>
    <w:p w:rsidR="006E67C4" w:rsidRDefault="006E67C4" w:rsidP="006E67C4">
      <w:pPr>
        <w:pStyle w:val="a4"/>
        <w:numPr>
          <w:ilvl w:val="0"/>
          <w:numId w:val="9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  <w:u w:val="single"/>
        </w:rPr>
      </w:pPr>
      <w:r w:rsidRPr="00504FDD">
        <w:rPr>
          <w:rFonts w:ascii="標楷體" w:eastAsia="標楷體" w:hAnsi="標楷體" w:hint="eastAsia"/>
          <w:sz w:val="28"/>
          <w:szCs w:val="24"/>
        </w:rPr>
        <w:t>其他</w:t>
      </w:r>
      <w:r>
        <w:rPr>
          <w:rFonts w:ascii="標楷體" w:eastAsia="標楷體" w:hAnsi="標楷體" w:hint="eastAsia"/>
          <w:sz w:val="28"/>
          <w:szCs w:val="24"/>
        </w:rPr>
        <w:t>相關費用及優惠方案</w:t>
      </w:r>
      <w:r w:rsidRPr="00504FDD">
        <w:rPr>
          <w:rFonts w:ascii="標楷體" w:eastAsia="標楷體" w:hAnsi="標楷體" w:hint="eastAsia"/>
          <w:sz w:val="28"/>
          <w:szCs w:val="24"/>
        </w:rPr>
        <w:t>：</w:t>
      </w:r>
      <w:r w:rsidRPr="006A5703">
        <w:rPr>
          <w:rFonts w:ascii="標楷體" w:eastAsia="標楷體" w:hAnsi="標楷體" w:hint="eastAsia"/>
          <w:color w:val="808080" w:themeColor="background1" w:themeShade="80"/>
          <w:szCs w:val="24"/>
          <w:u w:val="single"/>
        </w:rPr>
        <w:t>（如：開辦費及徵信票查費</w:t>
      </w:r>
      <w:r>
        <w:rPr>
          <w:rFonts w:ascii="標楷體" w:eastAsia="標楷體" w:hAnsi="標楷體" w:hint="eastAsia"/>
          <w:color w:val="808080" w:themeColor="background1" w:themeShade="80"/>
          <w:szCs w:val="24"/>
          <w:u w:val="single"/>
        </w:rPr>
        <w:t>；特殊優惠如手續費免除或減免等</w:t>
      </w:r>
      <w:r w:rsidRPr="006A5703">
        <w:rPr>
          <w:rFonts w:ascii="標楷體" w:eastAsia="標楷體" w:hAnsi="標楷體" w:hint="eastAsia"/>
          <w:color w:val="808080" w:themeColor="background1" w:themeShade="80"/>
          <w:szCs w:val="24"/>
          <w:u w:val="single"/>
        </w:rPr>
        <w:t>）</w:t>
      </w:r>
      <w:r w:rsidRPr="006A5703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</w:t>
      </w:r>
    </w:p>
    <w:p w:rsidR="006E67C4" w:rsidRDefault="006E67C4" w:rsidP="006E67C4">
      <w:pPr>
        <w:pStyle w:val="a4"/>
        <w:snapToGrid w:val="0"/>
        <w:spacing w:line="360" w:lineRule="auto"/>
        <w:ind w:leftChars="0" w:left="1190"/>
        <w:jc w:val="both"/>
        <w:rPr>
          <w:rFonts w:ascii="標楷體" w:eastAsia="標楷體" w:hAnsi="標楷體"/>
          <w:szCs w:val="24"/>
          <w:u w:val="single"/>
        </w:rPr>
      </w:pPr>
      <w:r w:rsidRPr="00151D46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</w:t>
      </w:r>
    </w:p>
    <w:p w:rsidR="006E67C4" w:rsidRDefault="006E67C4" w:rsidP="006E67C4">
      <w:pPr>
        <w:pStyle w:val="a4"/>
        <w:snapToGrid w:val="0"/>
        <w:spacing w:line="360" w:lineRule="auto"/>
        <w:ind w:leftChars="0" w:left="1190"/>
        <w:jc w:val="both"/>
        <w:rPr>
          <w:rFonts w:ascii="標楷體" w:eastAsia="標楷體" w:hAnsi="標楷體"/>
          <w:szCs w:val="24"/>
          <w:u w:val="single"/>
        </w:rPr>
      </w:pPr>
      <w:r w:rsidRPr="00151D46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                                                     </w:t>
      </w:r>
    </w:p>
    <w:p w:rsidR="006E67C4" w:rsidRDefault="006E67C4" w:rsidP="006E67C4">
      <w:pPr>
        <w:pStyle w:val="a4"/>
        <w:snapToGrid w:val="0"/>
        <w:spacing w:line="360" w:lineRule="auto"/>
        <w:ind w:leftChars="0" w:left="1190"/>
        <w:jc w:val="both"/>
        <w:rPr>
          <w:rFonts w:ascii="標楷體" w:eastAsia="標楷體" w:hAnsi="標楷體"/>
          <w:szCs w:val="24"/>
          <w:u w:val="single"/>
        </w:rPr>
      </w:pPr>
      <w:r w:rsidRPr="00151D46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                                                     </w:t>
      </w:r>
    </w:p>
    <w:p w:rsidR="00151D46" w:rsidRPr="00151D46" w:rsidRDefault="0058414B" w:rsidP="00151D46">
      <w:pPr>
        <w:pStyle w:val="a4"/>
        <w:numPr>
          <w:ilvl w:val="0"/>
          <w:numId w:val="9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4"/>
          <w:u w:val="single"/>
        </w:rPr>
      </w:pPr>
      <w:r w:rsidRPr="00AD62E0">
        <w:rPr>
          <w:rFonts w:ascii="標楷體" w:eastAsia="標楷體" w:hAnsi="標楷體" w:hint="eastAsia"/>
          <w:sz w:val="28"/>
          <w:szCs w:val="24"/>
        </w:rPr>
        <w:t>專人姓名及服務電話：</w:t>
      </w:r>
      <w:r w:rsidRPr="00AD62E0">
        <w:rPr>
          <w:rFonts w:ascii="標楷體" w:eastAsia="標楷體" w:hAnsi="標楷體" w:hint="eastAsia"/>
          <w:color w:val="808080" w:themeColor="background1" w:themeShade="80"/>
          <w:szCs w:val="24"/>
          <w:u w:val="single"/>
        </w:rPr>
        <w:t>（承貸戶所需洽詢的對象，如</w:t>
      </w:r>
      <w:r w:rsidR="00AE632B">
        <w:rPr>
          <w:rFonts w:ascii="標楷體" w:eastAsia="標楷體" w:hAnsi="標楷體" w:hint="eastAsia"/>
          <w:color w:val="808080" w:themeColor="background1" w:themeShade="80"/>
          <w:szCs w:val="24"/>
          <w:u w:val="single"/>
        </w:rPr>
        <w:t>：</w:t>
      </w:r>
      <w:r w:rsidRPr="00AD62E0">
        <w:rPr>
          <w:rFonts w:ascii="標楷體" w:eastAsia="標楷體" w:hAnsi="標楷體" w:hint="eastAsia"/>
          <w:color w:val="808080" w:themeColor="background1" w:themeShade="80"/>
          <w:szCs w:val="24"/>
          <w:u w:val="single"/>
        </w:rPr>
        <w:t>桃園分行放貸人員聯絡方式</w:t>
      </w:r>
      <w:r w:rsidR="00413E36" w:rsidRPr="00AD62E0">
        <w:rPr>
          <w:rFonts w:ascii="標楷體" w:eastAsia="標楷體" w:hAnsi="標楷體" w:hint="eastAsia"/>
          <w:color w:val="808080" w:themeColor="background1" w:themeShade="80"/>
          <w:szCs w:val="24"/>
          <w:u w:val="single"/>
        </w:rPr>
        <w:t>，若土地融資與建築融資分屬不同人員辦理，敬請分別敘明</w:t>
      </w:r>
      <w:r w:rsidR="00AD62E0">
        <w:rPr>
          <w:rFonts w:ascii="標楷體" w:eastAsia="標楷體" w:hAnsi="標楷體"/>
          <w:color w:val="808080" w:themeColor="background1" w:themeShade="80"/>
          <w:szCs w:val="24"/>
          <w:u w:val="single"/>
        </w:rPr>
        <w:t>）</w:t>
      </w:r>
      <w:r w:rsidR="00AD62E0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="00AD62E0" w:rsidRPr="00151D46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</w:t>
      </w:r>
    </w:p>
    <w:p w:rsidR="00151D46" w:rsidRDefault="00151D46" w:rsidP="00151D46">
      <w:pPr>
        <w:pStyle w:val="a4"/>
        <w:snapToGrid w:val="0"/>
        <w:spacing w:line="360" w:lineRule="auto"/>
        <w:ind w:leftChars="0" w:left="1190"/>
        <w:jc w:val="both"/>
        <w:rPr>
          <w:rFonts w:ascii="標楷體" w:eastAsia="標楷體" w:hAnsi="標楷體"/>
          <w:szCs w:val="24"/>
          <w:u w:val="single"/>
        </w:rPr>
      </w:pPr>
      <w:r w:rsidRPr="00151D46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       </w:t>
      </w:r>
    </w:p>
    <w:p w:rsidR="00E07CFF" w:rsidRPr="00151D46" w:rsidRDefault="00E07CFF" w:rsidP="00151D46">
      <w:pPr>
        <w:pStyle w:val="a4"/>
        <w:numPr>
          <w:ilvl w:val="0"/>
          <w:numId w:val="9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4"/>
          <w:u w:val="single"/>
        </w:rPr>
      </w:pPr>
      <w:r w:rsidRPr="00151D46">
        <w:rPr>
          <w:rFonts w:ascii="標楷體" w:eastAsia="標楷體" w:hAnsi="標楷體"/>
          <w:sz w:val="28"/>
          <w:szCs w:val="24"/>
        </w:rPr>
        <w:t>網站連結：</w:t>
      </w:r>
      <w:r w:rsidR="00AD62E0" w:rsidRPr="00151D46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</w:t>
      </w:r>
    </w:p>
    <w:p w:rsidR="00151D46" w:rsidRPr="00151D46" w:rsidRDefault="00E07CFF" w:rsidP="00151D46">
      <w:pPr>
        <w:pStyle w:val="a4"/>
        <w:numPr>
          <w:ilvl w:val="0"/>
          <w:numId w:val="9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4"/>
          <w:u w:val="single"/>
        </w:rPr>
      </w:pPr>
      <w:r w:rsidRPr="00A525C1">
        <w:rPr>
          <w:rFonts w:ascii="標楷體" w:eastAsia="標楷體" w:hAnsi="標楷體" w:hint="eastAsia"/>
          <w:sz w:val="28"/>
          <w:szCs w:val="24"/>
        </w:rPr>
        <w:t>對於土地融資</w:t>
      </w:r>
      <w:r w:rsidR="00A525C1" w:rsidRPr="00A525C1">
        <w:rPr>
          <w:rFonts w:ascii="標楷體" w:eastAsia="標楷體" w:hAnsi="標楷體" w:hint="eastAsia"/>
          <w:sz w:val="28"/>
          <w:szCs w:val="24"/>
        </w:rPr>
        <w:t>、建築融資</w:t>
      </w:r>
      <w:r w:rsidRPr="00A525C1">
        <w:rPr>
          <w:rFonts w:ascii="標楷體" w:eastAsia="標楷體" w:hAnsi="標楷體" w:hint="eastAsia"/>
          <w:sz w:val="28"/>
          <w:szCs w:val="24"/>
        </w:rPr>
        <w:t>之其他建議</w:t>
      </w:r>
      <w:r w:rsidR="006E67C4">
        <w:rPr>
          <w:rFonts w:ascii="標楷體" w:eastAsia="標楷體" w:hAnsi="標楷體" w:hint="eastAsia"/>
          <w:sz w:val="28"/>
          <w:szCs w:val="24"/>
        </w:rPr>
        <w:t>或條件</w:t>
      </w:r>
      <w:r w:rsidRPr="00A525C1">
        <w:rPr>
          <w:rFonts w:ascii="標楷體" w:eastAsia="標楷體" w:hAnsi="標楷體" w:hint="eastAsia"/>
          <w:sz w:val="28"/>
          <w:szCs w:val="24"/>
        </w:rPr>
        <w:t>：</w:t>
      </w:r>
      <w:r w:rsidR="006E67C4" w:rsidRPr="00AD62E0">
        <w:rPr>
          <w:rFonts w:ascii="標楷體" w:eastAsia="標楷體" w:hAnsi="標楷體" w:hint="eastAsia"/>
          <w:color w:val="808080" w:themeColor="background1" w:themeShade="80"/>
          <w:szCs w:val="24"/>
          <w:u w:val="single"/>
        </w:rPr>
        <w:t>（如：建築融資須提供興建計畫</w:t>
      </w:r>
      <w:r w:rsidR="006E67C4">
        <w:rPr>
          <w:rFonts w:ascii="標楷體" w:eastAsia="標楷體" w:hAnsi="標楷體" w:hint="eastAsia"/>
          <w:color w:val="808080" w:themeColor="background1" w:themeShade="80"/>
          <w:szCs w:val="24"/>
          <w:u w:val="single"/>
        </w:rPr>
        <w:t>。</w:t>
      </w:r>
      <w:r w:rsidR="006E67C4">
        <w:rPr>
          <w:rFonts w:ascii="標楷體" w:eastAsia="標楷體" w:hAnsi="標楷體"/>
          <w:color w:val="808080" w:themeColor="background1" w:themeShade="80"/>
          <w:szCs w:val="24"/>
          <w:u w:val="single"/>
        </w:rPr>
        <w:t>）</w:t>
      </w:r>
      <w:r w:rsidR="00AD62E0" w:rsidRPr="00A525C1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</w:t>
      </w:r>
    </w:p>
    <w:p w:rsidR="00E564A7" w:rsidRDefault="00E564A7" w:rsidP="00E564A7">
      <w:pPr>
        <w:pStyle w:val="a4"/>
        <w:snapToGrid w:val="0"/>
        <w:spacing w:line="360" w:lineRule="auto"/>
        <w:ind w:leftChars="0" w:left="1190"/>
        <w:jc w:val="both"/>
        <w:rPr>
          <w:rFonts w:ascii="標楷體" w:eastAsia="標楷體" w:hAnsi="標楷體"/>
          <w:szCs w:val="24"/>
          <w:u w:val="single"/>
        </w:rPr>
      </w:pPr>
      <w:r w:rsidRPr="00151D46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</w:t>
      </w:r>
    </w:p>
    <w:p w:rsidR="00E564A7" w:rsidRDefault="00E564A7" w:rsidP="00E564A7">
      <w:pPr>
        <w:pStyle w:val="a4"/>
        <w:snapToGrid w:val="0"/>
        <w:spacing w:line="360" w:lineRule="auto"/>
        <w:ind w:leftChars="0" w:left="1190"/>
        <w:jc w:val="both"/>
        <w:rPr>
          <w:rFonts w:ascii="標楷體" w:eastAsia="標楷體" w:hAnsi="標楷體"/>
          <w:szCs w:val="24"/>
          <w:u w:val="single"/>
        </w:rPr>
      </w:pPr>
      <w:r w:rsidRPr="00151D46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</w:t>
      </w:r>
    </w:p>
    <w:p w:rsidR="00E564A7" w:rsidRDefault="00E564A7" w:rsidP="00E564A7">
      <w:pPr>
        <w:pStyle w:val="a4"/>
        <w:snapToGrid w:val="0"/>
        <w:spacing w:line="360" w:lineRule="auto"/>
        <w:ind w:leftChars="0" w:left="1190"/>
        <w:jc w:val="both"/>
        <w:rPr>
          <w:rFonts w:ascii="標楷體" w:eastAsia="標楷體" w:hAnsi="標楷體"/>
          <w:szCs w:val="24"/>
          <w:u w:val="single"/>
        </w:rPr>
      </w:pPr>
      <w:r w:rsidRPr="00151D46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</w:t>
      </w:r>
    </w:p>
    <w:p w:rsidR="00B24126" w:rsidRDefault="00B24126" w:rsidP="00B24126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t>備註：</w:t>
      </w:r>
    </w:p>
    <w:p w:rsidR="00B24126" w:rsidRPr="00B24126" w:rsidRDefault="00B24126" w:rsidP="00CC5AE6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4"/>
        </w:rPr>
      </w:pPr>
      <w:r w:rsidRPr="00B24126">
        <w:rPr>
          <w:rFonts w:ascii="標楷體" w:eastAsia="標楷體" w:hAnsi="標楷體" w:hint="eastAsia"/>
          <w:sz w:val="28"/>
          <w:szCs w:val="24"/>
        </w:rPr>
        <w:t>本府於</w:t>
      </w:r>
      <w:r>
        <w:rPr>
          <w:rFonts w:ascii="標楷體" w:eastAsia="標楷體" w:hAnsi="標楷體" w:hint="eastAsia"/>
          <w:sz w:val="28"/>
          <w:szCs w:val="24"/>
        </w:rPr>
        <w:t>「桃園航空城安置戶融資平台」網站</w:t>
      </w:r>
      <w:r w:rsidRPr="00B24126">
        <w:rPr>
          <w:rFonts w:ascii="標楷體" w:eastAsia="標楷體" w:hAnsi="標楷體" w:hint="eastAsia"/>
          <w:sz w:val="28"/>
          <w:szCs w:val="24"/>
        </w:rPr>
        <w:t>公開上述貸款資訊時，</w:t>
      </w:r>
      <w:r w:rsidR="006A5703">
        <w:rPr>
          <w:rFonts w:ascii="標楷體" w:eastAsia="標楷體" w:hAnsi="標楷體" w:hint="eastAsia"/>
          <w:sz w:val="28"/>
          <w:szCs w:val="24"/>
        </w:rPr>
        <w:t>皆</w:t>
      </w:r>
      <w:r w:rsidRPr="00B24126">
        <w:rPr>
          <w:rFonts w:ascii="標楷體" w:eastAsia="標楷體" w:hAnsi="標楷體" w:hint="eastAsia"/>
          <w:sz w:val="28"/>
          <w:szCs w:val="24"/>
        </w:rPr>
        <w:t>加註以下事項：</w:t>
      </w:r>
    </w:p>
    <w:p w:rsidR="00B24126" w:rsidRPr="005603FC" w:rsidRDefault="00B24126" w:rsidP="00CC5AE6">
      <w:pPr>
        <w:pStyle w:val="a4"/>
        <w:numPr>
          <w:ilvl w:val="0"/>
          <w:numId w:val="17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4"/>
        </w:rPr>
      </w:pPr>
      <w:r w:rsidRPr="005603FC">
        <w:rPr>
          <w:rFonts w:ascii="標楷體" w:eastAsia="標楷體" w:hAnsi="標楷體" w:hint="eastAsia"/>
          <w:sz w:val="28"/>
          <w:szCs w:val="24"/>
        </w:rPr>
        <w:t>個人信用條件、還款能力及貸款成數不同，所對應之貸款利率、年限、寬限期等貸款條件亦有所不同，建請詳洽各金融機構貸款專員。</w:t>
      </w:r>
    </w:p>
    <w:p w:rsidR="005603FC" w:rsidRPr="005603FC" w:rsidRDefault="005603FC" w:rsidP="00CC5AE6">
      <w:pPr>
        <w:pStyle w:val="a4"/>
        <w:numPr>
          <w:ilvl w:val="0"/>
          <w:numId w:val="17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4"/>
        </w:rPr>
      </w:pPr>
      <w:r w:rsidRPr="005603FC">
        <w:rPr>
          <w:rFonts w:ascii="標楷體" w:eastAsia="標楷體" w:hAnsi="標楷體" w:hint="eastAsia"/>
          <w:sz w:val="28"/>
          <w:szCs w:val="24"/>
        </w:rPr>
        <w:t>本平台公開資訊，將配合</w:t>
      </w:r>
      <w:r w:rsidR="0042373B">
        <w:rPr>
          <w:rFonts w:ascii="標楷體" w:eastAsia="標楷體" w:hAnsi="標楷體" w:hint="eastAsia"/>
          <w:sz w:val="28"/>
          <w:szCs w:val="24"/>
        </w:rPr>
        <w:t>中</w:t>
      </w:r>
      <w:r w:rsidRPr="005603FC">
        <w:rPr>
          <w:rFonts w:ascii="標楷體" w:eastAsia="標楷體" w:hAnsi="標楷體" w:hint="eastAsia"/>
          <w:sz w:val="28"/>
          <w:szCs w:val="24"/>
        </w:rPr>
        <w:t>央</w:t>
      </w:r>
      <w:r w:rsidR="0042373B">
        <w:rPr>
          <w:rFonts w:ascii="標楷體" w:eastAsia="標楷體" w:hAnsi="標楷體" w:hint="eastAsia"/>
          <w:sz w:val="28"/>
          <w:szCs w:val="24"/>
        </w:rPr>
        <w:t>銀</w:t>
      </w:r>
      <w:r w:rsidRPr="005603FC">
        <w:rPr>
          <w:rFonts w:ascii="標楷體" w:eastAsia="標楷體" w:hAnsi="標楷體" w:hint="eastAsia"/>
          <w:sz w:val="28"/>
          <w:szCs w:val="24"/>
        </w:rPr>
        <w:t>行政策規定及貸款利率調整等因素，定期更新貸款條件。</w:t>
      </w:r>
    </w:p>
    <w:p w:rsidR="005603FC" w:rsidRPr="005603FC" w:rsidRDefault="00B24126" w:rsidP="00CC5AE6">
      <w:pPr>
        <w:pStyle w:val="a4"/>
        <w:numPr>
          <w:ilvl w:val="0"/>
          <w:numId w:val="17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4"/>
        </w:rPr>
      </w:pPr>
      <w:r w:rsidRPr="005603FC">
        <w:rPr>
          <w:rFonts w:ascii="標楷體" w:eastAsia="標楷體" w:hAnsi="標楷體" w:hint="eastAsia"/>
          <w:sz w:val="28"/>
          <w:szCs w:val="24"/>
        </w:rPr>
        <w:t>各金融機構保有最後核貸暨申請內容修改之權利，並得依主管機關最新業務規範調整實際貸放條件。</w:t>
      </w:r>
    </w:p>
    <w:p w:rsidR="00A525C1" w:rsidRDefault="00A525C1" w:rsidP="00E07CFF">
      <w:pPr>
        <w:snapToGrid w:val="0"/>
        <w:spacing w:line="360" w:lineRule="auto"/>
        <w:contextualSpacing/>
        <w:rPr>
          <w:rFonts w:ascii="標楷體" w:eastAsia="標楷體" w:hAnsi="標楷體"/>
          <w:sz w:val="28"/>
          <w:szCs w:val="24"/>
        </w:rPr>
      </w:pPr>
    </w:p>
    <w:p w:rsidR="002D1EFD" w:rsidRDefault="002D1EFD" w:rsidP="00E07CFF">
      <w:pPr>
        <w:snapToGrid w:val="0"/>
        <w:spacing w:line="360" w:lineRule="auto"/>
        <w:contextualSpacing/>
        <w:rPr>
          <w:rFonts w:ascii="標楷體" w:eastAsia="標楷體" w:hAnsi="標楷體"/>
          <w:sz w:val="28"/>
          <w:szCs w:val="24"/>
        </w:rPr>
      </w:pPr>
    </w:p>
    <w:p w:rsidR="002D1EFD" w:rsidRDefault="002D1EFD" w:rsidP="00E07CFF">
      <w:pPr>
        <w:snapToGrid w:val="0"/>
        <w:spacing w:line="360" w:lineRule="auto"/>
        <w:contextualSpacing/>
        <w:rPr>
          <w:rFonts w:ascii="標楷體" w:eastAsia="標楷體" w:hAnsi="標楷體"/>
          <w:sz w:val="28"/>
          <w:szCs w:val="24"/>
        </w:rPr>
      </w:pPr>
    </w:p>
    <w:p w:rsidR="002D1EFD" w:rsidRDefault="002D1EFD" w:rsidP="00E07CFF">
      <w:pPr>
        <w:snapToGrid w:val="0"/>
        <w:spacing w:line="360" w:lineRule="auto"/>
        <w:contextualSpacing/>
        <w:rPr>
          <w:rFonts w:ascii="標楷體" w:eastAsia="標楷體" w:hAnsi="標楷體"/>
          <w:sz w:val="28"/>
          <w:szCs w:val="24"/>
        </w:rPr>
      </w:pPr>
    </w:p>
    <w:p w:rsidR="00413E36" w:rsidRPr="006A5703" w:rsidRDefault="00C83BE1" w:rsidP="00E07CFF">
      <w:pPr>
        <w:snapToGrid w:val="0"/>
        <w:spacing w:line="36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對本融資平台專案</w:t>
      </w:r>
      <w:r w:rsidR="00002D3A">
        <w:rPr>
          <w:rFonts w:ascii="標楷體" w:eastAsia="標楷體" w:hAnsi="標楷體" w:hint="eastAsia"/>
          <w:sz w:val="28"/>
          <w:szCs w:val="24"/>
        </w:rPr>
        <w:t>其他建議事項</w:t>
      </w:r>
      <w:r w:rsidR="006A5703">
        <w:rPr>
          <w:rFonts w:ascii="標楷體" w:eastAsia="標楷體" w:hAnsi="標楷體" w:hint="eastAsia"/>
          <w:sz w:val="28"/>
          <w:szCs w:val="24"/>
        </w:rPr>
        <w:t>：</w:t>
      </w:r>
    </w:p>
    <w:p w:rsidR="00413E36" w:rsidRPr="006A5703" w:rsidRDefault="006A5703" w:rsidP="006A5703">
      <w:pPr>
        <w:snapToGrid w:val="0"/>
        <w:spacing w:line="480" w:lineRule="auto"/>
        <w:contextualSpacing/>
        <w:rPr>
          <w:rFonts w:ascii="標楷體" w:eastAsia="標楷體" w:hAnsi="標楷體"/>
          <w:szCs w:val="24"/>
          <w:u w:val="single"/>
        </w:rPr>
      </w:pPr>
      <w:r w:rsidRPr="006A5703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</w:t>
      </w:r>
    </w:p>
    <w:p w:rsidR="00413E36" w:rsidRDefault="006A5703" w:rsidP="006A5703">
      <w:pPr>
        <w:snapToGrid w:val="0"/>
        <w:spacing w:line="480" w:lineRule="auto"/>
        <w:contextualSpacing/>
        <w:rPr>
          <w:rFonts w:ascii="標楷體" w:eastAsia="標楷體" w:hAnsi="標楷體"/>
          <w:szCs w:val="24"/>
        </w:rPr>
      </w:pPr>
      <w:r w:rsidRPr="006A5703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</w:t>
      </w:r>
    </w:p>
    <w:p w:rsidR="00413E36" w:rsidRDefault="006A5703" w:rsidP="006A5703">
      <w:pPr>
        <w:snapToGrid w:val="0"/>
        <w:spacing w:line="480" w:lineRule="auto"/>
        <w:contextualSpacing/>
        <w:rPr>
          <w:rFonts w:ascii="標楷體" w:eastAsia="標楷體" w:hAnsi="標楷體"/>
          <w:szCs w:val="24"/>
        </w:rPr>
      </w:pPr>
      <w:r w:rsidRPr="006A5703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</w:t>
      </w:r>
    </w:p>
    <w:p w:rsidR="00413E36" w:rsidRDefault="006A5703" w:rsidP="006A5703">
      <w:pPr>
        <w:snapToGrid w:val="0"/>
        <w:spacing w:line="480" w:lineRule="auto"/>
        <w:contextualSpacing/>
        <w:rPr>
          <w:rFonts w:ascii="標楷體" w:eastAsia="標楷體" w:hAnsi="標楷體"/>
          <w:szCs w:val="24"/>
        </w:rPr>
      </w:pPr>
      <w:r w:rsidRPr="006A5703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</w:t>
      </w:r>
    </w:p>
    <w:p w:rsidR="00002D3A" w:rsidRDefault="00002D3A" w:rsidP="00002D3A">
      <w:pPr>
        <w:snapToGrid w:val="0"/>
        <w:spacing w:line="480" w:lineRule="auto"/>
        <w:contextualSpacing/>
        <w:rPr>
          <w:rFonts w:ascii="標楷體" w:eastAsia="標楷體" w:hAnsi="標楷體"/>
          <w:szCs w:val="24"/>
        </w:rPr>
      </w:pPr>
      <w:r w:rsidRPr="006A5703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</w:t>
      </w:r>
    </w:p>
    <w:p w:rsidR="00002D3A" w:rsidRDefault="00002D3A" w:rsidP="00002D3A">
      <w:pPr>
        <w:snapToGrid w:val="0"/>
        <w:spacing w:line="480" w:lineRule="auto"/>
        <w:contextualSpacing/>
        <w:rPr>
          <w:rFonts w:ascii="標楷體" w:eastAsia="標楷體" w:hAnsi="標楷體"/>
          <w:szCs w:val="24"/>
        </w:rPr>
      </w:pPr>
      <w:r w:rsidRPr="006A5703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</w:t>
      </w:r>
    </w:p>
    <w:p w:rsidR="00201BD3" w:rsidRPr="00E564A7" w:rsidRDefault="005603FC" w:rsidP="005603FC">
      <w:pPr>
        <w:snapToGrid w:val="0"/>
        <w:spacing w:line="480" w:lineRule="auto"/>
        <w:contextualSpacing/>
        <w:rPr>
          <w:rFonts w:ascii="標楷體" w:eastAsia="標楷體" w:hAnsi="標楷體"/>
          <w:szCs w:val="24"/>
          <w:u w:val="single"/>
        </w:rPr>
      </w:pPr>
      <w:r w:rsidRPr="006A5703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</w:t>
      </w:r>
    </w:p>
    <w:sectPr w:rsidR="00201BD3" w:rsidRPr="00E564A7" w:rsidSect="00E564A7">
      <w:footerReference w:type="default" r:id="rId8"/>
      <w:pgSz w:w="11906" w:h="16838" w:code="9"/>
      <w:pgMar w:top="1247" w:right="1797" w:bottom="1247" w:left="1797" w:header="794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A87" w:rsidRDefault="00551A87" w:rsidP="00621251">
      <w:r>
        <w:separator/>
      </w:r>
    </w:p>
  </w:endnote>
  <w:endnote w:type="continuationSeparator" w:id="0">
    <w:p w:rsidR="00551A87" w:rsidRDefault="00551A87" w:rsidP="0062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2E0" w:rsidRPr="00D2217F" w:rsidRDefault="00AD62E0">
    <w:pPr>
      <w:pStyle w:val="a7"/>
      <w:jc w:val="center"/>
      <w:rPr>
        <w:rFonts w:ascii="標楷體" w:eastAsia="標楷體" w:hAnsi="標楷體"/>
        <w:color w:val="808080" w:themeColor="background1" w:themeShade="80"/>
      </w:rPr>
    </w:pPr>
    <w:r w:rsidRPr="00D2217F">
      <w:rPr>
        <w:rFonts w:ascii="標楷體" w:eastAsia="標楷體" w:hAnsi="標楷體" w:hint="eastAsia"/>
        <w:color w:val="808080" w:themeColor="background1" w:themeShade="80"/>
      </w:rPr>
      <w:t>第</w:t>
    </w:r>
    <w:sdt>
      <w:sdtPr>
        <w:rPr>
          <w:rFonts w:ascii="標楷體" w:eastAsia="標楷體" w:hAnsi="標楷體"/>
          <w:color w:val="808080" w:themeColor="background1" w:themeShade="80"/>
        </w:rPr>
        <w:id w:val="615339617"/>
        <w:docPartObj>
          <w:docPartGallery w:val="Page Numbers (Bottom of Page)"/>
          <w:docPartUnique/>
        </w:docPartObj>
      </w:sdtPr>
      <w:sdtEndPr/>
      <w:sdtContent>
        <w:r w:rsidRPr="00D2217F">
          <w:rPr>
            <w:rFonts w:ascii="標楷體" w:eastAsia="標楷體" w:hAnsi="標楷體"/>
            <w:color w:val="808080" w:themeColor="background1" w:themeShade="80"/>
          </w:rPr>
          <w:fldChar w:fldCharType="begin"/>
        </w:r>
        <w:r w:rsidRPr="00D2217F">
          <w:rPr>
            <w:rFonts w:ascii="標楷體" w:eastAsia="標楷體" w:hAnsi="標楷體"/>
            <w:color w:val="808080" w:themeColor="background1" w:themeShade="80"/>
          </w:rPr>
          <w:instrText>PAGE   \* MERGEFORMAT</w:instrText>
        </w:r>
        <w:r w:rsidRPr="00D2217F">
          <w:rPr>
            <w:rFonts w:ascii="標楷體" w:eastAsia="標楷體" w:hAnsi="標楷體"/>
            <w:color w:val="808080" w:themeColor="background1" w:themeShade="80"/>
          </w:rPr>
          <w:fldChar w:fldCharType="separate"/>
        </w:r>
        <w:r w:rsidR="005D2AB7" w:rsidRPr="005D2AB7">
          <w:rPr>
            <w:rFonts w:ascii="標楷體" w:eastAsia="標楷體" w:hAnsi="標楷體"/>
            <w:noProof/>
            <w:color w:val="808080" w:themeColor="background1" w:themeShade="80"/>
            <w:lang w:val="zh-TW"/>
          </w:rPr>
          <w:t>5</w:t>
        </w:r>
        <w:r w:rsidRPr="00D2217F">
          <w:rPr>
            <w:rFonts w:ascii="標楷體" w:eastAsia="標楷體" w:hAnsi="標楷體"/>
            <w:color w:val="808080" w:themeColor="background1" w:themeShade="80"/>
          </w:rPr>
          <w:fldChar w:fldCharType="end"/>
        </w:r>
        <w:r w:rsidRPr="00D2217F">
          <w:rPr>
            <w:rFonts w:ascii="標楷體" w:eastAsia="標楷體" w:hAnsi="標楷體" w:hint="eastAsia"/>
            <w:color w:val="808080" w:themeColor="background1" w:themeShade="80"/>
          </w:rPr>
          <w:t>頁，共5頁</w:t>
        </w:r>
      </w:sdtContent>
    </w:sdt>
  </w:p>
  <w:p w:rsidR="00E564A7" w:rsidRDefault="00E564A7" w:rsidP="00E564A7">
    <w:pPr>
      <w:widowControl/>
      <w:jc w:val="right"/>
      <w:rPr>
        <w:rFonts w:ascii="標楷體" w:eastAsia="標楷體" w:hAnsi="標楷體"/>
        <w:szCs w:val="24"/>
      </w:rPr>
    </w:pPr>
  </w:p>
  <w:p w:rsidR="00E564A7" w:rsidRPr="006E67C4" w:rsidRDefault="00E564A7" w:rsidP="00E564A7">
    <w:pPr>
      <w:widowControl/>
      <w:jc w:val="right"/>
      <w:rPr>
        <w:rFonts w:ascii="標楷體" w:eastAsia="標楷體" w:hAnsi="標楷體"/>
        <w:b/>
        <w:kern w:val="0"/>
        <w:sz w:val="32"/>
        <w:szCs w:val="28"/>
      </w:rPr>
    </w:pPr>
    <w:r w:rsidRPr="006E67C4">
      <w:rPr>
        <w:rFonts w:ascii="標楷體" w:eastAsia="標楷體" w:hAnsi="標楷體" w:hint="eastAsia"/>
        <w:szCs w:val="24"/>
      </w:rPr>
      <w:t>(如不敷填寫，可自行增加頁面)</w:t>
    </w:r>
  </w:p>
  <w:p w:rsidR="00E564A7" w:rsidRPr="00E564A7" w:rsidRDefault="00E564A7" w:rsidP="00E564A7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A87" w:rsidRDefault="00551A87" w:rsidP="00621251">
      <w:r>
        <w:separator/>
      </w:r>
    </w:p>
  </w:footnote>
  <w:footnote w:type="continuationSeparator" w:id="0">
    <w:p w:rsidR="00551A87" w:rsidRDefault="00551A87" w:rsidP="0062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10DD"/>
    <w:multiLevelType w:val="hybridMultilevel"/>
    <w:tmpl w:val="6E368098"/>
    <w:lvl w:ilvl="0" w:tplc="AE2C5EDE">
      <w:start w:val="1"/>
      <w:numFmt w:val="decimal"/>
      <w:lvlText w:val="%1."/>
      <w:lvlJc w:val="left"/>
      <w:pPr>
        <w:ind w:left="360" w:hanging="360"/>
      </w:pPr>
      <w:rPr>
        <w:rFonts w:hint="default"/>
        <w:color w:val="808080" w:themeColor="background1" w:themeShade="8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632130"/>
    <w:multiLevelType w:val="hybridMultilevel"/>
    <w:tmpl w:val="36605A50"/>
    <w:lvl w:ilvl="0" w:tplc="1540765A">
      <w:start w:val="1"/>
      <w:numFmt w:val="decimal"/>
      <w:lvlText w:val="%1."/>
      <w:lvlJc w:val="left"/>
      <w:pPr>
        <w:ind w:left="1190" w:hanging="480"/>
      </w:pPr>
      <w:rPr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>
    <w:nsid w:val="056A75A1"/>
    <w:multiLevelType w:val="hybridMultilevel"/>
    <w:tmpl w:val="1ECA9DC8"/>
    <w:lvl w:ilvl="0" w:tplc="258E0366">
      <w:start w:val="1"/>
      <w:numFmt w:val="taiwaneseCountingThousand"/>
      <w:suff w:val="space"/>
      <w:lvlText w:val="(%1)"/>
      <w:lvlJc w:val="left"/>
      <w:pPr>
        <w:ind w:left="906" w:hanging="480"/>
      </w:pPr>
      <w:rPr>
        <w:rFonts w:hint="eastAsia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A676B0"/>
    <w:multiLevelType w:val="hybridMultilevel"/>
    <w:tmpl w:val="88EC6D50"/>
    <w:lvl w:ilvl="0" w:tplc="BDC8204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58E0366">
      <w:start w:val="1"/>
      <w:numFmt w:val="taiwaneseCountingThousand"/>
      <w:suff w:val="space"/>
      <w:lvlText w:val="(%2)"/>
      <w:lvlJc w:val="left"/>
      <w:pPr>
        <w:ind w:left="906" w:hanging="480"/>
      </w:pPr>
      <w:rPr>
        <w:rFonts w:hint="eastAsia"/>
        <w:b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9D0E50"/>
    <w:multiLevelType w:val="hybridMultilevel"/>
    <w:tmpl w:val="8BBAD04E"/>
    <w:lvl w:ilvl="0" w:tplc="A880A1A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11441109"/>
    <w:multiLevelType w:val="hybridMultilevel"/>
    <w:tmpl w:val="E1F2A1BE"/>
    <w:lvl w:ilvl="0" w:tplc="9B72D6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8402F3"/>
    <w:multiLevelType w:val="hybridMultilevel"/>
    <w:tmpl w:val="B8EE157A"/>
    <w:lvl w:ilvl="0" w:tplc="2B00F8C6">
      <w:start w:val="1"/>
      <w:numFmt w:val="ideographLegalTraditional"/>
      <w:suff w:val="space"/>
      <w:lvlText w:val="%1、"/>
      <w:lvlJc w:val="left"/>
      <w:pPr>
        <w:ind w:left="720" w:hanging="720"/>
      </w:pPr>
      <w:rPr>
        <w:rFonts w:hint="default"/>
        <w:sz w:val="32"/>
      </w:rPr>
    </w:lvl>
    <w:lvl w:ilvl="1" w:tplc="DCD8E2D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F867E4"/>
    <w:multiLevelType w:val="hybridMultilevel"/>
    <w:tmpl w:val="8652730E"/>
    <w:lvl w:ilvl="0" w:tplc="F0103C6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A57EC3"/>
    <w:multiLevelType w:val="hybridMultilevel"/>
    <w:tmpl w:val="64D244CE"/>
    <w:lvl w:ilvl="0" w:tplc="29282AA4">
      <w:start w:val="1"/>
      <w:numFmt w:val="decimal"/>
      <w:suff w:val="space"/>
      <w:lvlText w:val="%1."/>
      <w:lvlJc w:val="left"/>
      <w:pPr>
        <w:ind w:left="119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9">
    <w:nsid w:val="2EBD3F41"/>
    <w:multiLevelType w:val="hybridMultilevel"/>
    <w:tmpl w:val="C2DAD53E"/>
    <w:lvl w:ilvl="0" w:tplc="319C8A54">
      <w:start w:val="1"/>
      <w:numFmt w:val="decimal"/>
      <w:lvlText w:val="%1."/>
      <w:lvlJc w:val="left"/>
      <w:pPr>
        <w:ind w:left="1190" w:hanging="480"/>
      </w:pPr>
      <w:rPr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0">
    <w:nsid w:val="2EFF2C3F"/>
    <w:multiLevelType w:val="hybridMultilevel"/>
    <w:tmpl w:val="E1F2A1BE"/>
    <w:lvl w:ilvl="0" w:tplc="9B72D6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0877468"/>
    <w:multiLevelType w:val="hybridMultilevel"/>
    <w:tmpl w:val="4E22E8C6"/>
    <w:lvl w:ilvl="0" w:tplc="547EC984">
      <w:start w:val="1"/>
      <w:numFmt w:val="decimal"/>
      <w:lvlText w:val="(%1)"/>
      <w:lvlJc w:val="left"/>
      <w:pPr>
        <w:ind w:left="1572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4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32" w:hanging="480"/>
      </w:pPr>
    </w:lvl>
    <w:lvl w:ilvl="3" w:tplc="0409000F" w:tentative="1">
      <w:start w:val="1"/>
      <w:numFmt w:val="decimal"/>
      <w:lvlText w:val="%4."/>
      <w:lvlJc w:val="left"/>
      <w:pPr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</w:lvl>
  </w:abstractNum>
  <w:abstractNum w:abstractNumId="12">
    <w:nsid w:val="3D75021A"/>
    <w:multiLevelType w:val="hybridMultilevel"/>
    <w:tmpl w:val="C2DAD53E"/>
    <w:lvl w:ilvl="0" w:tplc="319C8A54">
      <w:start w:val="1"/>
      <w:numFmt w:val="decimal"/>
      <w:lvlText w:val="%1."/>
      <w:lvlJc w:val="left"/>
      <w:pPr>
        <w:ind w:left="1190" w:hanging="480"/>
      </w:pPr>
      <w:rPr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3">
    <w:nsid w:val="44EB1FF4"/>
    <w:multiLevelType w:val="hybridMultilevel"/>
    <w:tmpl w:val="1ECA9DC8"/>
    <w:lvl w:ilvl="0" w:tplc="258E0366">
      <w:start w:val="1"/>
      <w:numFmt w:val="taiwaneseCountingThousand"/>
      <w:suff w:val="space"/>
      <w:lvlText w:val="(%1)"/>
      <w:lvlJc w:val="left"/>
      <w:pPr>
        <w:ind w:left="906" w:hanging="480"/>
      </w:pPr>
      <w:rPr>
        <w:rFonts w:hint="eastAsia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7AF4D61"/>
    <w:multiLevelType w:val="hybridMultilevel"/>
    <w:tmpl w:val="E1F2A1BE"/>
    <w:lvl w:ilvl="0" w:tplc="9B72D6E0">
      <w:start w:val="1"/>
      <w:numFmt w:val="decimal"/>
      <w:lvlText w:val="%1."/>
      <w:lvlJc w:val="left"/>
      <w:pPr>
        <w:ind w:left="119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5">
    <w:nsid w:val="4BD5778C"/>
    <w:multiLevelType w:val="hybridMultilevel"/>
    <w:tmpl w:val="E1F2A1BE"/>
    <w:lvl w:ilvl="0" w:tplc="9B72D6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1C006B3"/>
    <w:multiLevelType w:val="hybridMultilevel"/>
    <w:tmpl w:val="01383100"/>
    <w:lvl w:ilvl="0" w:tplc="17FCA608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53F231BA"/>
    <w:multiLevelType w:val="hybridMultilevel"/>
    <w:tmpl w:val="AEA6A632"/>
    <w:lvl w:ilvl="0" w:tplc="DCB47142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3F90F9B8">
      <w:start w:val="1"/>
      <w:numFmt w:val="decimal"/>
      <w:lvlText w:val="(%2)"/>
      <w:lvlJc w:val="left"/>
      <w:pPr>
        <w:ind w:left="157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72" w:hanging="480"/>
      </w:pPr>
    </w:lvl>
    <w:lvl w:ilvl="3" w:tplc="0409000F" w:tentative="1">
      <w:start w:val="1"/>
      <w:numFmt w:val="decimal"/>
      <w:lvlText w:val="%4."/>
      <w:lvlJc w:val="left"/>
      <w:pPr>
        <w:ind w:left="26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2" w:hanging="480"/>
      </w:pPr>
    </w:lvl>
    <w:lvl w:ilvl="5" w:tplc="0409001B" w:tentative="1">
      <w:start w:val="1"/>
      <w:numFmt w:val="lowerRoman"/>
      <w:lvlText w:val="%6."/>
      <w:lvlJc w:val="right"/>
      <w:pPr>
        <w:ind w:left="3612" w:hanging="480"/>
      </w:pPr>
    </w:lvl>
    <w:lvl w:ilvl="6" w:tplc="0409000F" w:tentative="1">
      <w:start w:val="1"/>
      <w:numFmt w:val="decimal"/>
      <w:lvlText w:val="%7."/>
      <w:lvlJc w:val="left"/>
      <w:pPr>
        <w:ind w:left="40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2" w:hanging="480"/>
      </w:pPr>
    </w:lvl>
    <w:lvl w:ilvl="8" w:tplc="0409001B" w:tentative="1">
      <w:start w:val="1"/>
      <w:numFmt w:val="lowerRoman"/>
      <w:lvlText w:val="%9."/>
      <w:lvlJc w:val="right"/>
      <w:pPr>
        <w:ind w:left="5052" w:hanging="480"/>
      </w:pPr>
    </w:lvl>
  </w:abstractNum>
  <w:abstractNum w:abstractNumId="18">
    <w:nsid w:val="691C2AD4"/>
    <w:multiLevelType w:val="hybridMultilevel"/>
    <w:tmpl w:val="E1F2A1BE"/>
    <w:lvl w:ilvl="0" w:tplc="9B72D6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E0053CA"/>
    <w:multiLevelType w:val="hybridMultilevel"/>
    <w:tmpl w:val="E1F2A1BE"/>
    <w:lvl w:ilvl="0" w:tplc="9B72D6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2447D46"/>
    <w:multiLevelType w:val="hybridMultilevel"/>
    <w:tmpl w:val="E852593E"/>
    <w:lvl w:ilvl="0" w:tplc="3078B4D8">
      <w:start w:val="1"/>
      <w:numFmt w:val="taiwaneseCountingThousand"/>
      <w:lvlText w:val="%1、"/>
      <w:lvlJc w:val="left"/>
      <w:pPr>
        <w:ind w:left="732" w:hanging="492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>
    <w:nsid w:val="7A450475"/>
    <w:multiLevelType w:val="hybridMultilevel"/>
    <w:tmpl w:val="73E46C64"/>
    <w:lvl w:ilvl="0" w:tplc="92F89CA8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8"/>
  </w:num>
  <w:num w:numId="2">
    <w:abstractNumId w:val="19"/>
  </w:num>
  <w:num w:numId="3">
    <w:abstractNumId w:val="10"/>
  </w:num>
  <w:num w:numId="4">
    <w:abstractNumId w:val="6"/>
  </w:num>
  <w:num w:numId="5">
    <w:abstractNumId w:val="9"/>
  </w:num>
  <w:num w:numId="6">
    <w:abstractNumId w:val="14"/>
  </w:num>
  <w:num w:numId="7">
    <w:abstractNumId w:val="18"/>
  </w:num>
  <w:num w:numId="8">
    <w:abstractNumId w:val="5"/>
  </w:num>
  <w:num w:numId="9">
    <w:abstractNumId w:val="1"/>
  </w:num>
  <w:num w:numId="10">
    <w:abstractNumId w:val="15"/>
  </w:num>
  <w:num w:numId="11">
    <w:abstractNumId w:val="20"/>
  </w:num>
  <w:num w:numId="12">
    <w:abstractNumId w:val="17"/>
  </w:num>
  <w:num w:numId="13">
    <w:abstractNumId w:val="16"/>
  </w:num>
  <w:num w:numId="14">
    <w:abstractNumId w:val="11"/>
  </w:num>
  <w:num w:numId="15">
    <w:abstractNumId w:val="21"/>
  </w:num>
  <w:num w:numId="16">
    <w:abstractNumId w:val="0"/>
  </w:num>
  <w:num w:numId="17">
    <w:abstractNumId w:val="7"/>
  </w:num>
  <w:num w:numId="18">
    <w:abstractNumId w:val="3"/>
  </w:num>
  <w:num w:numId="19">
    <w:abstractNumId w:val="13"/>
  </w:num>
  <w:num w:numId="20">
    <w:abstractNumId w:val="4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CA"/>
    <w:rsid w:val="00002D3A"/>
    <w:rsid w:val="00033291"/>
    <w:rsid w:val="000546EE"/>
    <w:rsid w:val="000606DE"/>
    <w:rsid w:val="00090B6D"/>
    <w:rsid w:val="000C2D92"/>
    <w:rsid w:val="000F0576"/>
    <w:rsid w:val="000F414D"/>
    <w:rsid w:val="00144752"/>
    <w:rsid w:val="00151D46"/>
    <w:rsid w:val="00171DCD"/>
    <w:rsid w:val="001E0FCF"/>
    <w:rsid w:val="00201BD3"/>
    <w:rsid w:val="00215980"/>
    <w:rsid w:val="00215DBB"/>
    <w:rsid w:val="00241B54"/>
    <w:rsid w:val="0025232F"/>
    <w:rsid w:val="002D1EFD"/>
    <w:rsid w:val="002E639D"/>
    <w:rsid w:val="00303784"/>
    <w:rsid w:val="00305E4B"/>
    <w:rsid w:val="0030653D"/>
    <w:rsid w:val="003219AB"/>
    <w:rsid w:val="003222A5"/>
    <w:rsid w:val="00337DD5"/>
    <w:rsid w:val="0034230E"/>
    <w:rsid w:val="00342517"/>
    <w:rsid w:val="0034346D"/>
    <w:rsid w:val="003D71C0"/>
    <w:rsid w:val="003E0CC1"/>
    <w:rsid w:val="00405133"/>
    <w:rsid w:val="00413E36"/>
    <w:rsid w:val="004208BE"/>
    <w:rsid w:val="0042373B"/>
    <w:rsid w:val="004D4D9E"/>
    <w:rsid w:val="004D6061"/>
    <w:rsid w:val="00504FDD"/>
    <w:rsid w:val="00545E7F"/>
    <w:rsid w:val="00550577"/>
    <w:rsid w:val="00551A87"/>
    <w:rsid w:val="005603FC"/>
    <w:rsid w:val="005629B2"/>
    <w:rsid w:val="00567836"/>
    <w:rsid w:val="00573FE2"/>
    <w:rsid w:val="0058414B"/>
    <w:rsid w:val="00587739"/>
    <w:rsid w:val="005B39F9"/>
    <w:rsid w:val="005B7098"/>
    <w:rsid w:val="005C19A3"/>
    <w:rsid w:val="005D2AB7"/>
    <w:rsid w:val="006022B6"/>
    <w:rsid w:val="00616317"/>
    <w:rsid w:val="00621251"/>
    <w:rsid w:val="0064637E"/>
    <w:rsid w:val="00675DB6"/>
    <w:rsid w:val="006916BB"/>
    <w:rsid w:val="00696C93"/>
    <w:rsid w:val="006A4126"/>
    <w:rsid w:val="006A5703"/>
    <w:rsid w:val="006D1E7F"/>
    <w:rsid w:val="006E67C4"/>
    <w:rsid w:val="0075320F"/>
    <w:rsid w:val="00774942"/>
    <w:rsid w:val="007B0B53"/>
    <w:rsid w:val="007E2458"/>
    <w:rsid w:val="007F31CF"/>
    <w:rsid w:val="00846BC1"/>
    <w:rsid w:val="008B400C"/>
    <w:rsid w:val="008C64B8"/>
    <w:rsid w:val="008E0182"/>
    <w:rsid w:val="008E788F"/>
    <w:rsid w:val="00922546"/>
    <w:rsid w:val="00924914"/>
    <w:rsid w:val="0092536F"/>
    <w:rsid w:val="0094107D"/>
    <w:rsid w:val="009605C7"/>
    <w:rsid w:val="0096092C"/>
    <w:rsid w:val="00A17D07"/>
    <w:rsid w:val="00A22D69"/>
    <w:rsid w:val="00A25A86"/>
    <w:rsid w:val="00A43ABF"/>
    <w:rsid w:val="00A525C1"/>
    <w:rsid w:val="00A80134"/>
    <w:rsid w:val="00A8075F"/>
    <w:rsid w:val="00A81297"/>
    <w:rsid w:val="00AA3BE5"/>
    <w:rsid w:val="00AD51EE"/>
    <w:rsid w:val="00AD62E0"/>
    <w:rsid w:val="00AE632B"/>
    <w:rsid w:val="00AE6D5B"/>
    <w:rsid w:val="00B215DD"/>
    <w:rsid w:val="00B24126"/>
    <w:rsid w:val="00B36E41"/>
    <w:rsid w:val="00B41C76"/>
    <w:rsid w:val="00B54A3D"/>
    <w:rsid w:val="00B5759B"/>
    <w:rsid w:val="00B72E3B"/>
    <w:rsid w:val="00B77CE8"/>
    <w:rsid w:val="00BC660C"/>
    <w:rsid w:val="00BE2398"/>
    <w:rsid w:val="00C04780"/>
    <w:rsid w:val="00C15E54"/>
    <w:rsid w:val="00C275A8"/>
    <w:rsid w:val="00C42256"/>
    <w:rsid w:val="00C83BE1"/>
    <w:rsid w:val="00C96A15"/>
    <w:rsid w:val="00CC5AE6"/>
    <w:rsid w:val="00CC71B9"/>
    <w:rsid w:val="00CE0E8F"/>
    <w:rsid w:val="00D172D5"/>
    <w:rsid w:val="00D2217F"/>
    <w:rsid w:val="00D70DFF"/>
    <w:rsid w:val="00DD0904"/>
    <w:rsid w:val="00DE0A0F"/>
    <w:rsid w:val="00E0326B"/>
    <w:rsid w:val="00E06734"/>
    <w:rsid w:val="00E07CFF"/>
    <w:rsid w:val="00E256CA"/>
    <w:rsid w:val="00E33BD6"/>
    <w:rsid w:val="00E35F0A"/>
    <w:rsid w:val="00E37896"/>
    <w:rsid w:val="00E470FB"/>
    <w:rsid w:val="00E564A7"/>
    <w:rsid w:val="00E9018A"/>
    <w:rsid w:val="00EA2FA0"/>
    <w:rsid w:val="00F2122C"/>
    <w:rsid w:val="00F417CB"/>
    <w:rsid w:val="00F5403E"/>
    <w:rsid w:val="00F96210"/>
    <w:rsid w:val="00FB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7E462D-5C20-4A79-A62B-F90182AD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13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21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125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1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125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73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73F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84922-4340-4F34-B669-79A5E88B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羽婷 吳</dc:creator>
  <cp:keywords/>
  <dc:description/>
  <cp:lastModifiedBy>賴几境</cp:lastModifiedBy>
  <cp:revision>2</cp:revision>
  <cp:lastPrinted>2021-11-26T05:31:00Z</cp:lastPrinted>
  <dcterms:created xsi:type="dcterms:W3CDTF">2021-12-22T01:34:00Z</dcterms:created>
  <dcterms:modified xsi:type="dcterms:W3CDTF">2021-12-22T01:34:00Z</dcterms:modified>
</cp:coreProperties>
</file>