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72" w:rsidRDefault="00575272" w:rsidP="00842F41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桃園市政府客家事務局</w:t>
      </w:r>
    </w:p>
    <w:p w:rsidR="003957A6" w:rsidRDefault="00C04B88" w:rsidP="00842F41">
      <w:pPr>
        <w:spacing w:line="460" w:lineRule="exact"/>
        <w:jc w:val="center"/>
        <w:rPr>
          <w:rFonts w:ascii="標楷體" w:eastAsia="標楷體" w:hAnsi="標楷體"/>
          <w:b/>
          <w:sz w:val="12"/>
        </w:rPr>
      </w:pPr>
      <w:r>
        <w:rPr>
          <w:rFonts w:ascii="標楷體" w:eastAsia="標楷體" w:hAnsi="標楷體" w:hint="eastAsia"/>
          <w:b/>
          <w:sz w:val="32"/>
        </w:rPr>
        <w:t>桃園</w:t>
      </w:r>
      <w:r w:rsidR="001651E8">
        <w:rPr>
          <w:rFonts w:ascii="標楷體" w:eastAsia="標楷體" w:hAnsi="標楷體" w:hint="eastAsia"/>
          <w:b/>
          <w:sz w:val="32"/>
        </w:rPr>
        <w:t>客家文化意象</w:t>
      </w:r>
      <w:r w:rsidR="00575272" w:rsidRPr="00575272">
        <w:rPr>
          <w:rFonts w:ascii="標楷體" w:eastAsia="標楷體" w:hAnsi="標楷體" w:hint="eastAsia"/>
          <w:b/>
          <w:sz w:val="32"/>
        </w:rPr>
        <w:t>專用圖檔運用須知</w:t>
      </w:r>
    </w:p>
    <w:p w:rsidR="00202DA1" w:rsidRDefault="00202DA1" w:rsidP="00202DA1">
      <w:pPr>
        <w:spacing w:line="500" w:lineRule="exact"/>
        <w:jc w:val="right"/>
        <w:rPr>
          <w:rFonts w:ascii="標楷體" w:eastAsia="標楷體" w:hAnsi="標楷體"/>
          <w:sz w:val="20"/>
        </w:rPr>
      </w:pPr>
      <w:r w:rsidRPr="008263F7">
        <w:rPr>
          <w:rFonts w:ascii="標楷體" w:eastAsia="標楷體" w:hAnsi="標楷體" w:hint="eastAsia"/>
          <w:sz w:val="20"/>
        </w:rPr>
        <w:t>中華民國</w:t>
      </w:r>
      <w:r>
        <w:rPr>
          <w:rFonts w:ascii="標楷體" w:eastAsia="標楷體" w:hAnsi="標楷體" w:hint="eastAsia"/>
          <w:sz w:val="20"/>
        </w:rPr>
        <w:t>110年3月26日</w:t>
      </w:r>
      <w:proofErr w:type="gramStart"/>
      <w:r>
        <w:rPr>
          <w:rFonts w:ascii="標楷體" w:eastAsia="標楷體" w:hAnsi="標楷體" w:hint="eastAsia"/>
          <w:sz w:val="20"/>
        </w:rPr>
        <w:t>桃客營字</w:t>
      </w:r>
      <w:proofErr w:type="gramEnd"/>
      <w:r>
        <w:rPr>
          <w:rFonts w:ascii="標楷體" w:eastAsia="標楷體" w:hAnsi="標楷體" w:hint="eastAsia"/>
          <w:sz w:val="20"/>
        </w:rPr>
        <w:t>第1100003022號令訂定</w:t>
      </w:r>
    </w:p>
    <w:p w:rsidR="003957A6" w:rsidRPr="00202DA1" w:rsidRDefault="003957A6" w:rsidP="00842F41">
      <w:pPr>
        <w:spacing w:line="460" w:lineRule="exact"/>
        <w:jc w:val="center"/>
        <w:rPr>
          <w:rFonts w:ascii="標楷體" w:eastAsia="標楷體" w:hAnsi="標楷體"/>
          <w:b/>
          <w:sz w:val="12"/>
        </w:rPr>
      </w:pPr>
    </w:p>
    <w:p w:rsidR="009764B6" w:rsidRPr="00160E08" w:rsidRDefault="00575272" w:rsidP="00202DA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575272">
        <w:rPr>
          <w:rFonts w:ascii="標楷體" w:eastAsia="標楷體" w:hAnsi="標楷體" w:hint="eastAsia"/>
          <w:sz w:val="28"/>
        </w:rPr>
        <w:t>桃園市政府客</w:t>
      </w:r>
      <w:r w:rsidRPr="00160E08">
        <w:rPr>
          <w:rFonts w:ascii="標楷體" w:eastAsia="標楷體" w:hAnsi="標楷體" w:hint="eastAsia"/>
          <w:color w:val="000000" w:themeColor="text1"/>
          <w:sz w:val="28"/>
        </w:rPr>
        <w:t>家事務局(以下簡稱本局)為翻轉傳統客家</w:t>
      </w:r>
      <w:r w:rsidR="009764B6" w:rsidRPr="00160E08">
        <w:rPr>
          <w:rFonts w:ascii="標楷體" w:eastAsia="標楷體" w:hAnsi="標楷體" w:hint="eastAsia"/>
          <w:color w:val="000000" w:themeColor="text1"/>
          <w:sz w:val="28"/>
        </w:rPr>
        <w:t>印象及推展</w:t>
      </w:r>
      <w:proofErr w:type="gramStart"/>
      <w:r w:rsidR="009764B6" w:rsidRPr="00160E08">
        <w:rPr>
          <w:rFonts w:ascii="標楷體" w:eastAsia="標楷體" w:hAnsi="標楷體" w:hint="eastAsia"/>
          <w:color w:val="000000" w:themeColor="text1"/>
          <w:sz w:val="28"/>
        </w:rPr>
        <w:t>客家文創產業</w:t>
      </w:r>
      <w:proofErr w:type="gramEnd"/>
      <w:r w:rsidRPr="00160E08">
        <w:rPr>
          <w:rFonts w:ascii="標楷體" w:eastAsia="標楷體" w:hAnsi="標楷體" w:hint="eastAsia"/>
          <w:color w:val="000000" w:themeColor="text1"/>
          <w:sz w:val="28"/>
        </w:rPr>
        <w:t>，設計專屬桃園客家特色之文</w:t>
      </w:r>
      <w:r w:rsidR="001651E8" w:rsidRPr="00160E08">
        <w:rPr>
          <w:rFonts w:ascii="標楷體" w:eastAsia="標楷體" w:hAnsi="標楷體" w:hint="eastAsia"/>
          <w:color w:val="000000" w:themeColor="text1"/>
          <w:sz w:val="28"/>
        </w:rPr>
        <w:t>化意象</w:t>
      </w:r>
      <w:r w:rsidRPr="00160E08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9764B6" w:rsidRPr="00160E08">
        <w:rPr>
          <w:rFonts w:ascii="標楷體" w:eastAsia="標楷體" w:hAnsi="標楷體" w:hint="eastAsia"/>
          <w:color w:val="000000" w:themeColor="text1"/>
          <w:sz w:val="28"/>
        </w:rPr>
        <w:t>為提升推廣效益，規範</w:t>
      </w:r>
      <w:r w:rsidR="001651E8" w:rsidRPr="00160E08">
        <w:rPr>
          <w:rFonts w:ascii="標楷體" w:eastAsia="標楷體" w:hAnsi="標楷體" w:hint="eastAsia"/>
          <w:color w:val="000000" w:themeColor="text1"/>
          <w:sz w:val="28"/>
        </w:rPr>
        <w:t>桃園客家文化意象</w:t>
      </w:r>
      <w:r w:rsidR="009764B6" w:rsidRPr="00160E08">
        <w:rPr>
          <w:rFonts w:ascii="標楷體" w:eastAsia="標楷體" w:hAnsi="標楷體" w:hint="eastAsia"/>
          <w:color w:val="000000" w:themeColor="text1"/>
          <w:sz w:val="28"/>
        </w:rPr>
        <w:t>專用圖檔</w:t>
      </w:r>
      <w:r w:rsidR="00EE5F84" w:rsidRPr="00160E08">
        <w:rPr>
          <w:rFonts w:ascii="標楷體" w:eastAsia="標楷體" w:hAnsi="標楷體" w:hint="eastAsia"/>
          <w:color w:val="000000" w:themeColor="text1"/>
          <w:sz w:val="28"/>
        </w:rPr>
        <w:t>(以下簡稱客家意象圖檔)</w:t>
      </w:r>
      <w:r w:rsidR="009764B6" w:rsidRPr="00160E08">
        <w:rPr>
          <w:rFonts w:ascii="標楷體" w:eastAsia="標楷體" w:hAnsi="標楷體" w:hint="eastAsia"/>
          <w:color w:val="000000" w:themeColor="text1"/>
          <w:sz w:val="28"/>
        </w:rPr>
        <w:t>之運用申請程序，並落實文化創意產業發展法第</w:t>
      </w:r>
      <w:r w:rsidR="00EF5730" w:rsidRPr="00160E08">
        <w:rPr>
          <w:rFonts w:ascii="標楷體" w:eastAsia="標楷體" w:hAnsi="標楷體" w:hint="eastAsia"/>
          <w:color w:val="000000" w:themeColor="text1"/>
          <w:sz w:val="28"/>
        </w:rPr>
        <w:t>二十一</w:t>
      </w:r>
      <w:r w:rsidR="009764B6" w:rsidRPr="00160E08">
        <w:rPr>
          <w:rFonts w:ascii="標楷體" w:eastAsia="標楷體" w:hAnsi="標楷體" w:hint="eastAsia"/>
          <w:color w:val="000000" w:themeColor="text1"/>
          <w:sz w:val="28"/>
        </w:rPr>
        <w:t>條規定，特訂定本須知。</w:t>
      </w:r>
    </w:p>
    <w:p w:rsidR="009764B6" w:rsidRPr="00160E08" w:rsidRDefault="00EE5F84" w:rsidP="00202DA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160E08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="00054439" w:rsidRPr="00160E08">
        <w:rPr>
          <w:rFonts w:ascii="標楷體" w:eastAsia="標楷體" w:hAnsi="標楷體" w:hint="eastAsia"/>
          <w:color w:val="000000" w:themeColor="text1"/>
          <w:sz w:val="28"/>
        </w:rPr>
        <w:t>(詳如附件</w:t>
      </w:r>
      <w:r w:rsidR="00FC318E" w:rsidRPr="00160E08">
        <w:rPr>
          <w:rFonts w:ascii="標楷體" w:eastAsia="標楷體" w:hAnsi="標楷體" w:hint="eastAsia"/>
          <w:color w:val="000000" w:themeColor="text1"/>
          <w:sz w:val="28"/>
        </w:rPr>
        <w:t>一</w:t>
      </w:r>
      <w:r w:rsidR="00054439" w:rsidRPr="00160E08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9764B6" w:rsidRPr="00160E08">
        <w:rPr>
          <w:rFonts w:ascii="標楷體" w:eastAsia="標楷體" w:hAnsi="標楷體" w:hint="eastAsia"/>
          <w:color w:val="000000" w:themeColor="text1"/>
          <w:sz w:val="28"/>
        </w:rPr>
        <w:t>運用，係指包含政府機關、商業或非商業之專用圖檔及其衍生性授權產品之非專屬授權。</w:t>
      </w:r>
    </w:p>
    <w:p w:rsidR="00575272" w:rsidRPr="00D661D6" w:rsidRDefault="00575272" w:rsidP="00202DA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</w:rPr>
        <w:t>本須知用詞，定義如下：</w:t>
      </w:r>
    </w:p>
    <w:p w:rsidR="00221ADF" w:rsidRPr="00D661D6" w:rsidRDefault="00575272" w:rsidP="00202DA1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</w:rPr>
        <w:t>專用圖檔：指由</w:t>
      </w:r>
      <w:r w:rsidR="009764B6" w:rsidRPr="00D661D6">
        <w:rPr>
          <w:rFonts w:ascii="標楷體" w:eastAsia="標楷體" w:hAnsi="標楷體" w:hint="eastAsia"/>
          <w:color w:val="000000" w:themeColor="text1"/>
          <w:sz w:val="28"/>
        </w:rPr>
        <w:t>本局開發設計關於</w:t>
      </w:r>
      <w:r w:rsidR="00EE5F84" w:rsidRPr="00D661D6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="009764B6" w:rsidRPr="00D661D6">
        <w:rPr>
          <w:rFonts w:ascii="標楷體" w:eastAsia="標楷體" w:hAnsi="標楷體" w:hint="eastAsia"/>
          <w:color w:val="000000" w:themeColor="text1"/>
          <w:sz w:val="28"/>
        </w:rPr>
        <w:t>之</w:t>
      </w:r>
      <w:r w:rsidR="00221ADF" w:rsidRPr="00D661D6">
        <w:rPr>
          <w:rFonts w:ascii="標楷體" w:eastAsia="標楷體" w:hAnsi="標楷體" w:hint="eastAsia"/>
          <w:color w:val="000000" w:themeColor="text1"/>
          <w:sz w:val="28"/>
        </w:rPr>
        <w:t>圖形、記號、顏色、商品或其他足以使民眾認知為本局所製作之專用圖檔。</w:t>
      </w:r>
    </w:p>
    <w:p w:rsidR="00575272" w:rsidRPr="00D661D6" w:rsidRDefault="00575272" w:rsidP="00202DA1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</w:rPr>
        <w:t>衍生性授權產品：指</w:t>
      </w:r>
      <w:r w:rsidR="00221ADF" w:rsidRPr="00D661D6">
        <w:rPr>
          <w:rFonts w:ascii="標楷體" w:eastAsia="標楷體" w:hAnsi="標楷體" w:hint="eastAsia"/>
          <w:color w:val="000000" w:themeColor="text1"/>
          <w:sz w:val="28"/>
        </w:rPr>
        <w:t>利用本局設計之</w:t>
      </w:r>
      <w:r w:rsidR="00EE5F84" w:rsidRPr="00D661D6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="00221ADF" w:rsidRPr="00D661D6">
        <w:rPr>
          <w:rFonts w:ascii="標楷體" w:eastAsia="標楷體" w:hAnsi="標楷體" w:hint="eastAsia"/>
          <w:color w:val="000000" w:themeColor="text1"/>
          <w:sz w:val="28"/>
        </w:rPr>
        <w:t>所開發、產製、販售並經本局核准授權之各類衍生應用之產品。</w:t>
      </w:r>
    </w:p>
    <w:p w:rsidR="00575272" w:rsidRPr="00D661D6" w:rsidRDefault="00575272" w:rsidP="00202DA1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</w:rPr>
        <w:t>商業使用：指</w:t>
      </w:r>
      <w:r w:rsidR="00BD48FE" w:rsidRPr="00D661D6">
        <w:rPr>
          <w:rFonts w:ascii="標楷體" w:eastAsia="標楷體" w:hAnsi="標楷體" w:hint="eastAsia"/>
          <w:color w:val="000000" w:themeColor="text1"/>
          <w:sz w:val="28"/>
        </w:rPr>
        <w:t>利用本局</w:t>
      </w:r>
      <w:r w:rsidR="00EE5F84" w:rsidRPr="00D661D6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Pr="00D661D6">
        <w:rPr>
          <w:rFonts w:ascii="標楷體" w:eastAsia="標楷體" w:hAnsi="標楷體" w:hint="eastAsia"/>
          <w:color w:val="000000" w:themeColor="text1"/>
          <w:sz w:val="28"/>
        </w:rPr>
        <w:t>以獲取商業利益或金錢報酬為目的</w:t>
      </w:r>
      <w:r w:rsidR="00221ADF" w:rsidRPr="00D661D6">
        <w:rPr>
          <w:rFonts w:ascii="標楷體" w:eastAsia="標楷體" w:hAnsi="標楷體" w:hint="eastAsia"/>
          <w:color w:val="000000" w:themeColor="text1"/>
          <w:sz w:val="28"/>
        </w:rPr>
        <w:t>之行為。</w:t>
      </w:r>
    </w:p>
    <w:p w:rsidR="00575272" w:rsidRPr="00221ADF" w:rsidRDefault="00221ADF" w:rsidP="00202DA1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</w:rPr>
        <w:t>非商業使用：指本局</w:t>
      </w:r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認定非基於營利目的利用</w:t>
      </w:r>
      <w:r w:rsidR="00BD48FE" w:rsidRPr="00D661D6">
        <w:rPr>
          <w:rFonts w:ascii="標楷體" w:eastAsia="標楷體" w:hAnsi="標楷體" w:hint="eastAsia"/>
          <w:color w:val="000000" w:themeColor="text1"/>
          <w:sz w:val="28"/>
        </w:rPr>
        <w:t>本局</w:t>
      </w:r>
      <w:r w:rsidR="00EE5F84" w:rsidRPr="00D661D6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Pr="00D661D6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衍生性授權產品之行為，包括但不</w:t>
      </w:r>
      <w:r w:rsidRPr="00D661D6">
        <w:rPr>
          <w:rFonts w:ascii="標楷體" w:eastAsia="標楷體" w:hAnsi="標楷體" w:hint="eastAsia"/>
          <w:color w:val="000000" w:themeColor="text1"/>
          <w:sz w:val="28"/>
        </w:rPr>
        <w:t>限於公益目的或文化</w:t>
      </w:r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推廣等利用行</w:t>
      </w:r>
      <w:r w:rsidR="00575272" w:rsidRPr="00221ADF">
        <w:rPr>
          <w:rFonts w:ascii="標楷體" w:eastAsia="標楷體" w:hAnsi="標楷體" w:hint="eastAsia"/>
          <w:sz w:val="28"/>
        </w:rPr>
        <w:t>為。</w:t>
      </w:r>
    </w:p>
    <w:p w:rsidR="00575272" w:rsidRPr="00716DA4" w:rsidRDefault="00842F41" w:rsidP="00202DA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575272">
        <w:rPr>
          <w:rFonts w:ascii="標楷體" w:eastAsia="標楷體" w:hAnsi="標楷體" w:hint="eastAsia"/>
          <w:sz w:val="28"/>
        </w:rPr>
        <w:t>、</w:t>
      </w:r>
      <w:r w:rsidR="00575272" w:rsidRPr="00716DA4">
        <w:rPr>
          <w:rFonts w:ascii="標楷體" w:eastAsia="標楷體" w:hAnsi="標楷體" w:hint="eastAsia"/>
          <w:sz w:val="28"/>
        </w:rPr>
        <w:t>申請人資格如下：</w:t>
      </w:r>
    </w:p>
    <w:p w:rsidR="00575272" w:rsidRPr="00716DA4" w:rsidRDefault="00575272" w:rsidP="00202DA1">
      <w:pPr>
        <w:spacing w:line="480" w:lineRule="exact"/>
        <w:ind w:left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716DA4">
        <w:rPr>
          <w:rFonts w:ascii="標楷體" w:eastAsia="標楷體" w:hAnsi="標楷體" w:hint="eastAsia"/>
          <w:sz w:val="28"/>
        </w:rPr>
        <w:t>政府機關（構）及學校。</w:t>
      </w:r>
    </w:p>
    <w:p w:rsidR="00575272" w:rsidRDefault="00575272" w:rsidP="00202DA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(二)</w:t>
      </w:r>
      <w:r w:rsidRPr="00716DA4">
        <w:rPr>
          <w:rFonts w:ascii="標楷體" w:eastAsia="標楷體" w:hAnsi="標楷體" w:hint="eastAsia"/>
          <w:sz w:val="28"/>
        </w:rPr>
        <w:t>經政府機關（構）合法登記之公私立團體（含法人）。</w:t>
      </w:r>
    </w:p>
    <w:p w:rsidR="00575272" w:rsidRPr="00716DA4" w:rsidRDefault="00842F41" w:rsidP="00202DA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575272" w:rsidRPr="00716DA4">
        <w:rPr>
          <w:rFonts w:ascii="標楷體" w:eastAsia="標楷體" w:hAnsi="標楷體" w:hint="eastAsia"/>
          <w:sz w:val="28"/>
        </w:rPr>
        <w:t>、</w:t>
      </w:r>
      <w:r w:rsidR="00221ADF">
        <w:rPr>
          <w:rFonts w:ascii="標楷體" w:eastAsia="標楷體" w:hAnsi="標楷體" w:hint="eastAsia"/>
          <w:sz w:val="28"/>
        </w:rPr>
        <w:t>申請人應檢附下列文件，向本局</w:t>
      </w:r>
      <w:r w:rsidR="00575272" w:rsidRPr="00716DA4">
        <w:rPr>
          <w:rFonts w:ascii="標楷體" w:eastAsia="標楷體" w:hAnsi="標楷體" w:hint="eastAsia"/>
          <w:sz w:val="28"/>
        </w:rPr>
        <w:t>提出申請</w:t>
      </w:r>
      <w:r w:rsidR="0043542F" w:rsidRPr="0043542F">
        <w:rPr>
          <w:rFonts w:ascii="標楷體" w:eastAsia="標楷體" w:hAnsi="標楷體" w:hint="eastAsia"/>
          <w:color w:val="A6A6A6" w:themeColor="background1" w:themeShade="A6"/>
        </w:rPr>
        <w:t>(政府機關檢附一、二項文件即可)</w:t>
      </w:r>
      <w:r w:rsidR="00575272" w:rsidRPr="00716DA4">
        <w:rPr>
          <w:rFonts w:ascii="標楷體" w:eastAsia="標楷體" w:hAnsi="標楷體" w:hint="eastAsia"/>
          <w:sz w:val="28"/>
        </w:rPr>
        <w:t>：</w:t>
      </w:r>
    </w:p>
    <w:p w:rsidR="0043542F" w:rsidRPr="00842F41" w:rsidRDefault="00575272" w:rsidP="00202DA1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43542F" w:rsidRPr="00842F41">
        <w:rPr>
          <w:rFonts w:ascii="標楷體" w:eastAsia="標楷體" w:hAnsi="標楷體" w:hint="eastAsia"/>
          <w:color w:val="000000" w:themeColor="text1"/>
          <w:sz w:val="28"/>
        </w:rPr>
        <w:t>申請授權公文。</w:t>
      </w:r>
    </w:p>
    <w:p w:rsidR="0043542F" w:rsidRPr="00160E08" w:rsidRDefault="0043542F" w:rsidP="00202DA1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842F41">
        <w:rPr>
          <w:rFonts w:ascii="標楷體" w:eastAsia="標楷體" w:hAnsi="標楷體" w:hint="eastAsia"/>
          <w:color w:val="000000" w:themeColor="text1"/>
          <w:sz w:val="28"/>
        </w:rPr>
        <w:t xml:space="preserve">    (二)</w:t>
      </w:r>
      <w:r w:rsidR="00EE5F84" w:rsidRPr="00842F41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Pr="00842F41">
        <w:rPr>
          <w:rFonts w:ascii="標楷體" w:eastAsia="標楷體" w:hAnsi="標楷體" w:hint="eastAsia"/>
          <w:color w:val="000000" w:themeColor="text1"/>
          <w:sz w:val="28"/>
        </w:rPr>
        <w:t>運用申請</w:t>
      </w:r>
      <w:r w:rsidRPr="00160E08">
        <w:rPr>
          <w:rFonts w:ascii="標楷體" w:eastAsia="標楷體" w:hAnsi="標楷體" w:hint="eastAsia"/>
          <w:color w:val="000000" w:themeColor="text1"/>
          <w:sz w:val="28"/>
        </w:rPr>
        <w:t>表及切結書(如附件</w:t>
      </w:r>
      <w:r w:rsidR="00FC318E" w:rsidRPr="00160E08">
        <w:rPr>
          <w:rFonts w:ascii="標楷體" w:eastAsia="標楷體" w:hAnsi="標楷體" w:hint="eastAsia"/>
          <w:color w:val="000000" w:themeColor="text1"/>
          <w:sz w:val="28"/>
        </w:rPr>
        <w:t>二之一</w:t>
      </w:r>
      <w:r w:rsidR="00DA0D36" w:rsidRPr="00160E08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42580F" w:rsidRPr="00160E08">
        <w:rPr>
          <w:rFonts w:ascii="標楷體" w:eastAsia="標楷體" w:hAnsi="標楷體" w:hint="eastAsia"/>
          <w:color w:val="000000" w:themeColor="text1"/>
          <w:sz w:val="28"/>
        </w:rPr>
        <w:t>二之二</w:t>
      </w:r>
      <w:r w:rsidRPr="00160E08">
        <w:rPr>
          <w:rFonts w:ascii="標楷體" w:eastAsia="標楷體" w:hAnsi="標楷體" w:hint="eastAsia"/>
          <w:color w:val="000000" w:themeColor="text1"/>
          <w:sz w:val="28"/>
        </w:rPr>
        <w:t>及附件</w:t>
      </w:r>
      <w:r w:rsidR="0042580F" w:rsidRPr="00160E08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160E08">
        <w:rPr>
          <w:rFonts w:ascii="標楷體" w:eastAsia="標楷體" w:hAnsi="標楷體" w:hint="eastAsia"/>
          <w:color w:val="000000" w:themeColor="text1"/>
          <w:sz w:val="28"/>
        </w:rPr>
        <w:t>)。</w:t>
      </w:r>
    </w:p>
    <w:p w:rsidR="0043542F" w:rsidRPr="00160E08" w:rsidRDefault="0043542F" w:rsidP="00202DA1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160E08">
        <w:rPr>
          <w:rFonts w:ascii="標楷體" w:eastAsia="標楷體" w:hAnsi="標楷體" w:hint="eastAsia"/>
          <w:color w:val="000000" w:themeColor="text1"/>
          <w:sz w:val="28"/>
        </w:rPr>
        <w:t xml:space="preserve">    (三)</w:t>
      </w:r>
      <w:r w:rsidR="00EE5F84" w:rsidRPr="00160E08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Pr="00160E08">
        <w:rPr>
          <w:rFonts w:ascii="標楷體" w:eastAsia="標楷體" w:hAnsi="標楷體" w:hint="eastAsia"/>
          <w:color w:val="000000" w:themeColor="text1"/>
          <w:sz w:val="28"/>
        </w:rPr>
        <w:t>授權提案企劃書(如附件</w:t>
      </w:r>
      <w:r w:rsidR="0042580F" w:rsidRPr="00160E08">
        <w:rPr>
          <w:rFonts w:ascii="標楷體" w:eastAsia="標楷體" w:hAnsi="標楷體" w:hint="eastAsia"/>
          <w:color w:val="000000" w:themeColor="text1"/>
          <w:sz w:val="28"/>
        </w:rPr>
        <w:t>四之</w:t>
      </w:r>
      <w:proofErr w:type="gramStart"/>
      <w:r w:rsidR="0042580F" w:rsidRPr="00160E08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="00EE2441" w:rsidRPr="00160E08">
        <w:rPr>
          <w:rFonts w:ascii="標楷體" w:eastAsia="標楷體" w:hAnsi="標楷體" w:hint="eastAsia"/>
          <w:color w:val="000000" w:themeColor="text1"/>
          <w:sz w:val="28"/>
        </w:rPr>
        <w:t>及</w:t>
      </w:r>
      <w:r w:rsidR="0042580F" w:rsidRPr="00160E08">
        <w:rPr>
          <w:rFonts w:ascii="標楷體" w:eastAsia="標楷體" w:hAnsi="標楷體" w:hint="eastAsia"/>
          <w:color w:val="000000" w:themeColor="text1"/>
          <w:sz w:val="28"/>
        </w:rPr>
        <w:t>四之二</w:t>
      </w:r>
      <w:r w:rsidRPr="00160E08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842F41" w:rsidRPr="00160E08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575272" w:rsidRPr="00160E08" w:rsidRDefault="0043542F" w:rsidP="00202DA1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160E08">
        <w:rPr>
          <w:rFonts w:ascii="標楷體" w:eastAsia="標楷體" w:hAnsi="標楷體" w:hint="eastAsia"/>
          <w:color w:val="000000" w:themeColor="text1"/>
          <w:sz w:val="28"/>
        </w:rPr>
        <w:t xml:space="preserve">    (四)申請人核准設立或登記證明文件影本。</w:t>
      </w:r>
    </w:p>
    <w:p w:rsidR="00575272" w:rsidRDefault="0043542F" w:rsidP="00202DA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(五)</w:t>
      </w:r>
      <w:r w:rsidR="00575272" w:rsidRPr="00716DA4">
        <w:rPr>
          <w:rFonts w:ascii="標楷體" w:eastAsia="標楷體" w:hAnsi="標楷體" w:hint="eastAsia"/>
          <w:sz w:val="28"/>
        </w:rPr>
        <w:t>最近一期營業人銷售額與納稅申報書收執聯。</w:t>
      </w:r>
    </w:p>
    <w:p w:rsidR="00575272" w:rsidRPr="00716DA4" w:rsidRDefault="0043542F" w:rsidP="00202DA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(六)其他經本局</w:t>
      </w:r>
      <w:r w:rsidRPr="00716DA4">
        <w:rPr>
          <w:rFonts w:ascii="標楷體" w:eastAsia="標楷體" w:hAnsi="標楷體" w:hint="eastAsia"/>
          <w:sz w:val="28"/>
        </w:rPr>
        <w:t>指定之文件或物品。</w:t>
      </w:r>
    </w:p>
    <w:p w:rsidR="00842F41" w:rsidRPr="00842F41" w:rsidRDefault="0043542F" w:rsidP="00202DA1">
      <w:pPr>
        <w:pStyle w:val="a3"/>
        <w:spacing w:line="480" w:lineRule="exact"/>
        <w:ind w:leftChars="0" w:left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本局</w:t>
      </w:r>
      <w:r w:rsidR="00575272" w:rsidRPr="002878E9">
        <w:rPr>
          <w:rFonts w:ascii="標楷體" w:eastAsia="標楷體" w:hAnsi="標楷體" w:hint="eastAsia"/>
          <w:sz w:val="28"/>
        </w:rPr>
        <w:t>受理申請後，經審核申請文件有缺漏或錯誤者，應通知申請人限期補正；</w:t>
      </w:r>
      <w:r w:rsidR="00575272">
        <w:rPr>
          <w:rFonts w:ascii="標楷體" w:eastAsia="標楷體" w:hAnsi="標楷體" w:hint="eastAsia"/>
          <w:sz w:val="28"/>
        </w:rPr>
        <w:t>逾</w:t>
      </w:r>
      <w:r w:rsidR="00575272" w:rsidRPr="00E815ED">
        <w:rPr>
          <w:rFonts w:ascii="標楷體" w:eastAsia="標楷體" w:hAnsi="標楷體" w:hint="eastAsia"/>
          <w:sz w:val="28"/>
        </w:rPr>
        <w:t>期未補正者，不予受理。</w:t>
      </w:r>
    </w:p>
    <w:p w:rsidR="00575272" w:rsidRPr="00716DA4" w:rsidRDefault="00842F41" w:rsidP="007C330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575272">
        <w:rPr>
          <w:rFonts w:ascii="標楷體" w:eastAsia="標楷體" w:hAnsi="標楷體" w:hint="eastAsia"/>
          <w:sz w:val="28"/>
        </w:rPr>
        <w:t>、</w:t>
      </w:r>
      <w:r w:rsidR="00575272" w:rsidRPr="00716DA4">
        <w:rPr>
          <w:rFonts w:ascii="標楷體" w:eastAsia="標楷體" w:hAnsi="標楷體" w:hint="eastAsia"/>
          <w:sz w:val="28"/>
        </w:rPr>
        <w:t>申請期限：</w:t>
      </w:r>
    </w:p>
    <w:p w:rsidR="00C1256E" w:rsidRDefault="00B363B5" w:rsidP="007C330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75272" w:rsidRPr="00716DA4">
        <w:rPr>
          <w:rFonts w:ascii="標楷體" w:eastAsia="標楷體" w:hAnsi="標楷體" w:hint="eastAsia"/>
          <w:sz w:val="28"/>
        </w:rPr>
        <w:t>政府機關（構）及學校應於</w:t>
      </w:r>
      <w:r>
        <w:rPr>
          <w:rFonts w:ascii="標楷體" w:eastAsia="標楷體" w:hAnsi="標楷體" w:hint="eastAsia"/>
          <w:sz w:val="28"/>
        </w:rPr>
        <w:t>使用期間開始之日前</w:t>
      </w:r>
      <w:r w:rsidR="00767015">
        <w:rPr>
          <w:rFonts w:ascii="標楷體" w:eastAsia="標楷體" w:hAnsi="標楷體" w:hint="eastAsia"/>
          <w:sz w:val="28"/>
        </w:rPr>
        <w:t>10</w:t>
      </w:r>
      <w:r w:rsidR="00575272" w:rsidRPr="00716DA4">
        <w:rPr>
          <w:rFonts w:ascii="標楷體" w:eastAsia="標楷體" w:hAnsi="標楷體" w:hint="eastAsia"/>
          <w:sz w:val="28"/>
        </w:rPr>
        <w:t>個工作日提出，其餘申</w:t>
      </w:r>
    </w:p>
    <w:p w:rsidR="00575272" w:rsidRPr="00716DA4" w:rsidRDefault="00C1256E" w:rsidP="007C330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75272" w:rsidRPr="00716DA4">
        <w:rPr>
          <w:rFonts w:ascii="標楷體" w:eastAsia="標楷體" w:hAnsi="標楷體" w:hint="eastAsia"/>
          <w:sz w:val="28"/>
        </w:rPr>
        <w:t>請案件應</w:t>
      </w:r>
      <w:r w:rsidR="00B363B5">
        <w:rPr>
          <w:rFonts w:ascii="標楷體" w:eastAsia="標楷體" w:hAnsi="標楷體" w:hint="eastAsia"/>
          <w:sz w:val="28"/>
        </w:rPr>
        <w:t>於使用期間開始之日前</w:t>
      </w:r>
      <w:r w:rsidR="00767015">
        <w:rPr>
          <w:rFonts w:ascii="標楷體" w:eastAsia="標楷體" w:hAnsi="標楷體" w:hint="eastAsia"/>
          <w:sz w:val="28"/>
        </w:rPr>
        <w:t>15</w:t>
      </w:r>
      <w:r w:rsidR="00575272" w:rsidRPr="00716DA4">
        <w:rPr>
          <w:rFonts w:ascii="標楷體" w:eastAsia="標楷體" w:hAnsi="標楷體" w:hint="eastAsia"/>
          <w:sz w:val="28"/>
        </w:rPr>
        <w:t>個</w:t>
      </w:r>
      <w:r w:rsidR="00AF101B">
        <w:rPr>
          <w:rFonts w:ascii="標楷體" w:eastAsia="標楷體" w:hAnsi="標楷體" w:hint="eastAsia"/>
          <w:sz w:val="28"/>
        </w:rPr>
        <w:t>工作日</w:t>
      </w:r>
      <w:r w:rsidR="00575272" w:rsidRPr="00716DA4">
        <w:rPr>
          <w:rFonts w:ascii="標楷體" w:eastAsia="標楷體" w:hAnsi="標楷體" w:hint="eastAsia"/>
          <w:sz w:val="28"/>
        </w:rPr>
        <w:t>提出。</w:t>
      </w:r>
    </w:p>
    <w:p w:rsidR="00575272" w:rsidRPr="00716DA4" w:rsidRDefault="00842F41" w:rsidP="007C330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575272">
        <w:rPr>
          <w:rFonts w:ascii="標楷體" w:eastAsia="標楷體" w:hAnsi="標楷體" w:hint="eastAsia"/>
          <w:sz w:val="28"/>
        </w:rPr>
        <w:t>、</w:t>
      </w:r>
      <w:r w:rsidR="00575272" w:rsidRPr="00716DA4">
        <w:rPr>
          <w:rFonts w:ascii="標楷體" w:eastAsia="標楷體" w:hAnsi="標楷體" w:hint="eastAsia"/>
          <w:sz w:val="28"/>
        </w:rPr>
        <w:t>申請人應負擔之費用及義務：</w:t>
      </w:r>
    </w:p>
    <w:p w:rsidR="00B363B5" w:rsidRDefault="00575272" w:rsidP="007C330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</w:t>
      </w:r>
      <w:r w:rsidR="00B363B5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)</w:t>
      </w:r>
      <w:r w:rsidR="00B363B5">
        <w:rPr>
          <w:rFonts w:ascii="標楷體" w:eastAsia="標楷體" w:hAnsi="標楷體" w:hint="eastAsia"/>
          <w:sz w:val="28"/>
        </w:rPr>
        <w:t>本局</w:t>
      </w:r>
      <w:r w:rsidRPr="00716DA4">
        <w:rPr>
          <w:rFonts w:ascii="標楷體" w:eastAsia="標楷體" w:hAnsi="標楷體" w:hint="eastAsia"/>
          <w:sz w:val="28"/>
        </w:rPr>
        <w:t>核准後，申請人應繳納授權金，並辦理簽訂授權契約相關事宜。</w:t>
      </w:r>
    </w:p>
    <w:p w:rsidR="00B363B5" w:rsidRPr="00D661D6" w:rsidRDefault="00B363B5" w:rsidP="007C3300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政府</w:t>
      </w:r>
      <w:r w:rsidRPr="00D661D6">
        <w:rPr>
          <w:rFonts w:ascii="標楷體" w:eastAsia="標楷體" w:hAnsi="標楷體" w:hint="eastAsia"/>
          <w:color w:val="000000" w:themeColor="text1"/>
          <w:sz w:val="28"/>
        </w:rPr>
        <w:t>機關及</w:t>
      </w:r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非商業使用者，得免繳納授權金。</w:t>
      </w:r>
    </w:p>
    <w:p w:rsidR="00575272" w:rsidRPr="00D661D6" w:rsidRDefault="00B363B5" w:rsidP="007C3300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</w:rPr>
        <w:t xml:space="preserve">    (二)製作之產品公開使用前</w:t>
      </w:r>
      <w:r w:rsidR="00767015">
        <w:rPr>
          <w:rFonts w:ascii="標楷體" w:eastAsia="標楷體" w:hAnsi="標楷體" w:hint="eastAsia"/>
          <w:color w:val="000000" w:themeColor="text1"/>
          <w:sz w:val="28"/>
        </w:rPr>
        <w:t>10</w:t>
      </w:r>
      <w:bookmarkStart w:id="0" w:name="_GoBack"/>
      <w:bookmarkEnd w:id="0"/>
      <w:r w:rsidRPr="00D661D6">
        <w:rPr>
          <w:rFonts w:ascii="標楷體" w:eastAsia="標楷體" w:hAnsi="標楷體" w:hint="eastAsia"/>
          <w:color w:val="000000" w:themeColor="text1"/>
          <w:sz w:val="28"/>
        </w:rPr>
        <w:t>日，應提供成品予本局</w:t>
      </w:r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運用。</w:t>
      </w:r>
    </w:p>
    <w:p w:rsidR="00575272" w:rsidRPr="00D661D6" w:rsidRDefault="00842F41" w:rsidP="007C3300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八</w:t>
      </w:r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BD48FE" w:rsidRPr="00D661D6">
        <w:rPr>
          <w:rFonts w:ascii="標楷體" w:eastAsia="標楷體" w:hAnsi="標楷體" w:hint="eastAsia"/>
          <w:color w:val="000000" w:themeColor="text1"/>
          <w:sz w:val="28"/>
        </w:rPr>
        <w:t>申請運用本局</w:t>
      </w:r>
      <w:r w:rsidR="00EE5F84" w:rsidRPr="00D661D6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，有下列情形之</w:t>
      </w:r>
      <w:proofErr w:type="gramStart"/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者，得不予核准：</w:t>
      </w:r>
    </w:p>
    <w:p w:rsidR="00575272" w:rsidRPr="00D661D6" w:rsidRDefault="00575272" w:rsidP="007C3300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</w:rPr>
        <w:t xml:space="preserve">    (</w:t>
      </w:r>
      <w:proofErr w:type="gramStart"/>
      <w:r w:rsidRPr="00D661D6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D661D6">
        <w:rPr>
          <w:rFonts w:ascii="標楷體" w:eastAsia="標楷體" w:hAnsi="標楷體" w:hint="eastAsia"/>
          <w:color w:val="000000" w:themeColor="text1"/>
          <w:sz w:val="28"/>
        </w:rPr>
        <w:t>)申請用途違反法令規定、公序</w:t>
      </w:r>
      <w:proofErr w:type="gramStart"/>
      <w:r w:rsidRPr="00D661D6">
        <w:rPr>
          <w:rFonts w:ascii="標楷體" w:eastAsia="標楷體" w:hAnsi="標楷體" w:hint="eastAsia"/>
          <w:color w:val="000000" w:themeColor="text1"/>
          <w:sz w:val="28"/>
        </w:rPr>
        <w:t>良俗或有</w:t>
      </w:r>
      <w:proofErr w:type="gramEnd"/>
      <w:r w:rsidRPr="00D661D6">
        <w:rPr>
          <w:rFonts w:ascii="標楷體" w:eastAsia="標楷體" w:hAnsi="標楷體" w:hint="eastAsia"/>
          <w:color w:val="000000" w:themeColor="text1"/>
          <w:sz w:val="28"/>
        </w:rPr>
        <w:t>侵害他人權利之虞。</w:t>
      </w:r>
    </w:p>
    <w:p w:rsidR="00575272" w:rsidRPr="00D661D6" w:rsidRDefault="00575272" w:rsidP="007C3300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</w:rPr>
        <w:t xml:space="preserve">    (二)不符合公益性或有其他不適宜運用之情事。</w:t>
      </w:r>
    </w:p>
    <w:p w:rsidR="00B363B5" w:rsidRPr="00D661D6" w:rsidRDefault="00575272" w:rsidP="007C3300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</w:rPr>
        <w:t xml:space="preserve">    (三)</w:t>
      </w:r>
      <w:r w:rsidR="007C3300" w:rsidRPr="00D661D6">
        <w:rPr>
          <w:rFonts w:ascii="標楷體" w:eastAsia="標楷體" w:hAnsi="標楷體" w:hint="eastAsia"/>
          <w:color w:val="000000" w:themeColor="text1"/>
          <w:sz w:val="28"/>
        </w:rPr>
        <w:t>其他足生損害本局</w:t>
      </w:r>
      <w:r w:rsidRPr="00D661D6">
        <w:rPr>
          <w:rFonts w:ascii="標楷體" w:eastAsia="標楷體" w:hAnsi="標楷體" w:hint="eastAsia"/>
          <w:color w:val="000000" w:themeColor="text1"/>
          <w:sz w:val="28"/>
        </w:rPr>
        <w:t>權益之情事。</w:t>
      </w:r>
    </w:p>
    <w:p w:rsidR="007C3300" w:rsidRDefault="00842F41" w:rsidP="007C330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九</w:t>
      </w:r>
      <w:r w:rsidR="00575272" w:rsidRPr="00D661D6">
        <w:rPr>
          <w:rFonts w:ascii="標楷體" w:eastAsia="標楷體" w:hAnsi="標楷體" w:hint="eastAsia"/>
          <w:color w:val="000000" w:themeColor="text1"/>
          <w:sz w:val="28"/>
        </w:rPr>
        <w:t>、審核結果應以書面通知申請人；經同意運</w:t>
      </w:r>
      <w:r w:rsidR="00575272" w:rsidRPr="00716DA4">
        <w:rPr>
          <w:rFonts w:ascii="標楷體" w:eastAsia="標楷體" w:hAnsi="標楷體" w:hint="eastAsia"/>
          <w:sz w:val="28"/>
        </w:rPr>
        <w:t>用者，其運用範圍、</w:t>
      </w:r>
      <w:proofErr w:type="gramStart"/>
      <w:r w:rsidR="00575272" w:rsidRPr="00716DA4">
        <w:rPr>
          <w:rFonts w:ascii="標楷體" w:eastAsia="標楷體" w:hAnsi="標楷體" w:hint="eastAsia"/>
          <w:sz w:val="28"/>
        </w:rPr>
        <w:t>期間、</w:t>
      </w:r>
      <w:proofErr w:type="gramEnd"/>
      <w:r w:rsidR="00575272" w:rsidRPr="00716DA4">
        <w:rPr>
          <w:rFonts w:ascii="標楷體" w:eastAsia="標楷體" w:hAnsi="標楷體" w:hint="eastAsia"/>
          <w:sz w:val="28"/>
        </w:rPr>
        <w:t>限制及</w:t>
      </w:r>
    </w:p>
    <w:p w:rsidR="00575272" w:rsidRPr="00716DA4" w:rsidRDefault="007C3300" w:rsidP="007C330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75272" w:rsidRPr="00716DA4">
        <w:rPr>
          <w:rFonts w:ascii="標楷體" w:eastAsia="標楷體" w:hAnsi="標楷體" w:hint="eastAsia"/>
          <w:sz w:val="28"/>
        </w:rPr>
        <w:t>權利義務以契約定之。</w:t>
      </w:r>
    </w:p>
    <w:p w:rsidR="007C3300" w:rsidRDefault="006A7038" w:rsidP="007C3300">
      <w:pPr>
        <w:pStyle w:val="a3"/>
        <w:spacing w:line="480" w:lineRule="exact"/>
        <w:ind w:leftChars="0" w:left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前項契約</w:t>
      </w:r>
      <w:r w:rsidR="007C3300">
        <w:rPr>
          <w:rFonts w:ascii="標楷體" w:eastAsia="標楷體" w:hAnsi="標楷體" w:hint="eastAsia"/>
          <w:sz w:val="28"/>
        </w:rPr>
        <w:t>有下列情形之</w:t>
      </w:r>
      <w:proofErr w:type="gramStart"/>
      <w:r w:rsidR="007C3300">
        <w:rPr>
          <w:rFonts w:ascii="標楷體" w:eastAsia="標楷體" w:hAnsi="標楷體" w:hint="eastAsia"/>
          <w:sz w:val="28"/>
        </w:rPr>
        <w:t>一</w:t>
      </w:r>
      <w:proofErr w:type="gramEnd"/>
      <w:r w:rsidR="007C3300">
        <w:rPr>
          <w:rFonts w:ascii="標楷體" w:eastAsia="標楷體" w:hAnsi="標楷體" w:hint="eastAsia"/>
          <w:sz w:val="28"/>
        </w:rPr>
        <w:t>者，本局</w:t>
      </w:r>
      <w:r w:rsidR="00575272" w:rsidRPr="00E1177B">
        <w:rPr>
          <w:rFonts w:ascii="標楷體" w:eastAsia="標楷體" w:hAnsi="標楷體" w:hint="eastAsia"/>
          <w:sz w:val="28"/>
        </w:rPr>
        <w:t>得書面通知終止或</w:t>
      </w:r>
      <w:r w:rsidR="00575272" w:rsidRPr="007C3300">
        <w:rPr>
          <w:rFonts w:ascii="標楷體" w:eastAsia="標楷體" w:hAnsi="標楷體" w:hint="eastAsia"/>
          <w:sz w:val="28"/>
        </w:rPr>
        <w:t>解除契約，申請人不得異議：</w:t>
      </w:r>
    </w:p>
    <w:p w:rsidR="007C3300" w:rsidRPr="00D661D6" w:rsidRDefault="007C3300" w:rsidP="007C330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C3300">
        <w:rPr>
          <w:rFonts w:ascii="標楷體" w:eastAsia="標楷體" w:hAnsi="標楷體"/>
          <w:sz w:val="28"/>
          <w:szCs w:val="28"/>
        </w:rPr>
        <w:t>(</w:t>
      </w:r>
      <w:proofErr w:type="gramStart"/>
      <w:r w:rsidRPr="007C3300">
        <w:rPr>
          <w:rFonts w:ascii="標楷體" w:eastAsia="標楷體" w:hAnsi="標楷體"/>
          <w:sz w:val="28"/>
          <w:szCs w:val="28"/>
        </w:rPr>
        <w:t>一</w:t>
      </w:r>
      <w:proofErr w:type="gramEnd"/>
      <w:r w:rsidRPr="007C3300">
        <w:rPr>
          <w:rFonts w:ascii="標楷體" w:eastAsia="標楷體" w:hAnsi="標楷體"/>
          <w:sz w:val="28"/>
          <w:szCs w:val="28"/>
        </w:rPr>
        <w:t>) 違背國家法</w:t>
      </w:r>
      <w:r w:rsidR="006A7038">
        <w:rPr>
          <w:rFonts w:ascii="標楷體" w:eastAsia="標楷體" w:hAnsi="標楷體"/>
          <w:color w:val="000000" w:themeColor="text1"/>
          <w:sz w:val="28"/>
          <w:szCs w:val="28"/>
        </w:rPr>
        <w:t>令或</w:t>
      </w:r>
      <w:r w:rsidR="006A7038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 xml:space="preserve">規定者。 </w:t>
      </w:r>
    </w:p>
    <w:p w:rsidR="007C3300" w:rsidRPr="00D661D6" w:rsidRDefault="007C3300" w:rsidP="007C330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(二) 違反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善良風俗、法律禁止規定、涉及政治性或有安全疑慮等事項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:rsidR="007C3300" w:rsidRPr="00D661D6" w:rsidRDefault="007C3300" w:rsidP="007C330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(三) 實際使用情形與企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 xml:space="preserve">書申請內容不符者。 </w:t>
      </w:r>
    </w:p>
    <w:p w:rsidR="00EE5F84" w:rsidRPr="00D661D6" w:rsidRDefault="007C3300" w:rsidP="007C330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 xml:space="preserve">(四) </w:t>
      </w:r>
      <w:r w:rsidR="006A7038">
        <w:rPr>
          <w:rFonts w:ascii="標楷體" w:eastAsia="標楷體" w:hAnsi="標楷體"/>
          <w:color w:val="000000" w:themeColor="text1"/>
          <w:sz w:val="28"/>
          <w:szCs w:val="28"/>
        </w:rPr>
        <w:t>未經</w:t>
      </w:r>
      <w:r w:rsidR="006A7038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同意擅自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再授權第三人使用</w:t>
      </w:r>
      <w:r w:rsidR="00EE5F84" w:rsidRPr="00D661D6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或進行衍生性授權</w:t>
      </w:r>
    </w:p>
    <w:p w:rsidR="007C3300" w:rsidRPr="00D661D6" w:rsidRDefault="00EE5F84" w:rsidP="007C330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7C3300"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產品開發製作者。</w:t>
      </w:r>
      <w:r w:rsidR="007C3300" w:rsidRPr="00D661D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7C3300" w:rsidRPr="00D661D6" w:rsidRDefault="007C3300" w:rsidP="00EE5F84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使用</w:t>
      </w:r>
      <w:r w:rsidR="00EE5F84" w:rsidRPr="00D661D6">
        <w:rPr>
          <w:rFonts w:ascii="標楷體" w:eastAsia="標楷體" w:hAnsi="標楷體" w:hint="eastAsia"/>
          <w:color w:val="000000" w:themeColor="text1"/>
          <w:sz w:val="28"/>
        </w:rPr>
        <w:t>客家意象圖檔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任意增刪、改作圖像設計或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未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於適當處標</w:t>
      </w:r>
      <w:proofErr w:type="gramStart"/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圖像來源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者。</w:t>
      </w:r>
    </w:p>
    <w:p w:rsidR="007C3300" w:rsidRPr="00D661D6" w:rsidRDefault="007C3300" w:rsidP="007C330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 xml:space="preserve">(六) </w:t>
      </w:r>
      <w:r w:rsidR="006A7038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有破產、清算或其他顯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示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 xml:space="preserve">無法履行本契約之情事者。 </w:t>
      </w:r>
    </w:p>
    <w:p w:rsidR="007C3300" w:rsidRPr="00D661D6" w:rsidRDefault="007C3300" w:rsidP="007C3300">
      <w:pPr>
        <w:widowControl/>
        <w:suppressAutoHyphens/>
        <w:autoSpaceDN w:val="0"/>
        <w:snapToGrid w:val="0"/>
        <w:spacing w:line="48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(七) 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依相關法令、規定應予檢驗或標示而未遵照辦理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C3300" w:rsidRPr="00D661D6" w:rsidRDefault="007C3300" w:rsidP="007C3300">
      <w:pPr>
        <w:widowControl/>
        <w:suppressAutoHyphens/>
        <w:autoSpaceDN w:val="0"/>
        <w:snapToGrid w:val="0"/>
        <w:spacing w:line="48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661D6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 xml:space="preserve">) </w:t>
      </w:r>
      <w:r w:rsidR="006A7038">
        <w:rPr>
          <w:rFonts w:ascii="標楷體" w:eastAsia="標楷體" w:hAnsi="標楷體"/>
          <w:color w:val="000000" w:themeColor="text1"/>
          <w:sz w:val="28"/>
          <w:szCs w:val="28"/>
        </w:rPr>
        <w:t>其他違反授權利用目的，足生損害於</w:t>
      </w:r>
      <w:r w:rsidR="006A7038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Pr="00D661D6">
        <w:rPr>
          <w:rFonts w:ascii="標楷體" w:eastAsia="標楷體" w:hAnsi="標楷體"/>
          <w:color w:val="000000" w:themeColor="text1"/>
          <w:sz w:val="28"/>
          <w:szCs w:val="28"/>
        </w:rPr>
        <w:t>權益及形象之事實或行為</w:t>
      </w:r>
    </w:p>
    <w:p w:rsidR="00666B2A" w:rsidRDefault="00666B2A" w:rsidP="00842F41">
      <w:pPr>
        <w:widowControl/>
        <w:suppressAutoHyphens/>
        <w:autoSpaceDN w:val="0"/>
        <w:snapToGrid w:val="0"/>
        <w:spacing w:line="480" w:lineRule="exact"/>
        <w:ind w:leftChars="-119" w:left="-3" w:hangingChars="101" w:hanging="283"/>
        <w:textAlignment w:val="baseline"/>
        <w:rPr>
          <w:rFonts w:ascii="標楷體" w:eastAsia="標楷體" w:hAnsi="標楷體"/>
          <w:strike/>
          <w:color w:val="FF0000"/>
          <w:sz w:val="28"/>
          <w:szCs w:val="28"/>
        </w:rPr>
      </w:pPr>
    </w:p>
    <w:p w:rsidR="00842F41" w:rsidRDefault="00842F41" w:rsidP="00202DA1">
      <w:pPr>
        <w:widowControl/>
        <w:suppressAutoHyphens/>
        <w:autoSpaceDN w:val="0"/>
        <w:snapToGrid w:val="0"/>
        <w:spacing w:line="480" w:lineRule="exact"/>
        <w:textAlignment w:val="baseline"/>
        <w:rPr>
          <w:rFonts w:ascii="標楷體" w:eastAsia="標楷體" w:hAnsi="標楷體"/>
          <w:strike/>
          <w:color w:val="FF0000"/>
          <w:sz w:val="28"/>
          <w:szCs w:val="28"/>
        </w:rPr>
      </w:pPr>
    </w:p>
    <w:p w:rsidR="00202DA1" w:rsidRPr="00767015" w:rsidRDefault="00202DA1" w:rsidP="00202DA1">
      <w:pPr>
        <w:widowControl/>
        <w:suppressAutoHyphens/>
        <w:autoSpaceDN w:val="0"/>
        <w:snapToGrid w:val="0"/>
        <w:spacing w:line="480" w:lineRule="exact"/>
        <w:textAlignment w:val="baseline"/>
        <w:rPr>
          <w:rFonts w:ascii="標楷體" w:eastAsia="標楷體" w:hAnsi="標楷體"/>
          <w:strike/>
          <w:color w:val="FF0000"/>
          <w:sz w:val="28"/>
          <w:szCs w:val="28"/>
        </w:rPr>
      </w:pPr>
    </w:p>
    <w:sectPr w:rsidR="00202DA1" w:rsidRPr="00767015" w:rsidSect="003957A6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3C" w:rsidRDefault="0061703C" w:rsidP="0061703C">
      <w:r>
        <w:separator/>
      </w:r>
    </w:p>
  </w:endnote>
  <w:endnote w:type="continuationSeparator" w:id="0">
    <w:p w:rsidR="0061703C" w:rsidRDefault="0061703C" w:rsidP="006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144561"/>
      <w:docPartObj>
        <w:docPartGallery w:val="Page Numbers (Bottom of Page)"/>
        <w:docPartUnique/>
      </w:docPartObj>
    </w:sdtPr>
    <w:sdtEndPr/>
    <w:sdtContent>
      <w:p w:rsidR="00691D7D" w:rsidRDefault="00691D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015" w:rsidRPr="00767015">
          <w:rPr>
            <w:noProof/>
            <w:lang w:val="zh-TW"/>
          </w:rPr>
          <w:t>1</w:t>
        </w:r>
        <w:r>
          <w:fldChar w:fldCharType="end"/>
        </w:r>
      </w:p>
    </w:sdtContent>
  </w:sdt>
  <w:p w:rsidR="00691D7D" w:rsidRDefault="00691D7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3C" w:rsidRDefault="0061703C" w:rsidP="0061703C">
      <w:r>
        <w:separator/>
      </w:r>
    </w:p>
  </w:footnote>
  <w:footnote w:type="continuationSeparator" w:id="0">
    <w:p w:rsidR="0061703C" w:rsidRDefault="0061703C" w:rsidP="0061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7BF"/>
    <w:multiLevelType w:val="hybridMultilevel"/>
    <w:tmpl w:val="D6D089FA"/>
    <w:lvl w:ilvl="0" w:tplc="88A47A7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E15D8B"/>
    <w:multiLevelType w:val="hybridMultilevel"/>
    <w:tmpl w:val="9B6C2A0A"/>
    <w:lvl w:ilvl="0" w:tplc="FCF6F736">
      <w:start w:val="1"/>
      <w:numFmt w:val="taiwaneseCountingThousand"/>
      <w:lvlText w:val="(%1)"/>
      <w:lvlJc w:val="left"/>
      <w:pPr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5E8B4659"/>
    <w:multiLevelType w:val="hybridMultilevel"/>
    <w:tmpl w:val="6360B952"/>
    <w:lvl w:ilvl="0" w:tplc="5DF0229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72"/>
    <w:rsid w:val="00054439"/>
    <w:rsid w:val="00096431"/>
    <w:rsid w:val="000F4FA6"/>
    <w:rsid w:val="0010789C"/>
    <w:rsid w:val="00160E08"/>
    <w:rsid w:val="001651E8"/>
    <w:rsid w:val="001B122C"/>
    <w:rsid w:val="00202DA1"/>
    <w:rsid w:val="00221ADF"/>
    <w:rsid w:val="00245A32"/>
    <w:rsid w:val="00266BB4"/>
    <w:rsid w:val="00370E70"/>
    <w:rsid w:val="003773F6"/>
    <w:rsid w:val="003957A6"/>
    <w:rsid w:val="003C0DEB"/>
    <w:rsid w:val="003C47E8"/>
    <w:rsid w:val="0042580F"/>
    <w:rsid w:val="0043542F"/>
    <w:rsid w:val="004E0E82"/>
    <w:rsid w:val="004F2652"/>
    <w:rsid w:val="00555836"/>
    <w:rsid w:val="005571D1"/>
    <w:rsid w:val="00575272"/>
    <w:rsid w:val="005F7D2C"/>
    <w:rsid w:val="0061703C"/>
    <w:rsid w:val="006459E4"/>
    <w:rsid w:val="0066060A"/>
    <w:rsid w:val="00666B2A"/>
    <w:rsid w:val="00680345"/>
    <w:rsid w:val="00691D7D"/>
    <w:rsid w:val="006A7038"/>
    <w:rsid w:val="00767015"/>
    <w:rsid w:val="007A63DA"/>
    <w:rsid w:val="007C3300"/>
    <w:rsid w:val="007E2071"/>
    <w:rsid w:val="00842F41"/>
    <w:rsid w:val="00856372"/>
    <w:rsid w:val="00892FF5"/>
    <w:rsid w:val="008F6054"/>
    <w:rsid w:val="009764B6"/>
    <w:rsid w:val="009F45ED"/>
    <w:rsid w:val="00AF101B"/>
    <w:rsid w:val="00B31CAA"/>
    <w:rsid w:val="00B363B5"/>
    <w:rsid w:val="00BD48FE"/>
    <w:rsid w:val="00C04B88"/>
    <w:rsid w:val="00C1256E"/>
    <w:rsid w:val="00C4432B"/>
    <w:rsid w:val="00C879F4"/>
    <w:rsid w:val="00CD5EFA"/>
    <w:rsid w:val="00D661D6"/>
    <w:rsid w:val="00D73632"/>
    <w:rsid w:val="00D747ED"/>
    <w:rsid w:val="00D76B00"/>
    <w:rsid w:val="00DA0D36"/>
    <w:rsid w:val="00E31C01"/>
    <w:rsid w:val="00EC6E84"/>
    <w:rsid w:val="00ED71C1"/>
    <w:rsid w:val="00EE2441"/>
    <w:rsid w:val="00EE25B3"/>
    <w:rsid w:val="00EE5F84"/>
    <w:rsid w:val="00EE6580"/>
    <w:rsid w:val="00EF5730"/>
    <w:rsid w:val="00FC1054"/>
    <w:rsid w:val="00FC318E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7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21AD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1ADF"/>
  </w:style>
  <w:style w:type="character" w:customStyle="1" w:styleId="a6">
    <w:name w:val="註解文字 字元"/>
    <w:basedOn w:val="a0"/>
    <w:link w:val="a5"/>
    <w:uiPriority w:val="99"/>
    <w:semiHidden/>
    <w:rsid w:val="00221AD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1AD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1A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A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E20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預設值 A"/>
    <w:rsid w:val="005558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u w:color="000000"/>
      <w:bdr w:val="nil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e">
    <w:name w:val="header"/>
    <w:basedOn w:val="a"/>
    <w:link w:val="af"/>
    <w:uiPriority w:val="99"/>
    <w:unhideWhenUsed/>
    <w:rsid w:val="0061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1703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1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170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7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21AD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1ADF"/>
  </w:style>
  <w:style w:type="character" w:customStyle="1" w:styleId="a6">
    <w:name w:val="註解文字 字元"/>
    <w:basedOn w:val="a0"/>
    <w:link w:val="a5"/>
    <w:uiPriority w:val="99"/>
    <w:semiHidden/>
    <w:rsid w:val="00221AD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1AD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1A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A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E20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預設值 A"/>
    <w:rsid w:val="005558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u w:color="000000"/>
      <w:bdr w:val="nil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e">
    <w:name w:val="header"/>
    <w:basedOn w:val="a"/>
    <w:link w:val="af"/>
    <w:uiPriority w:val="99"/>
    <w:unhideWhenUsed/>
    <w:rsid w:val="0061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1703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1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170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園區經營科-林佳穎</dc:creator>
  <cp:lastModifiedBy>園區經營科-林佳穎</cp:lastModifiedBy>
  <cp:revision>2</cp:revision>
  <cp:lastPrinted>2021-03-30T06:00:00Z</cp:lastPrinted>
  <dcterms:created xsi:type="dcterms:W3CDTF">2021-03-30T07:41:00Z</dcterms:created>
  <dcterms:modified xsi:type="dcterms:W3CDTF">2021-03-30T07:41:00Z</dcterms:modified>
</cp:coreProperties>
</file>