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B1" w:rsidRPr="00F336F7" w:rsidRDefault="00B855B1" w:rsidP="007F34C8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F336F7">
        <w:rPr>
          <w:rFonts w:ascii="標楷體" w:eastAsia="標楷體" w:hAnsi="標楷體" w:cs="標楷體-WinCharSetFFFF-H" w:hint="eastAsia"/>
          <w:kern w:val="0"/>
          <w:sz w:val="36"/>
          <w:szCs w:val="36"/>
        </w:rPr>
        <w:t>桃園市龍潭區公所檔案閱覽處使用注意事項</w:t>
      </w:r>
    </w:p>
    <w:p w:rsidR="00F336F7" w:rsidRDefault="00A33655" w:rsidP="007F34C8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                         </w:t>
      </w:r>
      <w:r w:rsidRPr="00A33655">
        <w:rPr>
          <w:rFonts w:ascii="標楷體" w:eastAsia="標楷體" w:hAnsi="標楷體" w:cs="標楷體-WinCharSetFFFF-H" w:hint="eastAsia"/>
          <w:kern w:val="0"/>
          <w:szCs w:val="24"/>
        </w:rPr>
        <w:t>中華民國104年</w:t>
      </w:r>
      <w:r>
        <w:rPr>
          <w:rFonts w:ascii="標楷體" w:eastAsia="標楷體" w:hAnsi="標楷體" w:cs="標楷體-WinCharSetFFFF-H" w:hint="eastAsia"/>
          <w:kern w:val="0"/>
          <w:szCs w:val="24"/>
        </w:rPr>
        <w:t>11</w:t>
      </w:r>
      <w:r w:rsidRPr="00A33655">
        <w:rPr>
          <w:rFonts w:ascii="標楷體" w:eastAsia="標楷體" w:hAnsi="標楷體" w:cs="標楷體-WinCharSetFFFF-H" w:hint="eastAsia"/>
          <w:kern w:val="0"/>
          <w:szCs w:val="24"/>
        </w:rPr>
        <w:t>月</w:t>
      </w:r>
      <w:r w:rsidR="002224A7">
        <w:rPr>
          <w:rFonts w:ascii="標楷體" w:eastAsia="標楷體" w:hAnsi="標楷體" w:cs="標楷體-WinCharSetFFFF-H" w:hint="eastAsia"/>
          <w:kern w:val="0"/>
          <w:szCs w:val="24"/>
        </w:rPr>
        <w:t>11</w:t>
      </w:r>
      <w:r w:rsidRPr="00A33655">
        <w:rPr>
          <w:rFonts w:ascii="標楷體" w:eastAsia="標楷體" w:hAnsi="標楷體" w:cs="標楷體-WinCharSetFFFF-H" w:hint="eastAsia"/>
          <w:kern w:val="0"/>
          <w:szCs w:val="24"/>
        </w:rPr>
        <w:t>日</w:t>
      </w:r>
    </w:p>
    <w:p w:rsidR="00A33655" w:rsidRPr="00A33655" w:rsidRDefault="00A33655" w:rsidP="00A33655">
      <w:pPr>
        <w:autoSpaceDE w:val="0"/>
        <w:autoSpaceDN w:val="0"/>
        <w:adjustRightInd w:val="0"/>
        <w:ind w:right="24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 xml:space="preserve">                                           桃</w:t>
      </w:r>
      <w:proofErr w:type="gramStart"/>
      <w:r>
        <w:rPr>
          <w:rFonts w:ascii="標楷體" w:eastAsia="標楷體" w:hAnsi="標楷體" w:cs="標楷體-WinCharSetFFFF-H" w:hint="eastAsia"/>
          <w:kern w:val="0"/>
          <w:szCs w:val="24"/>
        </w:rPr>
        <w:t>市龍秘字第1040036979號函訂頒</w:t>
      </w:r>
      <w:proofErr w:type="gramEnd"/>
    </w:p>
    <w:p w:rsidR="00B855B1" w:rsidRPr="00B855B1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一、桃園市</w:t>
      </w:r>
      <w:r w:rsidR="007F34C8">
        <w:rPr>
          <w:rFonts w:ascii="標楷體" w:eastAsia="標楷體" w:hAnsi="標楷體" w:cs="標楷體-WinCharSetFFFF-H" w:hint="eastAsia"/>
          <w:kern w:val="0"/>
          <w:sz w:val="28"/>
          <w:szCs w:val="28"/>
        </w:rPr>
        <w:t>龍潭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區公所（以下簡稱本公所）檔案閱覽</w:t>
      </w:r>
      <w:r w:rsidR="007F34C8">
        <w:rPr>
          <w:rFonts w:ascii="標楷體" w:eastAsia="標楷體" w:hAnsi="標楷體" w:cs="標楷體-WinCharSetFFFF-H" w:hint="eastAsia"/>
          <w:kern w:val="0"/>
          <w:sz w:val="28"/>
          <w:szCs w:val="28"/>
        </w:rPr>
        <w:t>處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為檔案應用</w:t>
      </w:r>
      <w:r w:rsidR="00E6796C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服務之</w:t>
      </w:r>
    </w:p>
    <w:p w:rsidR="00B855B1" w:rsidRPr="00B855B1" w:rsidRDefault="007F34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場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所，提供檔案查詢、閱覽、抄錄及複製等服務。</w:t>
      </w:r>
    </w:p>
    <w:p w:rsidR="00E6796C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二、</w:t>
      </w:r>
      <w:proofErr w:type="gramStart"/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閱覽</w:t>
      </w:r>
      <w:r w:rsidR="007F34C8">
        <w:rPr>
          <w:rFonts w:ascii="標楷體" w:eastAsia="標楷體" w:hAnsi="標楷體" w:cs="標楷體-WinCharSetFFFF-H" w:hint="eastAsia"/>
          <w:kern w:val="0"/>
          <w:sz w:val="28"/>
          <w:szCs w:val="28"/>
        </w:rPr>
        <w:t>處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開放時間為星期一至星期五上午九時至十二時，下</w:t>
      </w:r>
    </w:p>
    <w:p w:rsidR="00B855B1" w:rsidRPr="00B855B1" w:rsidRDefault="00E6796C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午一時至五時；國定假日不開放。</w:t>
      </w:r>
    </w:p>
    <w:p w:rsidR="00B855B1" w:rsidRPr="00B855B1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三、需使用</w:t>
      </w:r>
      <w:proofErr w:type="gramStart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</w:t>
      </w:r>
      <w:proofErr w:type="gramStart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閱覽</w:t>
      </w:r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處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者</w:t>
      </w:r>
      <w:proofErr w:type="gramEnd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，請事先向檔案管理單位登記，並確認使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用時段；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因故改期或取消時亦應向檔案管理單位登記改期或取消。</w:t>
      </w:r>
    </w:p>
    <w:p w:rsidR="00B855B1" w:rsidRPr="00B855B1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四、申請應用</w:t>
      </w:r>
      <w:proofErr w:type="gramStart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檔案，以複製品為原則；如有使用原件之必要者，應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於「檔案應用申請書」載明其事由。</w:t>
      </w:r>
    </w:p>
    <w:p w:rsidR="00B855B1" w:rsidRPr="00B855B1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五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、應用</w:t>
      </w:r>
      <w:proofErr w:type="gramStart"/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檔案時，應出示「檔案應用審核通知書」、身分證明文件</w:t>
      </w:r>
    </w:p>
    <w:p w:rsidR="00F336F7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，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由業務承辦人員檢核申請人證件無誤且完成登記程序後，始得進入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</w:t>
      </w:r>
      <w:r w:rsidR="00905CC8">
        <w:rPr>
          <w:rFonts w:ascii="標楷體" w:eastAsia="標楷體" w:hAnsi="標楷體" w:cs="標楷體-WinCharSetFFFF-H" w:hint="eastAsia"/>
          <w:kern w:val="0"/>
          <w:sz w:val="28"/>
          <w:szCs w:val="28"/>
        </w:rPr>
        <w:t>閱覽處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p w:rsidR="00F336F7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六、閱覽處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提供鉛筆，申請人不得使用墨汁、墨水或原子筆等文具用品抄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錄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檔案。</w:t>
      </w:r>
    </w:p>
    <w:p w:rsidR="00B855B1" w:rsidRPr="00B855B1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七、申請人應用檔案時應以使用</w:t>
      </w:r>
      <w:proofErr w:type="gramStart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提供之設備為原則，請向檔案管理</w:t>
      </w:r>
    </w:p>
    <w:p w:rsidR="00905CC8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單位登記後再予使用相關設備。如有使用可攜式電腦、輔助閱讀器或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其他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器材之必要者，應於申請時載明，經許可後始得為之。</w:t>
      </w:r>
    </w:p>
    <w:p w:rsidR="00F336F7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八、應用及查詢檔案，一律在</w:t>
      </w:r>
      <w:proofErr w:type="gramStart"/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閱覽處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，如有暫時離開之必要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時 </w:t>
      </w:r>
    </w:p>
    <w:p w:rsidR="00F336F7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，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應將檔案及所借用之文具交與陪同人員，不得攜出；使用電腦查詢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lastRenderedPageBreak/>
        <w:t xml:space="preserve">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機關檔案目錄者，應先完成登出作業，始得離開。</w:t>
      </w:r>
    </w:p>
    <w:p w:rsidR="00B855B1" w:rsidRPr="00B855B1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九、申請人如需輔佐人陪同應用檔案，應事先提出申請，輔佐人以一人為</w:t>
      </w:r>
    </w:p>
    <w:p w:rsidR="00905CC8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限；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應用檔案時，不得僅由輔佐人</w:t>
      </w:r>
      <w:proofErr w:type="gramStart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單獨在場</w:t>
      </w:r>
      <w:proofErr w:type="gramEnd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，申請人對其輔佐人之行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為應負連帶責任。</w:t>
      </w:r>
    </w:p>
    <w:p w:rsidR="00F336F7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十、</w:t>
      </w:r>
      <w:proofErr w:type="gramStart"/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本公所</w:t>
      </w:r>
      <w:proofErr w:type="gramEnd"/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閱覽處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內不得有飲食、吸煙、嚼檳榔、喧嘩或妨礙他人</w:t>
      </w:r>
      <w:proofErr w:type="gramStart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閱</w:t>
      </w:r>
      <w:proofErr w:type="gramEnd"/>
    </w:p>
    <w:p w:rsidR="00F336F7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proofErr w:type="gramStart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覽</w:t>
      </w:r>
      <w:proofErr w:type="gramEnd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之行為及破壞環境整潔等情事，違反者，本公所有權停止其檔案應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用。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十一、申請人應用檔案，應保持檔案資料之完整，並不得有下列行為：</w:t>
      </w:r>
    </w:p>
    <w:p w:rsidR="00F336F7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如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有發生下列情形者，承辦人員應立即予以制止；其涉及刑事責任</w:t>
      </w:r>
    </w:p>
    <w:p w:rsidR="00B855B1" w:rsidRPr="00F336F7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者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，移送檢察機關偵辦</w:t>
      </w:r>
      <w:r w:rsidR="00B855B1" w:rsidRPr="00B855B1">
        <w:rPr>
          <w:rFonts w:ascii="標楷體" w:eastAsia="標楷體" w:hAnsi="標楷體" w:cs="新細明體-WinCharSetFFFF-H2" w:hint="eastAsia"/>
          <w:kern w:val="0"/>
          <w:szCs w:val="24"/>
        </w:rPr>
        <w:t>。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（一）添</w:t>
      </w:r>
      <w:proofErr w:type="gramStart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註</w:t>
      </w:r>
      <w:proofErr w:type="gramEnd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、塗改、更換、抽取、圈點或污損檔案。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（二）拆散已裝訂完成之檔案。</w:t>
      </w:r>
    </w:p>
    <w:p w:rsidR="00B855B1" w:rsidRPr="00B855B1" w:rsidRDefault="00905CC8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（三）以其他方法破壞檔案或變更檔案內容。</w:t>
      </w:r>
    </w:p>
    <w:p w:rsidR="00F336F7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十二、申請人及其輔佐人於應用完畢後，應將檔案歸還業務承辦人員點</w:t>
      </w:r>
      <w:r w:rsidR="00F336F7">
        <w:rPr>
          <w:rFonts w:ascii="標楷體" w:eastAsia="標楷體" w:hAnsi="標楷體" w:cs="標楷體-WinCharSetFFFF-H" w:hint="eastAsia"/>
          <w:kern w:val="0"/>
          <w:sz w:val="28"/>
          <w:szCs w:val="28"/>
        </w:rPr>
        <w:t>；</w:t>
      </w:r>
    </w:p>
    <w:p w:rsidR="00F336F7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應用之檔案應當日歸還，如未能於當日應用完畢者，承辦人員應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於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檔案應用簽收單註記應用情形後，另日再行調閱使用。</w:t>
      </w:r>
    </w:p>
    <w:p w:rsidR="00F336F7" w:rsidRDefault="00B855B1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十三、申請人閱覽、抄錄或複製</w:t>
      </w:r>
      <w:proofErr w:type="gramStart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本</w:t>
      </w:r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公所</w:t>
      </w:r>
      <w:proofErr w:type="gramEnd"/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檔案</w:t>
      </w:r>
      <w:r w:rsidR="00E6796C">
        <w:rPr>
          <w:rFonts w:ascii="標楷體" w:eastAsia="標楷體" w:hAnsi="標楷體" w:cs="標楷體-WinCharSetFFFF-H" w:hint="eastAsia"/>
          <w:kern w:val="0"/>
          <w:sz w:val="28"/>
          <w:szCs w:val="28"/>
        </w:rPr>
        <w:t>時</w:t>
      </w: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，依國家發展委員會檔案管</w:t>
      </w:r>
    </w:p>
    <w:p w:rsidR="00B855B1" w:rsidRPr="00B855B1" w:rsidRDefault="00F336F7" w:rsidP="00B855B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proofErr w:type="gramStart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理局所</w:t>
      </w:r>
      <w:proofErr w:type="gramEnd"/>
      <w:r w:rsidR="00B855B1"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訂定之「檔案閱覽抄錄複製收費標準」收費。</w:t>
      </w:r>
    </w:p>
    <w:p w:rsidR="00A5121D" w:rsidRDefault="00B855B1" w:rsidP="00B855B1">
      <w:pPr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B855B1">
        <w:rPr>
          <w:rFonts w:ascii="標楷體" w:eastAsia="標楷體" w:hAnsi="標楷體" w:cs="標楷體-WinCharSetFFFF-H" w:hint="eastAsia"/>
          <w:kern w:val="0"/>
          <w:sz w:val="28"/>
          <w:szCs w:val="28"/>
        </w:rPr>
        <w:t>十四、本注意事項如有未盡事宜，得隨時修訂之。</w:t>
      </w:r>
      <w:bookmarkStart w:id="0" w:name="_GoBack"/>
      <w:bookmarkEnd w:id="0"/>
    </w:p>
    <w:sectPr w:rsidR="00A5121D" w:rsidSect="00E6796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B1"/>
    <w:rsid w:val="00054216"/>
    <w:rsid w:val="002224A7"/>
    <w:rsid w:val="007F34C8"/>
    <w:rsid w:val="00905CC8"/>
    <w:rsid w:val="00A33655"/>
    <w:rsid w:val="00A5121D"/>
    <w:rsid w:val="00B855B1"/>
    <w:rsid w:val="00BA71AD"/>
    <w:rsid w:val="00E6796C"/>
    <w:rsid w:val="00EA009D"/>
    <w:rsid w:val="00F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1871-E1F4-4050-9C98-539D9C7B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36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33655"/>
  </w:style>
  <w:style w:type="paragraph" w:styleId="a5">
    <w:name w:val="Balloon Text"/>
    <w:basedOn w:val="a"/>
    <w:link w:val="a6"/>
    <w:uiPriority w:val="99"/>
    <w:semiHidden/>
    <w:unhideWhenUsed/>
    <w:rsid w:val="0005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4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張瑞雲</dc:creator>
  <cp:keywords/>
  <dc:description/>
  <cp:lastModifiedBy>張瑞雲</cp:lastModifiedBy>
  <cp:revision>6</cp:revision>
  <cp:lastPrinted>2015-11-11T06:13:00Z</cp:lastPrinted>
  <dcterms:created xsi:type="dcterms:W3CDTF">2015-09-23T07:14:00Z</dcterms:created>
  <dcterms:modified xsi:type="dcterms:W3CDTF">2015-11-11T06:13:00Z</dcterms:modified>
</cp:coreProperties>
</file>