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1F397" w14:textId="4A4A6328" w:rsidR="00B82E02" w:rsidRPr="00940A74" w:rsidRDefault="00B82E02">
      <w:pPr>
        <w:rPr>
          <w:rFonts w:ascii="標楷體" w:eastAsia="標楷體" w:hAnsi="標楷體"/>
        </w:rPr>
      </w:pPr>
    </w:p>
    <w:tbl>
      <w:tblPr>
        <w:tblStyle w:val="a3"/>
        <w:tblW w:w="9769" w:type="dxa"/>
        <w:tblLook w:val="04A0" w:firstRow="1" w:lastRow="0" w:firstColumn="1" w:lastColumn="0" w:noHBand="0" w:noVBand="1"/>
      </w:tblPr>
      <w:tblGrid>
        <w:gridCol w:w="1984"/>
        <w:gridCol w:w="7785"/>
      </w:tblGrid>
      <w:tr w:rsidR="00014073" w:rsidRPr="00940A74" w14:paraId="29567777" w14:textId="376D70F2" w:rsidTr="002520D6">
        <w:trPr>
          <w:trHeight w:val="537"/>
        </w:trPr>
        <w:tc>
          <w:tcPr>
            <w:tcW w:w="9769" w:type="dxa"/>
            <w:gridSpan w:val="2"/>
          </w:tcPr>
          <w:p w14:paraId="7C92BB78" w14:textId="1D1BBBB5" w:rsidR="00014073" w:rsidRPr="00940A74" w:rsidRDefault="00014073" w:rsidP="00014073">
            <w:pPr>
              <w:widowControl/>
              <w:jc w:val="center"/>
            </w:pPr>
            <w:r w:rsidRPr="00940A74">
              <w:rPr>
                <w:rFonts w:ascii="標楷體" w:eastAsia="標楷體" w:hAnsi="標楷體"/>
              </w:rPr>
              <w:br w:type="page"/>
            </w:r>
            <w:r w:rsidRPr="00940A74">
              <w:rPr>
                <w:rFonts w:ascii="標楷體" w:eastAsia="標楷體" w:hAnsi="標楷體" w:hint="eastAsia"/>
                <w:color w:val="000000"/>
                <w:spacing w:val="12"/>
                <w:sz w:val="32"/>
                <w:szCs w:val="32"/>
                <w:shd w:val="clear" w:color="auto" w:fill="FFFFFF"/>
              </w:rPr>
              <w:t>永續提升人行安全計畫</w:t>
            </w:r>
          </w:p>
        </w:tc>
      </w:tr>
      <w:tr w:rsidR="00B82E02" w:rsidRPr="00940A74" w14:paraId="58D5BD9B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38DCE81E" w14:textId="34EC5BB6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案件(工程)名稱</w:t>
            </w:r>
          </w:p>
        </w:tc>
        <w:tc>
          <w:tcPr>
            <w:tcW w:w="7785" w:type="dxa"/>
            <w:vAlign w:val="center"/>
          </w:tcPr>
          <w:p w14:paraId="0DC1A4A3" w14:textId="55545FDE" w:rsidR="00B82E02" w:rsidRPr="00940A74" w:rsidRDefault="00A621B9" w:rsidP="00B82E02">
            <w:pPr>
              <w:jc w:val="both"/>
              <w:rPr>
                <w:rFonts w:ascii="標楷體" w:eastAsia="標楷體" w:hAnsi="標楷體"/>
              </w:rPr>
            </w:pPr>
            <w:r w:rsidRPr="00A621B9">
              <w:rPr>
                <w:rFonts w:ascii="標楷體" w:eastAsia="標楷體" w:hAnsi="標楷體" w:hint="eastAsia"/>
              </w:rPr>
              <w:t>桃園市龜山區文華國小通學步道改善工程</w:t>
            </w:r>
          </w:p>
        </w:tc>
      </w:tr>
      <w:tr w:rsidR="00B82E02" w:rsidRPr="00940A74" w14:paraId="49E05330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1AD7CC96" w14:textId="33C38A3B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改善項目</w:t>
            </w:r>
          </w:p>
        </w:tc>
        <w:tc>
          <w:tcPr>
            <w:tcW w:w="7785" w:type="dxa"/>
            <w:vAlign w:val="center"/>
          </w:tcPr>
          <w:p w14:paraId="63D051D5" w14:textId="71CF51C6" w:rsidR="00B82E02" w:rsidRPr="00940A74" w:rsidRDefault="00A621B9" w:rsidP="00B82E02">
            <w:pPr>
              <w:jc w:val="both"/>
              <w:rPr>
                <w:rFonts w:ascii="標楷體" w:eastAsia="標楷體" w:hAnsi="標楷體"/>
              </w:rPr>
            </w:pPr>
            <w:r w:rsidRPr="00D92E98">
              <w:rPr>
                <w:rFonts w:ascii="標楷體" w:eastAsia="標楷體" w:hAnsi="標楷體" w:cs="新細明體" w:hint="eastAsia"/>
                <w:szCs w:val="24"/>
              </w:rPr>
              <w:t>路口行人安全設施改善</w:t>
            </w:r>
            <w:r>
              <w:rPr>
                <w:rFonts w:ascii="標楷體" w:eastAsia="標楷體" w:hAnsi="標楷體" w:cs="新細明體" w:hint="eastAsia"/>
                <w:szCs w:val="24"/>
              </w:rPr>
              <w:t>4處</w:t>
            </w:r>
            <w:r w:rsidRPr="00EB1700">
              <w:rPr>
                <w:rFonts w:ascii="標楷體" w:eastAsia="標楷體" w:hAnsi="標楷體" w:cs="新細明體" w:hint="eastAsia"/>
                <w:sz w:val="22"/>
                <w:szCs w:val="24"/>
              </w:rPr>
              <w:t>、</w:t>
            </w:r>
            <w:r w:rsidRPr="00D92E98">
              <w:rPr>
                <w:rFonts w:ascii="標楷體" w:eastAsia="標楷體" w:hAnsi="標楷體" w:cs="新細明體" w:hint="eastAsia"/>
                <w:szCs w:val="24"/>
              </w:rPr>
              <w:t>人行道改善</w:t>
            </w:r>
            <w:r>
              <w:rPr>
                <w:rFonts w:ascii="標楷體" w:eastAsia="標楷體" w:hAnsi="標楷體" w:cs="新細明體" w:hint="eastAsia"/>
                <w:szCs w:val="24"/>
              </w:rPr>
              <w:t>500公尺</w:t>
            </w:r>
            <w:r w:rsidRPr="00EB1700">
              <w:rPr>
                <w:rFonts w:ascii="標楷體" w:eastAsia="標楷體" w:hAnsi="標楷體" w:cs="新細明體" w:hint="eastAsia"/>
                <w:sz w:val="22"/>
                <w:szCs w:val="24"/>
              </w:rPr>
              <w:t>、</w:t>
            </w:r>
            <w:r w:rsidRPr="00D92E98">
              <w:rPr>
                <w:rFonts w:ascii="標楷體" w:eastAsia="標楷體" w:hAnsi="標楷體" w:cs="新細明體" w:hint="eastAsia"/>
                <w:szCs w:val="24"/>
              </w:rPr>
              <w:t>人行障礙排除</w:t>
            </w:r>
            <w:r>
              <w:rPr>
                <w:rFonts w:ascii="標楷體" w:eastAsia="標楷體" w:hAnsi="標楷體" w:cs="新細明體" w:hint="eastAsia"/>
                <w:szCs w:val="24"/>
              </w:rPr>
              <w:t>4處</w:t>
            </w:r>
            <w:r w:rsidRPr="00EB1700">
              <w:rPr>
                <w:rFonts w:ascii="標楷體" w:eastAsia="標楷體" w:hAnsi="標楷體" w:cs="新細明體" w:hint="eastAsia"/>
                <w:sz w:val="22"/>
                <w:szCs w:val="24"/>
              </w:rPr>
              <w:t>、</w:t>
            </w:r>
            <w:r w:rsidRPr="00D92E98">
              <w:rPr>
                <w:rFonts w:ascii="標楷體" w:eastAsia="標楷體" w:hAnsi="標楷體" w:cs="新細明體" w:hint="eastAsia"/>
                <w:szCs w:val="24"/>
              </w:rPr>
              <w:t>校園周邊改善</w:t>
            </w:r>
            <w:r>
              <w:rPr>
                <w:rFonts w:ascii="標楷體" w:eastAsia="標楷體" w:hAnsi="標楷體" w:cs="新細明體" w:hint="eastAsia"/>
                <w:szCs w:val="24"/>
              </w:rPr>
              <w:t>學校1所</w:t>
            </w:r>
            <w:r w:rsidRPr="00EB1700">
              <w:rPr>
                <w:rFonts w:ascii="標楷體" w:eastAsia="標楷體" w:hAnsi="標楷體" w:cs="新細明體" w:hint="eastAsia"/>
                <w:sz w:val="22"/>
                <w:szCs w:val="24"/>
              </w:rPr>
              <w:t>、</w:t>
            </w:r>
            <w:r w:rsidRPr="00D92E98">
              <w:rPr>
                <w:rFonts w:ascii="標楷體" w:eastAsia="標楷體" w:hAnsi="標楷體" w:cs="新細明體" w:hint="eastAsia"/>
                <w:szCs w:val="24"/>
              </w:rPr>
              <w:t>非號誌化路口設置停讓標誌、線</w:t>
            </w:r>
            <w:r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Pr="00D92E98">
              <w:rPr>
                <w:rFonts w:ascii="標楷體" w:eastAsia="標楷體" w:hAnsi="標楷體" w:cs="新細明體" w:hint="eastAsia"/>
                <w:szCs w:val="24"/>
              </w:rPr>
              <w:t>處</w:t>
            </w:r>
          </w:p>
        </w:tc>
      </w:tr>
      <w:tr w:rsidR="00B82E02" w:rsidRPr="00940A74" w14:paraId="1E1BCFEA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3DE4271D" w14:textId="171F1802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施工地點</w:t>
            </w:r>
          </w:p>
        </w:tc>
        <w:tc>
          <w:tcPr>
            <w:tcW w:w="7785" w:type="dxa"/>
            <w:vAlign w:val="center"/>
          </w:tcPr>
          <w:p w14:paraId="74BD52BB" w14:textId="4C26F4FA" w:rsidR="00B82E02" w:rsidRPr="00940A74" w:rsidRDefault="00A621B9" w:rsidP="00B82E02">
            <w:pPr>
              <w:jc w:val="both"/>
              <w:rPr>
                <w:rFonts w:ascii="標楷體" w:eastAsia="標楷體" w:hAnsi="標楷體"/>
              </w:rPr>
            </w:pPr>
            <w:r w:rsidRPr="00A621B9">
              <w:rPr>
                <w:rFonts w:ascii="標楷體" w:eastAsia="標楷體" w:hAnsi="標楷體" w:hint="eastAsia"/>
              </w:rPr>
              <w:t>桃園市龜山區文華國小</w:t>
            </w:r>
          </w:p>
        </w:tc>
      </w:tr>
      <w:tr w:rsidR="00B82E02" w:rsidRPr="00940A74" w14:paraId="4E47B3AD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2C0400C7" w14:textId="13691894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目前進度</w:t>
            </w:r>
          </w:p>
        </w:tc>
        <w:tc>
          <w:tcPr>
            <w:tcW w:w="7785" w:type="dxa"/>
            <w:vAlign w:val="center"/>
          </w:tcPr>
          <w:p w14:paraId="309E91AF" w14:textId="7447C955" w:rsidR="00B82E02" w:rsidRPr="00940A74" w:rsidRDefault="00014073" w:rsidP="00B82E0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基本</w:t>
            </w:r>
            <w:r w:rsidR="00A621B9">
              <w:rPr>
                <w:rFonts w:ascii="標楷體" w:eastAsia="標楷體" w:hAnsi="標楷體" w:hint="eastAsia"/>
              </w:rPr>
              <w:t>設計階段</w:t>
            </w:r>
          </w:p>
        </w:tc>
      </w:tr>
      <w:tr w:rsidR="00B82E02" w:rsidRPr="00940A74" w14:paraId="4A978B33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2FC4CA2B" w14:textId="14D1CC47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預定完工日期</w:t>
            </w:r>
          </w:p>
        </w:tc>
        <w:tc>
          <w:tcPr>
            <w:tcW w:w="7785" w:type="dxa"/>
            <w:vAlign w:val="center"/>
          </w:tcPr>
          <w:p w14:paraId="2B8C90B0" w14:textId="0FB0EA56" w:rsidR="00B82E02" w:rsidRPr="00EF6EEA" w:rsidRDefault="00EF6EEA" w:rsidP="00B82E02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EF6EEA">
              <w:rPr>
                <w:rFonts w:ascii="標楷體" w:eastAsia="標楷體" w:hAnsi="標楷體" w:hint="eastAsia"/>
                <w:color w:val="FF0000"/>
              </w:rPr>
              <w:t>1</w:t>
            </w:r>
            <w:r w:rsidRPr="00EF6EEA">
              <w:rPr>
                <w:rFonts w:ascii="標楷體" w:eastAsia="標楷體" w:hAnsi="標楷體"/>
                <w:color w:val="FF0000"/>
              </w:rPr>
              <w:t>14.02.</w:t>
            </w:r>
            <w:r w:rsidR="00971667">
              <w:rPr>
                <w:rFonts w:ascii="標楷體" w:eastAsia="標楷體" w:hAnsi="標楷體" w:hint="eastAsia"/>
                <w:color w:val="FF0000"/>
              </w:rPr>
              <w:t>28</w:t>
            </w:r>
          </w:p>
        </w:tc>
      </w:tr>
      <w:tr w:rsidR="00B82E02" w:rsidRPr="00940A74" w14:paraId="48908F7B" w14:textId="77777777" w:rsidTr="00014073">
        <w:trPr>
          <w:trHeight w:val="2507"/>
        </w:trPr>
        <w:tc>
          <w:tcPr>
            <w:tcW w:w="1984" w:type="dxa"/>
            <w:vAlign w:val="center"/>
          </w:tcPr>
          <w:p w14:paraId="56BA0723" w14:textId="4C4102A5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施工前(照片)</w:t>
            </w:r>
          </w:p>
        </w:tc>
        <w:tc>
          <w:tcPr>
            <w:tcW w:w="7785" w:type="dxa"/>
            <w:vAlign w:val="center"/>
          </w:tcPr>
          <w:p w14:paraId="5EAF4763" w14:textId="77777777" w:rsidR="00B82E02" w:rsidRDefault="00A621B9" w:rsidP="00B82E02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FFD4288" wp14:editId="71EE35C4">
                  <wp:extent cx="4800600" cy="36004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5358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95675" w14:textId="77777777" w:rsidR="00A621B9" w:rsidRDefault="00A621B9" w:rsidP="00B82E02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52219A" wp14:editId="11DFF3DB">
                  <wp:extent cx="4800600" cy="360045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7D8D7" w14:textId="77777777" w:rsidR="00A621B9" w:rsidRDefault="00A621B9" w:rsidP="00B82E02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4A9F0A1" wp14:editId="0681046B">
                  <wp:extent cx="4800600" cy="36004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0A401" w14:textId="0F6335E9" w:rsidR="00A621B9" w:rsidRPr="00940A74" w:rsidRDefault="008F3F8A" w:rsidP="00B82E02">
            <w:pPr>
              <w:jc w:val="both"/>
              <w:rPr>
                <w:rFonts w:ascii="標楷體" w:eastAsia="標楷體" w:hAnsi="標楷體"/>
              </w:rPr>
            </w:pPr>
            <w:r w:rsidRPr="003C43C5">
              <w:rPr>
                <w:noProof/>
              </w:rPr>
              <w:lastRenderedPageBreak/>
              <w:drawing>
                <wp:inline distT="0" distB="0" distL="0" distR="0" wp14:anchorId="6C17E3C3" wp14:editId="70EDF8C1">
                  <wp:extent cx="4802164" cy="3600000"/>
                  <wp:effectExtent l="0" t="0" r="0" b="635"/>
                  <wp:docPr id="1853584833" name="圖片 1853584833" descr="Z:\GD_盛禹\T5桃園市政府養護工程處\112_112年度桃園市人行道改善及修繕工程(開口契約)委託規劃設計監造技術服務案\GD02_龜山區文華國小通學廊道改善計畫\02_現勘照片.影片(公司自行勘查)\興華段1000地號\LINE_ALBUM_興華段1000地號_2309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GD_盛禹\T5桃園市政府養護工程處\112_112年度桃園市人行道改善及修繕工程(開口契約)委託規劃設計監造技術服務案\GD02_龜山區文華國小通學廊道改善計畫\02_現勘照片.影片(公司自行勘查)\興華段1000地號\LINE_ALBUM_興華段1000地號_2309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02" w:rsidRPr="00940A74" w14:paraId="0D6222CA" w14:textId="77777777" w:rsidTr="00014073">
        <w:trPr>
          <w:trHeight w:val="2507"/>
        </w:trPr>
        <w:tc>
          <w:tcPr>
            <w:tcW w:w="1984" w:type="dxa"/>
            <w:vAlign w:val="center"/>
          </w:tcPr>
          <w:p w14:paraId="0F1DC128" w14:textId="282CCAC0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lastRenderedPageBreak/>
              <w:t>施工中(照片)</w:t>
            </w:r>
          </w:p>
        </w:tc>
        <w:tc>
          <w:tcPr>
            <w:tcW w:w="7785" w:type="dxa"/>
            <w:vAlign w:val="center"/>
          </w:tcPr>
          <w:p w14:paraId="0387D77A" w14:textId="77777777" w:rsidR="00B82E02" w:rsidRPr="00940A74" w:rsidRDefault="00B82E02" w:rsidP="00B82E0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82E02" w:rsidRPr="00940A74" w14:paraId="2C972D83" w14:textId="77777777" w:rsidTr="00014073">
        <w:trPr>
          <w:trHeight w:val="2507"/>
        </w:trPr>
        <w:tc>
          <w:tcPr>
            <w:tcW w:w="1984" w:type="dxa"/>
            <w:vAlign w:val="center"/>
          </w:tcPr>
          <w:p w14:paraId="2F862527" w14:textId="163184AA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施工後(照片)</w:t>
            </w:r>
          </w:p>
        </w:tc>
        <w:tc>
          <w:tcPr>
            <w:tcW w:w="7785" w:type="dxa"/>
            <w:vAlign w:val="center"/>
          </w:tcPr>
          <w:p w14:paraId="484C2794" w14:textId="77777777" w:rsidR="00B82E02" w:rsidRPr="00940A74" w:rsidRDefault="00B82E02" w:rsidP="00B82E0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82E02" w:rsidRPr="00940A74" w14:paraId="47758D1C" w14:textId="77777777" w:rsidTr="00014073">
        <w:trPr>
          <w:trHeight w:val="2465"/>
        </w:trPr>
        <w:tc>
          <w:tcPr>
            <w:tcW w:w="1984" w:type="dxa"/>
            <w:vAlign w:val="center"/>
          </w:tcPr>
          <w:p w14:paraId="512173A6" w14:textId="377F700B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其他公開訊息(公告、公聽會、設計說明會、施工說明會、地方會勘等資訊</w:t>
            </w:r>
          </w:p>
        </w:tc>
        <w:tc>
          <w:tcPr>
            <w:tcW w:w="7785" w:type="dxa"/>
            <w:vAlign w:val="center"/>
          </w:tcPr>
          <w:p w14:paraId="0B5E9B39" w14:textId="77777777" w:rsidR="00B82E02" w:rsidRPr="00940A74" w:rsidRDefault="00B82E02" w:rsidP="00B82E02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59707521" w14:textId="77777777" w:rsidR="002F1987" w:rsidRPr="00940A74" w:rsidRDefault="002F1987" w:rsidP="00940A74">
      <w:pPr>
        <w:rPr>
          <w:rFonts w:ascii="標楷體" w:eastAsia="標楷體" w:hAnsi="標楷體"/>
        </w:rPr>
      </w:pPr>
    </w:p>
    <w:sectPr w:rsidR="002F1987" w:rsidRPr="00940A74" w:rsidSect="00014073">
      <w:pgSz w:w="11906" w:h="16838"/>
      <w:pgMar w:top="1440" w:right="680" w:bottom="144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729B1" w14:textId="77777777" w:rsidR="007A2A79" w:rsidRDefault="007A2A79" w:rsidP="00971667">
      <w:r>
        <w:separator/>
      </w:r>
    </w:p>
  </w:endnote>
  <w:endnote w:type="continuationSeparator" w:id="0">
    <w:p w14:paraId="094C642C" w14:textId="77777777" w:rsidR="007A2A79" w:rsidRDefault="007A2A79" w:rsidP="00971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B1520" w14:textId="77777777" w:rsidR="007A2A79" w:rsidRDefault="007A2A79" w:rsidP="00971667">
      <w:r>
        <w:separator/>
      </w:r>
    </w:p>
  </w:footnote>
  <w:footnote w:type="continuationSeparator" w:id="0">
    <w:p w14:paraId="029AEE75" w14:textId="77777777" w:rsidR="007A2A79" w:rsidRDefault="007A2A79" w:rsidP="009716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02"/>
    <w:rsid w:val="00014073"/>
    <w:rsid w:val="001A2D52"/>
    <w:rsid w:val="002F1987"/>
    <w:rsid w:val="004A0548"/>
    <w:rsid w:val="007A2A79"/>
    <w:rsid w:val="008F3F8A"/>
    <w:rsid w:val="00940A74"/>
    <w:rsid w:val="00971667"/>
    <w:rsid w:val="00A621B9"/>
    <w:rsid w:val="00A944DA"/>
    <w:rsid w:val="00B82E02"/>
    <w:rsid w:val="00EF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CC5D0"/>
  <w15:chartTrackingRefBased/>
  <w15:docId w15:val="{37DEB851-A323-4E0E-A8BE-6023C772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716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7166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716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716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許景棠</dc:creator>
  <cp:keywords/>
  <dc:description/>
  <cp:lastModifiedBy>shieho_M36525</cp:lastModifiedBy>
  <cp:revision>4</cp:revision>
  <dcterms:created xsi:type="dcterms:W3CDTF">2024-07-17T08:42:00Z</dcterms:created>
  <dcterms:modified xsi:type="dcterms:W3CDTF">2024-07-17T08:52:00Z</dcterms:modified>
</cp:coreProperties>
</file>