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5B" w:rsidRDefault="00051DBD" w:rsidP="00125DD5">
      <w:pPr>
        <w:pStyle w:val="Standard"/>
        <w:spacing w:afterLines="100" w:after="398"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87D0" wp14:editId="500311AD">
                <wp:simplePos x="0" y="0"/>
                <wp:positionH relativeFrom="column">
                  <wp:posOffset>7738745</wp:posOffset>
                </wp:positionH>
                <wp:positionV relativeFrom="paragraph">
                  <wp:posOffset>212090</wp:posOffset>
                </wp:positionV>
                <wp:extent cx="1238250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BD" w:rsidRPr="00D90F79" w:rsidRDefault="00051DBD" w:rsidP="00051DB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0F79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D03475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Pr="00D90F79">
                              <w:rPr>
                                <w:rFonts w:ascii="Arial" w:hAnsi="Arial" w:cs="Arial"/>
                                <w:sz w:val="20"/>
                              </w:rPr>
                              <w:t>年</w:t>
                            </w:r>
                            <w:r w:rsidR="00D03475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D90F79">
                              <w:rPr>
                                <w:rFonts w:ascii="Arial" w:hAnsi="Arial" w:cs="Arial"/>
                                <w:sz w:val="20"/>
                              </w:rPr>
                              <w:t>月</w:t>
                            </w:r>
                            <w:r w:rsidRPr="00D90F79">
                              <w:rPr>
                                <w:rFonts w:ascii="Arial" w:hAnsi="Arial" w:cs="Arial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C87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09.35pt;margin-top:16.7pt;width:9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" fillcolor="white [3201]" stroked="f" strokeweight=".5pt">
                <v:textbox>
                  <w:txbxContent>
                    <w:p w:rsidR="00051DBD" w:rsidRPr="00D90F79" w:rsidRDefault="00051DBD" w:rsidP="00051DBD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D90F79"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D03475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Pr="00D90F79">
                        <w:rPr>
                          <w:rFonts w:ascii="Arial" w:hAnsi="Arial" w:cs="Arial"/>
                          <w:sz w:val="20"/>
                        </w:rPr>
                        <w:t>年</w:t>
                      </w:r>
                      <w:r w:rsidR="00D03475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D90F79">
                        <w:rPr>
                          <w:rFonts w:ascii="Arial" w:hAnsi="Arial" w:cs="Arial"/>
                          <w:sz w:val="20"/>
                        </w:rPr>
                        <w:t>月</w:t>
                      </w:r>
                      <w:r w:rsidRPr="00D90F79">
                        <w:rPr>
                          <w:rFonts w:ascii="Arial" w:hAnsi="Arial" w:cs="Arial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16853" w:rsidRPr="00432E30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都市更新團體申請籌組</w:t>
      </w:r>
      <w:r w:rsidR="006B4833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 xml:space="preserve"> </w:t>
      </w:r>
      <w:r w:rsidR="006B4833" w:rsidRPr="006B4833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申請人</w:t>
      </w:r>
      <w:r w:rsidR="006B4833" w:rsidRPr="006B4833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自行檢核表</w:t>
      </w:r>
    </w:p>
    <w:tbl>
      <w:tblPr>
        <w:tblW w:w="474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46"/>
        <w:gridCol w:w="1442"/>
        <w:gridCol w:w="2668"/>
      </w:tblGrid>
      <w:tr w:rsidR="00FF41DF" w:rsidRPr="00C83258" w:rsidTr="00FF41DF">
        <w:trPr>
          <w:trHeight w:val="54"/>
          <w:jc w:val="center"/>
        </w:trPr>
        <w:tc>
          <w:tcPr>
            <w:tcW w:w="402" w:type="pct"/>
            <w:vMerge w:val="restart"/>
            <w:shd w:val="clear" w:color="auto" w:fill="F3F3F3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proofErr w:type="gramStart"/>
            <w:r w:rsidRPr="00FF41DF">
              <w:rPr>
                <w:rFonts w:ascii="標楷體" w:eastAsia="標楷體" w:hAnsi="標楷體" w:cs="Arial" w:hint="eastAsia"/>
                <w:b/>
                <w:color w:val="000000" w:themeColor="text1"/>
              </w:rPr>
              <w:t>案名</w:t>
            </w:r>
            <w:proofErr w:type="gramEnd"/>
          </w:p>
        </w:tc>
        <w:tc>
          <w:tcPr>
            <w:tcW w:w="3093" w:type="pct"/>
            <w:vMerge w:val="restart"/>
            <w:shd w:val="clear" w:color="auto" w:fill="auto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申請籌組「桃園市</w:t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sym w:font="Wingdings" w:char="F0A1"/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區</w:t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sym w:font="Wingdings" w:char="F0A1"/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段</w:t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sym w:font="Wingdings" w:char="F0A1"/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段</w:t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sym w:font="Wingdings" w:char="F0A1"/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地號等</w:t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sym w:font="Wingdings" w:char="F0A1"/>
            </w:r>
            <w:r w:rsidRPr="00FF41DF">
              <w:rPr>
                <w:rFonts w:ascii="標楷體" w:eastAsia="標楷體" w:hAnsi="標楷體" w:cs="Arial" w:hint="eastAsia"/>
                <w:color w:val="000000" w:themeColor="text1"/>
              </w:rPr>
              <w:t>筆土地都市更新會」</w:t>
            </w:r>
          </w:p>
        </w:tc>
        <w:tc>
          <w:tcPr>
            <w:tcW w:w="528" w:type="pct"/>
            <w:shd w:val="clear" w:color="auto" w:fill="F3F3F3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</w:rPr>
              <w:t>申請人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</w:p>
        </w:tc>
      </w:tr>
      <w:tr w:rsidR="00FF41DF" w:rsidRPr="00C83258" w:rsidTr="00FF41DF">
        <w:trPr>
          <w:trHeight w:val="54"/>
          <w:jc w:val="center"/>
        </w:trPr>
        <w:tc>
          <w:tcPr>
            <w:tcW w:w="402" w:type="pct"/>
            <w:vMerge/>
            <w:shd w:val="clear" w:color="auto" w:fill="F3F3F3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</w:p>
        </w:tc>
        <w:tc>
          <w:tcPr>
            <w:tcW w:w="3093" w:type="pct"/>
            <w:vMerge/>
            <w:shd w:val="clear" w:color="auto" w:fill="auto"/>
            <w:vAlign w:val="center"/>
          </w:tcPr>
          <w:p w:rsidR="00FF41DF" w:rsidRPr="00FF41DF" w:rsidRDefault="00FF41DF" w:rsidP="00FF41DF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</w:p>
        </w:tc>
        <w:tc>
          <w:tcPr>
            <w:tcW w:w="528" w:type="pct"/>
            <w:shd w:val="clear" w:color="auto" w:fill="F3F3F3"/>
            <w:vAlign w:val="center"/>
          </w:tcPr>
          <w:p w:rsidR="00FF41DF" w:rsidRPr="00FF41DF" w:rsidRDefault="00FF41DF" w:rsidP="00BC44C5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</w:rPr>
              <w:t>申請日期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FF41DF" w:rsidRPr="00FF41DF" w:rsidRDefault="00B70E6A" w:rsidP="00B70E6A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  <w:r w:rsidR="00FF41DF">
              <w:rPr>
                <w:rFonts w:ascii="標楷體" w:eastAsia="標楷體" w:hAnsi="標楷體" w:cs="Arial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 w:themeColor="text1"/>
              </w:rPr>
              <w:t xml:space="preserve">  </w:t>
            </w:r>
            <w:r w:rsidR="00FF41DF">
              <w:rPr>
                <w:rFonts w:ascii="標楷體" w:eastAsia="標楷體" w:hAnsi="標楷體" w:cs="Arial" w:hint="eastAsia"/>
                <w:b/>
                <w:color w:val="000000" w:themeColor="text1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 w:themeColor="text1"/>
              </w:rPr>
              <w:t xml:space="preserve">  </w:t>
            </w:r>
            <w:r w:rsidR="00FF41DF">
              <w:rPr>
                <w:rFonts w:ascii="標楷體" w:eastAsia="標楷體" w:hAnsi="標楷體" w:cs="Arial" w:hint="eastAsia"/>
                <w:b/>
                <w:color w:val="000000" w:themeColor="text1"/>
              </w:rPr>
              <w:t>日</w:t>
            </w:r>
          </w:p>
        </w:tc>
      </w:tr>
    </w:tbl>
    <w:p w:rsidR="00FF41DF" w:rsidRPr="00FF41DF" w:rsidRDefault="00E30CF7" w:rsidP="00FF41DF">
      <w:pPr>
        <w:pStyle w:val="Standard"/>
        <w:spacing w:line="400" w:lineRule="exact"/>
        <w:rPr>
          <w:rFonts w:ascii="標楷體" w:eastAsia="標楷體" w:hAnsi="標楷體" w:cs="標楷體"/>
          <w:b/>
          <w:color w:val="000000" w:themeColor="text1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7F42" wp14:editId="5019E2C3">
                <wp:simplePos x="0" y="0"/>
                <wp:positionH relativeFrom="column">
                  <wp:posOffset>6214745</wp:posOffset>
                </wp:positionH>
                <wp:positionV relativeFrom="paragraph">
                  <wp:posOffset>4445</wp:posOffset>
                </wp:positionV>
                <wp:extent cx="2000250" cy="2762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F7" w:rsidRDefault="00E30CF7" w:rsidP="00E30CF7">
                            <w:pPr>
                              <w:rPr>
                                <w:rFonts w:hint="eastAsia"/>
                              </w:rPr>
                            </w:pPr>
                            <w:r w:rsidRPr="00D25551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D25551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0"/>
                              </w:rPr>
                              <w:t>灰底內容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0"/>
                              </w:rPr>
                              <w:t>由業務單位</w:t>
                            </w:r>
                            <w:r w:rsidRPr="00D25551">
                              <w:rPr>
                                <w:rFonts w:ascii="標楷體" w:eastAsia="標楷體" w:hAnsi="標楷體" w:cs="Arial" w:hint="eastAsia"/>
                                <w:b/>
                                <w:color w:val="000000" w:themeColor="text1"/>
                                <w:sz w:val="20"/>
                              </w:rPr>
                              <w:t>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7F42" id="文字方塊 5" o:spid="_x0000_s1027" type="#_x0000_t202" style="position:absolute;margin-left:489.35pt;margin-top:.35pt;width:15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" filled="f" stroked="f" strokeweight=".5pt">
                <v:textbox>
                  <w:txbxContent>
                    <w:p w:rsidR="00E30CF7" w:rsidRDefault="00E30CF7" w:rsidP="00E30CF7">
                      <w:pPr>
                        <w:rPr>
                          <w:rFonts w:hint="eastAsia"/>
                        </w:rPr>
                      </w:pPr>
                      <w:r w:rsidRPr="00D25551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0"/>
                        </w:rPr>
                        <w:t>(灰底內容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0"/>
                        </w:rPr>
                        <w:t>由業務單位</w:t>
                      </w:r>
                      <w:r w:rsidRPr="00D25551">
                        <w:rPr>
                          <w:rFonts w:ascii="標楷體" w:eastAsia="標楷體" w:hAnsi="標楷體" w:cs="Arial" w:hint="eastAsia"/>
                          <w:b/>
                          <w:color w:val="000000" w:themeColor="text1"/>
                          <w:sz w:val="20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9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2266"/>
        <w:gridCol w:w="1999"/>
        <w:gridCol w:w="1809"/>
        <w:gridCol w:w="1810"/>
        <w:gridCol w:w="4157"/>
      </w:tblGrid>
      <w:tr w:rsidR="00125DD5" w:rsidRPr="00432E30" w:rsidTr="00E30CF7">
        <w:trPr>
          <w:cantSplit/>
          <w:trHeight w:val="547"/>
          <w:tblHeader/>
          <w:jc w:val="center"/>
        </w:trPr>
        <w:tc>
          <w:tcPr>
            <w:tcW w:w="613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Pr="00125DD5" w:rsidRDefault="00125DD5" w:rsidP="00125DD5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125DD5">
              <w:rPr>
                <w:rFonts w:ascii="標楷體" w:eastAsia="標楷體" w:hAnsi="標楷體" w:cs="Arial"/>
                <w:b/>
                <w:color w:val="000000" w:themeColor="text1"/>
              </w:rPr>
              <w:t>項目</w:t>
            </w:r>
          </w:p>
        </w:tc>
        <w:tc>
          <w:tcPr>
            <w:tcW w:w="1809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Pr="00125DD5" w:rsidRDefault="00125DD5" w:rsidP="00125DD5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125DD5">
              <w:rPr>
                <w:rFonts w:ascii="標楷體" w:eastAsia="標楷體" w:hAnsi="標楷體" w:cs="Arial" w:hint="eastAsia"/>
                <w:b/>
                <w:color w:val="000000" w:themeColor="text1"/>
              </w:rPr>
              <w:t>申請人自行檢核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Pr="00125DD5" w:rsidRDefault="00125DD5" w:rsidP="00125DD5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125DD5">
              <w:rPr>
                <w:rFonts w:ascii="標楷體" w:eastAsia="標楷體" w:hAnsi="標楷體" w:cs="Arial" w:hint="eastAsia"/>
                <w:b/>
                <w:color w:val="000000" w:themeColor="text1"/>
              </w:rPr>
              <w:t>業務單位檢核</w:t>
            </w:r>
          </w:p>
        </w:tc>
        <w:tc>
          <w:tcPr>
            <w:tcW w:w="41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Pr="00125DD5" w:rsidRDefault="00125DD5" w:rsidP="00125DD5">
            <w:pPr>
              <w:pStyle w:val="Standard"/>
              <w:snapToGrid w:val="0"/>
              <w:spacing w:before="36" w:after="36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125DD5">
              <w:rPr>
                <w:rFonts w:ascii="標楷體" w:eastAsia="標楷體" w:hAnsi="標楷體" w:cs="Arial" w:hint="eastAsia"/>
                <w:b/>
                <w:color w:val="000000" w:themeColor="text1"/>
              </w:rPr>
              <w:t>審查意見</w:t>
            </w: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432E30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壹、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申請書</w:t>
            </w:r>
          </w:p>
        </w:tc>
        <w:tc>
          <w:tcPr>
            <w:tcW w:w="42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申請範圍土地及建物總面積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34B4" w:rsidRDefault="005534B4" w:rsidP="005534B4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5534B4" w:rsidP="005534B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地號</w:t>
            </w:r>
          </w:p>
          <w:p w:rsidR="00C8385B" w:rsidRPr="00432E30" w:rsidRDefault="00F65DF7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應詳列全部地號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18"/>
              </w:rPr>
              <w:t>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F65DF7">
            <w:pPr>
              <w:pStyle w:val="Standard"/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三、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建號</w:t>
            </w:r>
          </w:p>
          <w:p w:rsidR="00C8385B" w:rsidRPr="00432E30" w:rsidRDefault="00F65DF7" w:rsidP="00F65DF7">
            <w:pPr>
              <w:pStyle w:val="Standard"/>
              <w:snapToGrid w:val="0"/>
              <w:spacing w:after="36" w:line="320" w:lineRule="exact"/>
              <w:ind w:left="114" w:hangingChars="52" w:hanging="11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應詳列全部建號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F65DF7">
            <w:pPr>
              <w:pStyle w:val="Standard"/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四、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申請理由及事項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18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五、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發起人代表</w:t>
            </w:r>
          </w:p>
          <w:p w:rsidR="00C8385B" w:rsidRPr="00432E30" w:rsidRDefault="00F65DF7" w:rsidP="00F65DF7">
            <w:pPr>
              <w:pStyle w:val="Standard"/>
              <w:snapToGrid w:val="0"/>
              <w:spacing w:after="36" w:line="320" w:lineRule="exact"/>
              <w:ind w:left="104" w:hangingChars="52" w:hanging="10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簽名及蓋章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782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5534B4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ind w:left="519" w:hangingChars="216" w:hanging="519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貳、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土地及建物清冊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F65DF7">
            <w:pPr>
              <w:pStyle w:val="Standard"/>
              <w:snapToGrid w:val="0"/>
              <w:spacing w:before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土地清冊</w:t>
            </w:r>
          </w:p>
          <w:p w:rsidR="00F65DF7" w:rsidRPr="00F65DF7" w:rsidRDefault="00F65DF7" w:rsidP="00723965">
            <w:pPr>
              <w:pStyle w:val="Standard"/>
              <w:snapToGrid w:val="0"/>
              <w:spacing w:line="320" w:lineRule="exact"/>
              <w:ind w:left="104" w:hangingChars="52" w:hanging="104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應載明地號及建號、所有權人、面積、權利範圍、持分面積等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708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Default="00432E30" w:rsidP="00F65DF7">
            <w:pPr>
              <w:pStyle w:val="Standard"/>
              <w:snapToGrid w:val="0"/>
              <w:spacing w:before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建物清冊</w:t>
            </w:r>
          </w:p>
          <w:p w:rsidR="00F65DF7" w:rsidRPr="00432E30" w:rsidRDefault="00F65DF7" w:rsidP="00F65DF7">
            <w:pPr>
              <w:pStyle w:val="Standard"/>
              <w:snapToGrid w:val="0"/>
              <w:spacing w:after="36" w:line="320" w:lineRule="exact"/>
              <w:ind w:left="104" w:hangingChars="52" w:hanging="10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應載明地號及建號、所有權人、面積、權利範圍、持分面積等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326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5534B4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ind w:left="519" w:hangingChars="216" w:hanging="519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lastRenderedPageBreak/>
              <w:t>參、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發起人名冊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Default="00432E30" w:rsidP="00432E30">
            <w:pPr>
              <w:pStyle w:val="Standard"/>
              <w:tabs>
                <w:tab w:val="left" w:pos="1042"/>
              </w:tabs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發起人名冊</w:t>
            </w:r>
          </w:p>
          <w:p w:rsidR="00F65DF7" w:rsidRPr="00BE4FAD" w:rsidRDefault="00F65DF7" w:rsidP="00F65DF7">
            <w:pPr>
              <w:pStyle w:val="Standard"/>
              <w:snapToGrid w:val="0"/>
              <w:spacing w:after="36" w:line="320" w:lineRule="exact"/>
              <w:ind w:left="104" w:hangingChars="52" w:hanging="104"/>
              <w:jc w:val="both"/>
              <w:rPr>
                <w:rFonts w:ascii="標楷體" w:eastAsia="標楷體" w:hAnsi="標楷體" w:cs="Arial"/>
                <w:color w:val="7F7F7F" w:themeColor="text1" w:themeTint="80"/>
                <w:sz w:val="20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依據都市更新團體設立管理及解散辦法第3條之規定辦理。</w:t>
            </w:r>
          </w:p>
          <w:p w:rsidR="00F65DF7" w:rsidRPr="00F65DF7" w:rsidRDefault="00F65DF7" w:rsidP="00F65DF7">
            <w:pPr>
              <w:pStyle w:val="Standard"/>
              <w:snapToGrid w:val="0"/>
              <w:spacing w:after="36" w:line="320" w:lineRule="exact"/>
              <w:ind w:left="104" w:hangingChars="52" w:hanging="104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0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0"/>
              </w:rPr>
              <w:t>應由土地及合法建築物所有權人過半數或七人以上發起籌組。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F65DF7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001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Default="00432E30" w:rsidP="00432E30">
            <w:pPr>
              <w:pStyle w:val="Standard"/>
              <w:snapToGrid w:val="0"/>
              <w:spacing w:line="400" w:lineRule="exact"/>
              <w:ind w:left="485" w:hangingChars="202" w:hanging="485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身分證影本（法人登記證明文件）</w:t>
            </w:r>
          </w:p>
          <w:p w:rsidR="00F65DF7" w:rsidRPr="00432E30" w:rsidRDefault="00F65DF7" w:rsidP="00F65DF7">
            <w:pPr>
              <w:pStyle w:val="Standard"/>
              <w:snapToGrid w:val="0"/>
              <w:spacing w:after="36" w:line="320" w:lineRule="exact"/>
              <w:ind w:left="114" w:hangingChars="52" w:hanging="11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發起人為自然人者，應檢具其姓名、聯絡地址及身分證影本；發起人為法人者應檢具其名稱、主事務所或營業所所在地、法人登記證明文件及代表人指派書。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tabs>
                <w:tab w:val="left" w:pos="1042"/>
              </w:tabs>
              <w:snapToGrid w:val="0"/>
              <w:spacing w:before="36" w:after="36" w:line="400" w:lineRule="exact"/>
              <w:jc w:val="both"/>
              <w:rPr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三、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委託書（代表人指派書）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432E30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肆、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章程草案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團體名稱及辦公地點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18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實施地區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489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485" w:hangingChars="202" w:hanging="485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三、</w:t>
            </w:r>
            <w:r w:rsidRPr="00432E30">
              <w:rPr>
                <w:rFonts w:ascii="標楷體" w:eastAsia="標楷體" w:hAnsi="標楷體" w:cs="Arial"/>
                <w:color w:val="000000" w:themeColor="text1"/>
              </w:rPr>
              <w:t>成員資格、</w:t>
            </w: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理監事等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法定人數、任期、職責及選任方式等事項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91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四、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有關會務運作事項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562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485" w:hangingChars="202" w:hanging="485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五、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有關費用分擔、公告及通知方式等事項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4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六、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其他必要事項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□未說明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□已說明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3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5534B4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ind w:left="519" w:hangingChars="216" w:hanging="519"/>
              <w:jc w:val="both"/>
              <w:rPr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lastRenderedPageBreak/>
              <w:t>伍、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土地及建物權利證明文件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432E30" w:rsidP="00FF41DF">
            <w:pPr>
              <w:pStyle w:val="Standard"/>
              <w:snapToGrid w:val="0"/>
              <w:spacing w:line="400" w:lineRule="exact"/>
              <w:ind w:leftChars="-13" w:left="475" w:hangingChars="211" w:hanging="50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地籍圖謄本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檢附申請當日之地籍圖謄本或電子謄本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ind w:left="557" w:hanging="557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432E30" w:rsidP="00FF41DF">
            <w:pPr>
              <w:pStyle w:val="Standard"/>
              <w:snapToGrid w:val="0"/>
              <w:spacing w:line="400" w:lineRule="exact"/>
              <w:ind w:leftChars="-13" w:left="475" w:hangingChars="211" w:hanging="50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土地登記謄本(含他項權利)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檢附申請當日之土地登記簿謄本或電子謄本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006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432E30" w:rsidP="00FF41DF">
            <w:pPr>
              <w:pStyle w:val="Standard"/>
              <w:snapToGrid w:val="0"/>
              <w:spacing w:line="400" w:lineRule="exact"/>
              <w:ind w:leftChars="-13" w:left="475" w:hangingChars="211" w:hanging="50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三、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建物登記謄本(含他項權利)或合法建物證明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檢附申請當日之建物登記簿謄本或電子謄本（無合法建築物者，免檢附）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125DD5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125DD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125DD5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490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5534B4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ind w:left="519" w:hangingChars="216" w:hanging="519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陸、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事業概要計畫書及核准函（或同意籌組同意書）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432E30" w:rsidP="00FF41DF">
            <w:pPr>
              <w:pStyle w:val="Standard"/>
              <w:snapToGrid w:val="0"/>
              <w:spacing w:line="400" w:lineRule="exact"/>
              <w:ind w:leftChars="-13" w:left="475" w:hangingChars="211" w:hanging="50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事業概要計畫書及核准函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1.主管機關事業概要核准函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447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2.事業概要計畫書（加蓋印信）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432E30" w:rsidP="00FF41DF">
            <w:pPr>
              <w:pStyle w:val="Standard"/>
              <w:snapToGrid w:val="0"/>
              <w:spacing w:line="400" w:lineRule="exact"/>
              <w:ind w:leftChars="-13" w:left="475" w:hangingChars="211" w:hanging="506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同意籌組同意書（已達都市更新條例第</w:t>
            </w:r>
            <w:r w:rsidR="00D03475">
              <w:rPr>
                <w:rFonts w:ascii="標楷體" w:eastAsia="標楷體" w:hAnsi="標楷體" w:cs="Arial" w:hint="eastAsia"/>
                <w:color w:val="000000" w:themeColor="text1"/>
              </w:rPr>
              <w:t>二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十</w:t>
            </w:r>
            <w:r w:rsidR="00D03475">
              <w:rPr>
                <w:rFonts w:ascii="標楷體" w:eastAsia="標楷體" w:hAnsi="標楷體" w:cs="Arial" w:hint="eastAsia"/>
                <w:color w:val="000000" w:themeColor="text1"/>
              </w:rPr>
              <w:t>二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條第二項前段規定之同意比例）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1.產權內容與證明文件是否相符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67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D03475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2.私有土地所有權人同意比例超過</w:t>
            </w:r>
            <w:r w:rsidR="00D03475">
              <w:rPr>
                <w:rFonts w:ascii="標楷體" w:eastAsia="標楷體" w:hAnsi="標楷體" w:cs="Arial"/>
                <w:color w:val="000000" w:themeColor="text1"/>
              </w:rPr>
              <w:t>1/2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9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D03475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3.私有合法建築物所有權人同意比例超過1/</w:t>
            </w:r>
            <w:r w:rsidR="00D03475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14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D03475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4.私有土地總面積同意比例超過1/</w:t>
            </w:r>
            <w:r w:rsidR="00D03475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929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D03475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5.私有合法建築物總樓地板面積同意比例超過1/</w:t>
            </w:r>
            <w:r w:rsidR="00D03475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781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C8385B">
            <w:pPr>
              <w:rPr>
                <w:rFonts w:hint="eastAsia"/>
                <w:b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32E30">
            <w:pPr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16853" w:rsidP="00432E30">
            <w:pPr>
              <w:pStyle w:val="Standard"/>
              <w:snapToGrid w:val="0"/>
              <w:spacing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/>
                <w:color w:val="000000" w:themeColor="text1"/>
              </w:rPr>
              <w:t>6.同意籌組更新會比例統計表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20"/>
          <w:jc w:val="center"/>
        </w:trPr>
        <w:tc>
          <w:tcPr>
            <w:tcW w:w="1868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5534B4" w:rsidRDefault="00432E30" w:rsidP="005534B4">
            <w:pPr>
              <w:pStyle w:val="Standard"/>
              <w:tabs>
                <w:tab w:val="left" w:pos="1000"/>
              </w:tabs>
              <w:snapToGrid w:val="0"/>
              <w:spacing w:before="36" w:after="36" w:line="400" w:lineRule="exact"/>
              <w:ind w:left="519" w:hangingChars="216" w:hanging="519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proofErr w:type="gramStart"/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柒</w:t>
            </w:r>
            <w:proofErr w:type="gramEnd"/>
            <w:r w:rsidRPr="005534B4">
              <w:rPr>
                <w:rFonts w:ascii="標楷體" w:eastAsia="標楷體" w:hAnsi="標楷體" w:cs="Arial" w:hint="eastAsia"/>
                <w:b/>
                <w:color w:val="000000" w:themeColor="text1"/>
              </w:rPr>
              <w:t>、</w:t>
            </w:r>
            <w:r w:rsidR="00C16853" w:rsidRPr="005534B4">
              <w:rPr>
                <w:rFonts w:ascii="標楷體" w:eastAsia="標楷體" w:hAnsi="標楷體" w:cs="Arial"/>
                <w:b/>
                <w:color w:val="000000" w:themeColor="text1"/>
              </w:rPr>
              <w:t>其他必要文件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一、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地籍套繪圖(1/1000以上)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2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二、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地形套繪圖(1/1000以上)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2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三、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都市計畫套繪圖(1/3000以上)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jc w:val="both"/>
              <w:rPr>
                <w:rFonts w:hint="eastAsia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79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四、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土地使用分區證明書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1B2E07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6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五、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公私有土地分佈圖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260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六、</w:t>
            </w:r>
            <w:proofErr w:type="gramStart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廢巷或</w:t>
            </w:r>
            <w:proofErr w:type="gramEnd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改道說明圖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ind w:left="240" w:hanging="240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1083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七、</w:t>
            </w:r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更新單元劃定基準檢討</w:t>
            </w:r>
          </w:p>
          <w:p w:rsidR="00C8385B" w:rsidRPr="00432E30" w:rsidRDefault="00F65DF7" w:rsidP="00F65DF7">
            <w:pPr>
              <w:pStyle w:val="Standard"/>
              <w:snapToGrid w:val="0"/>
              <w:spacing w:after="36" w:line="320" w:lineRule="exact"/>
              <w:ind w:left="114" w:hangingChars="52" w:hanging="11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檢附桃園市自行劃定更新單元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之詳細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檢討</w:t>
            </w: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資料。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F65DF7">
            <w:pPr>
              <w:pStyle w:val="Standard"/>
              <w:snapToGrid w:val="0"/>
              <w:spacing w:line="400" w:lineRule="exact"/>
              <w:ind w:left="249" w:hanging="249"/>
              <w:jc w:val="both"/>
              <w:rPr>
                <w:color w:val="000000" w:themeColor="text1"/>
              </w:rPr>
            </w:pPr>
          </w:p>
        </w:tc>
      </w:tr>
      <w:tr w:rsidR="00125DD5" w:rsidRPr="00432E30" w:rsidTr="00E30CF7">
        <w:trPr>
          <w:cantSplit/>
          <w:trHeight w:val="351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八、</w:t>
            </w:r>
            <w:proofErr w:type="gramStart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建築線指</w:t>
            </w:r>
            <w:proofErr w:type="gramEnd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(示)定圖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4D3A4D">
            <w:pPr>
              <w:pStyle w:val="Standard"/>
              <w:snapToGrid w:val="0"/>
              <w:spacing w:before="36" w:after="36"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25DD5" w:rsidTr="00E30CF7">
        <w:trPr>
          <w:cantSplit/>
          <w:trHeight w:val="1147"/>
          <w:jc w:val="center"/>
        </w:trPr>
        <w:tc>
          <w:tcPr>
            <w:tcW w:w="1868" w:type="dxa"/>
            <w:vMerge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85B" w:rsidRPr="00432E30" w:rsidRDefault="00C8385B">
            <w:pPr>
              <w:rPr>
                <w:rFonts w:hint="eastAsia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DF7" w:rsidRDefault="00432E30" w:rsidP="00432E30">
            <w:pPr>
              <w:pStyle w:val="Standard"/>
              <w:snapToGrid w:val="0"/>
              <w:spacing w:line="400" w:lineRule="exact"/>
              <w:ind w:left="569" w:hangingChars="237" w:hanging="569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32E30">
              <w:rPr>
                <w:rFonts w:ascii="標楷體" w:eastAsia="標楷體" w:hAnsi="標楷體" w:cs="Arial" w:hint="eastAsia"/>
                <w:color w:val="000000" w:themeColor="text1"/>
              </w:rPr>
              <w:t>九、</w:t>
            </w:r>
            <w:proofErr w:type="gramStart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未涉鄰地</w:t>
            </w:r>
            <w:proofErr w:type="gramEnd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法定空地及</w:t>
            </w:r>
            <w:proofErr w:type="gramStart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畸</w:t>
            </w:r>
            <w:proofErr w:type="gramEnd"/>
            <w:r w:rsidR="00C16853" w:rsidRPr="00432E30">
              <w:rPr>
                <w:rFonts w:ascii="標楷體" w:eastAsia="標楷體" w:hAnsi="標楷體" w:cs="Arial"/>
                <w:color w:val="000000" w:themeColor="text1"/>
              </w:rPr>
              <w:t>零地</w:t>
            </w:r>
          </w:p>
          <w:p w:rsidR="00C8385B" w:rsidRPr="00432E30" w:rsidRDefault="00F65DF7" w:rsidP="00F65DF7">
            <w:pPr>
              <w:pStyle w:val="Standard"/>
              <w:snapToGrid w:val="0"/>
              <w:spacing w:after="36" w:line="320" w:lineRule="exact"/>
              <w:ind w:left="114" w:hangingChars="52" w:hanging="114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E4FAD">
              <w:rPr>
                <w:rFonts w:ascii="標楷體" w:eastAsia="標楷體" w:hAnsi="標楷體" w:cs="Arial" w:hint="eastAsia"/>
                <w:color w:val="7F7F7F" w:themeColor="text1" w:themeTint="80"/>
                <w:sz w:val="22"/>
              </w:rPr>
              <w:t>*</w:t>
            </w:r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更新單元非屬完整街廓，應檢附相關</w:t>
            </w:r>
            <w:bookmarkStart w:id="0" w:name="_GoBack"/>
            <w:bookmarkEnd w:id="0"/>
            <w:r w:rsidRPr="00BE4FAD">
              <w:rPr>
                <w:rFonts w:ascii="標楷體" w:eastAsia="標楷體" w:hAnsi="標楷體" w:cs="Arial"/>
                <w:color w:val="7F7F7F" w:themeColor="text1" w:themeTint="80"/>
                <w:sz w:val="22"/>
              </w:rPr>
              <w:t>檢討圖說，並經建築師簽證。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9C7D53" w:rsidP="005534B4">
            <w:pPr>
              <w:pStyle w:val="Standard"/>
              <w:snapToGrid w:val="0"/>
              <w:spacing w:before="36" w:after="36"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□已確認</w:t>
            </w:r>
          </w:p>
        </w:tc>
        <w:tc>
          <w:tcPr>
            <w:tcW w:w="1810" w:type="dxa"/>
            <w:tcBorders>
              <w:left w:val="single" w:sz="24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DD5" w:rsidRDefault="00125DD5" w:rsidP="005534B4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□未檢附</w:t>
            </w:r>
          </w:p>
          <w:p w:rsidR="00C8385B" w:rsidRPr="00432E30" w:rsidRDefault="00125DD5" w:rsidP="005534B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</w:rPr>
              <w:t>□已檢附</w:t>
            </w:r>
          </w:p>
        </w:tc>
        <w:tc>
          <w:tcPr>
            <w:tcW w:w="41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385B" w:rsidRPr="00432E30" w:rsidRDefault="00C8385B" w:rsidP="00F65DF7">
            <w:pPr>
              <w:pStyle w:val="Standard"/>
              <w:snapToGrid w:val="0"/>
              <w:spacing w:before="36" w:after="36" w:line="400" w:lineRule="exact"/>
              <w:ind w:left="250" w:hanging="250"/>
              <w:jc w:val="both"/>
              <w:rPr>
                <w:color w:val="000000" w:themeColor="text1"/>
              </w:rPr>
            </w:pPr>
          </w:p>
        </w:tc>
      </w:tr>
    </w:tbl>
    <w:p w:rsidR="00AD6CB5" w:rsidRPr="005A1AD0" w:rsidRDefault="00AD6CB5" w:rsidP="00AD6CB5">
      <w:pPr>
        <w:pStyle w:val="Standard"/>
        <w:snapToGrid w:val="0"/>
        <w:ind w:leftChars="-178" w:left="-427" w:firstLineChars="443" w:firstLine="709"/>
        <w:rPr>
          <w:rFonts w:ascii="標楷體" w:eastAsia="標楷體" w:hAnsi="標楷體" w:cs="標楷體"/>
          <w:sz w:val="16"/>
          <w:szCs w:val="16"/>
        </w:rPr>
      </w:pP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註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：1.</w:t>
      </w:r>
      <w:r w:rsidRPr="005A1AD0">
        <w:rPr>
          <w:rFonts w:ascii="標楷體" w:eastAsia="標楷體" w:hAnsi="標楷體" w:cs="標楷體" w:hint="eastAsia"/>
          <w:sz w:val="16"/>
          <w:szCs w:val="16"/>
        </w:rPr>
        <w:t>申請人</w:t>
      </w:r>
      <w:r>
        <w:rPr>
          <w:rFonts w:ascii="標楷體" w:eastAsia="標楷體" w:hAnsi="標楷體" w:cs="標楷體" w:hint="eastAsia"/>
          <w:sz w:val="16"/>
          <w:szCs w:val="16"/>
        </w:rPr>
        <w:t>提送申請</w:t>
      </w:r>
      <w:r w:rsidRPr="005A1AD0">
        <w:rPr>
          <w:rFonts w:ascii="標楷體" w:eastAsia="標楷體" w:hAnsi="標楷體" w:cs="標楷體" w:hint="eastAsia"/>
          <w:sz w:val="16"/>
          <w:szCs w:val="16"/>
        </w:rPr>
        <w:t>前，應先自行檢核相關項目是否齊備，並完整填寫本</w:t>
      </w:r>
      <w:r>
        <w:rPr>
          <w:rFonts w:ascii="標楷體" w:eastAsia="標楷體" w:hAnsi="標楷體" w:cs="標楷體" w:hint="eastAsia"/>
          <w:sz w:val="16"/>
          <w:szCs w:val="16"/>
        </w:rPr>
        <w:t>檢核</w:t>
      </w:r>
      <w:r w:rsidRPr="005A1AD0">
        <w:rPr>
          <w:rFonts w:ascii="標楷體" w:eastAsia="標楷體" w:hAnsi="標楷體" w:cs="標楷體" w:hint="eastAsia"/>
          <w:sz w:val="16"/>
          <w:szCs w:val="16"/>
        </w:rPr>
        <w:t>表。</w:t>
      </w:r>
    </w:p>
    <w:p w:rsidR="00AD6CB5" w:rsidRDefault="00AD6CB5" w:rsidP="00AD6CB5">
      <w:pPr>
        <w:pStyle w:val="Standard"/>
        <w:snapToGrid w:val="0"/>
        <w:ind w:leftChars="-178" w:left="-427" w:firstLine="994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 w:hint="eastAsia"/>
          <w:sz w:val="16"/>
          <w:szCs w:val="16"/>
        </w:rPr>
        <w:t xml:space="preserve"> 2.</w:t>
      </w:r>
      <w:proofErr w:type="gramStart"/>
      <w:r>
        <w:rPr>
          <w:rFonts w:ascii="標楷體" w:eastAsia="標楷體" w:hAnsi="標楷體" w:cs="標楷體" w:hint="eastAsia"/>
          <w:sz w:val="16"/>
          <w:szCs w:val="16"/>
        </w:rPr>
        <w:t>本表如有</w:t>
      </w:r>
      <w:proofErr w:type="gramEnd"/>
      <w:r>
        <w:rPr>
          <w:rFonts w:ascii="標楷體" w:eastAsia="標楷體" w:hAnsi="標楷體" w:cs="標楷體" w:hint="eastAsia"/>
          <w:sz w:val="16"/>
          <w:szCs w:val="16"/>
        </w:rPr>
        <w:t>其他未盡事宜，仍須依</w:t>
      </w:r>
      <w:r w:rsidRPr="005A1AD0">
        <w:rPr>
          <w:rFonts w:ascii="標楷體" w:eastAsia="標楷體" w:hAnsi="標楷體" w:cs="標楷體" w:hint="eastAsia"/>
          <w:sz w:val="16"/>
          <w:szCs w:val="16"/>
        </w:rPr>
        <w:t>都市更新</w:t>
      </w:r>
      <w:r>
        <w:rPr>
          <w:rFonts w:ascii="標楷體" w:eastAsia="標楷體" w:hAnsi="標楷體" w:cs="標楷體" w:hint="eastAsia"/>
          <w:sz w:val="16"/>
          <w:szCs w:val="16"/>
        </w:rPr>
        <w:t>條例及</w:t>
      </w:r>
      <w:r w:rsidRPr="008C18B0">
        <w:rPr>
          <w:rFonts w:ascii="標楷體" w:eastAsia="標楷體" w:hAnsi="標楷體" w:cs="標楷體" w:hint="eastAsia"/>
          <w:sz w:val="16"/>
          <w:szCs w:val="16"/>
        </w:rPr>
        <w:t>都市更新團體設立管理及解散辦法</w:t>
      </w:r>
      <w:r>
        <w:rPr>
          <w:rFonts w:ascii="標楷體" w:eastAsia="標楷體" w:hAnsi="標楷體" w:cs="標楷體" w:hint="eastAsia"/>
          <w:sz w:val="16"/>
          <w:szCs w:val="16"/>
        </w:rPr>
        <w:t>等</w:t>
      </w:r>
      <w:r w:rsidRPr="005A1AD0">
        <w:rPr>
          <w:rFonts w:ascii="標楷體" w:eastAsia="標楷體" w:hAnsi="標楷體" w:cs="標楷體" w:hint="eastAsia"/>
          <w:sz w:val="16"/>
          <w:szCs w:val="16"/>
        </w:rPr>
        <w:t>相關規定辦理。</w:t>
      </w:r>
    </w:p>
    <w:p w:rsidR="00C8385B" w:rsidRPr="00AD6CB5" w:rsidRDefault="00C8385B">
      <w:pPr>
        <w:pStyle w:val="Standard"/>
        <w:rPr>
          <w:color w:val="000000"/>
        </w:rPr>
      </w:pPr>
    </w:p>
    <w:sectPr w:rsidR="00C8385B" w:rsidRPr="00AD6CB5" w:rsidSect="00125DD5">
      <w:footerReference w:type="default" r:id="rId7"/>
      <w:pgSz w:w="16838" w:h="11906" w:orient="landscape"/>
      <w:pgMar w:top="851" w:right="993" w:bottom="851" w:left="1418" w:header="720" w:footer="391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85" w:rsidRDefault="00AA0A85">
      <w:pPr>
        <w:rPr>
          <w:rFonts w:hint="eastAsia"/>
        </w:rPr>
      </w:pPr>
      <w:r>
        <w:separator/>
      </w:r>
    </w:p>
  </w:endnote>
  <w:endnote w:type="continuationSeparator" w:id="0">
    <w:p w:rsidR="00AA0A85" w:rsidRDefault="00AA0A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58435"/>
      <w:docPartObj>
        <w:docPartGallery w:val="Page Numbers (Bottom of Page)"/>
        <w:docPartUnique/>
      </w:docPartObj>
    </w:sdtPr>
    <w:sdtEndPr/>
    <w:sdtContent>
      <w:p w:rsidR="009A16D8" w:rsidRDefault="009A16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75" w:rsidRPr="00D03475">
          <w:rPr>
            <w:noProof/>
            <w:lang w:val="zh-TW"/>
          </w:rPr>
          <w:t>5</w:t>
        </w:r>
        <w:r>
          <w:fldChar w:fldCharType="end"/>
        </w:r>
      </w:p>
    </w:sdtContent>
  </w:sdt>
  <w:p w:rsidR="001E76EE" w:rsidRDefault="00AA0A8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85" w:rsidRDefault="00AA0A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0A85" w:rsidRDefault="00AA0A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182"/>
    <w:multiLevelType w:val="multilevel"/>
    <w:tmpl w:val="A552E360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DBA3966"/>
    <w:multiLevelType w:val="multilevel"/>
    <w:tmpl w:val="8A58B8A4"/>
    <w:styleLink w:val="WW8Num3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B0392D"/>
    <w:multiLevelType w:val="multilevel"/>
    <w:tmpl w:val="8356EB20"/>
    <w:styleLink w:val="WW8Num37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EC85125"/>
    <w:multiLevelType w:val="multilevel"/>
    <w:tmpl w:val="5882EA88"/>
    <w:styleLink w:val="WW8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15E7664"/>
    <w:multiLevelType w:val="multilevel"/>
    <w:tmpl w:val="3E385206"/>
    <w:styleLink w:val="WW8Num9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C3E201D"/>
    <w:multiLevelType w:val="multilevel"/>
    <w:tmpl w:val="7540A0F6"/>
    <w:styleLink w:val="WW8Num2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3744CB1"/>
    <w:multiLevelType w:val="multilevel"/>
    <w:tmpl w:val="D4FA11EC"/>
    <w:styleLink w:val="WW8Num2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5962082"/>
    <w:multiLevelType w:val="multilevel"/>
    <w:tmpl w:val="BE56858A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667645B"/>
    <w:multiLevelType w:val="multilevel"/>
    <w:tmpl w:val="80A4895A"/>
    <w:styleLink w:val="WW8Num1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9F60EB7"/>
    <w:multiLevelType w:val="multilevel"/>
    <w:tmpl w:val="802A311C"/>
    <w:styleLink w:val="WW8Num2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B9A73A3"/>
    <w:multiLevelType w:val="multilevel"/>
    <w:tmpl w:val="EFBEDFB8"/>
    <w:styleLink w:val="WW8Num3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FCC52B5"/>
    <w:multiLevelType w:val="multilevel"/>
    <w:tmpl w:val="46F0DF74"/>
    <w:styleLink w:val="WW8Num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2F22C9A"/>
    <w:multiLevelType w:val="multilevel"/>
    <w:tmpl w:val="8A986FD0"/>
    <w:styleLink w:val="WW8Num2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58C0356"/>
    <w:multiLevelType w:val="multilevel"/>
    <w:tmpl w:val="31D04804"/>
    <w:styleLink w:val="WW8Num3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6116659"/>
    <w:multiLevelType w:val="multilevel"/>
    <w:tmpl w:val="617685F4"/>
    <w:styleLink w:val="WW8Num2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BA032FB"/>
    <w:multiLevelType w:val="multilevel"/>
    <w:tmpl w:val="0F64B2F8"/>
    <w:styleLink w:val="WW8Num29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D7C75AA"/>
    <w:multiLevelType w:val="multilevel"/>
    <w:tmpl w:val="BD841A48"/>
    <w:styleLink w:val="WW8Num26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D831B9B"/>
    <w:multiLevelType w:val="multilevel"/>
    <w:tmpl w:val="6688EDC2"/>
    <w:styleLink w:val="WW8Num39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1D30CDD"/>
    <w:multiLevelType w:val="multilevel"/>
    <w:tmpl w:val="3FA4C6D6"/>
    <w:styleLink w:val="WW8Num34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2230DBC"/>
    <w:multiLevelType w:val="multilevel"/>
    <w:tmpl w:val="376EDBF0"/>
    <w:styleLink w:val="WW8Num4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6492EB6"/>
    <w:multiLevelType w:val="multilevel"/>
    <w:tmpl w:val="90A229E0"/>
    <w:styleLink w:val="WW8Num6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6573FA8"/>
    <w:multiLevelType w:val="multilevel"/>
    <w:tmpl w:val="7F72CBF6"/>
    <w:styleLink w:val="WW8Num3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B362B4E"/>
    <w:multiLevelType w:val="multilevel"/>
    <w:tmpl w:val="F99A4342"/>
    <w:styleLink w:val="WW8Num1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E8D367C"/>
    <w:multiLevelType w:val="multilevel"/>
    <w:tmpl w:val="FC1C528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1992BD0"/>
    <w:multiLevelType w:val="multilevel"/>
    <w:tmpl w:val="09FC79CC"/>
    <w:styleLink w:val="WW8Num1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2FF4EC3"/>
    <w:multiLevelType w:val="multilevel"/>
    <w:tmpl w:val="859C2938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9D9344F"/>
    <w:multiLevelType w:val="multilevel"/>
    <w:tmpl w:val="CC58C630"/>
    <w:styleLink w:val="WW8Num1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BE51827"/>
    <w:multiLevelType w:val="multilevel"/>
    <w:tmpl w:val="82D006EE"/>
    <w:styleLink w:val="WW8Num19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C3E74BC"/>
    <w:multiLevelType w:val="multilevel"/>
    <w:tmpl w:val="1E982B2C"/>
    <w:styleLink w:val="WW8Num3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1E44E2"/>
    <w:multiLevelType w:val="multilevel"/>
    <w:tmpl w:val="CB24CAB2"/>
    <w:styleLink w:val="WW8Num4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295413"/>
    <w:multiLevelType w:val="multilevel"/>
    <w:tmpl w:val="22CEAC84"/>
    <w:styleLink w:val="WW8Num4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67012A0"/>
    <w:multiLevelType w:val="multilevel"/>
    <w:tmpl w:val="74F8BC2A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8F30B2A"/>
    <w:multiLevelType w:val="multilevel"/>
    <w:tmpl w:val="08F02504"/>
    <w:styleLink w:val="WW8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A952B8D"/>
    <w:multiLevelType w:val="multilevel"/>
    <w:tmpl w:val="DC36AA4C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29A524C"/>
    <w:multiLevelType w:val="multilevel"/>
    <w:tmpl w:val="EDEC3EF4"/>
    <w:styleLink w:val="WW8Num38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43F5BBF"/>
    <w:multiLevelType w:val="multilevel"/>
    <w:tmpl w:val="EA3ECE2E"/>
    <w:styleLink w:val="WW8Num2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4F934E1"/>
    <w:multiLevelType w:val="multilevel"/>
    <w:tmpl w:val="9B965E06"/>
    <w:styleLink w:val="WW8Num3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612754B"/>
    <w:multiLevelType w:val="multilevel"/>
    <w:tmpl w:val="11F2F4C8"/>
    <w:styleLink w:val="WW8Num14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9B26431"/>
    <w:multiLevelType w:val="multilevel"/>
    <w:tmpl w:val="089E0064"/>
    <w:styleLink w:val="WW8Num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F221F8A"/>
    <w:multiLevelType w:val="multilevel"/>
    <w:tmpl w:val="4B86E226"/>
    <w:styleLink w:val="WW8Num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F4A00B4"/>
    <w:multiLevelType w:val="multilevel"/>
    <w:tmpl w:val="30C2CE58"/>
    <w:styleLink w:val="WW8Num25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19"/>
  </w:num>
  <w:num w:numId="5">
    <w:abstractNumId w:val="39"/>
  </w:num>
  <w:num w:numId="6">
    <w:abstractNumId w:val="20"/>
  </w:num>
  <w:num w:numId="7">
    <w:abstractNumId w:val="38"/>
  </w:num>
  <w:num w:numId="8">
    <w:abstractNumId w:val="11"/>
  </w:num>
  <w:num w:numId="9">
    <w:abstractNumId w:val="4"/>
  </w:num>
  <w:num w:numId="10">
    <w:abstractNumId w:val="7"/>
  </w:num>
  <w:num w:numId="11">
    <w:abstractNumId w:val="25"/>
  </w:num>
  <w:num w:numId="12">
    <w:abstractNumId w:val="33"/>
  </w:num>
  <w:num w:numId="13">
    <w:abstractNumId w:val="24"/>
  </w:num>
  <w:num w:numId="14">
    <w:abstractNumId w:val="37"/>
  </w:num>
  <w:num w:numId="15">
    <w:abstractNumId w:val="8"/>
  </w:num>
  <w:num w:numId="16">
    <w:abstractNumId w:val="26"/>
  </w:num>
  <w:num w:numId="17">
    <w:abstractNumId w:val="32"/>
  </w:num>
  <w:num w:numId="18">
    <w:abstractNumId w:val="22"/>
  </w:num>
  <w:num w:numId="19">
    <w:abstractNumId w:val="27"/>
  </w:num>
  <w:num w:numId="20">
    <w:abstractNumId w:val="5"/>
  </w:num>
  <w:num w:numId="21">
    <w:abstractNumId w:val="12"/>
  </w:num>
  <w:num w:numId="22">
    <w:abstractNumId w:val="35"/>
  </w:num>
  <w:num w:numId="23">
    <w:abstractNumId w:val="14"/>
  </w:num>
  <w:num w:numId="24">
    <w:abstractNumId w:val="6"/>
  </w:num>
  <w:num w:numId="25">
    <w:abstractNumId w:val="40"/>
  </w:num>
  <w:num w:numId="26">
    <w:abstractNumId w:val="16"/>
  </w:num>
  <w:num w:numId="27">
    <w:abstractNumId w:val="23"/>
  </w:num>
  <w:num w:numId="28">
    <w:abstractNumId w:val="9"/>
  </w:num>
  <w:num w:numId="29">
    <w:abstractNumId w:val="15"/>
  </w:num>
  <w:num w:numId="30">
    <w:abstractNumId w:val="13"/>
  </w:num>
  <w:num w:numId="31">
    <w:abstractNumId w:val="10"/>
  </w:num>
  <w:num w:numId="32">
    <w:abstractNumId w:val="1"/>
  </w:num>
  <w:num w:numId="33">
    <w:abstractNumId w:val="36"/>
  </w:num>
  <w:num w:numId="34">
    <w:abstractNumId w:val="18"/>
  </w:num>
  <w:num w:numId="35">
    <w:abstractNumId w:val="28"/>
  </w:num>
  <w:num w:numId="36">
    <w:abstractNumId w:val="21"/>
  </w:num>
  <w:num w:numId="37">
    <w:abstractNumId w:val="2"/>
  </w:num>
  <w:num w:numId="38">
    <w:abstractNumId w:val="34"/>
  </w:num>
  <w:num w:numId="39">
    <w:abstractNumId w:val="17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B"/>
    <w:rsid w:val="00051DBD"/>
    <w:rsid w:val="00125DD5"/>
    <w:rsid w:val="001B2E07"/>
    <w:rsid w:val="002759BE"/>
    <w:rsid w:val="00334328"/>
    <w:rsid w:val="00432E30"/>
    <w:rsid w:val="004D3A4D"/>
    <w:rsid w:val="00507615"/>
    <w:rsid w:val="005534B4"/>
    <w:rsid w:val="005611A5"/>
    <w:rsid w:val="006B4833"/>
    <w:rsid w:val="00723965"/>
    <w:rsid w:val="009A16D8"/>
    <w:rsid w:val="009C7D53"/>
    <w:rsid w:val="00AA0A85"/>
    <w:rsid w:val="00AD6CB5"/>
    <w:rsid w:val="00B70E6A"/>
    <w:rsid w:val="00BE4FAD"/>
    <w:rsid w:val="00C16853"/>
    <w:rsid w:val="00C4488B"/>
    <w:rsid w:val="00C8385B"/>
    <w:rsid w:val="00D03475"/>
    <w:rsid w:val="00E30CF7"/>
    <w:rsid w:val="00F65DF7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0F96"/>
  <w15:docId w15:val="{2989390F-A2E0-456A-B476-93D03BB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名"/>
    <w:basedOn w:val="Standard"/>
    <w:pPr>
      <w:snapToGrid w:val="0"/>
      <w:spacing w:line="400" w:lineRule="exact"/>
      <w:jc w:val="center"/>
    </w:pPr>
    <w:rPr>
      <w:rFonts w:ascii="標楷體" w:eastAsia="標楷體" w:hAnsi="標楷體" w:cs="Arial"/>
      <w:b/>
      <w:color w:val="000000"/>
      <w:sz w:val="28"/>
      <w:szCs w:val="28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標楷體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標楷體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標楷體" w:eastAsia="標楷體" w:hAnsi="標楷體" w:cs="標楷體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標楷體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標楷體"/>
      <w:lang w:val="en-U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  <w:lang w:val="en-U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標楷體"/>
      <w:lang w:val="en-U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標楷體"/>
      <w:lang w:val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標楷體"/>
      <w:lang w:val="en-U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標楷體" w:eastAsia="標楷體" w:hAnsi="標楷體" w:cs="標楷體"/>
      <w:lang w:val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 w:cs="標楷體"/>
      <w:lang w:val="en-U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標楷體" w:eastAsia="標楷體" w:hAnsi="標楷體"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標楷體" w:eastAsia="標楷體" w:hAnsi="標楷體" w:cs="標楷體"/>
    </w:rPr>
  </w:style>
  <w:style w:type="character" w:customStyle="1" w:styleId="WW8Num41z1">
    <w:name w:val="WW8Num41z1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styleId="a9">
    <w:name w:val="page number"/>
    <w:basedOn w:val="a0"/>
  </w:style>
  <w:style w:type="character" w:customStyle="1" w:styleId="aa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都市更新事業概要</dc:subject>
  <dc:creator>張雅婷iamcc</dc:creator>
  <cp:lastModifiedBy>簡國芬</cp:lastModifiedBy>
  <cp:revision>3</cp:revision>
  <cp:lastPrinted>2018-08-10T03:45:00Z</cp:lastPrinted>
  <dcterms:created xsi:type="dcterms:W3CDTF">2019-03-22T02:43:00Z</dcterms:created>
  <dcterms:modified xsi:type="dcterms:W3CDTF">2019-03-22T03:02:00Z</dcterms:modified>
</cp:coreProperties>
</file>