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DD0BA" w14:textId="77777777" w:rsidR="004546C8" w:rsidRPr="004546C8" w:rsidRDefault="004546C8" w:rsidP="004546C8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4546C8">
        <w:rPr>
          <w:rFonts w:ascii="Times New Roman" w:eastAsia="標楷體" w:hAnsi="Times New Roman" w:cs="Times New Roman"/>
          <w:sz w:val="40"/>
          <w:szCs w:val="40"/>
        </w:rPr>
        <w:t>防疫公告範本</w:t>
      </w:r>
    </w:p>
    <w:p w14:paraId="2EBD18DB" w14:textId="12E3F2C4" w:rsidR="004546C8" w:rsidRPr="004546C8" w:rsidRDefault="004546C8" w:rsidP="004546C8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546C8">
        <w:rPr>
          <w:rFonts w:ascii="Times New Roman" w:eastAsia="標楷體" w:hAnsi="Times New Roman" w:cs="Times New Roman"/>
          <w:sz w:val="32"/>
          <w:szCs w:val="32"/>
        </w:rPr>
        <w:t>量體溫、消毒：</w:t>
      </w:r>
    </w:p>
    <w:p w14:paraId="77C0AC2A" w14:textId="15298737" w:rsidR="004546C8" w:rsidRPr="004546C8" w:rsidRDefault="004546C8" w:rsidP="004546C8">
      <w:pPr>
        <w:pStyle w:val="a3"/>
        <w:numPr>
          <w:ilvl w:val="0"/>
          <w:numId w:val="3"/>
        </w:numPr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/>
          <w:sz w:val="28"/>
          <w:szCs w:val="28"/>
        </w:rPr>
        <w:t>消費者需配戴口罩入店。入口處專人量測體溫、手部消毒。</w:t>
      </w:r>
    </w:p>
    <w:p w14:paraId="3599AF42" w14:textId="26D8BA97" w:rsidR="004546C8" w:rsidRPr="004546C8" w:rsidRDefault="004546C8" w:rsidP="004546C8">
      <w:pPr>
        <w:pStyle w:val="a3"/>
        <w:numPr>
          <w:ilvl w:val="0"/>
          <w:numId w:val="3"/>
        </w:numPr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/>
          <w:sz w:val="28"/>
          <w:szCs w:val="28"/>
        </w:rPr>
        <w:t>工作人員落實全程配戴口罩、勤洗手及定時手部消毒及早晚量體溫。</w:t>
      </w:r>
    </w:p>
    <w:p w14:paraId="63E5554F" w14:textId="5B3FA0B1" w:rsidR="004546C8" w:rsidRPr="004546C8" w:rsidRDefault="004546C8" w:rsidP="004546C8">
      <w:pPr>
        <w:pStyle w:val="a3"/>
        <w:numPr>
          <w:ilvl w:val="0"/>
          <w:numId w:val="3"/>
        </w:numPr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/>
          <w:sz w:val="28"/>
          <w:szCs w:val="28"/>
        </w:rPr>
        <w:t>包廂於消費者消費完畢後立即消毒，營業場所每日營業前後進行消毒。</w:t>
      </w:r>
    </w:p>
    <w:p w14:paraId="7006ABD6" w14:textId="62EBB23F" w:rsidR="004546C8" w:rsidRPr="004546C8" w:rsidRDefault="004546C8" w:rsidP="004546C8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Chars="0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4546C8">
        <w:rPr>
          <w:rFonts w:ascii="Times New Roman" w:eastAsia="標楷體" w:hAnsi="Times New Roman" w:cs="Times New Roman"/>
          <w:sz w:val="32"/>
          <w:szCs w:val="32"/>
        </w:rPr>
        <w:t>實名制</w:t>
      </w:r>
      <w:proofErr w:type="gramEnd"/>
      <w:r w:rsidRPr="004546C8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4AFB1F69" w14:textId="0BB138EB" w:rsidR="004546C8" w:rsidRPr="004546C8" w:rsidRDefault="004546C8" w:rsidP="004546C8">
      <w:pPr>
        <w:pStyle w:val="a3"/>
        <w:numPr>
          <w:ilvl w:val="0"/>
          <w:numId w:val="5"/>
        </w:numPr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/>
          <w:sz w:val="28"/>
          <w:szCs w:val="28"/>
        </w:rPr>
        <w:t>工作人員每日造冊備查。</w:t>
      </w:r>
    </w:p>
    <w:p w14:paraId="1EF0E3ED" w14:textId="4C39A6CF" w:rsidR="004546C8" w:rsidRPr="004546C8" w:rsidRDefault="004546C8" w:rsidP="004546C8">
      <w:pPr>
        <w:pStyle w:val="a3"/>
        <w:numPr>
          <w:ilvl w:val="0"/>
          <w:numId w:val="5"/>
        </w:numPr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/>
          <w:sz w:val="28"/>
          <w:szCs w:val="28"/>
        </w:rPr>
        <w:t>消費者</w:t>
      </w:r>
      <w:r w:rsidRPr="004546C8">
        <w:rPr>
          <w:rFonts w:ascii="Times New Roman" w:eastAsia="標楷體" w:hAnsi="Times New Roman" w:cs="Times New Roman"/>
          <w:sz w:val="28"/>
          <w:szCs w:val="28"/>
        </w:rPr>
        <w:t>(</w:t>
      </w:r>
      <w:r w:rsidRPr="004546C8">
        <w:rPr>
          <w:rFonts w:ascii="Times New Roman" w:eastAsia="標楷體" w:hAnsi="Times New Roman" w:cs="Times New Roman"/>
          <w:sz w:val="28"/>
          <w:szCs w:val="28"/>
        </w:rPr>
        <w:t>本國人</w:t>
      </w:r>
      <w:r w:rsidRPr="004546C8">
        <w:rPr>
          <w:rFonts w:ascii="Times New Roman" w:eastAsia="標楷體" w:hAnsi="Times New Roman" w:cs="Times New Roman"/>
          <w:sz w:val="28"/>
          <w:szCs w:val="28"/>
        </w:rPr>
        <w:t>)</w:t>
      </w:r>
      <w:r w:rsidRPr="004546C8">
        <w:rPr>
          <w:rFonts w:ascii="Times New Roman" w:eastAsia="標楷體" w:hAnsi="Times New Roman" w:cs="Times New Roman"/>
          <w:sz w:val="28"/>
          <w:szCs w:val="28"/>
        </w:rPr>
        <w:t>需攜帶身份證、外籍人士需有護照及居留證才可進店消費。</w:t>
      </w:r>
    </w:p>
    <w:p w14:paraId="254D5AC6" w14:textId="3132DF48" w:rsidR="004546C8" w:rsidRPr="00A21F0A" w:rsidRDefault="004546C8" w:rsidP="004546C8">
      <w:pPr>
        <w:pStyle w:val="a3"/>
        <w:numPr>
          <w:ilvl w:val="0"/>
          <w:numId w:val="5"/>
        </w:numPr>
        <w:ind w:leftChars="0" w:left="851" w:rightChars="-142" w:right="-341" w:hanging="851"/>
        <w:rPr>
          <w:rFonts w:ascii="標楷體" w:eastAsia="標楷體" w:hAnsi="標楷體" w:cs="Times New Roman"/>
          <w:sz w:val="32"/>
          <w:szCs w:val="32"/>
        </w:rPr>
      </w:pPr>
      <w:r w:rsidRPr="004546C8">
        <w:rPr>
          <w:rFonts w:ascii="Times New Roman" w:eastAsia="標楷體" w:hAnsi="Times New Roman" w:cs="Times New Roman"/>
          <w:sz w:val="28"/>
          <w:szCs w:val="28"/>
        </w:rPr>
        <w:t>採用</w:t>
      </w:r>
      <w:proofErr w:type="gramStart"/>
      <w:r w:rsidRPr="004546C8">
        <w:rPr>
          <w:rFonts w:ascii="Times New Roman" w:eastAsia="標楷體" w:hAnsi="Times New Roman" w:cs="Times New Roman"/>
          <w:sz w:val="28"/>
          <w:szCs w:val="28"/>
        </w:rPr>
        <w:t>本府資科</w:t>
      </w:r>
      <w:proofErr w:type="gramEnd"/>
      <w:r w:rsidRPr="004546C8">
        <w:rPr>
          <w:rFonts w:ascii="Times New Roman" w:eastAsia="標楷體" w:hAnsi="Times New Roman" w:cs="Times New Roman"/>
          <w:sz w:val="28"/>
          <w:szCs w:val="28"/>
        </w:rPr>
        <w:t>局制訂之</w:t>
      </w:r>
      <w:proofErr w:type="gramStart"/>
      <w:r w:rsidRPr="004546C8">
        <w:rPr>
          <w:rFonts w:ascii="Times New Roman" w:eastAsia="標楷體" w:hAnsi="Times New Roman" w:cs="Times New Roman"/>
          <w:sz w:val="28"/>
          <w:szCs w:val="28"/>
        </w:rPr>
        <w:t>實名制資訊化</w:t>
      </w:r>
      <w:proofErr w:type="gramEnd"/>
      <w:r w:rsidRPr="004546C8">
        <w:rPr>
          <w:rFonts w:ascii="Times New Roman" w:eastAsia="標楷體" w:hAnsi="Times New Roman" w:cs="Times New Roman"/>
          <w:sz w:val="28"/>
          <w:szCs w:val="28"/>
        </w:rPr>
        <w:t>機制</w:t>
      </w:r>
      <w:r w:rsidRPr="004546C8">
        <w:rPr>
          <w:rFonts w:ascii="Times New Roman" w:eastAsia="標楷體" w:hAnsi="Times New Roman" w:cs="Times New Roman"/>
          <w:sz w:val="28"/>
          <w:szCs w:val="28"/>
        </w:rPr>
        <w:t>(</w:t>
      </w:r>
      <w:r w:rsidRPr="004546C8">
        <w:rPr>
          <w:rFonts w:ascii="Times New Roman" w:eastAsia="標楷體" w:hAnsi="Times New Roman" w:cs="Times New Roman"/>
          <w:sz w:val="28"/>
          <w:szCs w:val="28"/>
        </w:rPr>
        <w:t>需有電腦及條碼機，業者自備</w:t>
      </w:r>
      <w:r w:rsidRPr="004546C8">
        <w:rPr>
          <w:rFonts w:ascii="Times New Roman" w:eastAsia="標楷體" w:hAnsi="Times New Roman" w:cs="Times New Roman"/>
          <w:sz w:val="28"/>
          <w:szCs w:val="28"/>
        </w:rPr>
        <w:t>)</w:t>
      </w:r>
      <w:r w:rsidRPr="004546C8">
        <w:rPr>
          <w:rFonts w:ascii="Times New Roman" w:eastAsia="標楷體" w:hAnsi="Times New Roman" w:cs="Times New Roman"/>
          <w:sz w:val="28"/>
          <w:szCs w:val="28"/>
        </w:rPr>
        <w:t>；外籍人士則採用紙本登錄，記錄護照或居留證號</w:t>
      </w:r>
      <w:r w:rsidRPr="00A21F0A">
        <w:rPr>
          <w:rFonts w:ascii="標楷體" w:eastAsia="標楷體" w:hAnsi="標楷體" w:cs="Times New Roman"/>
          <w:sz w:val="32"/>
          <w:szCs w:val="32"/>
        </w:rPr>
        <w:t>碼。</w:t>
      </w:r>
      <w:proofErr w:type="gramStart"/>
      <w:r w:rsidR="00A21F0A" w:rsidRPr="00A21F0A">
        <w:rPr>
          <w:rFonts w:ascii="標楷體" w:eastAsia="標楷體" w:hAnsi="標楷體" w:hint="eastAsia"/>
          <w:color w:val="FF0000"/>
          <w:spacing w:val="15"/>
          <w:sz w:val="32"/>
          <w:szCs w:val="32"/>
        </w:rPr>
        <w:t>實名制資料</w:t>
      </w:r>
      <w:proofErr w:type="gramEnd"/>
      <w:r w:rsidR="00A21F0A" w:rsidRPr="00A21F0A">
        <w:rPr>
          <w:rFonts w:ascii="標楷體" w:eastAsia="標楷體" w:hAnsi="標楷體" w:hint="eastAsia"/>
          <w:color w:val="FF0000"/>
          <w:spacing w:val="15"/>
          <w:sz w:val="32"/>
          <w:szCs w:val="32"/>
        </w:rPr>
        <w:t>保存28天就銷毀</w:t>
      </w:r>
      <w:r w:rsidRPr="00A21F0A">
        <w:rPr>
          <w:rFonts w:ascii="標楷體" w:eastAsia="標楷體" w:hAnsi="標楷體" w:cs="Times New Roman"/>
          <w:sz w:val="32"/>
          <w:szCs w:val="32"/>
        </w:rPr>
        <w:t>。</w:t>
      </w:r>
    </w:p>
    <w:p w14:paraId="23A01621" w14:textId="13ED145B" w:rsidR="004546C8" w:rsidRPr="004546C8" w:rsidRDefault="004546C8" w:rsidP="004546C8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546C8">
        <w:rPr>
          <w:rFonts w:ascii="Times New Roman" w:eastAsia="標楷體" w:hAnsi="Times New Roman" w:cs="Times New Roman"/>
          <w:sz w:val="32"/>
          <w:szCs w:val="32"/>
        </w:rPr>
        <w:t>保持社交距離：</w:t>
      </w:r>
    </w:p>
    <w:p w14:paraId="4F7DAC4E" w14:textId="00A358C7" w:rsidR="004546C8" w:rsidRPr="004546C8" w:rsidRDefault="004546C8" w:rsidP="004546C8">
      <w:pPr>
        <w:pStyle w:val="a3"/>
        <w:numPr>
          <w:ilvl w:val="0"/>
          <w:numId w:val="6"/>
        </w:numPr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/>
          <w:sz w:val="28"/>
          <w:szCs w:val="28"/>
        </w:rPr>
        <w:t>核定營業場所最大容留人數</w:t>
      </w:r>
      <w:r w:rsidRPr="004546C8">
        <w:rPr>
          <w:rFonts w:ascii="Times New Roman" w:eastAsia="標楷體" w:hAnsi="Times New Roman" w:cs="Times New Roman"/>
          <w:sz w:val="28"/>
          <w:szCs w:val="28"/>
        </w:rPr>
        <w:t>50%</w:t>
      </w:r>
      <w:r w:rsidRPr="004546C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480EA5" w14:textId="10C858A3" w:rsidR="004546C8" w:rsidRPr="004546C8" w:rsidRDefault="004546C8" w:rsidP="004546C8">
      <w:pPr>
        <w:pStyle w:val="a3"/>
        <w:numPr>
          <w:ilvl w:val="0"/>
          <w:numId w:val="6"/>
        </w:numPr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/>
          <w:sz w:val="28"/>
          <w:szCs w:val="28"/>
        </w:rPr>
        <w:t>以每人</w:t>
      </w:r>
      <w:r w:rsidRPr="004546C8">
        <w:rPr>
          <w:rFonts w:ascii="Times New Roman" w:eastAsia="標楷體" w:hAnsi="Times New Roman" w:cs="Times New Roman"/>
          <w:sz w:val="28"/>
          <w:szCs w:val="28"/>
        </w:rPr>
        <w:t>3</w:t>
      </w:r>
      <w:r w:rsidRPr="004546C8">
        <w:rPr>
          <w:rFonts w:ascii="Times New Roman" w:eastAsia="標楷體" w:hAnsi="Times New Roman" w:cs="Times New Roman"/>
          <w:sz w:val="28"/>
          <w:szCs w:val="28"/>
        </w:rPr>
        <w:t>平方公尺</w:t>
      </w:r>
      <w:r w:rsidRPr="004546C8">
        <w:rPr>
          <w:rFonts w:ascii="Times New Roman" w:eastAsia="標楷體" w:hAnsi="Times New Roman" w:cs="Times New Roman"/>
          <w:sz w:val="28"/>
          <w:szCs w:val="28"/>
        </w:rPr>
        <w:t>(1.75m*1.75m)</w:t>
      </w:r>
      <w:r w:rsidRPr="004546C8">
        <w:rPr>
          <w:rFonts w:ascii="Times New Roman" w:eastAsia="標楷體" w:hAnsi="Times New Roman" w:cs="Times New Roman"/>
          <w:sz w:val="28"/>
          <w:szCs w:val="28"/>
        </w:rPr>
        <w:t>計算包廂內最大容留人數。</w:t>
      </w:r>
    </w:p>
    <w:p w14:paraId="0C716D66" w14:textId="7FE2777C" w:rsidR="004546C8" w:rsidRPr="004546C8" w:rsidRDefault="004546C8" w:rsidP="004546C8">
      <w:pPr>
        <w:pStyle w:val="a3"/>
        <w:numPr>
          <w:ilvl w:val="0"/>
          <w:numId w:val="6"/>
        </w:numPr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/>
          <w:sz w:val="28"/>
          <w:szCs w:val="28"/>
        </w:rPr>
        <w:t>營業場所入口處設置總容留人數管制看板並註明包廂數，各包廂門口設置各包廂容留人數管制看板。</w:t>
      </w:r>
    </w:p>
    <w:sectPr w:rsidR="004546C8" w:rsidRPr="004546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94A"/>
    <w:multiLevelType w:val="hybridMultilevel"/>
    <w:tmpl w:val="851E426A"/>
    <w:lvl w:ilvl="0" w:tplc="BAA253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9012D"/>
    <w:multiLevelType w:val="hybridMultilevel"/>
    <w:tmpl w:val="7D8CD122"/>
    <w:lvl w:ilvl="0" w:tplc="55562E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46F06"/>
    <w:multiLevelType w:val="hybridMultilevel"/>
    <w:tmpl w:val="EDF461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E41E9E"/>
    <w:multiLevelType w:val="hybridMultilevel"/>
    <w:tmpl w:val="7D8CD122"/>
    <w:lvl w:ilvl="0" w:tplc="55562E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7E5A23"/>
    <w:multiLevelType w:val="hybridMultilevel"/>
    <w:tmpl w:val="7D8CD122"/>
    <w:lvl w:ilvl="0" w:tplc="55562E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E46453"/>
    <w:multiLevelType w:val="hybridMultilevel"/>
    <w:tmpl w:val="F1C486DC"/>
    <w:lvl w:ilvl="0" w:tplc="42E232CA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C8"/>
    <w:rsid w:val="004546C8"/>
    <w:rsid w:val="00A21F0A"/>
    <w:rsid w:val="00B0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15F1"/>
  <w15:chartTrackingRefBased/>
  <w15:docId w15:val="{7DD8A6BA-6600-48A8-AAAE-F6EE2122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程威榮</dc:creator>
  <cp:keywords/>
  <dc:description/>
  <cp:lastModifiedBy>駱立意</cp:lastModifiedBy>
  <cp:revision>3</cp:revision>
  <dcterms:created xsi:type="dcterms:W3CDTF">2020-06-04T06:04:00Z</dcterms:created>
  <dcterms:modified xsi:type="dcterms:W3CDTF">2020-06-04T06:05:00Z</dcterms:modified>
</cp:coreProperties>
</file>