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67B" w:rsidRPr="00FC39C7" w:rsidRDefault="0030467B" w:rsidP="0030467B">
      <w:pPr>
        <w:widowControl/>
        <w:spacing w:line="500" w:lineRule="exact"/>
        <w:ind w:right="1758"/>
        <w:rPr>
          <w:rFonts w:ascii="微軟正黑體" w:eastAsia="微軟正黑體" w:hAnsi="微軟正黑體" w:cs="Arial"/>
          <w:kern w:val="0"/>
        </w:rPr>
      </w:pPr>
      <w:r>
        <w:rPr>
          <w:rFonts w:ascii="微軟正黑體" w:eastAsia="微軟正黑體" w:hAnsi="微軟正黑體" w:hint="eastAsia"/>
          <w:b/>
          <w:sz w:val="44"/>
          <w:szCs w:val="44"/>
        </w:rPr>
        <w:t xml:space="preserve">2-2  </w:t>
      </w:r>
      <w:r w:rsidR="00401422" w:rsidRPr="00401422">
        <w:rPr>
          <w:rFonts w:ascii="微軟正黑體" w:eastAsia="微軟正黑體" w:hAnsi="微軟正黑體" w:hint="eastAsia"/>
          <w:b/>
          <w:sz w:val="44"/>
          <w:szCs w:val="44"/>
        </w:rPr>
        <w:t>桃園市都市設計審議原則</w:t>
      </w:r>
      <w:r w:rsidR="00141FF4">
        <w:rPr>
          <w:rFonts w:ascii="微軟正黑體" w:eastAsia="微軟正黑體" w:hAnsi="微軟正黑體" w:cs="華康中黑體" w:hint="eastAsia"/>
          <w:w w:val="102"/>
          <w:sz w:val="32"/>
          <w:szCs w:val="32"/>
        </w:rPr>
        <w:t xml:space="preserve">                                                          </w:t>
      </w:r>
      <w:r w:rsidR="00141FF4" w:rsidRPr="008F1957">
        <w:rPr>
          <w:rFonts w:ascii="微軟正黑體" w:eastAsia="微軟正黑體" w:hAnsi="微軟正黑體" w:cs="華康中黑體" w:hint="eastAsia"/>
          <w:w w:val="102"/>
          <w:sz w:val="32"/>
          <w:szCs w:val="32"/>
        </w:rPr>
        <w:t xml:space="preserve">  </w:t>
      </w:r>
      <w:r w:rsidR="00141FF4">
        <w:rPr>
          <w:rFonts w:ascii="微軟正黑體" w:eastAsia="微軟正黑體" w:hAnsi="微軟正黑體" w:cs="華康中黑體" w:hint="eastAsia"/>
          <w:w w:val="102"/>
          <w:sz w:val="32"/>
          <w:szCs w:val="32"/>
        </w:rPr>
        <w:t xml:space="preserve">   </w:t>
      </w:r>
    </w:p>
    <w:tbl>
      <w:tblPr>
        <w:tblW w:w="21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450"/>
        <w:gridCol w:w="905"/>
        <w:gridCol w:w="2977"/>
        <w:gridCol w:w="78"/>
        <w:gridCol w:w="63"/>
        <w:gridCol w:w="837"/>
        <w:gridCol w:w="6676"/>
        <w:gridCol w:w="1134"/>
        <w:gridCol w:w="3789"/>
        <w:gridCol w:w="1031"/>
        <w:gridCol w:w="1559"/>
        <w:gridCol w:w="1417"/>
      </w:tblGrid>
      <w:tr w:rsidR="0030467B" w:rsidRPr="00465AC7" w:rsidTr="00D515E4">
        <w:trPr>
          <w:trHeight w:val="548"/>
        </w:trPr>
        <w:tc>
          <w:tcPr>
            <w:tcW w:w="1188" w:type="dxa"/>
            <w:gridSpan w:val="2"/>
            <w:shd w:val="clear" w:color="auto" w:fill="auto"/>
            <w:vAlign w:val="center"/>
          </w:tcPr>
          <w:p w:rsidR="0030467B" w:rsidRPr="00465AC7" w:rsidRDefault="0030467B" w:rsidP="000A443F">
            <w:pPr>
              <w:snapToGrid w:val="0"/>
              <w:spacing w:line="360" w:lineRule="exact"/>
              <w:jc w:val="center"/>
              <w:rPr>
                <w:rFonts w:ascii="微軟正黑體" w:eastAsia="微軟正黑體" w:hAnsi="微軟正黑體"/>
                <w:sz w:val="26"/>
                <w:szCs w:val="26"/>
              </w:rPr>
            </w:pPr>
            <w:proofErr w:type="gramStart"/>
            <w:r w:rsidRPr="00465AC7">
              <w:rPr>
                <w:rFonts w:ascii="微軟正黑體" w:eastAsia="微軟正黑體" w:hAnsi="微軟正黑體" w:hint="eastAsia"/>
                <w:sz w:val="26"/>
                <w:szCs w:val="26"/>
              </w:rPr>
              <w:t>案名</w:t>
            </w:r>
            <w:proofErr w:type="gramEnd"/>
          </w:p>
        </w:tc>
        <w:tc>
          <w:tcPr>
            <w:tcW w:w="20466" w:type="dxa"/>
            <w:gridSpan w:val="11"/>
            <w:shd w:val="clear" w:color="auto" w:fill="auto"/>
            <w:vAlign w:val="center"/>
          </w:tcPr>
          <w:p w:rsidR="0030467B" w:rsidRPr="00465AC7" w:rsidRDefault="0030467B" w:rsidP="000A443F">
            <w:pPr>
              <w:snapToGrid w:val="0"/>
              <w:spacing w:line="360" w:lineRule="exact"/>
              <w:jc w:val="both"/>
              <w:rPr>
                <w:rFonts w:ascii="微軟正黑體" w:eastAsia="微軟正黑體" w:hAnsi="微軟正黑體"/>
                <w:sz w:val="26"/>
                <w:szCs w:val="26"/>
              </w:rPr>
            </w:pPr>
            <w:r>
              <w:rPr>
                <w:rFonts w:ascii="標楷體" w:eastAsia="標楷體" w:hAnsi="標楷體" w:hint="eastAsia"/>
                <w:sz w:val="26"/>
                <w:szCs w:val="26"/>
              </w:rPr>
              <w:t>○○</w:t>
            </w:r>
            <w:r w:rsidRPr="00465AC7">
              <w:rPr>
                <w:rFonts w:ascii="微軟正黑體" w:eastAsia="微軟正黑體" w:hAnsi="微軟正黑體" w:hint="eastAsia"/>
                <w:sz w:val="26"/>
                <w:szCs w:val="26"/>
              </w:rPr>
              <w:t>建設股份有限</w:t>
            </w:r>
            <w:r w:rsidRPr="000C1D31">
              <w:rPr>
                <w:rFonts w:ascii="微軟正黑體" w:eastAsia="微軟正黑體" w:hAnsi="微軟正黑體" w:hint="eastAsia"/>
                <w:sz w:val="26"/>
                <w:szCs w:val="26"/>
              </w:rPr>
              <w:t xml:space="preserve">公司   </w:t>
            </w:r>
            <w:r w:rsidRPr="000C1D31">
              <w:rPr>
                <w:rFonts w:ascii="微軟正黑體" w:eastAsia="微軟正黑體" w:hAnsi="微軟正黑體" w:hint="eastAsia"/>
                <w:color w:val="000000"/>
                <w:sz w:val="26"/>
                <w:szCs w:val="26"/>
              </w:rPr>
              <w:t>桃園市</w:t>
            </w:r>
            <w:r>
              <w:rPr>
                <w:rFonts w:ascii="標楷體" w:eastAsia="標楷體" w:hAnsi="標楷體" w:hint="eastAsia"/>
                <w:sz w:val="26"/>
                <w:szCs w:val="26"/>
              </w:rPr>
              <w:t>○○</w:t>
            </w:r>
            <w:r w:rsidRPr="000C1D31">
              <w:rPr>
                <w:rFonts w:ascii="微軟正黑體" w:eastAsia="微軟正黑體" w:hAnsi="微軟正黑體" w:hint="eastAsia"/>
                <w:color w:val="000000"/>
                <w:sz w:val="26"/>
                <w:szCs w:val="26"/>
              </w:rPr>
              <w:t>區</w:t>
            </w:r>
            <w:r>
              <w:rPr>
                <w:rFonts w:ascii="標楷體" w:eastAsia="標楷體" w:hAnsi="標楷體" w:hint="eastAsia"/>
                <w:sz w:val="26"/>
                <w:szCs w:val="26"/>
              </w:rPr>
              <w:t>○○</w:t>
            </w:r>
            <w:r w:rsidRPr="000C1D31">
              <w:rPr>
                <w:rFonts w:ascii="微軟正黑體" w:eastAsia="微軟正黑體" w:hAnsi="微軟正黑體" w:hint="eastAsia"/>
                <w:color w:val="000000"/>
                <w:sz w:val="26"/>
                <w:szCs w:val="26"/>
              </w:rPr>
              <w:t>段</w:t>
            </w:r>
            <w:r>
              <w:rPr>
                <w:rFonts w:ascii="標楷體" w:eastAsia="標楷體" w:hAnsi="標楷體" w:hint="eastAsia"/>
                <w:sz w:val="26"/>
                <w:szCs w:val="26"/>
              </w:rPr>
              <w:t>○○</w:t>
            </w:r>
            <w:r w:rsidRPr="000C1D31">
              <w:rPr>
                <w:rFonts w:ascii="微軟正黑體" w:eastAsia="微軟正黑體" w:hAnsi="微軟正黑體" w:hint="eastAsia"/>
                <w:color w:val="000000"/>
                <w:sz w:val="26"/>
                <w:szCs w:val="26"/>
              </w:rPr>
              <w:t>等</w:t>
            </w:r>
            <w:r>
              <w:rPr>
                <w:rFonts w:ascii="標楷體" w:eastAsia="標楷體" w:hAnsi="標楷體" w:hint="eastAsia"/>
                <w:sz w:val="26"/>
                <w:szCs w:val="26"/>
              </w:rPr>
              <w:t>○</w:t>
            </w:r>
            <w:r w:rsidRPr="000C1D31">
              <w:rPr>
                <w:rFonts w:ascii="微軟正黑體" w:eastAsia="微軟正黑體" w:hAnsi="微軟正黑體" w:hint="eastAsia"/>
                <w:color w:val="000000"/>
                <w:sz w:val="26"/>
                <w:szCs w:val="26"/>
              </w:rPr>
              <w:t>筆</w:t>
            </w:r>
            <w:r>
              <w:rPr>
                <w:rFonts w:ascii="微軟正黑體" w:eastAsia="微軟正黑體" w:hAnsi="微軟正黑體" w:hint="eastAsia"/>
                <w:color w:val="000000"/>
                <w:sz w:val="26"/>
                <w:szCs w:val="26"/>
              </w:rPr>
              <w:t>地號</w:t>
            </w:r>
            <w:r w:rsidRPr="000C1D31">
              <w:rPr>
                <w:rFonts w:ascii="微軟正黑體" w:eastAsia="微軟正黑體" w:hAnsi="微軟正黑體" w:hint="eastAsia"/>
                <w:sz w:val="26"/>
                <w:szCs w:val="26"/>
              </w:rPr>
              <w:t xml:space="preserve">  </w:t>
            </w:r>
            <w:r>
              <w:rPr>
                <w:rFonts w:ascii="標楷體" w:eastAsia="標楷體" w:hAnsi="標楷體" w:hint="eastAsia"/>
                <w:sz w:val="26"/>
                <w:szCs w:val="26"/>
              </w:rPr>
              <w:t>○○</w:t>
            </w:r>
            <w:r w:rsidRPr="00465AC7">
              <w:rPr>
                <w:rFonts w:ascii="微軟正黑體" w:eastAsia="微軟正黑體" w:hAnsi="微軟正黑體" w:hint="eastAsia"/>
                <w:sz w:val="26"/>
                <w:szCs w:val="26"/>
              </w:rPr>
              <w:t>、</w:t>
            </w:r>
            <w:r>
              <w:rPr>
                <w:rFonts w:ascii="標楷體" w:eastAsia="標楷體" w:hAnsi="標楷體" w:hint="eastAsia"/>
                <w:sz w:val="26"/>
                <w:szCs w:val="26"/>
              </w:rPr>
              <w:t>○○</w:t>
            </w:r>
            <w:r w:rsidRPr="00465AC7">
              <w:rPr>
                <w:rFonts w:ascii="微軟正黑體" w:eastAsia="微軟正黑體" w:hAnsi="微軟正黑體" w:hint="eastAsia"/>
                <w:sz w:val="26"/>
                <w:szCs w:val="26"/>
              </w:rPr>
              <w:t>新建工程</w:t>
            </w:r>
          </w:p>
        </w:tc>
      </w:tr>
      <w:tr w:rsidR="0030467B" w:rsidRPr="00465AC7" w:rsidTr="00A8108C">
        <w:trPr>
          <w:trHeight w:val="834"/>
        </w:trPr>
        <w:tc>
          <w:tcPr>
            <w:tcW w:w="1188" w:type="dxa"/>
            <w:gridSpan w:val="2"/>
            <w:shd w:val="clear" w:color="auto" w:fill="auto"/>
            <w:vAlign w:val="center"/>
          </w:tcPr>
          <w:p w:rsidR="0030467B" w:rsidRPr="00465AC7" w:rsidRDefault="0030467B" w:rsidP="000A443F">
            <w:pPr>
              <w:snapToGrid w:val="0"/>
              <w:spacing w:line="360" w:lineRule="exact"/>
              <w:jc w:val="center"/>
              <w:rPr>
                <w:rFonts w:ascii="微軟正黑體" w:eastAsia="微軟正黑體" w:hAnsi="微軟正黑體"/>
                <w:sz w:val="26"/>
                <w:szCs w:val="26"/>
              </w:rPr>
            </w:pPr>
            <w:r w:rsidRPr="00465AC7">
              <w:rPr>
                <w:rFonts w:ascii="微軟正黑體" w:eastAsia="微軟正黑體" w:hAnsi="微軟正黑體" w:hint="eastAsia"/>
                <w:sz w:val="26"/>
                <w:szCs w:val="26"/>
              </w:rPr>
              <w:t>申請人</w:t>
            </w:r>
          </w:p>
        </w:tc>
        <w:tc>
          <w:tcPr>
            <w:tcW w:w="3960" w:type="dxa"/>
            <w:gridSpan w:val="3"/>
            <w:shd w:val="clear" w:color="auto" w:fill="auto"/>
            <w:vAlign w:val="center"/>
          </w:tcPr>
          <w:p w:rsidR="0030467B" w:rsidRPr="00465AC7" w:rsidRDefault="0030467B" w:rsidP="000A443F">
            <w:pPr>
              <w:snapToGrid w:val="0"/>
              <w:spacing w:line="360" w:lineRule="exact"/>
              <w:jc w:val="both"/>
              <w:rPr>
                <w:rFonts w:ascii="微軟正黑體" w:eastAsia="微軟正黑體" w:hAnsi="微軟正黑體"/>
                <w:sz w:val="26"/>
                <w:szCs w:val="26"/>
              </w:rPr>
            </w:pPr>
            <w:r>
              <w:rPr>
                <w:rFonts w:ascii="標楷體" w:eastAsia="標楷體" w:hAnsi="標楷體" w:hint="eastAsia"/>
                <w:sz w:val="26"/>
                <w:szCs w:val="26"/>
              </w:rPr>
              <w:t>○○</w:t>
            </w:r>
            <w:r w:rsidRPr="00465AC7">
              <w:rPr>
                <w:rFonts w:ascii="微軟正黑體" w:eastAsia="微軟正黑體" w:hAnsi="微軟正黑體" w:hint="eastAsia"/>
                <w:sz w:val="26"/>
                <w:szCs w:val="26"/>
              </w:rPr>
              <w:t xml:space="preserve">建設股份有限公司    </w:t>
            </w:r>
          </w:p>
          <w:p w:rsidR="0030467B" w:rsidRPr="00465AC7" w:rsidRDefault="0030467B" w:rsidP="000A443F">
            <w:pPr>
              <w:snapToGrid w:val="0"/>
              <w:spacing w:line="360" w:lineRule="exact"/>
              <w:jc w:val="both"/>
              <w:rPr>
                <w:rFonts w:ascii="微軟正黑體" w:eastAsia="微軟正黑體" w:hAnsi="微軟正黑體"/>
                <w:sz w:val="26"/>
                <w:szCs w:val="26"/>
              </w:rPr>
            </w:pPr>
            <w:r w:rsidRPr="00465AC7">
              <w:rPr>
                <w:rFonts w:ascii="微軟正黑體" w:eastAsia="微軟正黑體" w:hAnsi="微軟正黑體" w:hint="eastAsia"/>
                <w:sz w:val="26"/>
                <w:szCs w:val="26"/>
              </w:rPr>
              <w:t>負責人：</w:t>
            </w:r>
            <w:r>
              <w:rPr>
                <w:rFonts w:ascii="標楷體" w:eastAsia="標楷體" w:hAnsi="標楷體" w:hint="eastAsia"/>
                <w:sz w:val="26"/>
                <w:szCs w:val="26"/>
              </w:rPr>
              <w:t>○○○</w:t>
            </w:r>
          </w:p>
        </w:tc>
        <w:tc>
          <w:tcPr>
            <w:tcW w:w="900" w:type="dxa"/>
            <w:gridSpan w:val="2"/>
            <w:shd w:val="clear" w:color="auto" w:fill="auto"/>
            <w:vAlign w:val="center"/>
          </w:tcPr>
          <w:p w:rsidR="0030467B" w:rsidRPr="00465AC7" w:rsidRDefault="0030467B" w:rsidP="000A443F">
            <w:pPr>
              <w:snapToGrid w:val="0"/>
              <w:spacing w:line="360" w:lineRule="exact"/>
              <w:jc w:val="center"/>
              <w:rPr>
                <w:rFonts w:ascii="微軟正黑體" w:eastAsia="微軟正黑體" w:hAnsi="微軟正黑體"/>
                <w:sz w:val="26"/>
                <w:szCs w:val="26"/>
              </w:rPr>
            </w:pPr>
            <w:r w:rsidRPr="00465AC7">
              <w:rPr>
                <w:rFonts w:ascii="微軟正黑體" w:eastAsia="微軟正黑體" w:hAnsi="微軟正黑體" w:hint="eastAsia"/>
                <w:sz w:val="26"/>
                <w:szCs w:val="26"/>
              </w:rPr>
              <w:t>地址</w:t>
            </w:r>
          </w:p>
        </w:tc>
        <w:tc>
          <w:tcPr>
            <w:tcW w:w="6676" w:type="dxa"/>
            <w:shd w:val="clear" w:color="auto" w:fill="auto"/>
            <w:vAlign w:val="center"/>
          </w:tcPr>
          <w:p w:rsidR="0030467B" w:rsidRPr="0005360A" w:rsidRDefault="0030467B" w:rsidP="000A443F">
            <w:pPr>
              <w:snapToGrid w:val="0"/>
              <w:spacing w:line="360" w:lineRule="exact"/>
              <w:jc w:val="both"/>
              <w:rPr>
                <w:rFonts w:ascii="微軟正黑體" w:eastAsia="微軟正黑體" w:hAnsi="微軟正黑體"/>
                <w:sz w:val="26"/>
                <w:szCs w:val="26"/>
              </w:rPr>
            </w:pPr>
            <w:r>
              <w:rPr>
                <w:rFonts w:ascii="標楷體" w:eastAsia="標楷體" w:hAnsi="標楷體" w:hint="eastAsia"/>
                <w:sz w:val="26"/>
                <w:szCs w:val="26"/>
              </w:rPr>
              <w:t>○○○</w:t>
            </w:r>
          </w:p>
        </w:tc>
        <w:tc>
          <w:tcPr>
            <w:tcW w:w="1134" w:type="dxa"/>
            <w:shd w:val="clear" w:color="auto" w:fill="auto"/>
            <w:vAlign w:val="center"/>
          </w:tcPr>
          <w:p w:rsidR="0030467B" w:rsidRPr="0005360A" w:rsidRDefault="0030467B" w:rsidP="000A443F">
            <w:pPr>
              <w:snapToGrid w:val="0"/>
              <w:spacing w:line="360" w:lineRule="exact"/>
              <w:jc w:val="center"/>
              <w:rPr>
                <w:rFonts w:ascii="微軟正黑體" w:eastAsia="微軟正黑體" w:hAnsi="微軟正黑體"/>
                <w:sz w:val="26"/>
                <w:szCs w:val="26"/>
              </w:rPr>
            </w:pPr>
            <w:r w:rsidRPr="0005360A">
              <w:rPr>
                <w:rFonts w:ascii="微軟正黑體" w:eastAsia="微軟正黑體" w:hAnsi="微軟正黑體" w:hint="eastAsia"/>
                <w:sz w:val="26"/>
                <w:szCs w:val="26"/>
              </w:rPr>
              <w:t>電話</w:t>
            </w:r>
          </w:p>
        </w:tc>
        <w:tc>
          <w:tcPr>
            <w:tcW w:w="3789" w:type="dxa"/>
            <w:shd w:val="clear" w:color="auto" w:fill="auto"/>
            <w:vAlign w:val="center"/>
          </w:tcPr>
          <w:p w:rsidR="0030467B" w:rsidRPr="0005360A" w:rsidRDefault="0030467B" w:rsidP="000A443F">
            <w:pPr>
              <w:spacing w:line="360" w:lineRule="exact"/>
              <w:jc w:val="both"/>
              <w:rPr>
                <w:rFonts w:ascii="微軟正黑體" w:eastAsia="微軟正黑體" w:hAnsi="微軟正黑體"/>
                <w:color w:val="000000"/>
                <w:sz w:val="26"/>
                <w:szCs w:val="26"/>
              </w:rPr>
            </w:pPr>
            <w:r>
              <w:rPr>
                <w:rFonts w:ascii="標楷體" w:eastAsia="標楷體" w:hAnsi="標楷體" w:hint="eastAsia"/>
                <w:sz w:val="26"/>
                <w:szCs w:val="26"/>
              </w:rPr>
              <w:t>○○○</w:t>
            </w:r>
          </w:p>
        </w:tc>
        <w:tc>
          <w:tcPr>
            <w:tcW w:w="1031" w:type="dxa"/>
            <w:shd w:val="clear" w:color="auto" w:fill="auto"/>
            <w:vAlign w:val="center"/>
          </w:tcPr>
          <w:p w:rsidR="0030467B" w:rsidRPr="0005360A" w:rsidRDefault="0030467B" w:rsidP="000A443F">
            <w:pPr>
              <w:spacing w:line="360" w:lineRule="exact"/>
              <w:jc w:val="center"/>
              <w:rPr>
                <w:rFonts w:ascii="微軟正黑體" w:eastAsia="微軟正黑體" w:hAnsi="微軟正黑體"/>
                <w:sz w:val="26"/>
                <w:szCs w:val="26"/>
              </w:rPr>
            </w:pPr>
            <w:r w:rsidRPr="0005360A">
              <w:rPr>
                <w:rFonts w:ascii="微軟正黑體" w:eastAsia="微軟正黑體" w:hAnsi="微軟正黑體" w:hint="eastAsia"/>
                <w:sz w:val="26"/>
                <w:szCs w:val="26"/>
              </w:rPr>
              <w:t>傳真</w:t>
            </w:r>
          </w:p>
        </w:tc>
        <w:tc>
          <w:tcPr>
            <w:tcW w:w="2976" w:type="dxa"/>
            <w:gridSpan w:val="2"/>
            <w:shd w:val="clear" w:color="auto" w:fill="auto"/>
            <w:vAlign w:val="center"/>
          </w:tcPr>
          <w:p w:rsidR="0030467B" w:rsidRPr="0005360A" w:rsidRDefault="0030467B" w:rsidP="000A443F">
            <w:pPr>
              <w:spacing w:line="360" w:lineRule="exact"/>
              <w:jc w:val="both"/>
              <w:rPr>
                <w:rFonts w:ascii="微軟正黑體" w:eastAsia="微軟正黑體" w:hAnsi="微軟正黑體"/>
                <w:color w:val="000000"/>
                <w:sz w:val="26"/>
                <w:szCs w:val="26"/>
              </w:rPr>
            </w:pPr>
            <w:r>
              <w:rPr>
                <w:rFonts w:ascii="標楷體" w:eastAsia="標楷體" w:hAnsi="標楷體" w:hint="eastAsia"/>
                <w:sz w:val="26"/>
                <w:szCs w:val="26"/>
              </w:rPr>
              <w:t>○○○</w:t>
            </w:r>
          </w:p>
        </w:tc>
      </w:tr>
      <w:tr w:rsidR="0030467B" w:rsidRPr="00465AC7" w:rsidTr="00A8108C">
        <w:trPr>
          <w:trHeight w:val="835"/>
        </w:trPr>
        <w:tc>
          <w:tcPr>
            <w:tcW w:w="1188" w:type="dxa"/>
            <w:gridSpan w:val="2"/>
            <w:shd w:val="clear" w:color="auto" w:fill="auto"/>
            <w:vAlign w:val="center"/>
          </w:tcPr>
          <w:p w:rsidR="0030467B" w:rsidRPr="00465AC7" w:rsidRDefault="0030467B" w:rsidP="000A443F">
            <w:pPr>
              <w:snapToGrid w:val="0"/>
              <w:spacing w:line="360" w:lineRule="exact"/>
              <w:jc w:val="center"/>
              <w:rPr>
                <w:rFonts w:ascii="微軟正黑體" w:eastAsia="微軟正黑體" w:hAnsi="微軟正黑體"/>
                <w:sz w:val="26"/>
                <w:szCs w:val="26"/>
              </w:rPr>
            </w:pPr>
            <w:r w:rsidRPr="00465AC7">
              <w:rPr>
                <w:rFonts w:ascii="微軟正黑體" w:eastAsia="微軟正黑體" w:hAnsi="微軟正黑體" w:hint="eastAsia"/>
                <w:sz w:val="26"/>
                <w:szCs w:val="26"/>
              </w:rPr>
              <w:t>設計人</w:t>
            </w:r>
          </w:p>
        </w:tc>
        <w:tc>
          <w:tcPr>
            <w:tcW w:w="3960" w:type="dxa"/>
            <w:gridSpan w:val="3"/>
            <w:shd w:val="clear" w:color="auto" w:fill="auto"/>
            <w:vAlign w:val="center"/>
          </w:tcPr>
          <w:p w:rsidR="0030467B" w:rsidRPr="00465AC7" w:rsidRDefault="0030467B" w:rsidP="000A443F">
            <w:pPr>
              <w:snapToGrid w:val="0"/>
              <w:spacing w:line="360" w:lineRule="exact"/>
              <w:jc w:val="both"/>
              <w:rPr>
                <w:rFonts w:ascii="微軟正黑體" w:eastAsia="微軟正黑體" w:hAnsi="微軟正黑體"/>
                <w:sz w:val="26"/>
                <w:szCs w:val="26"/>
              </w:rPr>
            </w:pPr>
            <w:r>
              <w:rPr>
                <w:rFonts w:ascii="標楷體" w:eastAsia="標楷體" w:hAnsi="標楷體" w:hint="eastAsia"/>
                <w:sz w:val="26"/>
                <w:szCs w:val="26"/>
              </w:rPr>
              <w:t>○○○</w:t>
            </w:r>
            <w:r w:rsidRPr="00465AC7">
              <w:rPr>
                <w:rFonts w:ascii="微軟正黑體" w:eastAsia="微軟正黑體" w:hAnsi="微軟正黑體" w:hint="eastAsia"/>
                <w:sz w:val="26"/>
                <w:szCs w:val="26"/>
              </w:rPr>
              <w:t>建築師事務所</w:t>
            </w:r>
          </w:p>
          <w:p w:rsidR="0030467B" w:rsidRPr="00465AC7" w:rsidRDefault="0030467B" w:rsidP="000A443F">
            <w:pPr>
              <w:snapToGrid w:val="0"/>
              <w:spacing w:line="360" w:lineRule="exact"/>
              <w:jc w:val="both"/>
              <w:rPr>
                <w:rFonts w:ascii="微軟正黑體" w:eastAsia="微軟正黑體" w:hAnsi="微軟正黑體"/>
                <w:sz w:val="26"/>
                <w:szCs w:val="26"/>
              </w:rPr>
            </w:pPr>
            <w:r w:rsidRPr="00465AC7">
              <w:rPr>
                <w:rFonts w:ascii="微軟正黑體" w:eastAsia="微軟正黑體" w:hAnsi="微軟正黑體" w:hint="eastAsia"/>
                <w:sz w:val="26"/>
                <w:szCs w:val="26"/>
              </w:rPr>
              <w:t>建築師：</w:t>
            </w:r>
            <w:r>
              <w:rPr>
                <w:rFonts w:ascii="標楷體" w:eastAsia="標楷體" w:hAnsi="標楷體" w:hint="eastAsia"/>
                <w:sz w:val="26"/>
                <w:szCs w:val="26"/>
              </w:rPr>
              <w:t>○○○</w:t>
            </w:r>
          </w:p>
        </w:tc>
        <w:tc>
          <w:tcPr>
            <w:tcW w:w="900" w:type="dxa"/>
            <w:gridSpan w:val="2"/>
            <w:shd w:val="clear" w:color="auto" w:fill="auto"/>
            <w:vAlign w:val="center"/>
          </w:tcPr>
          <w:p w:rsidR="0030467B" w:rsidRPr="00465AC7" w:rsidRDefault="0030467B" w:rsidP="000A443F">
            <w:pPr>
              <w:snapToGrid w:val="0"/>
              <w:spacing w:line="360" w:lineRule="exact"/>
              <w:jc w:val="center"/>
              <w:rPr>
                <w:rFonts w:ascii="微軟正黑體" w:eastAsia="微軟正黑體" w:hAnsi="微軟正黑體"/>
                <w:sz w:val="26"/>
                <w:szCs w:val="26"/>
              </w:rPr>
            </w:pPr>
            <w:r w:rsidRPr="00465AC7">
              <w:rPr>
                <w:rFonts w:ascii="微軟正黑體" w:eastAsia="微軟正黑體" w:hAnsi="微軟正黑體" w:hint="eastAsia"/>
                <w:sz w:val="26"/>
                <w:szCs w:val="26"/>
              </w:rPr>
              <w:t>地址</w:t>
            </w:r>
          </w:p>
        </w:tc>
        <w:tc>
          <w:tcPr>
            <w:tcW w:w="6676" w:type="dxa"/>
            <w:shd w:val="clear" w:color="auto" w:fill="auto"/>
            <w:vAlign w:val="center"/>
          </w:tcPr>
          <w:p w:rsidR="0030467B" w:rsidRPr="00465AC7" w:rsidRDefault="0030467B" w:rsidP="000A443F">
            <w:pPr>
              <w:snapToGrid w:val="0"/>
              <w:spacing w:line="360" w:lineRule="exact"/>
              <w:jc w:val="both"/>
              <w:rPr>
                <w:rFonts w:ascii="微軟正黑體" w:eastAsia="微軟正黑體" w:hAnsi="微軟正黑體"/>
                <w:sz w:val="26"/>
                <w:szCs w:val="26"/>
              </w:rPr>
            </w:pPr>
            <w:r>
              <w:rPr>
                <w:rFonts w:ascii="標楷體" w:eastAsia="標楷體" w:hAnsi="標楷體" w:hint="eastAsia"/>
                <w:sz w:val="26"/>
                <w:szCs w:val="26"/>
              </w:rPr>
              <w:t>○○○</w:t>
            </w:r>
          </w:p>
        </w:tc>
        <w:tc>
          <w:tcPr>
            <w:tcW w:w="1134" w:type="dxa"/>
            <w:shd w:val="clear" w:color="auto" w:fill="auto"/>
            <w:vAlign w:val="center"/>
          </w:tcPr>
          <w:p w:rsidR="0030467B" w:rsidRPr="0005360A" w:rsidRDefault="0030467B" w:rsidP="000A443F">
            <w:pPr>
              <w:snapToGrid w:val="0"/>
              <w:spacing w:line="360" w:lineRule="exact"/>
              <w:jc w:val="center"/>
              <w:rPr>
                <w:rFonts w:ascii="微軟正黑體" w:eastAsia="微軟正黑體" w:hAnsi="微軟正黑體"/>
                <w:sz w:val="26"/>
                <w:szCs w:val="26"/>
              </w:rPr>
            </w:pPr>
            <w:r w:rsidRPr="0005360A">
              <w:rPr>
                <w:rFonts w:ascii="微軟正黑體" w:eastAsia="微軟正黑體" w:hAnsi="微軟正黑體" w:hint="eastAsia"/>
                <w:sz w:val="26"/>
                <w:szCs w:val="26"/>
              </w:rPr>
              <w:t>電話</w:t>
            </w:r>
          </w:p>
        </w:tc>
        <w:tc>
          <w:tcPr>
            <w:tcW w:w="3789" w:type="dxa"/>
            <w:shd w:val="clear" w:color="auto" w:fill="auto"/>
            <w:vAlign w:val="center"/>
          </w:tcPr>
          <w:p w:rsidR="0030467B" w:rsidRPr="0005360A" w:rsidRDefault="0030467B" w:rsidP="000A443F">
            <w:pPr>
              <w:spacing w:line="360" w:lineRule="exact"/>
              <w:jc w:val="both"/>
              <w:rPr>
                <w:rFonts w:ascii="微軟正黑體" w:eastAsia="微軟正黑體" w:hAnsi="微軟正黑體"/>
                <w:sz w:val="26"/>
                <w:szCs w:val="26"/>
              </w:rPr>
            </w:pPr>
            <w:r>
              <w:rPr>
                <w:rFonts w:ascii="標楷體" w:eastAsia="標楷體" w:hAnsi="標楷體" w:hint="eastAsia"/>
                <w:sz w:val="26"/>
                <w:szCs w:val="26"/>
              </w:rPr>
              <w:t>○○○</w:t>
            </w:r>
          </w:p>
        </w:tc>
        <w:tc>
          <w:tcPr>
            <w:tcW w:w="1031" w:type="dxa"/>
            <w:shd w:val="clear" w:color="auto" w:fill="auto"/>
            <w:vAlign w:val="center"/>
          </w:tcPr>
          <w:p w:rsidR="0030467B" w:rsidRPr="0005360A" w:rsidRDefault="0030467B" w:rsidP="000A443F">
            <w:pPr>
              <w:spacing w:line="360" w:lineRule="exact"/>
              <w:jc w:val="center"/>
              <w:rPr>
                <w:rFonts w:ascii="微軟正黑體" w:eastAsia="微軟正黑體" w:hAnsi="微軟正黑體"/>
                <w:sz w:val="26"/>
                <w:szCs w:val="26"/>
              </w:rPr>
            </w:pPr>
            <w:r w:rsidRPr="0005360A">
              <w:rPr>
                <w:rFonts w:ascii="微軟正黑體" w:eastAsia="微軟正黑體" w:hAnsi="微軟正黑體" w:hint="eastAsia"/>
                <w:sz w:val="26"/>
                <w:szCs w:val="26"/>
              </w:rPr>
              <w:t>傳真</w:t>
            </w:r>
          </w:p>
        </w:tc>
        <w:tc>
          <w:tcPr>
            <w:tcW w:w="2976" w:type="dxa"/>
            <w:gridSpan w:val="2"/>
            <w:shd w:val="clear" w:color="auto" w:fill="auto"/>
            <w:vAlign w:val="center"/>
          </w:tcPr>
          <w:p w:rsidR="0030467B" w:rsidRPr="0005360A" w:rsidRDefault="0030467B" w:rsidP="000A443F">
            <w:pPr>
              <w:spacing w:line="360" w:lineRule="exact"/>
              <w:jc w:val="both"/>
              <w:rPr>
                <w:rFonts w:ascii="微軟正黑體" w:eastAsia="微軟正黑體" w:hAnsi="微軟正黑體"/>
                <w:sz w:val="26"/>
                <w:szCs w:val="26"/>
              </w:rPr>
            </w:pPr>
            <w:r>
              <w:rPr>
                <w:rFonts w:ascii="標楷體" w:eastAsia="標楷體" w:hAnsi="標楷體" w:hint="eastAsia"/>
                <w:sz w:val="26"/>
                <w:szCs w:val="26"/>
              </w:rPr>
              <w:t>○○○</w:t>
            </w:r>
          </w:p>
        </w:tc>
      </w:tr>
      <w:tr w:rsidR="0030467B" w:rsidRPr="00465AC7" w:rsidTr="00141FF4">
        <w:trPr>
          <w:trHeight w:val="552"/>
        </w:trPr>
        <w:tc>
          <w:tcPr>
            <w:tcW w:w="738" w:type="dxa"/>
            <w:shd w:val="clear" w:color="auto" w:fill="auto"/>
            <w:vAlign w:val="center"/>
          </w:tcPr>
          <w:p w:rsidR="0030467B" w:rsidRPr="00465AC7" w:rsidRDefault="0030467B" w:rsidP="000A443F">
            <w:pPr>
              <w:snapToGrid w:val="0"/>
              <w:spacing w:line="360" w:lineRule="exact"/>
              <w:jc w:val="center"/>
              <w:rPr>
                <w:rFonts w:ascii="微軟正黑體" w:eastAsia="微軟正黑體" w:hAnsi="微軟正黑體"/>
              </w:rPr>
            </w:pPr>
            <w:r w:rsidRPr="00465AC7">
              <w:rPr>
                <w:rFonts w:ascii="微軟正黑體" w:eastAsia="微軟正黑體" w:hAnsi="微軟正黑體" w:hint="eastAsia"/>
              </w:rPr>
              <w:t>項次</w:t>
            </w:r>
          </w:p>
        </w:tc>
        <w:tc>
          <w:tcPr>
            <w:tcW w:w="1355" w:type="dxa"/>
            <w:gridSpan w:val="2"/>
            <w:shd w:val="clear" w:color="auto" w:fill="auto"/>
            <w:vAlign w:val="center"/>
          </w:tcPr>
          <w:p w:rsidR="0030467B" w:rsidRPr="00465AC7" w:rsidRDefault="0030467B" w:rsidP="000A443F">
            <w:pPr>
              <w:snapToGrid w:val="0"/>
              <w:spacing w:line="360" w:lineRule="exact"/>
              <w:jc w:val="center"/>
              <w:rPr>
                <w:rFonts w:ascii="微軟正黑體" w:eastAsia="微軟正黑體" w:hAnsi="微軟正黑體"/>
              </w:rPr>
            </w:pPr>
            <w:r w:rsidRPr="00465AC7">
              <w:rPr>
                <w:rFonts w:ascii="微軟正黑體" w:eastAsia="微軟正黑體" w:hAnsi="微軟正黑體" w:hint="eastAsia"/>
              </w:rPr>
              <w:t>審議項目</w:t>
            </w:r>
          </w:p>
        </w:tc>
        <w:tc>
          <w:tcPr>
            <w:tcW w:w="10631" w:type="dxa"/>
            <w:gridSpan w:val="5"/>
            <w:shd w:val="clear" w:color="auto" w:fill="auto"/>
            <w:vAlign w:val="center"/>
          </w:tcPr>
          <w:p w:rsidR="0030467B" w:rsidRPr="00465AC7" w:rsidRDefault="0030467B" w:rsidP="000A443F">
            <w:pPr>
              <w:snapToGrid w:val="0"/>
              <w:spacing w:line="360" w:lineRule="exact"/>
              <w:jc w:val="center"/>
              <w:rPr>
                <w:rFonts w:ascii="微軟正黑體" w:eastAsia="微軟正黑體" w:hAnsi="微軟正黑體"/>
              </w:rPr>
            </w:pPr>
            <w:r w:rsidRPr="00465AC7">
              <w:rPr>
                <w:rFonts w:ascii="微軟正黑體" w:eastAsia="微軟正黑體" w:hAnsi="微軟正黑體" w:hint="eastAsia"/>
              </w:rPr>
              <w:t>審議原則</w:t>
            </w:r>
          </w:p>
        </w:tc>
        <w:tc>
          <w:tcPr>
            <w:tcW w:w="4923" w:type="dxa"/>
            <w:gridSpan w:val="2"/>
            <w:shd w:val="clear" w:color="auto" w:fill="auto"/>
            <w:vAlign w:val="center"/>
          </w:tcPr>
          <w:p w:rsidR="0030467B" w:rsidRPr="00465AC7" w:rsidRDefault="0030467B" w:rsidP="000A443F">
            <w:pPr>
              <w:snapToGrid w:val="0"/>
              <w:spacing w:line="360" w:lineRule="exact"/>
              <w:jc w:val="center"/>
              <w:rPr>
                <w:rFonts w:ascii="微軟正黑體" w:eastAsia="微軟正黑體" w:hAnsi="微軟正黑體"/>
              </w:rPr>
            </w:pPr>
            <w:r w:rsidRPr="00465AC7">
              <w:rPr>
                <w:rFonts w:ascii="微軟正黑體" w:eastAsia="微軟正黑體" w:hAnsi="微軟正黑體" w:hint="eastAsia"/>
              </w:rPr>
              <w:t>開發內容說明</w:t>
            </w:r>
          </w:p>
        </w:tc>
        <w:tc>
          <w:tcPr>
            <w:tcW w:w="2590" w:type="dxa"/>
            <w:gridSpan w:val="2"/>
            <w:shd w:val="clear" w:color="auto" w:fill="auto"/>
            <w:vAlign w:val="center"/>
          </w:tcPr>
          <w:p w:rsidR="0030467B" w:rsidRPr="00465AC7" w:rsidRDefault="0030467B" w:rsidP="000A443F">
            <w:pPr>
              <w:snapToGrid w:val="0"/>
              <w:spacing w:line="360" w:lineRule="exact"/>
              <w:jc w:val="center"/>
              <w:rPr>
                <w:rFonts w:ascii="微軟正黑體" w:eastAsia="微軟正黑體" w:hAnsi="微軟正黑體"/>
              </w:rPr>
            </w:pPr>
            <w:r w:rsidRPr="00465AC7">
              <w:rPr>
                <w:rFonts w:ascii="微軟正黑體" w:eastAsia="微軟正黑體" w:hAnsi="微軟正黑體" w:hint="eastAsia"/>
              </w:rPr>
              <w:t>條件符合</w:t>
            </w:r>
          </w:p>
        </w:tc>
        <w:tc>
          <w:tcPr>
            <w:tcW w:w="1417" w:type="dxa"/>
            <w:shd w:val="clear" w:color="auto" w:fill="auto"/>
            <w:vAlign w:val="center"/>
          </w:tcPr>
          <w:p w:rsidR="0030467B" w:rsidRPr="00465AC7" w:rsidRDefault="0030467B" w:rsidP="000A443F">
            <w:pPr>
              <w:snapToGrid w:val="0"/>
              <w:spacing w:line="360" w:lineRule="exact"/>
              <w:jc w:val="center"/>
              <w:rPr>
                <w:rFonts w:ascii="微軟正黑體" w:eastAsia="微軟正黑體" w:hAnsi="微軟正黑體"/>
              </w:rPr>
            </w:pPr>
            <w:r w:rsidRPr="00465AC7">
              <w:rPr>
                <w:rFonts w:ascii="微軟正黑體" w:eastAsia="微軟正黑體" w:hAnsi="微軟正黑體" w:hint="eastAsia"/>
              </w:rPr>
              <w:t>備註</w:t>
            </w:r>
          </w:p>
        </w:tc>
      </w:tr>
      <w:tr w:rsidR="00C550CD" w:rsidRPr="00465AC7" w:rsidTr="00141FF4">
        <w:trPr>
          <w:trHeight w:val="560"/>
        </w:trPr>
        <w:tc>
          <w:tcPr>
            <w:tcW w:w="738" w:type="dxa"/>
            <w:shd w:val="clear" w:color="auto" w:fill="auto"/>
            <w:vAlign w:val="center"/>
          </w:tcPr>
          <w:p w:rsidR="00C550CD" w:rsidRPr="00465AC7" w:rsidRDefault="00C550CD" w:rsidP="000A443F">
            <w:pPr>
              <w:snapToGrid w:val="0"/>
              <w:spacing w:line="360" w:lineRule="exact"/>
              <w:jc w:val="center"/>
              <w:rPr>
                <w:rFonts w:ascii="微軟正黑體" w:eastAsia="微軟正黑體" w:hAnsi="微軟正黑體" w:cs="Arial"/>
                <w:bCs/>
                <w:kern w:val="0"/>
              </w:rPr>
            </w:pPr>
            <w:r>
              <w:rPr>
                <w:rFonts w:ascii="微軟正黑體" w:eastAsia="微軟正黑體" w:hAnsi="微軟正黑體" w:cs="Arial" w:hint="eastAsia"/>
                <w:bCs/>
                <w:kern w:val="0"/>
              </w:rPr>
              <w:t>一</w:t>
            </w:r>
            <w:r w:rsidRPr="00465AC7">
              <w:rPr>
                <w:rFonts w:ascii="微軟正黑體" w:eastAsia="微軟正黑體" w:hAnsi="微軟正黑體" w:cs="Arial"/>
                <w:bCs/>
                <w:kern w:val="0"/>
              </w:rPr>
              <w:t>、</w:t>
            </w:r>
          </w:p>
        </w:tc>
        <w:tc>
          <w:tcPr>
            <w:tcW w:w="1355" w:type="dxa"/>
            <w:gridSpan w:val="2"/>
            <w:shd w:val="clear" w:color="auto" w:fill="auto"/>
            <w:vAlign w:val="center"/>
          </w:tcPr>
          <w:p w:rsidR="00C550CD" w:rsidRPr="00D57273" w:rsidRDefault="00C550CD" w:rsidP="000A443F">
            <w:pPr>
              <w:snapToGrid w:val="0"/>
              <w:spacing w:line="360" w:lineRule="exact"/>
              <w:rPr>
                <w:rFonts w:ascii="微軟正黑體" w:eastAsia="微軟正黑體" w:hAnsi="微軟正黑體"/>
              </w:rPr>
            </w:pPr>
          </w:p>
        </w:tc>
        <w:tc>
          <w:tcPr>
            <w:tcW w:w="10631" w:type="dxa"/>
            <w:gridSpan w:val="5"/>
            <w:shd w:val="clear" w:color="auto" w:fill="auto"/>
            <w:vAlign w:val="center"/>
          </w:tcPr>
          <w:p w:rsidR="00C550CD" w:rsidRPr="00D57273" w:rsidRDefault="00C550CD" w:rsidP="00146D8B">
            <w:pPr>
              <w:snapToGrid w:val="0"/>
              <w:spacing w:line="360" w:lineRule="exact"/>
              <w:rPr>
                <w:rFonts w:ascii="微軟正黑體" w:eastAsia="微軟正黑體" w:hAnsi="微軟正黑體" w:cs="Arial"/>
                <w:bCs/>
                <w:kern w:val="0"/>
              </w:rPr>
            </w:pPr>
            <w:r w:rsidRPr="00146D8B">
              <w:rPr>
                <w:rFonts w:ascii="微軟正黑體" w:eastAsia="微軟正黑體" w:hAnsi="微軟正黑體" w:cs="Arial" w:hint="eastAsia"/>
                <w:bCs/>
                <w:kern w:val="0"/>
              </w:rPr>
              <w:t>桃園市政府為建立本市都市設計審議案件之一致性，提供審議案件規劃設計</w:t>
            </w:r>
            <w:proofErr w:type="gramStart"/>
            <w:r w:rsidRPr="00146D8B">
              <w:rPr>
                <w:rFonts w:ascii="微軟正黑體" w:eastAsia="微軟正黑體" w:hAnsi="微軟正黑體" w:cs="Arial" w:hint="eastAsia"/>
                <w:bCs/>
                <w:kern w:val="0"/>
              </w:rPr>
              <w:t>之參據</w:t>
            </w:r>
            <w:proofErr w:type="gramEnd"/>
            <w:r w:rsidRPr="00146D8B">
              <w:rPr>
                <w:rFonts w:ascii="微軟正黑體" w:eastAsia="微軟正黑體" w:hAnsi="微軟正黑體" w:cs="Arial" w:hint="eastAsia"/>
                <w:bCs/>
                <w:kern w:val="0"/>
              </w:rPr>
              <w:t>，特訂定本原則。</w:t>
            </w:r>
          </w:p>
        </w:tc>
        <w:tc>
          <w:tcPr>
            <w:tcW w:w="4923" w:type="dxa"/>
            <w:gridSpan w:val="2"/>
            <w:shd w:val="clear" w:color="auto" w:fill="auto"/>
            <w:vAlign w:val="center"/>
          </w:tcPr>
          <w:p w:rsidR="00C550CD" w:rsidRPr="00465AC7" w:rsidRDefault="00C550CD" w:rsidP="000A443F">
            <w:pPr>
              <w:snapToGrid w:val="0"/>
              <w:spacing w:line="360" w:lineRule="exact"/>
              <w:ind w:left="432" w:hangingChars="180" w:hanging="432"/>
              <w:rPr>
                <w:rFonts w:ascii="微軟正黑體" w:eastAsia="微軟正黑體" w:hAnsi="微軟正黑體"/>
              </w:rPr>
            </w:pPr>
          </w:p>
        </w:tc>
        <w:tc>
          <w:tcPr>
            <w:tcW w:w="2590" w:type="dxa"/>
            <w:gridSpan w:val="2"/>
            <w:shd w:val="clear" w:color="auto" w:fill="auto"/>
            <w:vAlign w:val="center"/>
          </w:tcPr>
          <w:p w:rsidR="00C550CD" w:rsidRPr="00465AC7" w:rsidRDefault="008D53CE" w:rsidP="00D25DB9">
            <w:pPr>
              <w:snapToGrid w:val="0"/>
              <w:spacing w:line="360" w:lineRule="exact"/>
              <w:jc w:val="center"/>
              <w:rPr>
                <w:rFonts w:ascii="微軟正黑體" w:eastAsia="微軟正黑體" w:hAnsi="微軟正黑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465AC7" w:rsidRDefault="00C550CD" w:rsidP="000A443F">
            <w:pPr>
              <w:snapToGrid w:val="0"/>
              <w:spacing w:line="360" w:lineRule="exact"/>
              <w:rPr>
                <w:rFonts w:ascii="微軟正黑體" w:eastAsia="微軟正黑體" w:hAnsi="微軟正黑體"/>
              </w:rPr>
            </w:pPr>
          </w:p>
        </w:tc>
      </w:tr>
      <w:tr w:rsidR="00C550CD" w:rsidRPr="00465AC7" w:rsidTr="00141FF4">
        <w:trPr>
          <w:trHeight w:val="560"/>
        </w:trPr>
        <w:tc>
          <w:tcPr>
            <w:tcW w:w="738" w:type="dxa"/>
            <w:vMerge w:val="restart"/>
            <w:shd w:val="clear" w:color="auto" w:fill="auto"/>
            <w:vAlign w:val="center"/>
          </w:tcPr>
          <w:p w:rsidR="00C550CD" w:rsidRPr="00465AC7" w:rsidRDefault="00C550CD" w:rsidP="000A443F">
            <w:pPr>
              <w:snapToGrid w:val="0"/>
              <w:spacing w:line="360" w:lineRule="exact"/>
              <w:jc w:val="center"/>
              <w:rPr>
                <w:rFonts w:ascii="微軟正黑體" w:eastAsia="微軟正黑體" w:hAnsi="微軟正黑體"/>
              </w:rPr>
            </w:pPr>
            <w:r>
              <w:rPr>
                <w:rFonts w:ascii="微軟正黑體" w:eastAsia="微軟正黑體" w:hAnsi="微軟正黑體" w:cs="Arial" w:hint="eastAsia"/>
                <w:bCs/>
                <w:kern w:val="0"/>
              </w:rPr>
              <w:t>二</w:t>
            </w:r>
            <w:r w:rsidRPr="00465AC7">
              <w:rPr>
                <w:rFonts w:ascii="微軟正黑體" w:eastAsia="微軟正黑體" w:hAnsi="微軟正黑體" w:cs="Arial"/>
                <w:bCs/>
                <w:kern w:val="0"/>
              </w:rPr>
              <w:t>、</w:t>
            </w:r>
          </w:p>
        </w:tc>
        <w:tc>
          <w:tcPr>
            <w:tcW w:w="1355" w:type="dxa"/>
            <w:gridSpan w:val="2"/>
            <w:vMerge w:val="restart"/>
            <w:shd w:val="clear" w:color="auto" w:fill="auto"/>
            <w:vAlign w:val="center"/>
          </w:tcPr>
          <w:p w:rsidR="00C550CD" w:rsidRPr="00465AC7" w:rsidRDefault="00C550CD" w:rsidP="000A443F">
            <w:pPr>
              <w:snapToGrid w:val="0"/>
              <w:spacing w:line="360" w:lineRule="exact"/>
              <w:rPr>
                <w:rFonts w:ascii="微軟正黑體" w:eastAsia="微軟正黑體" w:hAnsi="微軟正黑體"/>
              </w:rPr>
            </w:pPr>
            <w:r w:rsidRPr="00D57273">
              <w:rPr>
                <w:rFonts w:ascii="微軟正黑體" w:eastAsia="微軟正黑體" w:hAnsi="微軟正黑體"/>
              </w:rPr>
              <w:t>建築物開放空間設計原則</w:t>
            </w:r>
          </w:p>
        </w:tc>
        <w:tc>
          <w:tcPr>
            <w:tcW w:w="10631" w:type="dxa"/>
            <w:gridSpan w:val="5"/>
            <w:shd w:val="clear" w:color="auto" w:fill="auto"/>
            <w:vAlign w:val="center"/>
          </w:tcPr>
          <w:p w:rsidR="00C550CD" w:rsidRPr="00465AC7" w:rsidRDefault="00C550CD" w:rsidP="000A443F">
            <w:pPr>
              <w:snapToGrid w:val="0"/>
              <w:spacing w:line="360" w:lineRule="exact"/>
              <w:rPr>
                <w:rFonts w:ascii="微軟正黑體" w:eastAsia="微軟正黑體" w:hAnsi="微軟正黑體" w:cs="Arial"/>
                <w:bCs/>
                <w:kern w:val="0"/>
              </w:rPr>
            </w:pPr>
            <w:r w:rsidRPr="00D57273">
              <w:rPr>
                <w:rFonts w:ascii="微軟正黑體" w:eastAsia="微軟正黑體" w:hAnsi="微軟正黑體" w:cs="Arial" w:hint="eastAsia"/>
                <w:bCs/>
                <w:kern w:val="0"/>
              </w:rPr>
              <w:t>(</w:t>
            </w:r>
            <w:proofErr w:type="gramStart"/>
            <w:r w:rsidRPr="00D57273">
              <w:rPr>
                <w:rFonts w:ascii="微軟正黑體" w:eastAsia="微軟正黑體" w:hAnsi="微軟正黑體" w:cs="Arial" w:hint="eastAsia"/>
                <w:bCs/>
                <w:kern w:val="0"/>
              </w:rPr>
              <w:t>一</w:t>
            </w:r>
            <w:proofErr w:type="gramEnd"/>
            <w:r w:rsidRPr="00D57273">
              <w:rPr>
                <w:rFonts w:ascii="微軟正黑體" w:eastAsia="微軟正黑體" w:hAnsi="微軟正黑體" w:cs="Arial" w:hint="eastAsia"/>
                <w:bCs/>
                <w:kern w:val="0"/>
              </w:rPr>
              <w:t>)</w:t>
            </w:r>
            <w:r>
              <w:rPr>
                <w:rFonts w:hint="eastAsia"/>
              </w:rPr>
              <w:t xml:space="preserve"> </w:t>
            </w:r>
            <w:r w:rsidRPr="00B4316D">
              <w:rPr>
                <w:rFonts w:ascii="微軟正黑體" w:eastAsia="微軟正黑體" w:hAnsi="微軟正黑體" w:cs="Arial" w:hint="eastAsia"/>
                <w:bCs/>
                <w:kern w:val="0"/>
              </w:rPr>
              <w:t>開放空間配置應呼應基地周邊環境特性</w:t>
            </w:r>
            <w:r w:rsidRPr="00D57273">
              <w:rPr>
                <w:rFonts w:ascii="微軟正黑體" w:eastAsia="微軟正黑體" w:hAnsi="微軟正黑體" w:cs="Arial"/>
                <w:bCs/>
                <w:kern w:val="0"/>
              </w:rPr>
              <w:t>。</w:t>
            </w:r>
          </w:p>
        </w:tc>
        <w:tc>
          <w:tcPr>
            <w:tcW w:w="4923" w:type="dxa"/>
            <w:gridSpan w:val="2"/>
            <w:shd w:val="clear" w:color="auto" w:fill="auto"/>
            <w:vAlign w:val="center"/>
          </w:tcPr>
          <w:p w:rsidR="00C550CD" w:rsidRPr="00465AC7" w:rsidRDefault="00C550CD" w:rsidP="000A443F">
            <w:pPr>
              <w:snapToGrid w:val="0"/>
              <w:spacing w:line="360" w:lineRule="exact"/>
              <w:ind w:left="432" w:hangingChars="180" w:hanging="432"/>
              <w:rPr>
                <w:rFonts w:ascii="微軟正黑體" w:eastAsia="微軟正黑體" w:hAnsi="微軟正黑體"/>
              </w:rPr>
            </w:pPr>
          </w:p>
        </w:tc>
        <w:tc>
          <w:tcPr>
            <w:tcW w:w="2590" w:type="dxa"/>
            <w:gridSpan w:val="2"/>
            <w:shd w:val="clear" w:color="auto" w:fill="auto"/>
            <w:vAlign w:val="center"/>
          </w:tcPr>
          <w:p w:rsidR="00C550CD" w:rsidRPr="00465AC7" w:rsidRDefault="008D53CE" w:rsidP="000A443F">
            <w:pPr>
              <w:snapToGrid w:val="0"/>
              <w:spacing w:line="360" w:lineRule="exact"/>
              <w:jc w:val="center"/>
              <w:rPr>
                <w:rFonts w:ascii="微軟正黑體" w:eastAsia="微軟正黑體" w:hAnsi="微軟正黑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465AC7" w:rsidRDefault="00C550CD" w:rsidP="000A443F">
            <w:pPr>
              <w:snapToGrid w:val="0"/>
              <w:spacing w:line="360" w:lineRule="exact"/>
              <w:rPr>
                <w:rFonts w:ascii="微軟正黑體" w:eastAsia="微軟正黑體" w:hAnsi="微軟正黑體"/>
              </w:rPr>
            </w:pPr>
          </w:p>
        </w:tc>
      </w:tr>
      <w:tr w:rsidR="00C550CD" w:rsidRPr="00465AC7" w:rsidTr="00141FF4">
        <w:trPr>
          <w:trHeight w:val="554"/>
        </w:trPr>
        <w:tc>
          <w:tcPr>
            <w:tcW w:w="738" w:type="dxa"/>
            <w:vMerge/>
            <w:shd w:val="clear" w:color="auto" w:fill="auto"/>
            <w:vAlign w:val="center"/>
          </w:tcPr>
          <w:p w:rsidR="00C550CD" w:rsidRPr="00465AC7" w:rsidRDefault="00C550CD" w:rsidP="000A443F">
            <w:pPr>
              <w:snapToGrid w:val="0"/>
              <w:spacing w:line="360" w:lineRule="exact"/>
              <w:jc w:val="center"/>
              <w:rPr>
                <w:rFonts w:ascii="微軟正黑體" w:eastAsia="微軟正黑體" w:hAnsi="微軟正黑體"/>
              </w:rPr>
            </w:pPr>
          </w:p>
        </w:tc>
        <w:tc>
          <w:tcPr>
            <w:tcW w:w="1355" w:type="dxa"/>
            <w:gridSpan w:val="2"/>
            <w:vMerge/>
            <w:shd w:val="clear" w:color="auto" w:fill="auto"/>
            <w:vAlign w:val="center"/>
          </w:tcPr>
          <w:p w:rsidR="00C550CD" w:rsidRPr="00465AC7" w:rsidRDefault="00C550CD" w:rsidP="000A443F">
            <w:pPr>
              <w:snapToGrid w:val="0"/>
              <w:spacing w:line="360" w:lineRule="exact"/>
              <w:rPr>
                <w:rFonts w:ascii="微軟正黑體" w:eastAsia="微軟正黑體" w:hAnsi="微軟正黑體"/>
              </w:rPr>
            </w:pPr>
          </w:p>
        </w:tc>
        <w:tc>
          <w:tcPr>
            <w:tcW w:w="10631" w:type="dxa"/>
            <w:gridSpan w:val="5"/>
            <w:shd w:val="clear" w:color="auto" w:fill="auto"/>
            <w:vAlign w:val="center"/>
          </w:tcPr>
          <w:p w:rsidR="00C550CD" w:rsidRPr="00D57273" w:rsidRDefault="00C550CD" w:rsidP="00B4316D">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(二)</w:t>
            </w:r>
            <w:r>
              <w:rPr>
                <w:rFonts w:hint="eastAsia"/>
              </w:rPr>
              <w:t xml:space="preserve"> </w:t>
            </w:r>
            <w:r w:rsidRPr="00B4316D">
              <w:rPr>
                <w:rFonts w:ascii="微軟正黑體" w:eastAsia="微軟正黑體" w:hAnsi="微軟正黑體" w:cs="Arial" w:hint="eastAsia"/>
                <w:bCs/>
                <w:kern w:val="0"/>
              </w:rPr>
              <w:t>都市計畫規範之建築基地最小退縮建築範圍直上方不得有任何突出構造物</w:t>
            </w:r>
            <w:r w:rsidRPr="00D57273">
              <w:rPr>
                <w:rFonts w:ascii="微軟正黑體" w:eastAsia="微軟正黑體" w:hAnsi="微軟正黑體" w:cs="Arial"/>
                <w:bCs/>
                <w:kern w:val="0"/>
              </w:rPr>
              <w:t>。</w:t>
            </w:r>
          </w:p>
        </w:tc>
        <w:tc>
          <w:tcPr>
            <w:tcW w:w="4923" w:type="dxa"/>
            <w:gridSpan w:val="2"/>
            <w:shd w:val="clear" w:color="auto" w:fill="auto"/>
            <w:vAlign w:val="center"/>
          </w:tcPr>
          <w:p w:rsidR="00C550CD" w:rsidRPr="00465AC7" w:rsidRDefault="00C550CD" w:rsidP="000A443F">
            <w:pPr>
              <w:snapToGrid w:val="0"/>
              <w:spacing w:line="360" w:lineRule="exact"/>
              <w:ind w:left="432" w:hangingChars="180" w:hanging="432"/>
              <w:rPr>
                <w:rFonts w:ascii="微軟正黑體" w:eastAsia="微軟正黑體" w:hAnsi="微軟正黑體"/>
              </w:rPr>
            </w:pPr>
          </w:p>
        </w:tc>
        <w:tc>
          <w:tcPr>
            <w:tcW w:w="2590" w:type="dxa"/>
            <w:gridSpan w:val="2"/>
            <w:shd w:val="clear" w:color="auto" w:fill="auto"/>
            <w:vAlign w:val="center"/>
          </w:tcPr>
          <w:p w:rsidR="00C550CD" w:rsidRPr="00465AC7" w:rsidRDefault="008D53CE" w:rsidP="000A443F">
            <w:pPr>
              <w:snapToGrid w:val="0"/>
              <w:spacing w:line="360" w:lineRule="exact"/>
              <w:jc w:val="center"/>
              <w:rPr>
                <w:rFonts w:ascii="微軟正黑體" w:eastAsia="微軟正黑體" w:hAnsi="微軟正黑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465AC7" w:rsidRDefault="00C550CD" w:rsidP="000A443F">
            <w:pPr>
              <w:snapToGrid w:val="0"/>
              <w:spacing w:line="360" w:lineRule="exact"/>
              <w:rPr>
                <w:rFonts w:ascii="微軟正黑體" w:eastAsia="微軟正黑體" w:hAnsi="微軟正黑體"/>
              </w:rPr>
            </w:pPr>
          </w:p>
        </w:tc>
      </w:tr>
      <w:tr w:rsidR="00C550CD" w:rsidRPr="00465AC7" w:rsidTr="00141FF4">
        <w:trPr>
          <w:trHeight w:val="562"/>
        </w:trPr>
        <w:tc>
          <w:tcPr>
            <w:tcW w:w="738" w:type="dxa"/>
            <w:vMerge/>
            <w:shd w:val="clear" w:color="auto" w:fill="auto"/>
            <w:vAlign w:val="center"/>
          </w:tcPr>
          <w:p w:rsidR="00C550CD" w:rsidRPr="00465AC7" w:rsidRDefault="00C550CD" w:rsidP="000A443F">
            <w:pPr>
              <w:snapToGrid w:val="0"/>
              <w:spacing w:line="360" w:lineRule="exact"/>
              <w:jc w:val="center"/>
              <w:rPr>
                <w:rFonts w:ascii="微軟正黑體" w:eastAsia="微軟正黑體" w:hAnsi="微軟正黑體"/>
              </w:rPr>
            </w:pPr>
          </w:p>
        </w:tc>
        <w:tc>
          <w:tcPr>
            <w:tcW w:w="1355" w:type="dxa"/>
            <w:gridSpan w:val="2"/>
            <w:vMerge/>
            <w:shd w:val="clear" w:color="auto" w:fill="auto"/>
            <w:vAlign w:val="center"/>
          </w:tcPr>
          <w:p w:rsidR="00C550CD" w:rsidRPr="00465AC7" w:rsidRDefault="00C550CD" w:rsidP="000A443F">
            <w:pPr>
              <w:snapToGrid w:val="0"/>
              <w:spacing w:line="360" w:lineRule="exact"/>
              <w:rPr>
                <w:rFonts w:ascii="微軟正黑體" w:eastAsia="微軟正黑體" w:hAnsi="微軟正黑體"/>
              </w:rPr>
            </w:pPr>
          </w:p>
        </w:tc>
        <w:tc>
          <w:tcPr>
            <w:tcW w:w="10631" w:type="dxa"/>
            <w:gridSpan w:val="5"/>
            <w:shd w:val="clear" w:color="auto" w:fill="auto"/>
            <w:vAlign w:val="center"/>
          </w:tcPr>
          <w:p w:rsidR="00C550CD" w:rsidRDefault="00C550CD" w:rsidP="00B4316D">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(三)</w:t>
            </w:r>
            <w:r>
              <w:rPr>
                <w:rFonts w:hint="eastAsia"/>
              </w:rPr>
              <w:t xml:space="preserve"> </w:t>
            </w:r>
            <w:r w:rsidRPr="00B4316D">
              <w:rPr>
                <w:rFonts w:ascii="微軟正黑體" w:eastAsia="微軟正黑體" w:hAnsi="微軟正黑體" w:cs="Arial" w:hint="eastAsia"/>
                <w:bCs/>
                <w:kern w:val="0"/>
              </w:rPr>
              <w:t>各建築基地留設之帶狀開放空間及</w:t>
            </w:r>
            <w:proofErr w:type="gramStart"/>
            <w:r w:rsidRPr="00B4316D">
              <w:rPr>
                <w:rFonts w:ascii="微軟正黑體" w:eastAsia="微軟正黑體" w:hAnsi="微軟正黑體" w:cs="Arial" w:hint="eastAsia"/>
                <w:bCs/>
                <w:kern w:val="0"/>
              </w:rPr>
              <w:t>無遮簷</w:t>
            </w:r>
            <w:proofErr w:type="gramEnd"/>
            <w:r w:rsidRPr="00B4316D">
              <w:rPr>
                <w:rFonts w:ascii="微軟正黑體" w:eastAsia="微軟正黑體" w:hAnsi="微軟正黑體" w:cs="Arial" w:hint="eastAsia"/>
                <w:bCs/>
                <w:kern w:val="0"/>
              </w:rPr>
              <w:t>人行道</w:t>
            </w:r>
            <w:proofErr w:type="gramStart"/>
            <w:r w:rsidRPr="00B4316D">
              <w:rPr>
                <w:rFonts w:ascii="微軟正黑體" w:eastAsia="微軟正黑體" w:hAnsi="微軟正黑體" w:cs="Arial" w:hint="eastAsia"/>
                <w:bCs/>
                <w:kern w:val="0"/>
              </w:rPr>
              <w:t>地坪應為</w:t>
            </w:r>
            <w:proofErr w:type="gramEnd"/>
            <w:r w:rsidRPr="00B4316D">
              <w:rPr>
                <w:rFonts w:ascii="微軟正黑體" w:eastAsia="微軟正黑體" w:hAnsi="微軟正黑體" w:cs="Arial" w:hint="eastAsia"/>
                <w:bCs/>
                <w:kern w:val="0"/>
              </w:rPr>
              <w:t>連續性鋪面，車道面應與兩側人行道</w:t>
            </w:r>
            <w:r>
              <w:rPr>
                <w:rFonts w:ascii="微軟正黑體" w:eastAsia="微軟正黑體" w:hAnsi="微軟正黑體" w:cs="Arial" w:hint="eastAsia"/>
                <w:bCs/>
                <w:kern w:val="0"/>
              </w:rPr>
              <w:t xml:space="preserve">      </w:t>
            </w:r>
          </w:p>
          <w:p w:rsidR="00C550CD" w:rsidRDefault="00C550CD" w:rsidP="00B4316D">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B4316D">
              <w:rPr>
                <w:rFonts w:ascii="微軟正黑體" w:eastAsia="微軟正黑體" w:hAnsi="微軟正黑體" w:cs="Arial" w:hint="eastAsia"/>
                <w:bCs/>
                <w:kern w:val="0"/>
              </w:rPr>
              <w:t>以斜坡</w:t>
            </w:r>
            <w:proofErr w:type="gramStart"/>
            <w:r w:rsidRPr="00B4316D">
              <w:rPr>
                <w:rFonts w:ascii="微軟正黑體" w:eastAsia="微軟正黑體" w:hAnsi="微軟正黑體" w:cs="Arial" w:hint="eastAsia"/>
                <w:bCs/>
                <w:kern w:val="0"/>
              </w:rPr>
              <w:t>銜接或順平</w:t>
            </w:r>
            <w:proofErr w:type="gramEnd"/>
            <w:r w:rsidRPr="00B4316D">
              <w:rPr>
                <w:rFonts w:ascii="微軟正黑體" w:eastAsia="微軟正黑體" w:hAnsi="微軟正黑體" w:cs="Arial" w:hint="eastAsia"/>
                <w:bCs/>
                <w:kern w:val="0"/>
              </w:rPr>
              <w:t>處理</w:t>
            </w:r>
            <w:r w:rsidRPr="00D57273">
              <w:rPr>
                <w:rFonts w:ascii="微軟正黑體" w:eastAsia="微軟正黑體" w:hAnsi="微軟正黑體" w:cs="Arial"/>
                <w:bCs/>
                <w:kern w:val="0"/>
              </w:rPr>
              <w:t>。</w:t>
            </w:r>
          </w:p>
        </w:tc>
        <w:tc>
          <w:tcPr>
            <w:tcW w:w="4923" w:type="dxa"/>
            <w:gridSpan w:val="2"/>
            <w:shd w:val="clear" w:color="auto" w:fill="auto"/>
            <w:vAlign w:val="center"/>
          </w:tcPr>
          <w:p w:rsidR="00C550CD" w:rsidRPr="00465AC7" w:rsidRDefault="00C550CD" w:rsidP="000A443F">
            <w:pPr>
              <w:snapToGrid w:val="0"/>
              <w:spacing w:line="360" w:lineRule="exact"/>
              <w:ind w:left="432" w:hangingChars="180" w:hanging="432"/>
              <w:rPr>
                <w:rFonts w:ascii="微軟正黑體" w:eastAsia="微軟正黑體" w:hAnsi="微軟正黑體"/>
              </w:rPr>
            </w:pPr>
          </w:p>
        </w:tc>
        <w:tc>
          <w:tcPr>
            <w:tcW w:w="2590" w:type="dxa"/>
            <w:gridSpan w:val="2"/>
            <w:shd w:val="clear" w:color="auto" w:fill="auto"/>
            <w:vAlign w:val="center"/>
          </w:tcPr>
          <w:p w:rsidR="00C550CD" w:rsidRPr="00465AC7" w:rsidRDefault="008D53CE" w:rsidP="000A443F">
            <w:pPr>
              <w:snapToGrid w:val="0"/>
              <w:spacing w:line="360" w:lineRule="exact"/>
              <w:jc w:val="center"/>
              <w:rPr>
                <w:rFonts w:ascii="微軟正黑體" w:eastAsia="微軟正黑體" w:hAnsi="微軟正黑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465AC7" w:rsidRDefault="00C550CD" w:rsidP="000A443F">
            <w:pPr>
              <w:snapToGrid w:val="0"/>
              <w:spacing w:line="360" w:lineRule="exact"/>
              <w:rPr>
                <w:rFonts w:ascii="微軟正黑體" w:eastAsia="微軟正黑體" w:hAnsi="微軟正黑體"/>
              </w:rPr>
            </w:pPr>
          </w:p>
        </w:tc>
      </w:tr>
      <w:tr w:rsidR="00C550CD" w:rsidRPr="00465AC7" w:rsidTr="00141FF4">
        <w:trPr>
          <w:trHeight w:val="556"/>
        </w:trPr>
        <w:tc>
          <w:tcPr>
            <w:tcW w:w="738" w:type="dxa"/>
            <w:vMerge/>
            <w:shd w:val="clear" w:color="auto" w:fill="auto"/>
            <w:vAlign w:val="center"/>
          </w:tcPr>
          <w:p w:rsidR="00C550CD" w:rsidRPr="00465AC7" w:rsidRDefault="00C550CD" w:rsidP="000A443F">
            <w:pPr>
              <w:snapToGrid w:val="0"/>
              <w:spacing w:line="360" w:lineRule="exact"/>
              <w:jc w:val="center"/>
              <w:rPr>
                <w:rFonts w:ascii="微軟正黑體" w:eastAsia="微軟正黑體" w:hAnsi="微軟正黑體"/>
              </w:rPr>
            </w:pPr>
          </w:p>
        </w:tc>
        <w:tc>
          <w:tcPr>
            <w:tcW w:w="1355" w:type="dxa"/>
            <w:gridSpan w:val="2"/>
            <w:vMerge/>
            <w:shd w:val="clear" w:color="auto" w:fill="auto"/>
            <w:vAlign w:val="center"/>
          </w:tcPr>
          <w:p w:rsidR="00C550CD" w:rsidRPr="00465AC7" w:rsidRDefault="00C550CD" w:rsidP="000A443F">
            <w:pPr>
              <w:snapToGrid w:val="0"/>
              <w:spacing w:line="360" w:lineRule="exact"/>
              <w:rPr>
                <w:rFonts w:ascii="微軟正黑體" w:eastAsia="微軟正黑體" w:hAnsi="微軟正黑體"/>
              </w:rPr>
            </w:pPr>
          </w:p>
        </w:tc>
        <w:tc>
          <w:tcPr>
            <w:tcW w:w="10631" w:type="dxa"/>
            <w:gridSpan w:val="5"/>
            <w:shd w:val="clear" w:color="auto" w:fill="auto"/>
            <w:vAlign w:val="center"/>
          </w:tcPr>
          <w:p w:rsidR="00C550CD" w:rsidRDefault="00C550CD" w:rsidP="00B4316D">
            <w:pPr>
              <w:snapToGrid w:val="0"/>
              <w:spacing w:line="360" w:lineRule="exact"/>
              <w:rPr>
                <w:rFonts w:ascii="微軟正黑體" w:eastAsia="微軟正黑體" w:hAnsi="微軟正黑體" w:cs="Arial"/>
                <w:bCs/>
                <w:kern w:val="0"/>
              </w:rPr>
            </w:pPr>
            <w:r w:rsidRPr="00465AC7">
              <w:rPr>
                <w:rFonts w:ascii="微軟正黑體" w:eastAsia="微軟正黑體" w:hAnsi="微軟正黑體" w:cs="Arial" w:hint="eastAsia"/>
                <w:bCs/>
                <w:kern w:val="0"/>
              </w:rPr>
              <w:t>(四)</w:t>
            </w:r>
            <w:r>
              <w:rPr>
                <w:rFonts w:hint="eastAsia"/>
              </w:rPr>
              <w:t xml:space="preserve"> </w:t>
            </w:r>
            <w:r w:rsidRPr="00B4316D">
              <w:rPr>
                <w:rFonts w:ascii="微軟正黑體" w:eastAsia="微軟正黑體" w:hAnsi="微軟正黑體" w:cs="Arial" w:hint="eastAsia"/>
                <w:bCs/>
                <w:kern w:val="0"/>
              </w:rPr>
              <w:t>土管退縮範圍內除街道家具、公用及消防設備外，原則不得有任何突出構造物及停車空間，橫</w:t>
            </w:r>
          </w:p>
          <w:p w:rsidR="00C550CD" w:rsidRPr="00D57273" w:rsidRDefault="00C550CD" w:rsidP="00B4316D">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B4316D">
              <w:rPr>
                <w:rFonts w:ascii="微軟正黑體" w:eastAsia="微軟正黑體" w:hAnsi="微軟正黑體" w:cs="Arial" w:hint="eastAsia"/>
                <w:bCs/>
                <w:kern w:val="0"/>
              </w:rPr>
              <w:t>向斷面斜率以2.5%為原則設計且應與相鄰基地人行</w:t>
            </w:r>
            <w:proofErr w:type="gramStart"/>
            <w:r w:rsidRPr="00B4316D">
              <w:rPr>
                <w:rFonts w:ascii="微軟正黑體" w:eastAsia="微軟正黑體" w:hAnsi="微軟正黑體" w:cs="Arial" w:hint="eastAsia"/>
                <w:bCs/>
                <w:kern w:val="0"/>
              </w:rPr>
              <w:t>步道高程順平</w:t>
            </w:r>
            <w:proofErr w:type="gramEnd"/>
            <w:r w:rsidRPr="00B4316D">
              <w:rPr>
                <w:rFonts w:ascii="微軟正黑體" w:eastAsia="微軟正黑體" w:hAnsi="微軟正黑體" w:cs="Arial" w:hint="eastAsia"/>
                <w:bCs/>
                <w:kern w:val="0"/>
              </w:rPr>
              <w:t>。</w:t>
            </w:r>
          </w:p>
        </w:tc>
        <w:tc>
          <w:tcPr>
            <w:tcW w:w="4923" w:type="dxa"/>
            <w:gridSpan w:val="2"/>
            <w:shd w:val="clear" w:color="auto" w:fill="auto"/>
            <w:vAlign w:val="center"/>
          </w:tcPr>
          <w:p w:rsidR="00C550CD" w:rsidRPr="00465AC7" w:rsidRDefault="00C550CD" w:rsidP="000A443F">
            <w:pPr>
              <w:snapToGrid w:val="0"/>
              <w:spacing w:line="360" w:lineRule="exact"/>
              <w:ind w:left="432" w:hangingChars="180" w:hanging="432"/>
              <w:rPr>
                <w:rFonts w:ascii="微軟正黑體" w:eastAsia="微軟正黑體" w:hAnsi="微軟正黑體"/>
              </w:rPr>
            </w:pPr>
          </w:p>
        </w:tc>
        <w:tc>
          <w:tcPr>
            <w:tcW w:w="2590" w:type="dxa"/>
            <w:gridSpan w:val="2"/>
            <w:shd w:val="clear" w:color="auto" w:fill="auto"/>
            <w:vAlign w:val="center"/>
          </w:tcPr>
          <w:p w:rsidR="00C550CD" w:rsidRPr="00465AC7" w:rsidRDefault="008D53CE" w:rsidP="000A443F">
            <w:pPr>
              <w:snapToGrid w:val="0"/>
              <w:spacing w:line="360" w:lineRule="exact"/>
              <w:jc w:val="center"/>
              <w:rPr>
                <w:rFonts w:ascii="微軟正黑體" w:eastAsia="微軟正黑體" w:hAnsi="微軟正黑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465AC7" w:rsidRDefault="00C550CD" w:rsidP="000A443F">
            <w:pPr>
              <w:snapToGrid w:val="0"/>
              <w:spacing w:line="360" w:lineRule="exact"/>
              <w:rPr>
                <w:rFonts w:ascii="微軟正黑體" w:eastAsia="微軟正黑體" w:hAnsi="微軟正黑體"/>
              </w:rPr>
            </w:pPr>
          </w:p>
        </w:tc>
      </w:tr>
      <w:tr w:rsidR="00C550CD" w:rsidRPr="00465AC7" w:rsidTr="00141FF4">
        <w:trPr>
          <w:trHeight w:val="850"/>
        </w:trPr>
        <w:tc>
          <w:tcPr>
            <w:tcW w:w="738" w:type="dxa"/>
            <w:vMerge/>
            <w:shd w:val="clear" w:color="auto" w:fill="auto"/>
            <w:vAlign w:val="center"/>
          </w:tcPr>
          <w:p w:rsidR="00C550CD" w:rsidRPr="00465AC7" w:rsidRDefault="00C550CD" w:rsidP="000A443F">
            <w:pPr>
              <w:snapToGrid w:val="0"/>
              <w:spacing w:line="360" w:lineRule="exact"/>
              <w:jc w:val="center"/>
              <w:rPr>
                <w:rFonts w:ascii="微軟正黑體" w:eastAsia="微軟正黑體" w:hAnsi="微軟正黑體"/>
              </w:rPr>
            </w:pPr>
          </w:p>
        </w:tc>
        <w:tc>
          <w:tcPr>
            <w:tcW w:w="1355" w:type="dxa"/>
            <w:gridSpan w:val="2"/>
            <w:vMerge/>
            <w:shd w:val="clear" w:color="auto" w:fill="auto"/>
            <w:vAlign w:val="center"/>
          </w:tcPr>
          <w:p w:rsidR="00C550CD" w:rsidRPr="00465AC7" w:rsidRDefault="00C550CD" w:rsidP="000A443F">
            <w:pPr>
              <w:snapToGrid w:val="0"/>
              <w:spacing w:line="360" w:lineRule="exact"/>
              <w:rPr>
                <w:rFonts w:ascii="微軟正黑體" w:eastAsia="微軟正黑體" w:hAnsi="微軟正黑體"/>
              </w:rPr>
            </w:pPr>
          </w:p>
        </w:tc>
        <w:tc>
          <w:tcPr>
            <w:tcW w:w="10631" w:type="dxa"/>
            <w:gridSpan w:val="5"/>
            <w:shd w:val="clear" w:color="auto" w:fill="auto"/>
            <w:vAlign w:val="center"/>
          </w:tcPr>
          <w:p w:rsidR="00C550CD" w:rsidRDefault="00C550CD" w:rsidP="00B4316D">
            <w:pPr>
              <w:snapToGrid w:val="0"/>
              <w:spacing w:line="360" w:lineRule="exact"/>
              <w:rPr>
                <w:rFonts w:ascii="微軟正黑體" w:eastAsia="微軟正黑體" w:hAnsi="微軟正黑體" w:cs="Arial"/>
                <w:bCs/>
                <w:kern w:val="0"/>
              </w:rPr>
            </w:pPr>
            <w:r w:rsidRPr="00465AC7">
              <w:rPr>
                <w:rFonts w:ascii="微軟正黑體" w:eastAsia="微軟正黑體" w:hAnsi="微軟正黑體" w:cs="Arial" w:hint="eastAsia"/>
                <w:bCs/>
                <w:kern w:val="0"/>
              </w:rPr>
              <w:t>(五</w:t>
            </w:r>
            <w:r>
              <w:rPr>
                <w:rFonts w:ascii="微軟正黑體" w:eastAsia="微軟正黑體" w:hAnsi="微軟正黑體" w:cs="Arial" w:hint="eastAsia"/>
                <w:bCs/>
                <w:kern w:val="0"/>
              </w:rPr>
              <w:t xml:space="preserve">) </w:t>
            </w:r>
            <w:r w:rsidRPr="00B4316D">
              <w:rPr>
                <w:rFonts w:ascii="微軟正黑體" w:eastAsia="微軟正黑體" w:hAnsi="微軟正黑體" w:cs="Arial" w:hint="eastAsia"/>
                <w:bCs/>
                <w:kern w:val="0"/>
              </w:rPr>
              <w:t>建築基地面積達1500 平方公尺以上者，鄰接廣場、綠地、綠帶、公園、兒童遊樂場及人行步</w:t>
            </w:r>
            <w:r>
              <w:rPr>
                <w:rFonts w:ascii="微軟正黑體" w:eastAsia="微軟正黑體" w:hAnsi="微軟正黑體" w:cs="Arial" w:hint="eastAsia"/>
                <w:bCs/>
                <w:kern w:val="0"/>
              </w:rPr>
              <w:t xml:space="preserve">     </w:t>
            </w:r>
          </w:p>
          <w:p w:rsidR="00C550CD" w:rsidRPr="00D57273" w:rsidRDefault="00C550CD" w:rsidP="00B4316D">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B4316D">
              <w:rPr>
                <w:rFonts w:ascii="微軟正黑體" w:eastAsia="微軟正黑體" w:hAnsi="微軟正黑體" w:cs="Arial" w:hint="eastAsia"/>
                <w:bCs/>
                <w:kern w:val="0"/>
              </w:rPr>
              <w:t>道用地，應至少退縮4 公尺以上建築為原則</w:t>
            </w:r>
            <w:r>
              <w:rPr>
                <w:rFonts w:ascii="微軟正黑體" w:eastAsia="微軟正黑體" w:hAnsi="微軟正黑體" w:cs="Arial" w:hint="eastAsia"/>
                <w:bCs/>
                <w:kern w:val="0"/>
              </w:rPr>
              <w:t>。</w:t>
            </w:r>
          </w:p>
        </w:tc>
        <w:tc>
          <w:tcPr>
            <w:tcW w:w="4923" w:type="dxa"/>
            <w:gridSpan w:val="2"/>
            <w:shd w:val="clear" w:color="auto" w:fill="auto"/>
            <w:vAlign w:val="center"/>
          </w:tcPr>
          <w:p w:rsidR="00C550CD" w:rsidRPr="00465AC7" w:rsidRDefault="00C550CD" w:rsidP="000A443F">
            <w:pPr>
              <w:snapToGrid w:val="0"/>
              <w:spacing w:line="360" w:lineRule="exact"/>
              <w:ind w:left="432" w:hangingChars="180" w:hanging="432"/>
              <w:rPr>
                <w:rFonts w:ascii="微軟正黑體" w:eastAsia="微軟正黑體" w:hAnsi="微軟正黑體"/>
              </w:rPr>
            </w:pPr>
          </w:p>
        </w:tc>
        <w:tc>
          <w:tcPr>
            <w:tcW w:w="2590" w:type="dxa"/>
            <w:gridSpan w:val="2"/>
            <w:shd w:val="clear" w:color="auto" w:fill="auto"/>
            <w:vAlign w:val="center"/>
          </w:tcPr>
          <w:p w:rsidR="00C550CD" w:rsidRPr="00465AC7" w:rsidRDefault="008D53CE" w:rsidP="000A443F">
            <w:pPr>
              <w:snapToGrid w:val="0"/>
              <w:spacing w:line="360" w:lineRule="exact"/>
              <w:jc w:val="center"/>
              <w:rPr>
                <w:rFonts w:ascii="微軟正黑體" w:eastAsia="微軟正黑體" w:hAnsi="微軟正黑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465AC7" w:rsidRDefault="00C550CD" w:rsidP="000A443F">
            <w:pPr>
              <w:snapToGrid w:val="0"/>
              <w:spacing w:line="360" w:lineRule="exact"/>
              <w:rPr>
                <w:rFonts w:ascii="微軟正黑體" w:eastAsia="微軟正黑體" w:hAnsi="微軟正黑體"/>
              </w:rPr>
            </w:pPr>
          </w:p>
        </w:tc>
      </w:tr>
      <w:tr w:rsidR="00D97802" w:rsidRPr="00465AC7" w:rsidTr="00141FF4">
        <w:trPr>
          <w:trHeight w:val="1032"/>
        </w:trPr>
        <w:tc>
          <w:tcPr>
            <w:tcW w:w="738" w:type="dxa"/>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rPr>
            </w:pPr>
          </w:p>
        </w:tc>
        <w:tc>
          <w:tcPr>
            <w:tcW w:w="1355" w:type="dxa"/>
            <w:gridSpan w:val="2"/>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c>
          <w:tcPr>
            <w:tcW w:w="3118" w:type="dxa"/>
            <w:gridSpan w:val="3"/>
            <w:vMerge w:val="restart"/>
            <w:shd w:val="clear" w:color="auto" w:fill="auto"/>
            <w:vAlign w:val="center"/>
          </w:tcPr>
          <w:p w:rsidR="00D97802" w:rsidRPr="00465AC7" w:rsidRDefault="00D97802" w:rsidP="00B4316D">
            <w:pPr>
              <w:snapToGrid w:val="0"/>
              <w:spacing w:line="360" w:lineRule="exact"/>
              <w:rPr>
                <w:rFonts w:ascii="微軟正黑體" w:eastAsia="微軟正黑體" w:hAnsi="微軟正黑體" w:cs="Arial"/>
                <w:bCs/>
                <w:kern w:val="0"/>
              </w:rPr>
            </w:pPr>
            <w:r w:rsidRPr="00465AC7">
              <w:rPr>
                <w:rFonts w:ascii="微軟正黑體" w:eastAsia="微軟正黑體" w:hAnsi="微軟正黑體" w:cs="Arial" w:hint="eastAsia"/>
                <w:bCs/>
                <w:kern w:val="0"/>
              </w:rPr>
              <w:t>(</w:t>
            </w:r>
            <w:r>
              <w:rPr>
                <w:rFonts w:ascii="微軟正黑體" w:eastAsia="微軟正黑體" w:hAnsi="微軟正黑體" w:cs="Arial" w:hint="eastAsia"/>
                <w:bCs/>
                <w:kern w:val="0"/>
              </w:rPr>
              <w:t>六)</w:t>
            </w:r>
            <w:r>
              <w:rPr>
                <w:rFonts w:hint="eastAsia"/>
              </w:rPr>
              <w:t xml:space="preserve"> </w:t>
            </w:r>
            <w:r>
              <w:rPr>
                <w:rFonts w:ascii="微軟正黑體" w:eastAsia="微軟正黑體" w:hAnsi="微軟正黑體" w:cs="Arial" w:hint="eastAsia"/>
                <w:bCs/>
                <w:kern w:val="0"/>
              </w:rPr>
              <w:t>申請案件有容積</w:t>
            </w:r>
            <w:proofErr w:type="gramStart"/>
            <w:r w:rsidRPr="00B4316D">
              <w:rPr>
                <w:rFonts w:ascii="微軟正黑體" w:eastAsia="微軟正黑體" w:hAnsi="微軟正黑體" w:cs="Arial" w:hint="eastAsia"/>
                <w:bCs/>
                <w:kern w:val="0"/>
              </w:rPr>
              <w:t>勵</w:t>
            </w:r>
            <w:proofErr w:type="gramEnd"/>
            <w:r w:rsidRPr="00B4316D">
              <w:rPr>
                <w:rFonts w:ascii="微軟正黑體" w:eastAsia="微軟正黑體" w:hAnsi="微軟正黑體" w:cs="Arial" w:hint="eastAsia"/>
                <w:bCs/>
                <w:kern w:val="0"/>
              </w:rPr>
              <w:t>、容積移轉、增額容積及容積率提升等項目者，應再檢討下列事項：</w:t>
            </w:r>
          </w:p>
        </w:tc>
        <w:tc>
          <w:tcPr>
            <w:tcW w:w="7513" w:type="dxa"/>
            <w:gridSpan w:val="2"/>
            <w:shd w:val="clear" w:color="auto" w:fill="auto"/>
            <w:vAlign w:val="center"/>
          </w:tcPr>
          <w:p w:rsidR="00D97802" w:rsidRDefault="00D97802" w:rsidP="00B4316D">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1.</w:t>
            </w:r>
            <w:r>
              <w:rPr>
                <w:rFonts w:hint="eastAsia"/>
              </w:rPr>
              <w:t xml:space="preserve"> </w:t>
            </w:r>
            <w:r w:rsidRPr="00B4316D">
              <w:rPr>
                <w:rFonts w:ascii="微軟正黑體" w:eastAsia="微軟正黑體" w:hAnsi="微軟正黑體" w:cs="Arial" w:hint="eastAsia"/>
                <w:bCs/>
                <w:kern w:val="0"/>
              </w:rPr>
              <w:t>說明開放空間對外開放之公益性與開放性，或說明區分對外開放部</w:t>
            </w:r>
            <w:r>
              <w:rPr>
                <w:rFonts w:ascii="微軟正黑體" w:eastAsia="微軟正黑體" w:hAnsi="微軟正黑體" w:cs="Arial" w:hint="eastAsia"/>
                <w:bCs/>
                <w:kern w:val="0"/>
              </w:rPr>
              <w:t xml:space="preserve">  </w:t>
            </w:r>
          </w:p>
          <w:p w:rsidR="00D97802" w:rsidRPr="00B4316D" w:rsidRDefault="00D97802" w:rsidP="00B4316D">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B4316D">
              <w:rPr>
                <w:rFonts w:ascii="微軟正黑體" w:eastAsia="微軟正黑體" w:hAnsi="微軟正黑體" w:cs="Arial" w:hint="eastAsia"/>
                <w:bCs/>
                <w:kern w:val="0"/>
              </w:rPr>
              <w:t>分及對內社區自用部分。</w:t>
            </w:r>
          </w:p>
        </w:tc>
        <w:tc>
          <w:tcPr>
            <w:tcW w:w="4923" w:type="dxa"/>
            <w:gridSpan w:val="2"/>
            <w:vMerge w:val="restart"/>
            <w:shd w:val="clear" w:color="auto" w:fill="auto"/>
            <w:vAlign w:val="center"/>
          </w:tcPr>
          <w:p w:rsidR="00D97802" w:rsidRPr="00465AC7" w:rsidRDefault="00D97802" w:rsidP="000A443F">
            <w:pPr>
              <w:snapToGrid w:val="0"/>
              <w:spacing w:line="360" w:lineRule="exact"/>
              <w:ind w:left="432" w:hangingChars="180" w:hanging="432"/>
              <w:rPr>
                <w:rFonts w:ascii="微軟正黑體" w:eastAsia="微軟正黑體" w:hAnsi="微軟正黑體"/>
              </w:rPr>
            </w:pPr>
          </w:p>
        </w:tc>
        <w:tc>
          <w:tcPr>
            <w:tcW w:w="2590" w:type="dxa"/>
            <w:gridSpan w:val="2"/>
            <w:vMerge w:val="restart"/>
            <w:shd w:val="clear" w:color="auto" w:fill="auto"/>
            <w:vAlign w:val="center"/>
          </w:tcPr>
          <w:p w:rsidR="00D97802" w:rsidRDefault="00D97802" w:rsidP="000A443F">
            <w:pPr>
              <w:snapToGrid w:val="0"/>
              <w:spacing w:line="360" w:lineRule="exact"/>
              <w:jc w:val="center"/>
              <w:rPr>
                <w:rFonts w:ascii="標楷體" w:eastAsia="標楷體" w:hAnsi="標楷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vMerge w:val="restart"/>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r>
      <w:tr w:rsidR="00D97802" w:rsidRPr="00465AC7" w:rsidTr="00141FF4">
        <w:trPr>
          <w:trHeight w:val="1031"/>
        </w:trPr>
        <w:tc>
          <w:tcPr>
            <w:tcW w:w="738" w:type="dxa"/>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rPr>
            </w:pPr>
          </w:p>
        </w:tc>
        <w:tc>
          <w:tcPr>
            <w:tcW w:w="1355" w:type="dxa"/>
            <w:gridSpan w:val="2"/>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c>
          <w:tcPr>
            <w:tcW w:w="3118" w:type="dxa"/>
            <w:gridSpan w:val="3"/>
            <w:vMerge/>
            <w:shd w:val="clear" w:color="auto" w:fill="auto"/>
            <w:vAlign w:val="center"/>
          </w:tcPr>
          <w:p w:rsidR="00D97802" w:rsidRPr="00465AC7" w:rsidRDefault="00D97802" w:rsidP="00B4316D">
            <w:pPr>
              <w:snapToGrid w:val="0"/>
              <w:spacing w:line="360" w:lineRule="exact"/>
              <w:rPr>
                <w:rFonts w:ascii="微軟正黑體" w:eastAsia="微軟正黑體" w:hAnsi="微軟正黑體" w:cs="Arial"/>
                <w:bCs/>
                <w:kern w:val="0"/>
              </w:rPr>
            </w:pPr>
          </w:p>
        </w:tc>
        <w:tc>
          <w:tcPr>
            <w:tcW w:w="7513" w:type="dxa"/>
            <w:gridSpan w:val="2"/>
            <w:shd w:val="clear" w:color="auto" w:fill="auto"/>
            <w:vAlign w:val="center"/>
          </w:tcPr>
          <w:p w:rsidR="00D97802" w:rsidRPr="00B4316D" w:rsidRDefault="00D97802" w:rsidP="00B4316D">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2.</w:t>
            </w:r>
            <w:r>
              <w:rPr>
                <w:rFonts w:hint="eastAsia"/>
              </w:rPr>
              <w:t xml:space="preserve"> </w:t>
            </w:r>
            <w:r w:rsidRPr="00B4316D">
              <w:rPr>
                <w:rFonts w:ascii="微軟正黑體" w:eastAsia="微軟正黑體" w:hAnsi="微軟正黑體" w:cs="Arial" w:hint="eastAsia"/>
                <w:bCs/>
                <w:kern w:val="0"/>
              </w:rPr>
              <w:t>應提出開放空間維護管理機制。</w:t>
            </w:r>
          </w:p>
        </w:tc>
        <w:tc>
          <w:tcPr>
            <w:tcW w:w="4923" w:type="dxa"/>
            <w:gridSpan w:val="2"/>
            <w:vMerge/>
            <w:shd w:val="clear" w:color="auto" w:fill="auto"/>
            <w:vAlign w:val="center"/>
          </w:tcPr>
          <w:p w:rsidR="00D97802" w:rsidRPr="00465AC7" w:rsidRDefault="00D97802" w:rsidP="000A443F">
            <w:pPr>
              <w:snapToGrid w:val="0"/>
              <w:spacing w:line="360" w:lineRule="exact"/>
              <w:ind w:left="432" w:hangingChars="180" w:hanging="432"/>
              <w:rPr>
                <w:rFonts w:ascii="微軟正黑體" w:eastAsia="微軟正黑體" w:hAnsi="微軟正黑體"/>
              </w:rPr>
            </w:pPr>
          </w:p>
        </w:tc>
        <w:tc>
          <w:tcPr>
            <w:tcW w:w="2590" w:type="dxa"/>
            <w:gridSpan w:val="2"/>
            <w:vMerge/>
            <w:shd w:val="clear" w:color="auto" w:fill="auto"/>
            <w:vAlign w:val="center"/>
          </w:tcPr>
          <w:p w:rsidR="00D97802" w:rsidRPr="00465AC7" w:rsidRDefault="00D97802" w:rsidP="00D25DB9">
            <w:pPr>
              <w:snapToGrid w:val="0"/>
              <w:spacing w:line="360" w:lineRule="exact"/>
              <w:jc w:val="center"/>
              <w:rPr>
                <w:rFonts w:ascii="微軟正黑體" w:eastAsia="微軟正黑體" w:hAnsi="微軟正黑體"/>
              </w:rPr>
            </w:pPr>
          </w:p>
        </w:tc>
        <w:tc>
          <w:tcPr>
            <w:tcW w:w="1417" w:type="dxa"/>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r>
      <w:tr w:rsidR="00C550CD" w:rsidRPr="00465AC7" w:rsidTr="00141FF4">
        <w:trPr>
          <w:trHeight w:val="92"/>
        </w:trPr>
        <w:tc>
          <w:tcPr>
            <w:tcW w:w="738" w:type="dxa"/>
            <w:vMerge w:val="restart"/>
            <w:shd w:val="clear" w:color="auto" w:fill="auto"/>
            <w:vAlign w:val="center"/>
          </w:tcPr>
          <w:p w:rsidR="00C550CD" w:rsidRPr="00465AC7" w:rsidRDefault="00C550CD" w:rsidP="000A443F">
            <w:pPr>
              <w:snapToGrid w:val="0"/>
              <w:spacing w:line="360" w:lineRule="exact"/>
              <w:jc w:val="center"/>
              <w:rPr>
                <w:rFonts w:ascii="微軟正黑體" w:eastAsia="微軟正黑體" w:hAnsi="微軟正黑體"/>
              </w:rPr>
            </w:pPr>
            <w:r>
              <w:rPr>
                <w:rFonts w:ascii="微軟正黑體" w:eastAsia="微軟正黑體" w:hAnsi="微軟正黑體" w:cs="Arial" w:hint="eastAsia"/>
                <w:bCs/>
                <w:kern w:val="0"/>
              </w:rPr>
              <w:t>三</w:t>
            </w:r>
            <w:r w:rsidRPr="00465AC7">
              <w:rPr>
                <w:rFonts w:ascii="微軟正黑體" w:eastAsia="微軟正黑體" w:hAnsi="微軟正黑體" w:cs="Arial"/>
                <w:bCs/>
                <w:kern w:val="0"/>
              </w:rPr>
              <w:t>、</w:t>
            </w:r>
          </w:p>
        </w:tc>
        <w:tc>
          <w:tcPr>
            <w:tcW w:w="1355" w:type="dxa"/>
            <w:gridSpan w:val="2"/>
            <w:vMerge w:val="restart"/>
            <w:shd w:val="clear" w:color="auto" w:fill="auto"/>
            <w:vAlign w:val="center"/>
          </w:tcPr>
          <w:p w:rsidR="00C550CD" w:rsidRPr="00465AC7" w:rsidRDefault="00C550CD" w:rsidP="000A443F">
            <w:pPr>
              <w:snapToGrid w:val="0"/>
              <w:spacing w:line="360" w:lineRule="exact"/>
              <w:rPr>
                <w:rFonts w:ascii="微軟正黑體" w:eastAsia="微軟正黑體" w:hAnsi="微軟正黑體"/>
              </w:rPr>
            </w:pPr>
            <w:r w:rsidRPr="000E3CA6">
              <w:rPr>
                <w:rFonts w:ascii="微軟正黑體" w:eastAsia="微軟正黑體" w:hAnsi="微軟正黑體"/>
              </w:rPr>
              <w:t>景觀規劃設計原則</w:t>
            </w:r>
          </w:p>
        </w:tc>
        <w:tc>
          <w:tcPr>
            <w:tcW w:w="10631" w:type="dxa"/>
            <w:gridSpan w:val="5"/>
            <w:shd w:val="clear" w:color="auto" w:fill="auto"/>
            <w:vAlign w:val="center"/>
          </w:tcPr>
          <w:p w:rsidR="00C550CD" w:rsidRDefault="00C550CD" w:rsidP="00533D93">
            <w:pPr>
              <w:snapToGrid w:val="0"/>
              <w:spacing w:line="360" w:lineRule="exact"/>
              <w:rPr>
                <w:rFonts w:ascii="微軟正黑體" w:eastAsia="微軟正黑體" w:hAnsi="微軟正黑體" w:cs="Arial"/>
                <w:bCs/>
                <w:kern w:val="0"/>
              </w:rPr>
            </w:pPr>
            <w:r w:rsidRPr="000E3CA6">
              <w:rPr>
                <w:rFonts w:ascii="微軟正黑體" w:eastAsia="微軟正黑體" w:hAnsi="微軟正黑體" w:cs="Arial"/>
                <w:bCs/>
                <w:kern w:val="0"/>
              </w:rPr>
              <w:t>(</w:t>
            </w:r>
            <w:proofErr w:type="gramStart"/>
            <w:r w:rsidRPr="000E3CA6">
              <w:rPr>
                <w:rFonts w:ascii="微軟正黑體" w:eastAsia="微軟正黑體" w:hAnsi="微軟正黑體" w:cs="Arial"/>
                <w:bCs/>
                <w:kern w:val="0"/>
              </w:rPr>
              <w:t>一</w:t>
            </w:r>
            <w:proofErr w:type="gramEnd"/>
            <w:r w:rsidRPr="000E3CA6">
              <w:rPr>
                <w:rFonts w:ascii="微軟正黑體" w:eastAsia="微軟正黑體" w:hAnsi="微軟正黑體" w:cs="Arial"/>
                <w:bCs/>
                <w:kern w:val="0"/>
              </w:rPr>
              <w:t>)</w:t>
            </w:r>
            <w:r>
              <w:rPr>
                <w:rFonts w:hint="eastAsia"/>
              </w:rPr>
              <w:t xml:space="preserve"> </w:t>
            </w:r>
            <w:r w:rsidRPr="00533D93">
              <w:rPr>
                <w:rFonts w:ascii="微軟正黑體" w:eastAsia="微軟正黑體" w:hAnsi="微軟正黑體" w:cs="Arial" w:hint="eastAsia"/>
                <w:bCs/>
                <w:kern w:val="0"/>
              </w:rPr>
              <w:t>景觀牆設計原則</w:t>
            </w:r>
            <w:r w:rsidRPr="00533D93">
              <w:rPr>
                <w:rFonts w:ascii="微軟正黑體" w:eastAsia="微軟正黑體" w:hAnsi="微軟正黑體" w:cs="Arial"/>
                <w:bCs/>
                <w:kern w:val="0"/>
              </w:rPr>
              <w:t>:</w:t>
            </w:r>
            <w:r w:rsidRPr="00533D93">
              <w:rPr>
                <w:rFonts w:ascii="微軟正黑體" w:eastAsia="微軟正黑體" w:hAnsi="微軟正黑體" w:cs="Arial" w:hint="eastAsia"/>
                <w:bCs/>
                <w:kern w:val="0"/>
              </w:rPr>
              <w:t>景觀牆高度與鄰地界退縮距離關係至少為</w:t>
            </w:r>
            <w:r w:rsidRPr="00533D93">
              <w:rPr>
                <w:rFonts w:ascii="微軟正黑體" w:eastAsia="微軟正黑體" w:hAnsi="微軟正黑體" w:cs="Arial"/>
                <w:bCs/>
                <w:kern w:val="0"/>
              </w:rPr>
              <w:t>3:1(</w:t>
            </w:r>
            <w:r w:rsidRPr="00533D93">
              <w:rPr>
                <w:rFonts w:ascii="微軟正黑體" w:eastAsia="微軟正黑體" w:hAnsi="微軟正黑體" w:cs="Arial" w:hint="eastAsia"/>
                <w:bCs/>
                <w:kern w:val="0"/>
              </w:rPr>
              <w:t>即設置</w:t>
            </w:r>
            <w:r w:rsidRPr="00533D93">
              <w:rPr>
                <w:rFonts w:ascii="微軟正黑體" w:eastAsia="微軟正黑體" w:hAnsi="微軟正黑體" w:cs="Arial"/>
                <w:bCs/>
                <w:kern w:val="0"/>
              </w:rPr>
              <w:t>3</w:t>
            </w:r>
            <w:r w:rsidRPr="00533D93">
              <w:rPr>
                <w:rFonts w:ascii="微軟正黑體" w:eastAsia="微軟正黑體" w:hAnsi="微軟正黑體" w:cs="Arial" w:hint="eastAsia"/>
                <w:bCs/>
                <w:kern w:val="0"/>
              </w:rPr>
              <w:t>公尺景觀牆至少離地界</w:t>
            </w:r>
            <w:r>
              <w:rPr>
                <w:rFonts w:ascii="微軟正黑體" w:eastAsia="微軟正黑體" w:hAnsi="微軟正黑體" w:cs="Arial" w:hint="eastAsia"/>
                <w:bCs/>
                <w:kern w:val="0"/>
              </w:rPr>
              <w:t xml:space="preserve"> </w:t>
            </w:r>
          </w:p>
          <w:p w:rsidR="00C550CD" w:rsidRPr="00465AC7" w:rsidRDefault="00C550CD" w:rsidP="00533D93">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533D93">
              <w:rPr>
                <w:rFonts w:ascii="微軟正黑體" w:eastAsia="微軟正黑體" w:hAnsi="微軟正黑體" w:cs="Arial" w:hint="eastAsia"/>
                <w:bCs/>
                <w:kern w:val="0"/>
              </w:rPr>
              <w:t>退縮</w:t>
            </w:r>
            <w:r w:rsidRPr="00533D93">
              <w:rPr>
                <w:rFonts w:ascii="微軟正黑體" w:eastAsia="微軟正黑體" w:hAnsi="微軟正黑體" w:cs="Arial"/>
                <w:bCs/>
                <w:kern w:val="0"/>
              </w:rPr>
              <w:t xml:space="preserve">1 </w:t>
            </w:r>
            <w:r w:rsidRPr="00533D93">
              <w:rPr>
                <w:rFonts w:ascii="微軟正黑體" w:eastAsia="微軟正黑體" w:hAnsi="微軟正黑體" w:cs="Arial" w:hint="eastAsia"/>
                <w:bCs/>
                <w:kern w:val="0"/>
              </w:rPr>
              <w:t>公尺以上</w:t>
            </w:r>
            <w:r w:rsidRPr="00533D93">
              <w:rPr>
                <w:rFonts w:ascii="微軟正黑體" w:eastAsia="微軟正黑體" w:hAnsi="微軟正黑體" w:cs="Arial"/>
                <w:bCs/>
                <w:kern w:val="0"/>
              </w:rPr>
              <w:t>)</w:t>
            </w:r>
            <w:r w:rsidRPr="00533D93">
              <w:rPr>
                <w:rFonts w:ascii="微軟正黑體" w:eastAsia="微軟正黑體" w:hAnsi="微軟正黑體" w:cs="Arial" w:hint="eastAsia"/>
                <w:bCs/>
                <w:kern w:val="0"/>
              </w:rPr>
              <w:t>且高度至多不得超過</w:t>
            </w:r>
            <w:r w:rsidRPr="00533D93">
              <w:rPr>
                <w:rFonts w:ascii="微軟正黑體" w:eastAsia="微軟正黑體" w:hAnsi="微軟正黑體" w:cs="Arial"/>
                <w:bCs/>
                <w:kern w:val="0"/>
              </w:rPr>
              <w:t xml:space="preserve">4.5 </w:t>
            </w:r>
            <w:r w:rsidRPr="00533D93">
              <w:rPr>
                <w:rFonts w:ascii="微軟正黑體" w:eastAsia="微軟正黑體" w:hAnsi="微軟正黑體" w:cs="Arial" w:hint="eastAsia"/>
                <w:bCs/>
                <w:kern w:val="0"/>
              </w:rPr>
              <w:t>公尺</w:t>
            </w:r>
            <w:r w:rsidRPr="000E3CA6">
              <w:rPr>
                <w:rFonts w:ascii="微軟正黑體" w:eastAsia="微軟正黑體" w:hAnsi="微軟正黑體" w:cs="Arial"/>
                <w:bCs/>
                <w:kern w:val="0"/>
              </w:rPr>
              <w:t>。</w:t>
            </w:r>
          </w:p>
        </w:tc>
        <w:tc>
          <w:tcPr>
            <w:tcW w:w="4923" w:type="dxa"/>
            <w:gridSpan w:val="2"/>
            <w:shd w:val="clear" w:color="auto" w:fill="auto"/>
            <w:vAlign w:val="center"/>
          </w:tcPr>
          <w:p w:rsidR="00C550CD" w:rsidRPr="00465AC7" w:rsidRDefault="00C550CD" w:rsidP="000A443F">
            <w:pPr>
              <w:snapToGrid w:val="0"/>
              <w:spacing w:line="360" w:lineRule="exact"/>
              <w:ind w:left="432" w:hangingChars="180" w:hanging="432"/>
              <w:rPr>
                <w:rFonts w:ascii="微軟正黑體" w:eastAsia="微軟正黑體" w:hAnsi="微軟正黑體"/>
              </w:rPr>
            </w:pPr>
          </w:p>
        </w:tc>
        <w:tc>
          <w:tcPr>
            <w:tcW w:w="2590" w:type="dxa"/>
            <w:gridSpan w:val="2"/>
            <w:shd w:val="clear" w:color="auto" w:fill="auto"/>
            <w:vAlign w:val="center"/>
          </w:tcPr>
          <w:p w:rsidR="00C550CD" w:rsidRPr="00465AC7" w:rsidRDefault="008D53CE" w:rsidP="000A443F">
            <w:pPr>
              <w:snapToGrid w:val="0"/>
              <w:spacing w:line="360" w:lineRule="exact"/>
              <w:jc w:val="center"/>
              <w:rPr>
                <w:rFonts w:ascii="微軟正黑體" w:eastAsia="微軟正黑體" w:hAnsi="微軟正黑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465AC7" w:rsidRDefault="00C550CD" w:rsidP="000A443F">
            <w:pPr>
              <w:snapToGrid w:val="0"/>
              <w:spacing w:line="360" w:lineRule="exact"/>
              <w:rPr>
                <w:rFonts w:ascii="微軟正黑體" w:eastAsia="微軟正黑體" w:hAnsi="微軟正黑體"/>
              </w:rPr>
            </w:pPr>
          </w:p>
        </w:tc>
      </w:tr>
      <w:tr w:rsidR="00C550CD" w:rsidRPr="00465AC7" w:rsidTr="00141FF4">
        <w:trPr>
          <w:trHeight w:val="613"/>
        </w:trPr>
        <w:tc>
          <w:tcPr>
            <w:tcW w:w="738" w:type="dxa"/>
            <w:vMerge/>
            <w:shd w:val="clear" w:color="auto" w:fill="auto"/>
            <w:vAlign w:val="center"/>
          </w:tcPr>
          <w:p w:rsidR="00C550CD" w:rsidRPr="00465AC7" w:rsidRDefault="00C550CD"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C550CD" w:rsidRPr="000E3CA6" w:rsidRDefault="00C550CD" w:rsidP="000A443F">
            <w:pPr>
              <w:snapToGrid w:val="0"/>
              <w:spacing w:line="360" w:lineRule="exact"/>
              <w:rPr>
                <w:rFonts w:ascii="微軟正黑體" w:eastAsia="微軟正黑體" w:hAnsi="微軟正黑體"/>
              </w:rPr>
            </w:pPr>
          </w:p>
        </w:tc>
        <w:tc>
          <w:tcPr>
            <w:tcW w:w="3118" w:type="dxa"/>
            <w:gridSpan w:val="3"/>
            <w:vMerge w:val="restart"/>
            <w:shd w:val="clear" w:color="auto" w:fill="auto"/>
            <w:vAlign w:val="center"/>
          </w:tcPr>
          <w:p w:rsidR="00C550CD" w:rsidRPr="000E3CA6" w:rsidRDefault="00C550CD" w:rsidP="00533D93">
            <w:pPr>
              <w:snapToGrid w:val="0"/>
              <w:spacing w:line="360" w:lineRule="exact"/>
              <w:rPr>
                <w:rFonts w:ascii="微軟正黑體" w:eastAsia="微軟正黑體" w:hAnsi="微軟正黑體" w:cs="Arial"/>
                <w:bCs/>
                <w:kern w:val="0"/>
              </w:rPr>
            </w:pPr>
            <w:r w:rsidRPr="000E3CA6">
              <w:rPr>
                <w:rFonts w:ascii="微軟正黑體" w:eastAsia="微軟正黑體" w:hAnsi="微軟正黑體" w:cs="Arial"/>
                <w:bCs/>
                <w:kern w:val="0"/>
              </w:rPr>
              <w:t>(二)</w:t>
            </w:r>
            <w:r>
              <w:rPr>
                <w:rFonts w:ascii="微軟正黑體" w:eastAsia="微軟正黑體" w:hAnsi="微軟正黑體" w:cs="Arial" w:hint="eastAsia"/>
                <w:bCs/>
                <w:kern w:val="0"/>
              </w:rPr>
              <w:t xml:space="preserve"> </w:t>
            </w:r>
            <w:r w:rsidRPr="000E3CA6">
              <w:rPr>
                <w:rFonts w:ascii="微軟正黑體" w:eastAsia="微軟正黑體" w:hAnsi="微軟正黑體" w:cs="Arial"/>
                <w:bCs/>
                <w:kern w:val="0"/>
              </w:rPr>
              <w:t xml:space="preserve">圍牆設計原則: </w:t>
            </w:r>
          </w:p>
        </w:tc>
        <w:tc>
          <w:tcPr>
            <w:tcW w:w="7513" w:type="dxa"/>
            <w:gridSpan w:val="2"/>
            <w:shd w:val="clear" w:color="auto" w:fill="auto"/>
            <w:vAlign w:val="center"/>
          </w:tcPr>
          <w:p w:rsidR="00C550CD" w:rsidRPr="00533D93" w:rsidRDefault="00C550CD" w:rsidP="00533D93">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1.</w:t>
            </w:r>
            <w:r>
              <w:rPr>
                <w:rFonts w:hint="eastAsia"/>
              </w:rPr>
              <w:t xml:space="preserve"> </w:t>
            </w:r>
            <w:r w:rsidRPr="00533D93">
              <w:rPr>
                <w:rFonts w:ascii="微軟正黑體" w:eastAsia="微軟正黑體" w:hAnsi="微軟正黑體" w:cs="Arial" w:hint="eastAsia"/>
                <w:bCs/>
                <w:kern w:val="0"/>
              </w:rPr>
              <w:t>臨接</w:t>
            </w:r>
            <w:proofErr w:type="gramStart"/>
            <w:r w:rsidRPr="00533D93">
              <w:rPr>
                <w:rFonts w:ascii="微軟正黑體" w:eastAsia="微軟正黑體" w:hAnsi="微軟正黑體" w:cs="Arial" w:hint="eastAsia"/>
                <w:bCs/>
                <w:kern w:val="0"/>
              </w:rPr>
              <w:t>建築線側</w:t>
            </w:r>
            <w:proofErr w:type="gramEnd"/>
            <w:r w:rsidRPr="00533D93">
              <w:rPr>
                <w:rFonts w:ascii="微軟正黑體" w:eastAsia="微軟正黑體" w:hAnsi="微軟正黑體" w:cs="Arial" w:hint="eastAsia"/>
                <w:bCs/>
                <w:kern w:val="0"/>
              </w:rPr>
              <w:t>、開放空間、永久性空地等類似空間之圍牆</w:t>
            </w:r>
            <w:proofErr w:type="gramStart"/>
            <w:r w:rsidRPr="00533D93">
              <w:rPr>
                <w:rFonts w:ascii="微軟正黑體" w:eastAsia="微軟正黑體" w:hAnsi="微軟正黑體" w:cs="Arial" w:hint="eastAsia"/>
                <w:bCs/>
                <w:kern w:val="0"/>
              </w:rPr>
              <w:t>透空率不</w:t>
            </w:r>
            <w:proofErr w:type="gramEnd"/>
          </w:p>
          <w:p w:rsidR="00C550CD" w:rsidRPr="00533D93" w:rsidRDefault="00C550CD" w:rsidP="00533D93">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533D93">
              <w:rPr>
                <w:rFonts w:ascii="微軟正黑體" w:eastAsia="微軟正黑體" w:hAnsi="微軟正黑體" w:cs="Arial" w:hint="eastAsia"/>
                <w:bCs/>
                <w:kern w:val="0"/>
              </w:rPr>
              <w:t>得小於</w:t>
            </w:r>
            <w:r w:rsidRPr="00533D93">
              <w:rPr>
                <w:rFonts w:ascii="微軟正黑體" w:eastAsia="微軟正黑體" w:hAnsi="微軟正黑體" w:cs="Arial"/>
                <w:bCs/>
                <w:kern w:val="0"/>
              </w:rPr>
              <w:t>70%</w:t>
            </w:r>
            <w:r w:rsidRPr="00533D93">
              <w:rPr>
                <w:rFonts w:ascii="微軟正黑體" w:eastAsia="微軟正黑體" w:hAnsi="微軟正黑體" w:cs="Arial" w:hint="eastAsia"/>
                <w:bCs/>
                <w:kern w:val="0"/>
              </w:rPr>
              <w:t>，圍牆總高度不得大於</w:t>
            </w:r>
            <w:r w:rsidRPr="00533D93">
              <w:rPr>
                <w:rFonts w:ascii="微軟正黑體" w:eastAsia="微軟正黑體" w:hAnsi="微軟正黑體" w:cs="Arial"/>
                <w:bCs/>
                <w:kern w:val="0"/>
              </w:rPr>
              <w:t xml:space="preserve">1.8 </w:t>
            </w:r>
            <w:r w:rsidRPr="00533D93">
              <w:rPr>
                <w:rFonts w:ascii="微軟正黑體" w:eastAsia="微軟正黑體" w:hAnsi="微軟正黑體" w:cs="Arial" w:hint="eastAsia"/>
                <w:bCs/>
                <w:kern w:val="0"/>
              </w:rPr>
              <w:t>公尺，</w:t>
            </w:r>
            <w:proofErr w:type="gramStart"/>
            <w:r w:rsidRPr="00533D93">
              <w:rPr>
                <w:rFonts w:ascii="微軟正黑體" w:eastAsia="微軟正黑體" w:hAnsi="微軟正黑體" w:cs="Arial" w:hint="eastAsia"/>
                <w:bCs/>
                <w:kern w:val="0"/>
              </w:rPr>
              <w:t>牆基高度</w:t>
            </w:r>
            <w:proofErr w:type="gramEnd"/>
            <w:r w:rsidRPr="00533D93">
              <w:rPr>
                <w:rFonts w:ascii="微軟正黑體" w:eastAsia="微軟正黑體" w:hAnsi="微軟正黑體" w:cs="Arial" w:hint="eastAsia"/>
                <w:bCs/>
                <w:kern w:val="0"/>
              </w:rPr>
              <w:t>不得大於</w:t>
            </w:r>
            <w:r w:rsidRPr="00533D93">
              <w:rPr>
                <w:rFonts w:ascii="微軟正黑體" w:eastAsia="微軟正黑體" w:hAnsi="微軟正黑體" w:cs="Arial"/>
                <w:bCs/>
                <w:kern w:val="0"/>
              </w:rPr>
              <w:t>60</w:t>
            </w:r>
          </w:p>
          <w:p w:rsidR="00C550CD" w:rsidRPr="000E3CA6" w:rsidRDefault="00C550CD" w:rsidP="00533D93">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533D93">
              <w:rPr>
                <w:rFonts w:ascii="微軟正黑體" w:eastAsia="微軟正黑體" w:hAnsi="微軟正黑體" w:cs="Arial" w:hint="eastAsia"/>
                <w:bCs/>
                <w:kern w:val="0"/>
              </w:rPr>
              <w:t>公分且不納入</w:t>
            </w:r>
            <w:proofErr w:type="gramStart"/>
            <w:r w:rsidRPr="00533D93">
              <w:rPr>
                <w:rFonts w:ascii="微軟正黑體" w:eastAsia="微軟正黑體" w:hAnsi="微軟正黑體" w:cs="Arial" w:hint="eastAsia"/>
                <w:bCs/>
                <w:kern w:val="0"/>
              </w:rPr>
              <w:t>透空率檢討</w:t>
            </w:r>
            <w:proofErr w:type="gramEnd"/>
            <w:r w:rsidRPr="00533D93">
              <w:rPr>
                <w:rFonts w:ascii="微軟正黑體" w:eastAsia="微軟正黑體" w:hAnsi="微軟正黑體" w:cs="Arial" w:hint="eastAsia"/>
                <w:bCs/>
                <w:kern w:val="0"/>
              </w:rPr>
              <w:t>範圍</w:t>
            </w:r>
            <w:r>
              <w:rPr>
                <w:rFonts w:ascii="微軟正黑體" w:eastAsia="微軟正黑體" w:hAnsi="微軟正黑體" w:cs="Arial" w:hint="eastAsia"/>
                <w:bCs/>
                <w:kern w:val="0"/>
              </w:rPr>
              <w:t>。</w:t>
            </w:r>
          </w:p>
        </w:tc>
        <w:tc>
          <w:tcPr>
            <w:tcW w:w="4923" w:type="dxa"/>
            <w:gridSpan w:val="2"/>
            <w:vMerge w:val="restart"/>
            <w:shd w:val="clear" w:color="auto" w:fill="auto"/>
            <w:vAlign w:val="center"/>
          </w:tcPr>
          <w:p w:rsidR="00C550CD" w:rsidRPr="00465AC7" w:rsidRDefault="00C550CD" w:rsidP="000A443F">
            <w:pPr>
              <w:snapToGrid w:val="0"/>
              <w:spacing w:line="360" w:lineRule="exact"/>
              <w:ind w:left="432" w:hangingChars="180" w:hanging="432"/>
              <w:rPr>
                <w:rFonts w:ascii="微軟正黑體" w:eastAsia="微軟正黑體" w:hAnsi="微軟正黑體"/>
              </w:rPr>
            </w:pPr>
          </w:p>
        </w:tc>
        <w:tc>
          <w:tcPr>
            <w:tcW w:w="2590" w:type="dxa"/>
            <w:gridSpan w:val="2"/>
            <w:vMerge w:val="restart"/>
            <w:shd w:val="clear" w:color="auto" w:fill="auto"/>
            <w:vAlign w:val="center"/>
          </w:tcPr>
          <w:p w:rsidR="00C550CD" w:rsidRPr="00465AC7" w:rsidRDefault="008D53CE" w:rsidP="000A443F">
            <w:pPr>
              <w:snapToGrid w:val="0"/>
              <w:spacing w:line="360" w:lineRule="exact"/>
              <w:jc w:val="center"/>
              <w:rPr>
                <w:rFonts w:ascii="微軟正黑體" w:eastAsia="微軟正黑體" w:hAnsi="微軟正黑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vMerge w:val="restart"/>
            <w:shd w:val="clear" w:color="auto" w:fill="auto"/>
            <w:vAlign w:val="center"/>
          </w:tcPr>
          <w:p w:rsidR="00C550CD" w:rsidRPr="00465AC7" w:rsidRDefault="00C550CD" w:rsidP="000A443F">
            <w:pPr>
              <w:snapToGrid w:val="0"/>
              <w:spacing w:line="360" w:lineRule="exact"/>
              <w:rPr>
                <w:rFonts w:ascii="微軟正黑體" w:eastAsia="微軟正黑體" w:hAnsi="微軟正黑體"/>
              </w:rPr>
            </w:pPr>
          </w:p>
        </w:tc>
      </w:tr>
      <w:tr w:rsidR="00C550CD" w:rsidRPr="00465AC7" w:rsidTr="00141FF4">
        <w:trPr>
          <w:trHeight w:val="612"/>
        </w:trPr>
        <w:tc>
          <w:tcPr>
            <w:tcW w:w="738" w:type="dxa"/>
            <w:vMerge/>
            <w:shd w:val="clear" w:color="auto" w:fill="auto"/>
            <w:vAlign w:val="center"/>
          </w:tcPr>
          <w:p w:rsidR="00C550CD" w:rsidRPr="00465AC7" w:rsidRDefault="00C550CD"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C550CD" w:rsidRPr="000E3CA6" w:rsidRDefault="00C550CD" w:rsidP="000A443F">
            <w:pPr>
              <w:snapToGrid w:val="0"/>
              <w:spacing w:line="360" w:lineRule="exact"/>
              <w:rPr>
                <w:rFonts w:ascii="微軟正黑體" w:eastAsia="微軟正黑體" w:hAnsi="微軟正黑體"/>
              </w:rPr>
            </w:pPr>
          </w:p>
        </w:tc>
        <w:tc>
          <w:tcPr>
            <w:tcW w:w="3118" w:type="dxa"/>
            <w:gridSpan w:val="3"/>
            <w:vMerge/>
            <w:shd w:val="clear" w:color="auto" w:fill="auto"/>
            <w:vAlign w:val="center"/>
          </w:tcPr>
          <w:p w:rsidR="00C550CD" w:rsidRPr="000E3CA6" w:rsidRDefault="00C550CD" w:rsidP="00533D93">
            <w:pPr>
              <w:snapToGrid w:val="0"/>
              <w:spacing w:line="360" w:lineRule="exact"/>
              <w:rPr>
                <w:rFonts w:ascii="微軟正黑體" w:eastAsia="微軟正黑體" w:hAnsi="微軟正黑體" w:cs="Arial"/>
                <w:bCs/>
                <w:kern w:val="0"/>
              </w:rPr>
            </w:pPr>
          </w:p>
        </w:tc>
        <w:tc>
          <w:tcPr>
            <w:tcW w:w="7513" w:type="dxa"/>
            <w:gridSpan w:val="2"/>
            <w:shd w:val="clear" w:color="auto" w:fill="auto"/>
            <w:vAlign w:val="center"/>
          </w:tcPr>
          <w:p w:rsidR="00C550CD" w:rsidRPr="000E3CA6" w:rsidRDefault="00C550CD" w:rsidP="000A443F">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2.</w:t>
            </w:r>
            <w:r>
              <w:rPr>
                <w:rFonts w:hint="eastAsia"/>
              </w:rPr>
              <w:t xml:space="preserve"> </w:t>
            </w:r>
            <w:r w:rsidRPr="007E0CE4">
              <w:rPr>
                <w:rFonts w:ascii="微軟正黑體" w:eastAsia="微軟正黑體" w:hAnsi="微軟正黑體" w:cs="Arial" w:hint="eastAsia"/>
                <w:bCs/>
                <w:kern w:val="0"/>
              </w:rPr>
              <w:t>圍牆以綠籬代替者不</w:t>
            </w:r>
            <w:proofErr w:type="gramStart"/>
            <w:r w:rsidRPr="007E0CE4">
              <w:rPr>
                <w:rFonts w:ascii="微軟正黑體" w:eastAsia="微軟正黑體" w:hAnsi="微軟正黑體" w:cs="Arial" w:hint="eastAsia"/>
                <w:bCs/>
                <w:kern w:val="0"/>
              </w:rPr>
              <w:t>受透空率</w:t>
            </w:r>
            <w:proofErr w:type="gramEnd"/>
            <w:r w:rsidRPr="007E0CE4">
              <w:rPr>
                <w:rFonts w:ascii="微軟正黑體" w:eastAsia="微軟正黑體" w:hAnsi="微軟正黑體" w:cs="Arial" w:hint="eastAsia"/>
                <w:bCs/>
                <w:kern w:val="0"/>
              </w:rPr>
              <w:t>之限制，總高度不得大於</w:t>
            </w:r>
            <w:r w:rsidRPr="007E0CE4">
              <w:rPr>
                <w:rFonts w:ascii="微軟正黑體" w:eastAsia="微軟正黑體" w:hAnsi="微軟正黑體" w:cs="Arial"/>
                <w:bCs/>
                <w:kern w:val="0"/>
              </w:rPr>
              <w:t xml:space="preserve">1.8 </w:t>
            </w:r>
            <w:r w:rsidRPr="007E0CE4">
              <w:rPr>
                <w:rFonts w:ascii="微軟正黑體" w:eastAsia="微軟正黑體" w:hAnsi="微軟正黑體" w:cs="Arial" w:hint="eastAsia"/>
                <w:bCs/>
                <w:kern w:val="0"/>
              </w:rPr>
              <w:t>公尺</w:t>
            </w:r>
            <w:r>
              <w:rPr>
                <w:rFonts w:ascii="微軟正黑體" w:eastAsia="微軟正黑體" w:hAnsi="微軟正黑體" w:cs="Arial" w:hint="eastAsia"/>
                <w:bCs/>
                <w:kern w:val="0"/>
              </w:rPr>
              <w:t>。</w:t>
            </w:r>
          </w:p>
        </w:tc>
        <w:tc>
          <w:tcPr>
            <w:tcW w:w="4923" w:type="dxa"/>
            <w:gridSpan w:val="2"/>
            <w:vMerge/>
            <w:shd w:val="clear" w:color="auto" w:fill="auto"/>
            <w:vAlign w:val="center"/>
          </w:tcPr>
          <w:p w:rsidR="00C550CD" w:rsidRPr="00465AC7" w:rsidRDefault="00C550CD" w:rsidP="000A443F">
            <w:pPr>
              <w:snapToGrid w:val="0"/>
              <w:spacing w:line="360" w:lineRule="exact"/>
              <w:ind w:left="432" w:hangingChars="180" w:hanging="432"/>
              <w:rPr>
                <w:rFonts w:ascii="微軟正黑體" w:eastAsia="微軟正黑體" w:hAnsi="微軟正黑體"/>
              </w:rPr>
            </w:pPr>
          </w:p>
        </w:tc>
        <w:tc>
          <w:tcPr>
            <w:tcW w:w="2590" w:type="dxa"/>
            <w:gridSpan w:val="2"/>
            <w:vMerge/>
            <w:shd w:val="clear" w:color="auto" w:fill="auto"/>
            <w:vAlign w:val="center"/>
          </w:tcPr>
          <w:p w:rsidR="00C550CD" w:rsidRDefault="00C550CD" w:rsidP="000A443F">
            <w:pPr>
              <w:snapToGrid w:val="0"/>
              <w:spacing w:line="360" w:lineRule="exact"/>
              <w:jc w:val="center"/>
              <w:rPr>
                <w:rFonts w:ascii="標楷體" w:eastAsia="標楷體" w:hAnsi="標楷體"/>
              </w:rPr>
            </w:pPr>
          </w:p>
        </w:tc>
        <w:tc>
          <w:tcPr>
            <w:tcW w:w="1417" w:type="dxa"/>
            <w:vMerge/>
            <w:shd w:val="clear" w:color="auto" w:fill="auto"/>
            <w:vAlign w:val="center"/>
          </w:tcPr>
          <w:p w:rsidR="00C550CD" w:rsidRPr="00465AC7" w:rsidRDefault="00C550CD" w:rsidP="000A443F">
            <w:pPr>
              <w:snapToGrid w:val="0"/>
              <w:spacing w:line="360" w:lineRule="exact"/>
              <w:rPr>
                <w:rFonts w:ascii="微軟正黑體" w:eastAsia="微軟正黑體" w:hAnsi="微軟正黑體"/>
              </w:rPr>
            </w:pPr>
          </w:p>
        </w:tc>
      </w:tr>
      <w:tr w:rsidR="00C550CD" w:rsidRPr="00465AC7" w:rsidTr="00141FF4">
        <w:trPr>
          <w:trHeight w:val="245"/>
        </w:trPr>
        <w:tc>
          <w:tcPr>
            <w:tcW w:w="738" w:type="dxa"/>
            <w:vMerge/>
            <w:shd w:val="clear" w:color="auto" w:fill="auto"/>
            <w:vAlign w:val="center"/>
          </w:tcPr>
          <w:p w:rsidR="00C550CD" w:rsidRPr="00465AC7" w:rsidRDefault="00C550CD"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C550CD" w:rsidRPr="000E3CA6" w:rsidRDefault="00C550CD" w:rsidP="000A443F">
            <w:pPr>
              <w:snapToGrid w:val="0"/>
              <w:spacing w:line="360" w:lineRule="exact"/>
              <w:rPr>
                <w:rFonts w:ascii="微軟正黑體" w:eastAsia="微軟正黑體" w:hAnsi="微軟正黑體"/>
              </w:rPr>
            </w:pPr>
          </w:p>
        </w:tc>
        <w:tc>
          <w:tcPr>
            <w:tcW w:w="3118" w:type="dxa"/>
            <w:gridSpan w:val="3"/>
            <w:vMerge w:val="restart"/>
            <w:shd w:val="clear" w:color="auto" w:fill="auto"/>
            <w:vAlign w:val="center"/>
          </w:tcPr>
          <w:p w:rsidR="00C550CD" w:rsidRPr="000E3CA6" w:rsidRDefault="00C550CD" w:rsidP="007E0CE4">
            <w:pPr>
              <w:snapToGrid w:val="0"/>
              <w:spacing w:line="360" w:lineRule="exact"/>
              <w:rPr>
                <w:rFonts w:ascii="微軟正黑體" w:eastAsia="微軟正黑體" w:hAnsi="微軟正黑體" w:cs="Arial"/>
                <w:bCs/>
                <w:kern w:val="0"/>
              </w:rPr>
            </w:pPr>
            <w:r w:rsidRPr="000E3CA6">
              <w:rPr>
                <w:rFonts w:ascii="微軟正黑體" w:eastAsia="微軟正黑體" w:hAnsi="微軟正黑體" w:cs="Arial"/>
                <w:bCs/>
                <w:kern w:val="0"/>
              </w:rPr>
              <w:t>(三)</w:t>
            </w:r>
            <w:r>
              <w:rPr>
                <w:rFonts w:ascii="微軟正黑體" w:eastAsia="微軟正黑體" w:hAnsi="微軟正黑體" w:cs="Arial" w:hint="eastAsia"/>
                <w:bCs/>
                <w:kern w:val="0"/>
              </w:rPr>
              <w:t xml:space="preserve"> 立面</w:t>
            </w:r>
            <w:r w:rsidRPr="000E3CA6">
              <w:rPr>
                <w:rFonts w:ascii="微軟正黑體" w:eastAsia="微軟正黑體" w:hAnsi="微軟正黑體" w:cs="Arial"/>
                <w:bCs/>
                <w:kern w:val="0"/>
              </w:rPr>
              <w:t xml:space="preserve">綠化設計原則: </w:t>
            </w:r>
          </w:p>
        </w:tc>
        <w:tc>
          <w:tcPr>
            <w:tcW w:w="7513" w:type="dxa"/>
            <w:gridSpan w:val="2"/>
            <w:shd w:val="clear" w:color="auto" w:fill="auto"/>
            <w:vAlign w:val="center"/>
          </w:tcPr>
          <w:p w:rsidR="00DD6CF1" w:rsidRPr="00DD6CF1" w:rsidRDefault="00C550CD" w:rsidP="00DD6CF1">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1.</w:t>
            </w:r>
            <w:r>
              <w:rPr>
                <w:rFonts w:hint="eastAsia"/>
              </w:rPr>
              <w:t xml:space="preserve"> </w:t>
            </w:r>
            <w:r w:rsidR="00DD6CF1" w:rsidRPr="00DD6CF1">
              <w:rPr>
                <w:rFonts w:ascii="微軟正黑體" w:eastAsia="微軟正黑體" w:hAnsi="微軟正黑體" w:cs="Arial" w:hint="eastAsia"/>
                <w:bCs/>
                <w:kern w:val="0"/>
              </w:rPr>
              <w:t>集合住宅申請案件有容積獎勵、容積移轉、增額容積及容積率提升</w:t>
            </w:r>
          </w:p>
          <w:p w:rsidR="00DD6CF1" w:rsidRPr="00DD6CF1" w:rsidRDefault="00DD6CF1" w:rsidP="00DD6CF1">
            <w:pPr>
              <w:snapToGrid w:val="0"/>
              <w:spacing w:line="360" w:lineRule="exact"/>
              <w:rPr>
                <w:rFonts w:ascii="微軟正黑體" w:eastAsia="微軟正黑體" w:hAnsi="微軟正黑體" w:cs="Arial"/>
                <w:bCs/>
                <w:kern w:val="0"/>
              </w:rPr>
            </w:pPr>
            <w:r w:rsidRPr="00DD6CF1">
              <w:rPr>
                <w:rFonts w:ascii="微軟正黑體" w:eastAsia="微軟正黑體" w:hAnsi="微軟正黑體" w:cs="Arial" w:hint="eastAsia"/>
                <w:bCs/>
                <w:kern w:val="0"/>
              </w:rPr>
              <w:t>等項目者，臨建築線、開放空間、永久性空地等類似空間之半數以</w:t>
            </w:r>
          </w:p>
          <w:p w:rsidR="00DD6CF1" w:rsidRDefault="00DD6CF1" w:rsidP="00DD6CF1">
            <w:pPr>
              <w:snapToGrid w:val="0"/>
              <w:spacing w:line="360" w:lineRule="exact"/>
              <w:rPr>
                <w:rFonts w:ascii="微軟正黑體" w:eastAsia="微軟正黑體" w:hAnsi="微軟正黑體" w:cs="Arial"/>
                <w:bCs/>
                <w:kern w:val="0"/>
              </w:rPr>
            </w:pPr>
            <w:r w:rsidRPr="00DD6CF1">
              <w:rPr>
                <w:rFonts w:ascii="微軟正黑體" w:eastAsia="微軟正黑體" w:hAnsi="微軟正黑體" w:cs="Arial" w:hint="eastAsia"/>
                <w:bCs/>
                <w:kern w:val="0"/>
              </w:rPr>
              <w:t>上住宅單元應設置立面綠化設施，設計原則如下：</w:t>
            </w:r>
          </w:p>
          <w:p w:rsidR="00DD6CF1" w:rsidRDefault="00DD6CF1" w:rsidP="00DD6CF1">
            <w:pPr>
              <w:snapToGrid w:val="0"/>
              <w:spacing w:line="360" w:lineRule="exact"/>
              <w:rPr>
                <w:rFonts w:ascii="微軟正黑體" w:eastAsia="微軟正黑體" w:hAnsi="微軟正黑體" w:cs="Arial"/>
                <w:bCs/>
                <w:kern w:val="0"/>
              </w:rPr>
            </w:pPr>
            <w:r w:rsidRPr="00DD6CF1">
              <w:rPr>
                <w:rFonts w:ascii="微軟正黑體" w:eastAsia="微軟正黑體" w:hAnsi="微軟正黑體" w:cs="Arial"/>
                <w:bCs/>
                <w:kern w:val="0"/>
              </w:rPr>
              <w:t xml:space="preserve">(1) </w:t>
            </w:r>
            <w:r w:rsidRPr="00DD6CF1">
              <w:rPr>
                <w:rFonts w:ascii="微軟正黑體" w:eastAsia="微軟正黑體" w:hAnsi="微軟正黑體" w:cs="Arial" w:hint="eastAsia"/>
                <w:bCs/>
                <w:kern w:val="0"/>
              </w:rPr>
              <w:t>植栽槽設置區域面積不小於</w:t>
            </w:r>
            <w:r w:rsidRPr="00DD6CF1">
              <w:rPr>
                <w:rFonts w:ascii="微軟正黑體" w:eastAsia="微軟正黑體" w:hAnsi="微軟正黑體" w:cs="Arial"/>
                <w:bCs/>
                <w:kern w:val="0"/>
              </w:rPr>
              <w:t xml:space="preserve">0.4 </w:t>
            </w:r>
            <w:r w:rsidRPr="00DD6CF1">
              <w:rPr>
                <w:rFonts w:ascii="微軟正黑體" w:eastAsia="微軟正黑體" w:hAnsi="微軟正黑體" w:cs="Arial" w:hint="eastAsia"/>
                <w:bCs/>
                <w:kern w:val="0"/>
              </w:rPr>
              <w:t xml:space="preserve">平方公尺，淨深、淨寬不小於0.4 </w:t>
            </w:r>
            <w:r>
              <w:rPr>
                <w:rFonts w:ascii="微軟正黑體" w:eastAsia="微軟正黑體" w:hAnsi="微軟正黑體" w:cs="Arial" w:hint="eastAsia"/>
                <w:bCs/>
                <w:kern w:val="0"/>
              </w:rPr>
              <w:t xml:space="preserve"> </w:t>
            </w:r>
          </w:p>
          <w:p w:rsidR="00DD6CF1" w:rsidRPr="00DD6CF1" w:rsidRDefault="00DD6CF1" w:rsidP="00DD6CF1">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DD6CF1">
              <w:rPr>
                <w:rFonts w:ascii="微軟正黑體" w:eastAsia="微軟正黑體" w:hAnsi="微軟正黑體" w:cs="Arial" w:hint="eastAsia"/>
                <w:bCs/>
                <w:kern w:val="0"/>
              </w:rPr>
              <w:t>公尺。</w:t>
            </w:r>
          </w:p>
          <w:p w:rsidR="00DD6CF1" w:rsidRPr="00DD6CF1" w:rsidRDefault="00DD6CF1" w:rsidP="00DD6CF1">
            <w:pPr>
              <w:snapToGrid w:val="0"/>
              <w:spacing w:line="360" w:lineRule="exact"/>
              <w:rPr>
                <w:rFonts w:ascii="微軟正黑體" w:eastAsia="微軟正黑體" w:hAnsi="微軟正黑體" w:cs="Arial"/>
                <w:bCs/>
                <w:kern w:val="0"/>
              </w:rPr>
            </w:pPr>
            <w:r w:rsidRPr="00DD6CF1">
              <w:rPr>
                <w:rFonts w:ascii="微軟正黑體" w:eastAsia="微軟正黑體" w:hAnsi="微軟正黑體" w:cs="Arial"/>
                <w:bCs/>
                <w:kern w:val="0"/>
              </w:rPr>
              <w:t xml:space="preserve">(2) </w:t>
            </w:r>
            <w:r w:rsidRPr="00DD6CF1">
              <w:rPr>
                <w:rFonts w:ascii="微軟正黑體" w:eastAsia="微軟正黑體" w:hAnsi="微軟正黑體" w:cs="Arial" w:hint="eastAsia"/>
                <w:bCs/>
                <w:kern w:val="0"/>
              </w:rPr>
              <w:t>設置位置及高度以能安全</w:t>
            </w:r>
            <w:proofErr w:type="gramStart"/>
            <w:r w:rsidRPr="00DD6CF1">
              <w:rPr>
                <w:rFonts w:ascii="微軟正黑體" w:eastAsia="微軟正黑體" w:hAnsi="微軟正黑體" w:cs="Arial" w:hint="eastAsia"/>
                <w:bCs/>
                <w:kern w:val="0"/>
              </w:rPr>
              <w:t>合理維管</w:t>
            </w:r>
            <w:proofErr w:type="gramEnd"/>
            <w:r w:rsidRPr="00DD6CF1">
              <w:rPr>
                <w:rFonts w:ascii="微軟正黑體" w:eastAsia="微軟正黑體" w:hAnsi="微軟正黑體" w:cs="Arial" w:hint="eastAsia"/>
                <w:bCs/>
                <w:kern w:val="0"/>
              </w:rPr>
              <w:t>，及替換養護</w:t>
            </w:r>
            <w:proofErr w:type="gramStart"/>
            <w:r w:rsidRPr="00DD6CF1">
              <w:rPr>
                <w:rFonts w:ascii="微軟正黑體" w:eastAsia="微軟正黑體" w:hAnsi="微軟正黑體" w:cs="Arial" w:hint="eastAsia"/>
                <w:bCs/>
                <w:kern w:val="0"/>
              </w:rPr>
              <w:t>植栽為原則</w:t>
            </w:r>
            <w:proofErr w:type="gramEnd"/>
            <w:r w:rsidRPr="00DD6CF1">
              <w:rPr>
                <w:rFonts w:ascii="微軟正黑體" w:eastAsia="微軟正黑體" w:hAnsi="微軟正黑體" w:cs="Arial" w:hint="eastAsia"/>
                <w:bCs/>
                <w:kern w:val="0"/>
              </w:rPr>
              <w:t>。</w:t>
            </w:r>
          </w:p>
          <w:p w:rsidR="00DD6CF1" w:rsidRPr="00DD6CF1" w:rsidRDefault="00DD6CF1" w:rsidP="00DD6CF1">
            <w:pPr>
              <w:snapToGrid w:val="0"/>
              <w:spacing w:line="360" w:lineRule="exact"/>
              <w:rPr>
                <w:rFonts w:ascii="微軟正黑體" w:eastAsia="微軟正黑體" w:hAnsi="微軟正黑體" w:cs="Arial"/>
                <w:bCs/>
                <w:kern w:val="0"/>
              </w:rPr>
            </w:pPr>
            <w:r w:rsidRPr="00DD6CF1">
              <w:rPr>
                <w:rFonts w:ascii="微軟正黑體" w:eastAsia="微軟正黑體" w:hAnsi="微軟正黑體" w:cs="Arial"/>
                <w:bCs/>
                <w:kern w:val="0"/>
              </w:rPr>
              <w:t xml:space="preserve">(3) </w:t>
            </w:r>
            <w:r w:rsidRPr="00DD6CF1">
              <w:rPr>
                <w:rFonts w:ascii="微軟正黑體" w:eastAsia="微軟正黑體" w:hAnsi="微軟正黑體" w:cs="Arial" w:hint="eastAsia"/>
                <w:bCs/>
                <w:kern w:val="0"/>
              </w:rPr>
              <w:t>應考量於都市環境之</w:t>
            </w:r>
            <w:proofErr w:type="gramStart"/>
            <w:r w:rsidRPr="00DD6CF1">
              <w:rPr>
                <w:rFonts w:ascii="微軟正黑體" w:eastAsia="微軟正黑體" w:hAnsi="微軟正黑體" w:cs="Arial" w:hint="eastAsia"/>
                <w:bCs/>
                <w:kern w:val="0"/>
              </w:rPr>
              <w:t>可視性</w:t>
            </w:r>
            <w:proofErr w:type="gramEnd"/>
            <w:r w:rsidRPr="00DD6CF1">
              <w:rPr>
                <w:rFonts w:ascii="微軟正黑體" w:eastAsia="微軟正黑體" w:hAnsi="微軟正黑體" w:cs="Arial" w:hint="eastAsia"/>
                <w:bCs/>
                <w:kern w:val="0"/>
              </w:rPr>
              <w:t>，植栽主體不得受牆體遮擋。</w:t>
            </w:r>
          </w:p>
          <w:p w:rsidR="00DD6CF1" w:rsidRPr="00DD6CF1" w:rsidRDefault="00DD6CF1" w:rsidP="00DD6CF1">
            <w:pPr>
              <w:snapToGrid w:val="0"/>
              <w:spacing w:line="360" w:lineRule="exact"/>
              <w:rPr>
                <w:rFonts w:ascii="微軟正黑體" w:eastAsia="微軟正黑體" w:hAnsi="微軟正黑體" w:cs="Arial"/>
                <w:bCs/>
                <w:kern w:val="0"/>
              </w:rPr>
            </w:pPr>
            <w:r w:rsidRPr="00DD6CF1">
              <w:rPr>
                <w:rFonts w:ascii="微軟正黑體" w:eastAsia="微軟正黑體" w:hAnsi="微軟正黑體" w:cs="Arial" w:hint="eastAsia"/>
                <w:bCs/>
                <w:kern w:val="0"/>
              </w:rPr>
              <w:t>(4) 設置於陽台者應降板處理或以牆體區隔。</w:t>
            </w:r>
          </w:p>
          <w:p w:rsidR="00DD6CF1" w:rsidRPr="000E3CA6" w:rsidRDefault="00DD6CF1" w:rsidP="00DD6CF1">
            <w:pPr>
              <w:snapToGrid w:val="0"/>
              <w:spacing w:line="360" w:lineRule="exact"/>
              <w:rPr>
                <w:rFonts w:ascii="微軟正黑體" w:eastAsia="微軟正黑體" w:hAnsi="微軟正黑體" w:cs="Arial"/>
                <w:bCs/>
                <w:kern w:val="0"/>
              </w:rPr>
            </w:pPr>
            <w:r w:rsidRPr="00DD6CF1">
              <w:rPr>
                <w:rFonts w:ascii="微軟正黑體" w:eastAsia="微軟正黑體" w:hAnsi="微軟正黑體" w:cs="Arial" w:hint="eastAsia"/>
                <w:bCs/>
                <w:kern w:val="0"/>
              </w:rPr>
              <w:t>(5) 需檢附局部外觀透視模擬圖說明其預期效果。</w:t>
            </w:r>
          </w:p>
        </w:tc>
        <w:tc>
          <w:tcPr>
            <w:tcW w:w="4923" w:type="dxa"/>
            <w:gridSpan w:val="2"/>
            <w:shd w:val="clear" w:color="auto" w:fill="auto"/>
            <w:vAlign w:val="center"/>
          </w:tcPr>
          <w:p w:rsidR="00C550CD" w:rsidRPr="00465AC7" w:rsidRDefault="00C550CD" w:rsidP="000A443F">
            <w:pPr>
              <w:snapToGrid w:val="0"/>
              <w:spacing w:line="360" w:lineRule="exact"/>
              <w:ind w:left="432" w:hangingChars="180" w:hanging="432"/>
              <w:rPr>
                <w:rFonts w:ascii="微軟正黑體" w:eastAsia="微軟正黑體" w:hAnsi="微軟正黑體"/>
              </w:rPr>
            </w:pPr>
          </w:p>
        </w:tc>
        <w:tc>
          <w:tcPr>
            <w:tcW w:w="2590" w:type="dxa"/>
            <w:gridSpan w:val="2"/>
            <w:shd w:val="clear" w:color="auto" w:fill="auto"/>
            <w:vAlign w:val="center"/>
          </w:tcPr>
          <w:p w:rsidR="00C550CD" w:rsidRPr="00465AC7" w:rsidRDefault="008D53CE" w:rsidP="000A443F">
            <w:pPr>
              <w:snapToGrid w:val="0"/>
              <w:spacing w:line="360" w:lineRule="exact"/>
              <w:jc w:val="center"/>
              <w:rPr>
                <w:rFonts w:ascii="微軟正黑體" w:eastAsia="微軟正黑體" w:hAnsi="微軟正黑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465AC7" w:rsidRDefault="00C550CD" w:rsidP="000A443F">
            <w:pPr>
              <w:snapToGrid w:val="0"/>
              <w:spacing w:line="360" w:lineRule="exact"/>
              <w:rPr>
                <w:rFonts w:ascii="微軟正黑體" w:eastAsia="微軟正黑體" w:hAnsi="微軟正黑體"/>
              </w:rPr>
            </w:pPr>
          </w:p>
        </w:tc>
      </w:tr>
      <w:tr w:rsidR="00DD6CF1" w:rsidRPr="00465AC7" w:rsidTr="00141FF4">
        <w:trPr>
          <w:trHeight w:val="556"/>
        </w:trPr>
        <w:tc>
          <w:tcPr>
            <w:tcW w:w="738" w:type="dxa"/>
            <w:vMerge/>
            <w:shd w:val="clear" w:color="auto" w:fill="auto"/>
            <w:vAlign w:val="center"/>
          </w:tcPr>
          <w:p w:rsidR="00DD6CF1" w:rsidRPr="00465AC7" w:rsidRDefault="00DD6CF1"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DD6CF1" w:rsidRPr="000E3CA6" w:rsidRDefault="00DD6CF1" w:rsidP="000A443F">
            <w:pPr>
              <w:snapToGrid w:val="0"/>
              <w:spacing w:line="360" w:lineRule="exact"/>
              <w:rPr>
                <w:rFonts w:ascii="微軟正黑體" w:eastAsia="微軟正黑體" w:hAnsi="微軟正黑體"/>
              </w:rPr>
            </w:pPr>
          </w:p>
        </w:tc>
        <w:tc>
          <w:tcPr>
            <w:tcW w:w="3118" w:type="dxa"/>
            <w:gridSpan w:val="3"/>
            <w:vMerge/>
            <w:shd w:val="clear" w:color="auto" w:fill="auto"/>
            <w:vAlign w:val="center"/>
          </w:tcPr>
          <w:p w:rsidR="00DD6CF1" w:rsidRPr="000E3CA6" w:rsidRDefault="00DD6CF1" w:rsidP="007E0CE4">
            <w:pPr>
              <w:snapToGrid w:val="0"/>
              <w:spacing w:line="360" w:lineRule="exact"/>
              <w:rPr>
                <w:rFonts w:ascii="微軟正黑體" w:eastAsia="微軟正黑體" w:hAnsi="微軟正黑體" w:cs="Arial"/>
                <w:bCs/>
                <w:kern w:val="0"/>
              </w:rPr>
            </w:pPr>
          </w:p>
        </w:tc>
        <w:tc>
          <w:tcPr>
            <w:tcW w:w="7513" w:type="dxa"/>
            <w:gridSpan w:val="2"/>
            <w:shd w:val="clear" w:color="auto" w:fill="auto"/>
            <w:vAlign w:val="center"/>
          </w:tcPr>
          <w:p w:rsidR="00DD6CF1" w:rsidRPr="000E3CA6" w:rsidRDefault="00DD6CF1" w:rsidP="00DD6CF1">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2.</w:t>
            </w:r>
            <w:r w:rsidRPr="00DD6CF1">
              <w:rPr>
                <w:rFonts w:ascii="微軟正黑體" w:eastAsia="微軟正黑體" w:hAnsi="微軟正黑體" w:cs="Arial" w:hint="eastAsia"/>
                <w:bCs/>
                <w:kern w:val="0"/>
              </w:rPr>
              <w:t xml:space="preserve"> 其餘供公眾使用類型案件建議酌予設置立面綠化。</w:t>
            </w:r>
          </w:p>
        </w:tc>
        <w:tc>
          <w:tcPr>
            <w:tcW w:w="4923" w:type="dxa"/>
            <w:gridSpan w:val="2"/>
            <w:shd w:val="clear" w:color="auto" w:fill="auto"/>
            <w:vAlign w:val="center"/>
          </w:tcPr>
          <w:p w:rsidR="00DD6CF1" w:rsidRPr="00465AC7" w:rsidRDefault="00DD6CF1" w:rsidP="000A443F">
            <w:pPr>
              <w:snapToGrid w:val="0"/>
              <w:spacing w:line="360" w:lineRule="exact"/>
              <w:ind w:left="432" w:hangingChars="180" w:hanging="432"/>
              <w:rPr>
                <w:rFonts w:ascii="微軟正黑體" w:eastAsia="微軟正黑體" w:hAnsi="微軟正黑體"/>
              </w:rPr>
            </w:pPr>
          </w:p>
        </w:tc>
        <w:tc>
          <w:tcPr>
            <w:tcW w:w="2590" w:type="dxa"/>
            <w:gridSpan w:val="2"/>
            <w:shd w:val="clear" w:color="auto" w:fill="auto"/>
            <w:vAlign w:val="center"/>
          </w:tcPr>
          <w:p w:rsidR="00DD6CF1" w:rsidRDefault="008D53CE" w:rsidP="000A443F">
            <w:pPr>
              <w:snapToGrid w:val="0"/>
              <w:spacing w:line="360" w:lineRule="exact"/>
              <w:jc w:val="center"/>
              <w:rPr>
                <w:rFonts w:ascii="標楷體" w:eastAsia="標楷體" w:hAnsi="標楷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DD6CF1" w:rsidRPr="00465AC7" w:rsidRDefault="00DD6CF1" w:rsidP="000A443F">
            <w:pPr>
              <w:snapToGrid w:val="0"/>
              <w:spacing w:line="360" w:lineRule="exact"/>
              <w:rPr>
                <w:rFonts w:ascii="微軟正黑體" w:eastAsia="微軟正黑體" w:hAnsi="微軟正黑體"/>
              </w:rPr>
            </w:pPr>
          </w:p>
        </w:tc>
      </w:tr>
      <w:tr w:rsidR="00C550CD" w:rsidRPr="00465AC7" w:rsidTr="00141FF4">
        <w:trPr>
          <w:trHeight w:val="92"/>
        </w:trPr>
        <w:tc>
          <w:tcPr>
            <w:tcW w:w="738" w:type="dxa"/>
            <w:vMerge/>
            <w:shd w:val="clear" w:color="auto" w:fill="auto"/>
            <w:vAlign w:val="center"/>
          </w:tcPr>
          <w:p w:rsidR="00C550CD" w:rsidRPr="00465AC7" w:rsidRDefault="00C550CD"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C550CD" w:rsidRPr="000E3CA6" w:rsidRDefault="00C550CD" w:rsidP="000A443F">
            <w:pPr>
              <w:snapToGrid w:val="0"/>
              <w:spacing w:line="360" w:lineRule="exact"/>
              <w:rPr>
                <w:rFonts w:ascii="微軟正黑體" w:eastAsia="微軟正黑體" w:hAnsi="微軟正黑體"/>
              </w:rPr>
            </w:pPr>
          </w:p>
        </w:tc>
        <w:tc>
          <w:tcPr>
            <w:tcW w:w="10631" w:type="dxa"/>
            <w:gridSpan w:val="5"/>
            <w:shd w:val="clear" w:color="auto" w:fill="auto"/>
            <w:vAlign w:val="center"/>
          </w:tcPr>
          <w:p w:rsidR="00C550CD" w:rsidRDefault="00C550CD" w:rsidP="007E0CE4">
            <w:pPr>
              <w:snapToGrid w:val="0"/>
              <w:spacing w:line="360" w:lineRule="exact"/>
              <w:rPr>
                <w:rFonts w:ascii="微軟正黑體" w:eastAsia="微軟正黑體" w:hAnsi="微軟正黑體" w:cs="Arial"/>
                <w:bCs/>
                <w:kern w:val="0"/>
              </w:rPr>
            </w:pPr>
            <w:r w:rsidRPr="000E3CA6">
              <w:rPr>
                <w:rFonts w:ascii="微軟正黑體" w:eastAsia="微軟正黑體" w:hAnsi="微軟正黑體" w:cs="Arial"/>
                <w:bCs/>
                <w:kern w:val="0"/>
              </w:rPr>
              <w:t>(四)</w:t>
            </w:r>
            <w:r>
              <w:rPr>
                <w:rFonts w:hint="eastAsia"/>
              </w:rPr>
              <w:t xml:space="preserve"> </w:t>
            </w:r>
            <w:r w:rsidRPr="007E0CE4">
              <w:rPr>
                <w:rFonts w:ascii="微軟正黑體" w:eastAsia="微軟正黑體" w:hAnsi="微軟正黑體" w:cs="Arial" w:hint="eastAsia"/>
                <w:bCs/>
                <w:kern w:val="0"/>
              </w:rPr>
              <w:t>建築基地法定退縮建築範圍內，沿建築</w:t>
            </w:r>
            <w:proofErr w:type="gramStart"/>
            <w:r w:rsidRPr="007E0CE4">
              <w:rPr>
                <w:rFonts w:ascii="微軟正黑體" w:eastAsia="微軟正黑體" w:hAnsi="微軟正黑體" w:cs="Arial" w:hint="eastAsia"/>
                <w:bCs/>
                <w:kern w:val="0"/>
              </w:rPr>
              <w:t>線側應種植枝下淨</w:t>
            </w:r>
            <w:proofErr w:type="gramEnd"/>
            <w:r w:rsidRPr="007E0CE4">
              <w:rPr>
                <w:rFonts w:ascii="微軟正黑體" w:eastAsia="微軟正黑體" w:hAnsi="微軟正黑體" w:cs="Arial" w:hint="eastAsia"/>
                <w:bCs/>
                <w:kern w:val="0"/>
              </w:rPr>
              <w:t>高2 公尺以上之喬木，其數量計算以</w:t>
            </w:r>
            <w:r>
              <w:rPr>
                <w:rFonts w:ascii="微軟正黑體" w:eastAsia="微軟正黑體" w:hAnsi="微軟正黑體" w:cs="Arial" w:hint="eastAsia"/>
                <w:bCs/>
                <w:kern w:val="0"/>
              </w:rPr>
              <w:t xml:space="preserve"> </w:t>
            </w:r>
          </w:p>
          <w:p w:rsidR="00C550CD" w:rsidRPr="000E3CA6" w:rsidRDefault="00C550CD" w:rsidP="007E0CE4">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7E0CE4">
              <w:rPr>
                <w:rFonts w:ascii="微軟正黑體" w:eastAsia="微軟正黑體" w:hAnsi="微軟正黑體" w:cs="Arial" w:hint="eastAsia"/>
                <w:bCs/>
                <w:kern w:val="0"/>
              </w:rPr>
              <w:t xml:space="preserve">每25 平方公尺種植1 </w:t>
            </w:r>
            <w:proofErr w:type="gramStart"/>
            <w:r w:rsidRPr="007E0CE4">
              <w:rPr>
                <w:rFonts w:ascii="微軟正黑體" w:eastAsia="微軟正黑體" w:hAnsi="微軟正黑體" w:cs="Arial" w:hint="eastAsia"/>
                <w:bCs/>
                <w:kern w:val="0"/>
              </w:rPr>
              <w:t>棵為原則</w:t>
            </w:r>
            <w:proofErr w:type="gramEnd"/>
            <w:r w:rsidRPr="007E0CE4">
              <w:rPr>
                <w:rFonts w:ascii="微軟正黑體" w:eastAsia="微軟正黑體" w:hAnsi="微軟正黑體" w:cs="Arial" w:hint="eastAsia"/>
                <w:bCs/>
                <w:kern w:val="0"/>
              </w:rPr>
              <w:t xml:space="preserve">，未達1 </w:t>
            </w:r>
            <w:proofErr w:type="gramStart"/>
            <w:r w:rsidRPr="007E0CE4">
              <w:rPr>
                <w:rFonts w:ascii="微軟正黑體" w:eastAsia="微軟正黑體" w:hAnsi="微軟正黑體" w:cs="Arial" w:hint="eastAsia"/>
                <w:bCs/>
                <w:kern w:val="0"/>
              </w:rPr>
              <w:t>棵以</w:t>
            </w:r>
            <w:proofErr w:type="gramEnd"/>
            <w:r w:rsidRPr="007E0CE4">
              <w:rPr>
                <w:rFonts w:ascii="微軟正黑體" w:eastAsia="微軟正黑體" w:hAnsi="微軟正黑體" w:cs="Arial" w:hint="eastAsia"/>
                <w:bCs/>
                <w:kern w:val="0"/>
              </w:rPr>
              <w:t>1 棵計算。</w:t>
            </w:r>
          </w:p>
        </w:tc>
        <w:tc>
          <w:tcPr>
            <w:tcW w:w="4923" w:type="dxa"/>
            <w:gridSpan w:val="2"/>
            <w:shd w:val="clear" w:color="auto" w:fill="auto"/>
            <w:vAlign w:val="center"/>
          </w:tcPr>
          <w:p w:rsidR="00C550CD" w:rsidRPr="00465AC7" w:rsidRDefault="00C550CD" w:rsidP="000A443F">
            <w:pPr>
              <w:snapToGrid w:val="0"/>
              <w:spacing w:line="360" w:lineRule="exact"/>
              <w:ind w:left="432" w:hangingChars="180" w:hanging="432"/>
              <w:rPr>
                <w:rFonts w:ascii="微軟正黑體" w:eastAsia="微軟正黑體" w:hAnsi="微軟正黑體"/>
              </w:rPr>
            </w:pPr>
          </w:p>
        </w:tc>
        <w:tc>
          <w:tcPr>
            <w:tcW w:w="2590" w:type="dxa"/>
            <w:gridSpan w:val="2"/>
            <w:shd w:val="clear" w:color="auto" w:fill="auto"/>
            <w:vAlign w:val="center"/>
          </w:tcPr>
          <w:p w:rsidR="00C550CD" w:rsidRPr="00465AC7" w:rsidRDefault="008D53CE" w:rsidP="000A443F">
            <w:pPr>
              <w:snapToGrid w:val="0"/>
              <w:spacing w:line="360" w:lineRule="exact"/>
              <w:jc w:val="center"/>
              <w:rPr>
                <w:rFonts w:ascii="微軟正黑體" w:eastAsia="微軟正黑體" w:hAnsi="微軟正黑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465AC7" w:rsidRDefault="00C550CD" w:rsidP="000A443F">
            <w:pPr>
              <w:snapToGrid w:val="0"/>
              <w:spacing w:line="360" w:lineRule="exact"/>
              <w:rPr>
                <w:rFonts w:ascii="微軟正黑體" w:eastAsia="微軟正黑體" w:hAnsi="微軟正黑體"/>
              </w:rPr>
            </w:pPr>
          </w:p>
        </w:tc>
      </w:tr>
      <w:tr w:rsidR="00C550CD" w:rsidRPr="00465AC7" w:rsidTr="00141FF4">
        <w:trPr>
          <w:trHeight w:val="92"/>
        </w:trPr>
        <w:tc>
          <w:tcPr>
            <w:tcW w:w="738" w:type="dxa"/>
            <w:vMerge/>
            <w:shd w:val="clear" w:color="auto" w:fill="auto"/>
            <w:vAlign w:val="center"/>
          </w:tcPr>
          <w:p w:rsidR="00C550CD" w:rsidRPr="00465AC7" w:rsidRDefault="00C550CD"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C550CD" w:rsidRPr="000E3CA6" w:rsidRDefault="00C550CD" w:rsidP="000A443F">
            <w:pPr>
              <w:snapToGrid w:val="0"/>
              <w:spacing w:line="360" w:lineRule="exact"/>
              <w:rPr>
                <w:rFonts w:ascii="微軟正黑體" w:eastAsia="微軟正黑體" w:hAnsi="微軟正黑體"/>
              </w:rPr>
            </w:pPr>
          </w:p>
        </w:tc>
        <w:tc>
          <w:tcPr>
            <w:tcW w:w="10631" w:type="dxa"/>
            <w:gridSpan w:val="5"/>
            <w:shd w:val="clear" w:color="auto" w:fill="auto"/>
            <w:vAlign w:val="center"/>
          </w:tcPr>
          <w:p w:rsidR="00C550CD" w:rsidRDefault="00C550CD" w:rsidP="007E0CE4">
            <w:pPr>
              <w:snapToGrid w:val="0"/>
              <w:spacing w:line="360" w:lineRule="exact"/>
              <w:rPr>
                <w:rFonts w:ascii="微軟正黑體" w:eastAsia="微軟正黑體" w:hAnsi="微軟正黑體" w:cs="Arial"/>
                <w:bCs/>
                <w:kern w:val="0"/>
              </w:rPr>
            </w:pPr>
            <w:r w:rsidRPr="000E3CA6">
              <w:rPr>
                <w:rFonts w:ascii="微軟正黑體" w:eastAsia="微軟正黑體" w:hAnsi="微軟正黑體" w:cs="Arial"/>
                <w:bCs/>
                <w:kern w:val="0"/>
              </w:rPr>
              <w:t>(五)</w:t>
            </w:r>
            <w:r>
              <w:rPr>
                <w:rFonts w:hint="eastAsia"/>
              </w:rPr>
              <w:t xml:space="preserve"> </w:t>
            </w:r>
            <w:r w:rsidRPr="007E0CE4">
              <w:rPr>
                <w:rFonts w:ascii="微軟正黑體" w:eastAsia="微軟正黑體" w:hAnsi="微軟正黑體" w:cs="Arial" w:hint="eastAsia"/>
                <w:bCs/>
                <w:kern w:val="0"/>
              </w:rPr>
              <w:t>考量喬木生長空間，以</w:t>
            </w:r>
            <w:proofErr w:type="gramStart"/>
            <w:r w:rsidRPr="007E0CE4">
              <w:rPr>
                <w:rFonts w:ascii="微軟正黑體" w:eastAsia="微軟正黑體" w:hAnsi="微軟正黑體" w:cs="Arial" w:hint="eastAsia"/>
                <w:bCs/>
                <w:kern w:val="0"/>
              </w:rPr>
              <w:t>複層植</w:t>
            </w:r>
            <w:proofErr w:type="gramEnd"/>
            <w:r w:rsidRPr="007E0CE4">
              <w:rPr>
                <w:rFonts w:ascii="微軟正黑體" w:eastAsia="微軟正黑體" w:hAnsi="微軟正黑體" w:cs="Arial" w:hint="eastAsia"/>
                <w:bCs/>
                <w:kern w:val="0"/>
              </w:rPr>
              <w:t>栽與帶狀</w:t>
            </w:r>
            <w:proofErr w:type="gramStart"/>
            <w:r w:rsidRPr="007E0CE4">
              <w:rPr>
                <w:rFonts w:ascii="微軟正黑體" w:eastAsia="微軟正黑體" w:hAnsi="微軟正黑體" w:cs="Arial" w:hint="eastAsia"/>
                <w:bCs/>
                <w:kern w:val="0"/>
              </w:rPr>
              <w:t>樹穴為優先</w:t>
            </w:r>
            <w:proofErr w:type="gramEnd"/>
            <w:r w:rsidRPr="007E0CE4">
              <w:rPr>
                <w:rFonts w:ascii="微軟正黑體" w:eastAsia="微軟正黑體" w:hAnsi="微軟正黑體" w:cs="Arial" w:hint="eastAsia"/>
                <w:bCs/>
                <w:kern w:val="0"/>
              </w:rPr>
              <w:t>，植栽槽寬度、深度至少維持1.5 公尺以上</w:t>
            </w:r>
          </w:p>
          <w:p w:rsidR="00C550CD" w:rsidRPr="000E3CA6" w:rsidRDefault="00C550CD" w:rsidP="007E0CE4">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7E0CE4">
              <w:rPr>
                <w:rFonts w:ascii="微軟正黑體" w:eastAsia="微軟正黑體" w:hAnsi="微軟正黑體" w:cs="Arial" w:hint="eastAsia"/>
                <w:bCs/>
                <w:kern w:val="0"/>
              </w:rPr>
              <w:t>為原則</w:t>
            </w:r>
            <w:r>
              <w:rPr>
                <w:rFonts w:ascii="微軟正黑體" w:eastAsia="微軟正黑體" w:hAnsi="微軟正黑體" w:cs="Arial" w:hint="eastAsia"/>
                <w:bCs/>
                <w:kern w:val="0"/>
              </w:rPr>
              <w:t>。</w:t>
            </w:r>
          </w:p>
        </w:tc>
        <w:tc>
          <w:tcPr>
            <w:tcW w:w="4923" w:type="dxa"/>
            <w:gridSpan w:val="2"/>
            <w:shd w:val="clear" w:color="auto" w:fill="auto"/>
            <w:vAlign w:val="center"/>
          </w:tcPr>
          <w:p w:rsidR="00C550CD" w:rsidRPr="00465AC7" w:rsidRDefault="00C550CD" w:rsidP="000A443F">
            <w:pPr>
              <w:snapToGrid w:val="0"/>
              <w:spacing w:line="360" w:lineRule="exact"/>
              <w:ind w:left="432" w:hangingChars="180" w:hanging="432"/>
              <w:rPr>
                <w:rFonts w:ascii="微軟正黑體" w:eastAsia="微軟正黑體" w:hAnsi="微軟正黑體"/>
              </w:rPr>
            </w:pPr>
          </w:p>
        </w:tc>
        <w:tc>
          <w:tcPr>
            <w:tcW w:w="2590" w:type="dxa"/>
            <w:gridSpan w:val="2"/>
            <w:shd w:val="clear" w:color="auto" w:fill="auto"/>
            <w:vAlign w:val="center"/>
          </w:tcPr>
          <w:p w:rsidR="00C550CD" w:rsidRPr="00465AC7" w:rsidRDefault="008D53CE" w:rsidP="000A443F">
            <w:pPr>
              <w:snapToGrid w:val="0"/>
              <w:spacing w:line="360" w:lineRule="exact"/>
              <w:jc w:val="center"/>
              <w:rPr>
                <w:rFonts w:ascii="微軟正黑體" w:eastAsia="微軟正黑體" w:hAnsi="微軟正黑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465AC7" w:rsidRDefault="00C550CD" w:rsidP="000A443F">
            <w:pPr>
              <w:snapToGrid w:val="0"/>
              <w:spacing w:line="360" w:lineRule="exact"/>
              <w:rPr>
                <w:rFonts w:ascii="微軟正黑體" w:eastAsia="微軟正黑體" w:hAnsi="微軟正黑體"/>
              </w:rPr>
            </w:pPr>
          </w:p>
        </w:tc>
      </w:tr>
      <w:tr w:rsidR="00C550CD" w:rsidRPr="00465AC7" w:rsidTr="00141FF4">
        <w:trPr>
          <w:trHeight w:val="92"/>
        </w:trPr>
        <w:tc>
          <w:tcPr>
            <w:tcW w:w="738" w:type="dxa"/>
            <w:vMerge/>
            <w:shd w:val="clear" w:color="auto" w:fill="auto"/>
            <w:vAlign w:val="center"/>
          </w:tcPr>
          <w:p w:rsidR="00C550CD" w:rsidRPr="00465AC7" w:rsidRDefault="00C550CD"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C550CD" w:rsidRPr="000E3CA6" w:rsidRDefault="00C550CD" w:rsidP="000A443F">
            <w:pPr>
              <w:snapToGrid w:val="0"/>
              <w:spacing w:line="360" w:lineRule="exact"/>
              <w:rPr>
                <w:rFonts w:ascii="微軟正黑體" w:eastAsia="微軟正黑體" w:hAnsi="微軟正黑體"/>
              </w:rPr>
            </w:pPr>
          </w:p>
        </w:tc>
        <w:tc>
          <w:tcPr>
            <w:tcW w:w="10631" w:type="dxa"/>
            <w:gridSpan w:val="5"/>
            <w:shd w:val="clear" w:color="auto" w:fill="auto"/>
            <w:vAlign w:val="center"/>
          </w:tcPr>
          <w:p w:rsidR="00C550CD" w:rsidRPr="000E3CA6" w:rsidRDefault="00C550CD" w:rsidP="007E0CE4">
            <w:pPr>
              <w:snapToGrid w:val="0"/>
              <w:spacing w:line="360" w:lineRule="exact"/>
              <w:rPr>
                <w:rFonts w:ascii="微軟正黑體" w:eastAsia="微軟正黑體" w:hAnsi="微軟正黑體" w:cs="Arial"/>
                <w:bCs/>
                <w:kern w:val="0"/>
              </w:rPr>
            </w:pPr>
            <w:r w:rsidRPr="000E3CA6">
              <w:rPr>
                <w:rFonts w:ascii="微軟正黑體" w:eastAsia="微軟正黑體" w:hAnsi="微軟正黑體" w:cs="Arial"/>
                <w:bCs/>
                <w:kern w:val="0"/>
              </w:rPr>
              <w:t>(六)</w:t>
            </w:r>
            <w:r>
              <w:rPr>
                <w:rFonts w:hint="eastAsia"/>
              </w:rPr>
              <w:t xml:space="preserve"> </w:t>
            </w:r>
            <w:r w:rsidRPr="007E0CE4">
              <w:rPr>
                <w:rFonts w:ascii="微軟正黑體" w:eastAsia="微軟正黑體" w:hAnsi="微軟正黑體" w:cs="Arial" w:hint="eastAsia"/>
                <w:bCs/>
                <w:kern w:val="0"/>
              </w:rPr>
              <w:t>沿街喬木株距以</w:t>
            </w:r>
            <w:r w:rsidRPr="007E0CE4">
              <w:rPr>
                <w:rFonts w:ascii="微軟正黑體" w:eastAsia="微軟正黑體" w:hAnsi="微軟正黑體" w:cs="Arial"/>
                <w:bCs/>
                <w:kern w:val="0"/>
              </w:rPr>
              <w:t xml:space="preserve">4 </w:t>
            </w:r>
            <w:r w:rsidRPr="007E0CE4">
              <w:rPr>
                <w:rFonts w:ascii="微軟正黑體" w:eastAsia="微軟正黑體" w:hAnsi="微軟正黑體" w:cs="Arial" w:hint="eastAsia"/>
                <w:bCs/>
                <w:kern w:val="0"/>
              </w:rPr>
              <w:t>公尺〜</w:t>
            </w:r>
            <w:r w:rsidRPr="007E0CE4">
              <w:rPr>
                <w:rFonts w:ascii="微軟正黑體" w:eastAsia="微軟正黑體" w:hAnsi="微軟正黑體" w:cs="Arial"/>
                <w:bCs/>
                <w:kern w:val="0"/>
              </w:rPr>
              <w:t xml:space="preserve">6 </w:t>
            </w:r>
            <w:r w:rsidRPr="007E0CE4">
              <w:rPr>
                <w:rFonts w:ascii="微軟正黑體" w:eastAsia="微軟正黑體" w:hAnsi="微軟正黑體" w:cs="Arial" w:hint="eastAsia"/>
                <w:bCs/>
                <w:kern w:val="0"/>
              </w:rPr>
              <w:t>公尺，以「桃園市都市設計審議案件建議與不建議樹種整理表」種植常綠</w:t>
            </w:r>
            <w:proofErr w:type="gramStart"/>
            <w:r w:rsidRPr="007E0CE4">
              <w:rPr>
                <w:rFonts w:ascii="微軟正黑體" w:eastAsia="微軟正黑體" w:hAnsi="微軟正黑體" w:cs="Arial" w:hint="eastAsia"/>
                <w:bCs/>
                <w:kern w:val="0"/>
              </w:rPr>
              <w:t>開展型原生</w:t>
            </w:r>
            <w:proofErr w:type="gramEnd"/>
            <w:r w:rsidRPr="007E0CE4">
              <w:rPr>
                <w:rFonts w:ascii="微軟正黑體" w:eastAsia="微軟正黑體" w:hAnsi="微軟正黑體" w:cs="Arial" w:hint="eastAsia"/>
                <w:bCs/>
                <w:kern w:val="0"/>
              </w:rPr>
              <w:t>樹種為原則。</w:t>
            </w:r>
          </w:p>
        </w:tc>
        <w:tc>
          <w:tcPr>
            <w:tcW w:w="4923" w:type="dxa"/>
            <w:gridSpan w:val="2"/>
            <w:shd w:val="clear" w:color="auto" w:fill="auto"/>
            <w:vAlign w:val="center"/>
          </w:tcPr>
          <w:p w:rsidR="00C550CD" w:rsidRPr="00465AC7" w:rsidRDefault="00C550CD" w:rsidP="000A443F">
            <w:pPr>
              <w:snapToGrid w:val="0"/>
              <w:spacing w:line="360" w:lineRule="exact"/>
              <w:ind w:left="432" w:hangingChars="180" w:hanging="432"/>
              <w:rPr>
                <w:rFonts w:ascii="微軟正黑體" w:eastAsia="微軟正黑體" w:hAnsi="微軟正黑體"/>
              </w:rPr>
            </w:pPr>
          </w:p>
        </w:tc>
        <w:tc>
          <w:tcPr>
            <w:tcW w:w="2590" w:type="dxa"/>
            <w:gridSpan w:val="2"/>
            <w:shd w:val="clear" w:color="auto" w:fill="auto"/>
            <w:vAlign w:val="center"/>
          </w:tcPr>
          <w:p w:rsidR="00C550CD" w:rsidRPr="00465AC7" w:rsidRDefault="008D53CE" w:rsidP="000A443F">
            <w:pPr>
              <w:snapToGrid w:val="0"/>
              <w:spacing w:line="360" w:lineRule="exact"/>
              <w:jc w:val="center"/>
              <w:rPr>
                <w:rFonts w:ascii="微軟正黑體" w:eastAsia="微軟正黑體" w:hAnsi="微軟正黑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465AC7" w:rsidRDefault="00C550CD" w:rsidP="000A443F">
            <w:pPr>
              <w:snapToGrid w:val="0"/>
              <w:spacing w:line="360" w:lineRule="exact"/>
              <w:rPr>
                <w:rFonts w:ascii="微軟正黑體" w:eastAsia="微軟正黑體" w:hAnsi="微軟正黑體"/>
              </w:rPr>
            </w:pPr>
          </w:p>
        </w:tc>
      </w:tr>
      <w:tr w:rsidR="00C550CD" w:rsidRPr="00465AC7" w:rsidTr="00141FF4">
        <w:trPr>
          <w:trHeight w:val="298"/>
        </w:trPr>
        <w:tc>
          <w:tcPr>
            <w:tcW w:w="738" w:type="dxa"/>
            <w:vMerge/>
            <w:shd w:val="clear" w:color="auto" w:fill="auto"/>
            <w:vAlign w:val="center"/>
          </w:tcPr>
          <w:p w:rsidR="00C550CD" w:rsidRPr="00465AC7" w:rsidRDefault="00C550CD"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C550CD" w:rsidRPr="000E3CA6" w:rsidRDefault="00C550CD" w:rsidP="000A443F">
            <w:pPr>
              <w:snapToGrid w:val="0"/>
              <w:spacing w:line="360" w:lineRule="exact"/>
              <w:rPr>
                <w:rFonts w:ascii="微軟正黑體" w:eastAsia="微軟正黑體" w:hAnsi="微軟正黑體"/>
              </w:rPr>
            </w:pPr>
          </w:p>
        </w:tc>
        <w:tc>
          <w:tcPr>
            <w:tcW w:w="3118" w:type="dxa"/>
            <w:gridSpan w:val="3"/>
            <w:vMerge w:val="restart"/>
            <w:shd w:val="clear" w:color="auto" w:fill="auto"/>
            <w:vAlign w:val="center"/>
          </w:tcPr>
          <w:p w:rsidR="00C550CD" w:rsidRPr="000E3CA6" w:rsidRDefault="00C550CD" w:rsidP="007E0CE4">
            <w:pPr>
              <w:snapToGrid w:val="0"/>
              <w:spacing w:line="360" w:lineRule="exact"/>
              <w:rPr>
                <w:rFonts w:ascii="微軟正黑體" w:eastAsia="微軟正黑體" w:hAnsi="微軟正黑體" w:cs="Arial"/>
                <w:bCs/>
                <w:kern w:val="0"/>
              </w:rPr>
            </w:pPr>
            <w:r w:rsidRPr="00A27238">
              <w:rPr>
                <w:rFonts w:ascii="微軟正黑體" w:eastAsia="微軟正黑體" w:hAnsi="微軟正黑體" w:cs="Arial" w:hint="eastAsia"/>
                <w:bCs/>
                <w:kern w:val="0"/>
              </w:rPr>
              <w:t>(七)</w:t>
            </w:r>
            <w:r>
              <w:rPr>
                <w:rFonts w:ascii="微軟正黑體" w:eastAsia="微軟正黑體" w:hAnsi="微軟正黑體" w:cs="Arial" w:hint="eastAsia"/>
                <w:bCs/>
                <w:kern w:val="0"/>
              </w:rPr>
              <w:t xml:space="preserve"> </w:t>
            </w:r>
            <w:r w:rsidRPr="00A27238">
              <w:rPr>
                <w:rFonts w:ascii="微軟正黑體" w:eastAsia="微軟正黑體" w:hAnsi="微軟正黑體" w:cs="Arial"/>
                <w:bCs/>
                <w:kern w:val="0"/>
              </w:rPr>
              <w:t>地下結構物開挖原則</w:t>
            </w:r>
            <w:r w:rsidRPr="00A27238">
              <w:rPr>
                <w:rFonts w:ascii="微軟正黑體" w:eastAsia="微軟正黑體" w:hAnsi="微軟正黑體" w:cs="Arial" w:hint="eastAsia"/>
                <w:bCs/>
                <w:kern w:val="0"/>
              </w:rPr>
              <w:t>：</w:t>
            </w:r>
          </w:p>
        </w:tc>
        <w:tc>
          <w:tcPr>
            <w:tcW w:w="7513" w:type="dxa"/>
            <w:gridSpan w:val="2"/>
            <w:shd w:val="clear" w:color="auto" w:fill="auto"/>
            <w:vAlign w:val="center"/>
          </w:tcPr>
          <w:p w:rsidR="00C550CD" w:rsidRPr="007E0CE4" w:rsidRDefault="00C550CD" w:rsidP="006651FF">
            <w:pPr>
              <w:snapToGrid w:val="0"/>
              <w:spacing w:line="360" w:lineRule="exact"/>
              <w:rPr>
                <w:rFonts w:ascii="微軟正黑體" w:eastAsia="微軟正黑體" w:hAnsi="微軟正黑體" w:cs="Arial"/>
                <w:bCs/>
                <w:kern w:val="0"/>
              </w:rPr>
            </w:pPr>
            <w:r w:rsidRPr="00A27238">
              <w:rPr>
                <w:rFonts w:ascii="微軟正黑體" w:eastAsia="微軟正黑體" w:hAnsi="微軟正黑體" w:cs="Arial" w:hint="eastAsia"/>
                <w:bCs/>
                <w:kern w:val="0"/>
              </w:rPr>
              <w:t>1.</w:t>
            </w:r>
            <w:r>
              <w:rPr>
                <w:rFonts w:ascii="微軟正黑體" w:eastAsia="微軟正黑體" w:hAnsi="微軟正黑體" w:cs="Arial" w:hint="eastAsia"/>
                <w:bCs/>
                <w:kern w:val="0"/>
              </w:rPr>
              <w:t xml:space="preserve"> </w:t>
            </w:r>
            <w:r w:rsidRPr="007E0CE4">
              <w:rPr>
                <w:rFonts w:ascii="微軟正黑體" w:eastAsia="微軟正黑體" w:hAnsi="微軟正黑體" w:cs="Arial" w:hint="eastAsia"/>
                <w:bCs/>
                <w:kern w:val="0"/>
              </w:rPr>
              <w:t>高速鐵路桃園車站特定區內之建築基地臨道路、人行步道用地、廣</w:t>
            </w:r>
          </w:p>
          <w:p w:rsidR="00C550CD" w:rsidRPr="000E3CA6" w:rsidRDefault="00C550CD" w:rsidP="006651FF">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7E0CE4">
              <w:rPr>
                <w:rFonts w:ascii="微軟正黑體" w:eastAsia="微軟正黑體" w:hAnsi="微軟正黑體" w:cs="Arial" w:hint="eastAsia"/>
                <w:bCs/>
                <w:kern w:val="0"/>
              </w:rPr>
              <w:t>場用地</w:t>
            </w:r>
            <w:r w:rsidRPr="007E0CE4">
              <w:rPr>
                <w:rFonts w:ascii="微軟正黑體" w:eastAsia="微軟正黑體" w:hAnsi="微軟正黑體" w:cs="Arial"/>
                <w:bCs/>
                <w:kern w:val="0"/>
              </w:rPr>
              <w:t xml:space="preserve">2 </w:t>
            </w:r>
            <w:r w:rsidRPr="007E0CE4">
              <w:rPr>
                <w:rFonts w:ascii="微軟正黑體" w:eastAsia="微軟正黑體" w:hAnsi="微軟正黑體" w:cs="Arial" w:hint="eastAsia"/>
                <w:bCs/>
                <w:kern w:val="0"/>
              </w:rPr>
              <w:t>公尺範圍不得開挖地下室，以利</w:t>
            </w:r>
            <w:proofErr w:type="gramStart"/>
            <w:r w:rsidRPr="007E0CE4">
              <w:rPr>
                <w:rFonts w:ascii="微軟正黑體" w:eastAsia="微軟正黑體" w:hAnsi="微軟正黑體" w:cs="Arial" w:hint="eastAsia"/>
                <w:bCs/>
                <w:kern w:val="0"/>
              </w:rPr>
              <w:t>地面層植栽</w:t>
            </w:r>
            <w:proofErr w:type="gramEnd"/>
            <w:r w:rsidRPr="007E0CE4">
              <w:rPr>
                <w:rFonts w:ascii="微軟正黑體" w:eastAsia="微軟正黑體" w:hAnsi="微軟正黑體" w:cs="Arial" w:hint="eastAsia"/>
                <w:bCs/>
                <w:kern w:val="0"/>
              </w:rPr>
              <w:t>及透水</w:t>
            </w:r>
            <w:r w:rsidRPr="00A27238">
              <w:rPr>
                <w:rFonts w:ascii="微軟正黑體" w:eastAsia="微軟正黑體" w:hAnsi="微軟正黑體" w:cs="Arial"/>
                <w:bCs/>
                <w:kern w:val="0"/>
              </w:rPr>
              <w:t>。</w:t>
            </w:r>
          </w:p>
        </w:tc>
        <w:tc>
          <w:tcPr>
            <w:tcW w:w="4923" w:type="dxa"/>
            <w:gridSpan w:val="2"/>
            <w:vMerge w:val="restart"/>
            <w:shd w:val="clear" w:color="auto" w:fill="auto"/>
            <w:vAlign w:val="center"/>
          </w:tcPr>
          <w:p w:rsidR="00C550CD" w:rsidRPr="00465AC7" w:rsidRDefault="00C550CD" w:rsidP="000A443F">
            <w:pPr>
              <w:snapToGrid w:val="0"/>
              <w:spacing w:line="360" w:lineRule="exact"/>
              <w:ind w:left="432" w:hangingChars="180" w:hanging="432"/>
              <w:rPr>
                <w:rFonts w:ascii="微軟正黑體" w:eastAsia="微軟正黑體" w:hAnsi="微軟正黑體"/>
              </w:rPr>
            </w:pPr>
          </w:p>
        </w:tc>
        <w:tc>
          <w:tcPr>
            <w:tcW w:w="2590" w:type="dxa"/>
            <w:gridSpan w:val="2"/>
            <w:vMerge w:val="restart"/>
            <w:shd w:val="clear" w:color="auto" w:fill="auto"/>
            <w:vAlign w:val="center"/>
          </w:tcPr>
          <w:p w:rsidR="00C550CD" w:rsidRDefault="008D53CE" w:rsidP="000A443F">
            <w:pPr>
              <w:snapToGrid w:val="0"/>
              <w:spacing w:line="360" w:lineRule="exact"/>
              <w:jc w:val="center"/>
              <w:rPr>
                <w:rFonts w:ascii="標楷體" w:eastAsia="標楷體" w:hAnsi="標楷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vMerge w:val="restart"/>
            <w:shd w:val="clear" w:color="auto" w:fill="auto"/>
            <w:vAlign w:val="center"/>
          </w:tcPr>
          <w:p w:rsidR="00C550CD" w:rsidRPr="00465AC7" w:rsidRDefault="00C550CD" w:rsidP="000A443F">
            <w:pPr>
              <w:snapToGrid w:val="0"/>
              <w:spacing w:line="360" w:lineRule="exact"/>
              <w:rPr>
                <w:rFonts w:ascii="微軟正黑體" w:eastAsia="微軟正黑體" w:hAnsi="微軟正黑體"/>
              </w:rPr>
            </w:pPr>
          </w:p>
        </w:tc>
      </w:tr>
      <w:tr w:rsidR="00C550CD" w:rsidRPr="00465AC7" w:rsidTr="00141FF4">
        <w:trPr>
          <w:trHeight w:val="298"/>
        </w:trPr>
        <w:tc>
          <w:tcPr>
            <w:tcW w:w="738" w:type="dxa"/>
            <w:vMerge/>
            <w:shd w:val="clear" w:color="auto" w:fill="auto"/>
            <w:vAlign w:val="center"/>
          </w:tcPr>
          <w:p w:rsidR="00C550CD" w:rsidRPr="00465AC7" w:rsidRDefault="00C550CD"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C550CD" w:rsidRPr="000E3CA6" w:rsidRDefault="00C550CD" w:rsidP="000A443F">
            <w:pPr>
              <w:snapToGrid w:val="0"/>
              <w:spacing w:line="360" w:lineRule="exact"/>
              <w:rPr>
                <w:rFonts w:ascii="微軟正黑體" w:eastAsia="微軟正黑體" w:hAnsi="微軟正黑體"/>
              </w:rPr>
            </w:pPr>
          </w:p>
        </w:tc>
        <w:tc>
          <w:tcPr>
            <w:tcW w:w="3118" w:type="dxa"/>
            <w:gridSpan w:val="3"/>
            <w:vMerge/>
            <w:shd w:val="clear" w:color="auto" w:fill="auto"/>
            <w:vAlign w:val="center"/>
          </w:tcPr>
          <w:p w:rsidR="00C550CD" w:rsidRPr="000E3CA6" w:rsidRDefault="00C550CD" w:rsidP="007E0CE4">
            <w:pPr>
              <w:snapToGrid w:val="0"/>
              <w:spacing w:line="360" w:lineRule="exact"/>
              <w:rPr>
                <w:rFonts w:ascii="微軟正黑體" w:eastAsia="微軟正黑體" w:hAnsi="微軟正黑體" w:cs="Arial"/>
                <w:bCs/>
                <w:kern w:val="0"/>
              </w:rPr>
            </w:pPr>
          </w:p>
        </w:tc>
        <w:tc>
          <w:tcPr>
            <w:tcW w:w="7513" w:type="dxa"/>
            <w:gridSpan w:val="2"/>
            <w:shd w:val="clear" w:color="auto" w:fill="auto"/>
            <w:vAlign w:val="center"/>
          </w:tcPr>
          <w:p w:rsidR="00C550CD" w:rsidRPr="007E0CE4" w:rsidRDefault="00C550CD" w:rsidP="006651FF">
            <w:pPr>
              <w:snapToGrid w:val="0"/>
              <w:spacing w:line="360" w:lineRule="exact"/>
              <w:rPr>
                <w:rFonts w:ascii="微軟正黑體" w:eastAsia="微軟正黑體" w:hAnsi="微軟正黑體" w:cs="Arial"/>
                <w:bCs/>
                <w:kern w:val="0"/>
              </w:rPr>
            </w:pPr>
            <w:r w:rsidRPr="00A27238">
              <w:rPr>
                <w:rFonts w:ascii="微軟正黑體" w:eastAsia="微軟正黑體" w:hAnsi="微軟正黑體" w:cs="Arial" w:hint="eastAsia"/>
                <w:bCs/>
                <w:kern w:val="0"/>
              </w:rPr>
              <w:t>2.</w:t>
            </w:r>
            <w:r w:rsidRPr="00A27238">
              <w:rPr>
                <w:rFonts w:ascii="微軟正黑體" w:eastAsia="微軟正黑體" w:hAnsi="微軟正黑體" w:cs="Arial"/>
                <w:bCs/>
                <w:kern w:val="0"/>
              </w:rPr>
              <w:t xml:space="preserve"> </w:t>
            </w:r>
            <w:r w:rsidRPr="007E0CE4">
              <w:rPr>
                <w:rFonts w:ascii="微軟正黑體" w:eastAsia="微軟正黑體" w:hAnsi="微軟正黑體" w:cs="Arial" w:hint="eastAsia"/>
                <w:bCs/>
                <w:kern w:val="0"/>
              </w:rPr>
              <w:t>其餘都市計畫範圍之建築基地臨道路、人行步道用地、廣場用地</w:t>
            </w:r>
            <w:r w:rsidRPr="007E0CE4">
              <w:rPr>
                <w:rFonts w:ascii="微軟正黑體" w:eastAsia="微軟正黑體" w:hAnsi="微軟正黑體" w:cs="Arial"/>
                <w:bCs/>
                <w:kern w:val="0"/>
              </w:rPr>
              <w:t>2</w:t>
            </w:r>
          </w:p>
          <w:p w:rsidR="00C550CD" w:rsidRPr="000E3CA6" w:rsidRDefault="00C550CD" w:rsidP="006651FF">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7E0CE4">
              <w:rPr>
                <w:rFonts w:ascii="微軟正黑體" w:eastAsia="微軟正黑體" w:hAnsi="微軟正黑體" w:cs="Arial" w:hint="eastAsia"/>
                <w:bCs/>
                <w:kern w:val="0"/>
              </w:rPr>
              <w:t>公尺範圍內，地下一層建築不得開挖地下室。</w:t>
            </w:r>
          </w:p>
        </w:tc>
        <w:tc>
          <w:tcPr>
            <w:tcW w:w="4923" w:type="dxa"/>
            <w:gridSpan w:val="2"/>
            <w:vMerge/>
            <w:shd w:val="clear" w:color="auto" w:fill="auto"/>
            <w:vAlign w:val="center"/>
          </w:tcPr>
          <w:p w:rsidR="00C550CD" w:rsidRPr="00465AC7" w:rsidRDefault="00C550CD" w:rsidP="000A443F">
            <w:pPr>
              <w:snapToGrid w:val="0"/>
              <w:spacing w:line="360" w:lineRule="exact"/>
              <w:ind w:left="432" w:hangingChars="180" w:hanging="432"/>
              <w:rPr>
                <w:rFonts w:ascii="微軟正黑體" w:eastAsia="微軟正黑體" w:hAnsi="微軟正黑體"/>
              </w:rPr>
            </w:pPr>
          </w:p>
        </w:tc>
        <w:tc>
          <w:tcPr>
            <w:tcW w:w="2590" w:type="dxa"/>
            <w:gridSpan w:val="2"/>
            <w:vMerge/>
            <w:shd w:val="clear" w:color="auto" w:fill="auto"/>
            <w:vAlign w:val="center"/>
          </w:tcPr>
          <w:p w:rsidR="00C550CD" w:rsidRDefault="00C550CD" w:rsidP="000A443F">
            <w:pPr>
              <w:snapToGrid w:val="0"/>
              <w:spacing w:line="360" w:lineRule="exact"/>
              <w:jc w:val="center"/>
              <w:rPr>
                <w:rFonts w:ascii="標楷體" w:eastAsia="標楷體" w:hAnsi="標楷體"/>
              </w:rPr>
            </w:pPr>
          </w:p>
        </w:tc>
        <w:tc>
          <w:tcPr>
            <w:tcW w:w="1417" w:type="dxa"/>
            <w:vMerge/>
            <w:shd w:val="clear" w:color="auto" w:fill="auto"/>
            <w:vAlign w:val="center"/>
          </w:tcPr>
          <w:p w:rsidR="00C550CD" w:rsidRPr="00465AC7" w:rsidRDefault="00C550CD" w:rsidP="000A443F">
            <w:pPr>
              <w:snapToGrid w:val="0"/>
              <w:spacing w:line="360" w:lineRule="exact"/>
              <w:rPr>
                <w:rFonts w:ascii="微軟正黑體" w:eastAsia="微軟正黑體" w:hAnsi="微軟正黑體"/>
              </w:rPr>
            </w:pPr>
          </w:p>
        </w:tc>
      </w:tr>
      <w:tr w:rsidR="00C550CD" w:rsidRPr="00465AC7" w:rsidTr="00141FF4">
        <w:trPr>
          <w:trHeight w:val="730"/>
        </w:trPr>
        <w:tc>
          <w:tcPr>
            <w:tcW w:w="738" w:type="dxa"/>
            <w:vMerge/>
            <w:shd w:val="clear" w:color="auto" w:fill="auto"/>
            <w:vAlign w:val="center"/>
          </w:tcPr>
          <w:p w:rsidR="00C550CD" w:rsidRPr="008719A5" w:rsidRDefault="00C550CD"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C550CD" w:rsidRPr="00465AC7" w:rsidRDefault="00C550CD" w:rsidP="000A443F">
            <w:pPr>
              <w:snapToGrid w:val="0"/>
              <w:spacing w:line="360" w:lineRule="exact"/>
              <w:rPr>
                <w:rFonts w:ascii="微軟正黑體" w:eastAsia="微軟正黑體" w:hAnsi="微軟正黑體"/>
              </w:rPr>
            </w:pPr>
          </w:p>
        </w:tc>
        <w:tc>
          <w:tcPr>
            <w:tcW w:w="10631" w:type="dxa"/>
            <w:gridSpan w:val="5"/>
            <w:shd w:val="clear" w:color="auto" w:fill="auto"/>
            <w:vAlign w:val="center"/>
          </w:tcPr>
          <w:p w:rsidR="00C550CD" w:rsidRPr="00A27238" w:rsidRDefault="00C550CD" w:rsidP="004C26D3">
            <w:pPr>
              <w:snapToGrid w:val="0"/>
              <w:spacing w:line="360" w:lineRule="exact"/>
              <w:rPr>
                <w:rFonts w:ascii="微軟正黑體" w:eastAsia="微軟正黑體" w:hAnsi="微軟正黑體" w:cs="Arial"/>
                <w:bCs/>
                <w:kern w:val="0"/>
              </w:rPr>
            </w:pPr>
            <w:r w:rsidRPr="00A27238">
              <w:rPr>
                <w:rFonts w:ascii="微軟正黑體" w:eastAsia="微軟正黑體" w:hAnsi="微軟正黑體" w:cs="Arial" w:hint="eastAsia"/>
                <w:bCs/>
                <w:kern w:val="0"/>
              </w:rPr>
              <w:t>(</w:t>
            </w:r>
            <w:r>
              <w:rPr>
                <w:rFonts w:ascii="微軟正黑體" w:eastAsia="微軟正黑體" w:hAnsi="微軟正黑體" w:cs="Arial" w:hint="eastAsia"/>
                <w:bCs/>
                <w:kern w:val="0"/>
              </w:rPr>
              <w:t>八</w:t>
            </w:r>
            <w:r w:rsidRPr="00A27238">
              <w:rPr>
                <w:rFonts w:ascii="微軟正黑體" w:eastAsia="微軟正黑體" w:hAnsi="微軟正黑體" w:cs="Arial" w:hint="eastAsia"/>
                <w:bCs/>
                <w:kern w:val="0"/>
              </w:rPr>
              <w:t>)</w:t>
            </w:r>
            <w:r>
              <w:rPr>
                <w:rFonts w:ascii="微軟正黑體" w:eastAsia="微軟正黑體" w:hAnsi="微軟正黑體" w:cs="Arial" w:hint="eastAsia"/>
                <w:bCs/>
                <w:kern w:val="0"/>
              </w:rPr>
              <w:t xml:space="preserve"> </w:t>
            </w:r>
            <w:r w:rsidRPr="004C26D3">
              <w:rPr>
                <w:rFonts w:ascii="微軟正黑體" w:eastAsia="微軟正黑體" w:hAnsi="微軟正黑體" w:cs="Arial" w:hint="eastAsia"/>
                <w:bCs/>
                <w:kern w:val="0"/>
              </w:rPr>
              <w:t>沿建築線設置之植栽槽，與</w:t>
            </w:r>
            <w:proofErr w:type="gramStart"/>
            <w:r w:rsidRPr="004C26D3">
              <w:rPr>
                <w:rFonts w:ascii="微軟正黑體" w:eastAsia="微軟正黑體" w:hAnsi="微軟正黑體" w:cs="Arial" w:hint="eastAsia"/>
                <w:bCs/>
                <w:kern w:val="0"/>
              </w:rPr>
              <w:t>相臨地界線</w:t>
            </w:r>
            <w:proofErr w:type="gramEnd"/>
            <w:r w:rsidRPr="004C26D3">
              <w:rPr>
                <w:rFonts w:ascii="微軟正黑體" w:eastAsia="微軟正黑體" w:hAnsi="微軟正黑體" w:cs="Arial" w:hint="eastAsia"/>
                <w:bCs/>
                <w:kern w:val="0"/>
              </w:rPr>
              <w:t>應留設寬度</w:t>
            </w:r>
            <w:r w:rsidRPr="004C26D3">
              <w:rPr>
                <w:rFonts w:ascii="微軟正黑體" w:eastAsia="微軟正黑體" w:hAnsi="微軟正黑體" w:cs="Arial"/>
                <w:bCs/>
                <w:kern w:val="0"/>
              </w:rPr>
              <w:t xml:space="preserve">2 </w:t>
            </w:r>
            <w:r w:rsidRPr="004C26D3">
              <w:rPr>
                <w:rFonts w:ascii="微軟正黑體" w:eastAsia="微軟正黑體" w:hAnsi="微軟正黑體" w:cs="Arial" w:hint="eastAsia"/>
                <w:bCs/>
                <w:kern w:val="0"/>
              </w:rPr>
              <w:t>公尺以上鋪面緩衝空間為原則。</w:t>
            </w:r>
          </w:p>
        </w:tc>
        <w:tc>
          <w:tcPr>
            <w:tcW w:w="4923" w:type="dxa"/>
            <w:gridSpan w:val="2"/>
            <w:shd w:val="clear" w:color="auto" w:fill="auto"/>
            <w:vAlign w:val="center"/>
          </w:tcPr>
          <w:p w:rsidR="00C550CD" w:rsidRPr="00465AC7" w:rsidRDefault="00C550CD" w:rsidP="000A443F">
            <w:pPr>
              <w:snapToGrid w:val="0"/>
              <w:spacing w:line="360" w:lineRule="exact"/>
              <w:ind w:left="432" w:hangingChars="180" w:hanging="432"/>
              <w:rPr>
                <w:rFonts w:ascii="微軟正黑體" w:eastAsia="微軟正黑體" w:hAnsi="微軟正黑體"/>
              </w:rPr>
            </w:pPr>
          </w:p>
        </w:tc>
        <w:tc>
          <w:tcPr>
            <w:tcW w:w="2590" w:type="dxa"/>
            <w:gridSpan w:val="2"/>
            <w:shd w:val="clear" w:color="auto" w:fill="auto"/>
            <w:vAlign w:val="center"/>
          </w:tcPr>
          <w:p w:rsidR="00C550CD" w:rsidRPr="00465AC7" w:rsidRDefault="008D53CE" w:rsidP="000A443F">
            <w:pPr>
              <w:snapToGrid w:val="0"/>
              <w:spacing w:line="360" w:lineRule="exact"/>
              <w:jc w:val="center"/>
              <w:rPr>
                <w:rFonts w:ascii="微軟正黑體" w:eastAsia="微軟正黑體" w:hAnsi="微軟正黑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465AC7" w:rsidRDefault="00C550CD" w:rsidP="000A443F">
            <w:pPr>
              <w:snapToGrid w:val="0"/>
              <w:spacing w:line="360" w:lineRule="exact"/>
              <w:rPr>
                <w:rFonts w:ascii="微軟正黑體" w:eastAsia="微軟正黑體" w:hAnsi="微軟正黑體"/>
              </w:rPr>
            </w:pPr>
          </w:p>
        </w:tc>
      </w:tr>
      <w:tr w:rsidR="008D53CE" w:rsidRPr="00465AC7" w:rsidTr="00141FF4">
        <w:trPr>
          <w:trHeight w:val="92"/>
        </w:trPr>
        <w:tc>
          <w:tcPr>
            <w:tcW w:w="738" w:type="dxa"/>
            <w:vMerge w:val="restart"/>
            <w:shd w:val="clear" w:color="auto" w:fill="auto"/>
            <w:vAlign w:val="center"/>
          </w:tcPr>
          <w:p w:rsidR="008D53CE" w:rsidRPr="00465AC7" w:rsidRDefault="008D53CE" w:rsidP="000A443F">
            <w:pPr>
              <w:snapToGrid w:val="0"/>
              <w:spacing w:line="360" w:lineRule="exact"/>
              <w:jc w:val="center"/>
              <w:rPr>
                <w:rFonts w:ascii="微軟正黑體" w:eastAsia="微軟正黑體" w:hAnsi="微軟正黑體" w:cs="Arial"/>
                <w:bCs/>
                <w:kern w:val="0"/>
              </w:rPr>
            </w:pPr>
            <w:r>
              <w:rPr>
                <w:rFonts w:ascii="微軟正黑體" w:eastAsia="微軟正黑體" w:hAnsi="微軟正黑體" w:cs="Arial" w:hint="eastAsia"/>
                <w:bCs/>
                <w:kern w:val="0"/>
              </w:rPr>
              <w:t>四</w:t>
            </w:r>
            <w:r w:rsidRPr="008719A5">
              <w:rPr>
                <w:rFonts w:ascii="微軟正黑體" w:eastAsia="微軟正黑體" w:hAnsi="微軟正黑體" w:cs="Arial"/>
                <w:bCs/>
                <w:kern w:val="0"/>
              </w:rPr>
              <w:t>、</w:t>
            </w:r>
          </w:p>
        </w:tc>
        <w:tc>
          <w:tcPr>
            <w:tcW w:w="1355" w:type="dxa"/>
            <w:gridSpan w:val="2"/>
            <w:vMerge w:val="restart"/>
            <w:shd w:val="clear" w:color="auto" w:fill="auto"/>
            <w:vAlign w:val="center"/>
          </w:tcPr>
          <w:p w:rsidR="008D53CE" w:rsidRPr="00146D8B" w:rsidRDefault="008D53CE" w:rsidP="000A443F">
            <w:pPr>
              <w:snapToGrid w:val="0"/>
              <w:spacing w:line="360" w:lineRule="exact"/>
              <w:rPr>
                <w:rFonts w:ascii="微軟正黑體" w:eastAsia="微軟正黑體" w:hAnsi="微軟正黑體"/>
              </w:rPr>
            </w:pPr>
            <w:r w:rsidRPr="008719A5">
              <w:rPr>
                <w:rFonts w:ascii="微軟正黑體" w:eastAsia="微軟正黑體" w:hAnsi="微軟正黑體"/>
              </w:rPr>
              <w:t>交通動線及停車空間設計原則</w:t>
            </w:r>
          </w:p>
        </w:tc>
        <w:tc>
          <w:tcPr>
            <w:tcW w:w="3118" w:type="dxa"/>
            <w:gridSpan w:val="3"/>
            <w:vMerge w:val="restart"/>
            <w:shd w:val="clear" w:color="auto" w:fill="auto"/>
            <w:vAlign w:val="center"/>
          </w:tcPr>
          <w:p w:rsidR="008D53CE" w:rsidRPr="008719A5" w:rsidRDefault="008D53CE" w:rsidP="000A443F">
            <w:pPr>
              <w:snapToGrid w:val="0"/>
              <w:spacing w:line="360" w:lineRule="exact"/>
              <w:rPr>
                <w:rFonts w:ascii="微軟正黑體" w:eastAsia="微軟正黑體" w:hAnsi="微軟正黑體" w:cs="Arial"/>
                <w:bCs/>
                <w:kern w:val="0"/>
              </w:rPr>
            </w:pPr>
            <w:r w:rsidRPr="008719A5">
              <w:rPr>
                <w:rFonts w:ascii="微軟正黑體" w:eastAsia="微軟正黑體" w:hAnsi="微軟正黑體" w:cs="Arial"/>
                <w:bCs/>
                <w:kern w:val="0"/>
              </w:rPr>
              <w:t>(</w:t>
            </w:r>
            <w:proofErr w:type="gramStart"/>
            <w:r w:rsidRPr="008719A5">
              <w:rPr>
                <w:rFonts w:ascii="微軟正黑體" w:eastAsia="微軟正黑體" w:hAnsi="微軟正黑體" w:cs="Arial"/>
                <w:bCs/>
                <w:kern w:val="0"/>
              </w:rPr>
              <w:t>一</w:t>
            </w:r>
            <w:proofErr w:type="gramEnd"/>
            <w:r w:rsidRPr="008719A5">
              <w:rPr>
                <w:rFonts w:ascii="微軟正黑體" w:eastAsia="微軟正黑體" w:hAnsi="微軟正黑體" w:cs="Arial"/>
                <w:bCs/>
                <w:kern w:val="0"/>
              </w:rPr>
              <w:t>)</w:t>
            </w:r>
            <w:r>
              <w:rPr>
                <w:rFonts w:ascii="微軟正黑體" w:eastAsia="微軟正黑體" w:hAnsi="微軟正黑體" w:cs="Arial" w:hint="eastAsia"/>
                <w:bCs/>
                <w:kern w:val="0"/>
              </w:rPr>
              <w:t xml:space="preserve"> </w:t>
            </w:r>
            <w:r w:rsidRPr="008719A5">
              <w:rPr>
                <w:rFonts w:ascii="微軟正黑體" w:eastAsia="微軟正黑體" w:hAnsi="微軟正黑體" w:cs="Arial"/>
                <w:bCs/>
                <w:kern w:val="0"/>
              </w:rPr>
              <w:t>車道出入口集中留設</w:t>
            </w:r>
            <w:r w:rsidRPr="008719A5">
              <w:rPr>
                <w:rFonts w:ascii="微軟正黑體" w:eastAsia="微軟正黑體" w:hAnsi="微軟正黑體" w:cs="Arial" w:hint="eastAsia"/>
                <w:bCs/>
                <w:kern w:val="0"/>
              </w:rPr>
              <w:t>：</w:t>
            </w:r>
          </w:p>
        </w:tc>
        <w:tc>
          <w:tcPr>
            <w:tcW w:w="7513" w:type="dxa"/>
            <w:gridSpan w:val="2"/>
            <w:shd w:val="clear" w:color="auto" w:fill="auto"/>
            <w:vAlign w:val="center"/>
          </w:tcPr>
          <w:p w:rsidR="008D53CE" w:rsidRPr="00A27238" w:rsidRDefault="008D53CE" w:rsidP="000A443F">
            <w:pPr>
              <w:snapToGrid w:val="0"/>
              <w:spacing w:line="360" w:lineRule="exact"/>
              <w:rPr>
                <w:rFonts w:ascii="微軟正黑體" w:eastAsia="微軟正黑體" w:hAnsi="微軟正黑體" w:cs="Arial"/>
                <w:bCs/>
                <w:kern w:val="0"/>
              </w:rPr>
            </w:pPr>
            <w:r>
              <w:rPr>
                <w:rFonts w:ascii="微軟正黑體" w:eastAsia="微軟正黑體" w:hAnsi="微軟正黑體" w:cs="Arial"/>
                <w:bCs/>
                <w:kern w:val="0"/>
              </w:rPr>
              <w:t>1.</w:t>
            </w:r>
            <w:r>
              <w:rPr>
                <w:rFonts w:ascii="微軟正黑體" w:eastAsia="微軟正黑體" w:hAnsi="微軟正黑體" w:cs="Arial" w:hint="eastAsia"/>
                <w:bCs/>
                <w:kern w:val="0"/>
              </w:rPr>
              <w:t xml:space="preserve"> </w:t>
            </w:r>
            <w:r w:rsidRPr="00847CEA">
              <w:rPr>
                <w:rFonts w:ascii="微軟正黑體" w:eastAsia="微軟正黑體" w:hAnsi="微軟正黑體" w:cs="Arial" w:hint="eastAsia"/>
                <w:bCs/>
                <w:kern w:val="0"/>
              </w:rPr>
              <w:t>車道出入口以集中留設一處為原則。</w:t>
            </w:r>
          </w:p>
        </w:tc>
        <w:tc>
          <w:tcPr>
            <w:tcW w:w="4923" w:type="dxa"/>
            <w:gridSpan w:val="2"/>
            <w:shd w:val="clear" w:color="auto" w:fill="auto"/>
            <w:vAlign w:val="center"/>
          </w:tcPr>
          <w:p w:rsidR="008D53CE" w:rsidRPr="00465AC7" w:rsidRDefault="008D53CE" w:rsidP="000A443F">
            <w:pPr>
              <w:snapToGrid w:val="0"/>
              <w:spacing w:line="360" w:lineRule="exact"/>
              <w:ind w:left="432" w:hangingChars="180" w:hanging="432"/>
              <w:rPr>
                <w:rFonts w:ascii="微軟正黑體" w:eastAsia="微軟正黑體" w:hAnsi="微軟正黑體"/>
              </w:rPr>
            </w:pPr>
          </w:p>
        </w:tc>
        <w:tc>
          <w:tcPr>
            <w:tcW w:w="2590" w:type="dxa"/>
            <w:gridSpan w:val="2"/>
            <w:shd w:val="clear" w:color="auto" w:fill="auto"/>
            <w:vAlign w:val="center"/>
          </w:tcPr>
          <w:p w:rsidR="008D53CE" w:rsidRPr="00465AC7" w:rsidRDefault="008D53CE" w:rsidP="000A443F">
            <w:pPr>
              <w:snapToGrid w:val="0"/>
              <w:spacing w:line="360" w:lineRule="exact"/>
              <w:jc w:val="center"/>
              <w:rPr>
                <w:rFonts w:ascii="微軟正黑體" w:eastAsia="微軟正黑體" w:hAnsi="微軟正黑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8D53CE" w:rsidRPr="00465AC7" w:rsidRDefault="008D53CE" w:rsidP="000A443F">
            <w:pPr>
              <w:snapToGrid w:val="0"/>
              <w:spacing w:line="360" w:lineRule="exact"/>
              <w:rPr>
                <w:rFonts w:ascii="微軟正黑體" w:eastAsia="微軟正黑體" w:hAnsi="微軟正黑體"/>
              </w:rPr>
            </w:pPr>
          </w:p>
        </w:tc>
      </w:tr>
      <w:tr w:rsidR="008D53CE" w:rsidRPr="00465AC7" w:rsidTr="00141FF4">
        <w:trPr>
          <w:trHeight w:val="92"/>
        </w:trPr>
        <w:tc>
          <w:tcPr>
            <w:tcW w:w="738" w:type="dxa"/>
            <w:vMerge/>
            <w:shd w:val="clear" w:color="auto" w:fill="auto"/>
            <w:vAlign w:val="center"/>
          </w:tcPr>
          <w:p w:rsidR="008D53CE" w:rsidRPr="00465AC7" w:rsidRDefault="008D53CE"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8D53CE" w:rsidRPr="00465AC7" w:rsidRDefault="008D53CE" w:rsidP="000A443F">
            <w:pPr>
              <w:snapToGrid w:val="0"/>
              <w:spacing w:line="360" w:lineRule="exact"/>
              <w:rPr>
                <w:rFonts w:ascii="微軟正黑體" w:eastAsia="微軟正黑體" w:hAnsi="微軟正黑體" w:cs="Arial"/>
                <w:bCs/>
                <w:kern w:val="0"/>
              </w:rPr>
            </w:pPr>
          </w:p>
        </w:tc>
        <w:tc>
          <w:tcPr>
            <w:tcW w:w="3118" w:type="dxa"/>
            <w:gridSpan w:val="3"/>
            <w:vMerge/>
            <w:shd w:val="clear" w:color="auto" w:fill="auto"/>
            <w:vAlign w:val="center"/>
          </w:tcPr>
          <w:p w:rsidR="008D53CE" w:rsidRPr="00465AC7" w:rsidRDefault="008D53CE" w:rsidP="000A443F">
            <w:pPr>
              <w:snapToGrid w:val="0"/>
              <w:spacing w:line="360" w:lineRule="exact"/>
              <w:rPr>
                <w:rFonts w:ascii="微軟正黑體" w:eastAsia="微軟正黑體" w:hAnsi="微軟正黑體"/>
              </w:rPr>
            </w:pPr>
          </w:p>
        </w:tc>
        <w:tc>
          <w:tcPr>
            <w:tcW w:w="7513" w:type="dxa"/>
            <w:gridSpan w:val="2"/>
            <w:shd w:val="clear" w:color="auto" w:fill="auto"/>
            <w:vAlign w:val="center"/>
          </w:tcPr>
          <w:p w:rsidR="008D53CE" w:rsidRPr="00A27238" w:rsidRDefault="008D53CE" w:rsidP="000A443F">
            <w:pPr>
              <w:snapToGrid w:val="0"/>
              <w:spacing w:line="360" w:lineRule="exact"/>
              <w:rPr>
                <w:rFonts w:ascii="微軟正黑體" w:eastAsia="微軟正黑體" w:hAnsi="微軟正黑體" w:cs="Arial"/>
                <w:bCs/>
                <w:kern w:val="0"/>
              </w:rPr>
            </w:pPr>
            <w:r w:rsidRPr="008719A5">
              <w:rPr>
                <w:rFonts w:ascii="微軟正黑體" w:eastAsia="微軟正黑體" w:hAnsi="微軟正黑體" w:cs="Arial"/>
                <w:bCs/>
                <w:kern w:val="0"/>
              </w:rPr>
              <w:t xml:space="preserve">2. </w:t>
            </w:r>
            <w:r w:rsidRPr="00847CEA">
              <w:rPr>
                <w:rFonts w:ascii="微軟正黑體" w:eastAsia="微軟正黑體" w:hAnsi="微軟正黑體" w:cs="Arial" w:hint="eastAsia"/>
                <w:bCs/>
                <w:kern w:val="0"/>
              </w:rPr>
              <w:t>通往地面層之車道供機車使用者，斜率宜以1/8 為原則設置。</w:t>
            </w:r>
          </w:p>
        </w:tc>
        <w:tc>
          <w:tcPr>
            <w:tcW w:w="4923" w:type="dxa"/>
            <w:gridSpan w:val="2"/>
            <w:shd w:val="clear" w:color="auto" w:fill="auto"/>
            <w:vAlign w:val="center"/>
          </w:tcPr>
          <w:p w:rsidR="008D53CE" w:rsidRPr="00465AC7" w:rsidRDefault="008D53CE" w:rsidP="000A443F">
            <w:pPr>
              <w:snapToGrid w:val="0"/>
              <w:spacing w:line="360" w:lineRule="exact"/>
              <w:ind w:left="432" w:hangingChars="180" w:hanging="432"/>
              <w:rPr>
                <w:rFonts w:ascii="微軟正黑體" w:eastAsia="微軟正黑體" w:hAnsi="微軟正黑體"/>
              </w:rPr>
            </w:pPr>
          </w:p>
        </w:tc>
        <w:tc>
          <w:tcPr>
            <w:tcW w:w="2590" w:type="dxa"/>
            <w:gridSpan w:val="2"/>
            <w:shd w:val="clear" w:color="auto" w:fill="auto"/>
            <w:vAlign w:val="center"/>
          </w:tcPr>
          <w:p w:rsidR="008D53CE" w:rsidRPr="00465AC7" w:rsidRDefault="00D97802" w:rsidP="000A443F">
            <w:pPr>
              <w:snapToGrid w:val="0"/>
              <w:spacing w:line="360" w:lineRule="exact"/>
              <w:jc w:val="center"/>
              <w:rPr>
                <w:rFonts w:ascii="微軟正黑體" w:eastAsia="微軟正黑體" w:hAnsi="微軟正黑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8D53CE" w:rsidRPr="00465AC7" w:rsidRDefault="008D53CE" w:rsidP="000A443F">
            <w:pPr>
              <w:snapToGrid w:val="0"/>
              <w:spacing w:line="360" w:lineRule="exact"/>
              <w:rPr>
                <w:rFonts w:ascii="微軟正黑體" w:eastAsia="微軟正黑體" w:hAnsi="微軟正黑體"/>
              </w:rPr>
            </w:pPr>
          </w:p>
        </w:tc>
      </w:tr>
      <w:tr w:rsidR="00C550CD" w:rsidRPr="00465AC7" w:rsidTr="00141FF4">
        <w:trPr>
          <w:trHeight w:val="92"/>
        </w:trPr>
        <w:tc>
          <w:tcPr>
            <w:tcW w:w="738" w:type="dxa"/>
            <w:vMerge/>
            <w:shd w:val="clear" w:color="auto" w:fill="auto"/>
            <w:vAlign w:val="center"/>
          </w:tcPr>
          <w:p w:rsidR="00C550CD" w:rsidRPr="00465AC7" w:rsidRDefault="00C550CD"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C550CD" w:rsidRPr="00465AC7" w:rsidRDefault="00C550CD" w:rsidP="000A443F">
            <w:pPr>
              <w:snapToGrid w:val="0"/>
              <w:spacing w:line="360" w:lineRule="exact"/>
              <w:rPr>
                <w:rFonts w:ascii="微軟正黑體" w:eastAsia="微軟正黑體" w:hAnsi="微軟正黑體" w:cs="Arial"/>
                <w:bCs/>
                <w:kern w:val="0"/>
              </w:rPr>
            </w:pPr>
          </w:p>
        </w:tc>
        <w:tc>
          <w:tcPr>
            <w:tcW w:w="10631" w:type="dxa"/>
            <w:gridSpan w:val="5"/>
            <w:shd w:val="clear" w:color="auto" w:fill="auto"/>
            <w:vAlign w:val="center"/>
          </w:tcPr>
          <w:p w:rsidR="00C550CD" w:rsidRPr="008719A5" w:rsidRDefault="00C550CD" w:rsidP="00180F7F">
            <w:pPr>
              <w:snapToGrid w:val="0"/>
              <w:spacing w:line="360" w:lineRule="exact"/>
              <w:rPr>
                <w:rFonts w:ascii="微軟正黑體" w:eastAsia="微軟正黑體" w:hAnsi="微軟正黑體" w:cs="Arial"/>
                <w:bCs/>
                <w:kern w:val="0"/>
              </w:rPr>
            </w:pPr>
            <w:r w:rsidRPr="008719A5">
              <w:rPr>
                <w:rFonts w:ascii="微軟正黑體" w:eastAsia="微軟正黑體" w:hAnsi="微軟正黑體" w:cs="Arial"/>
                <w:bCs/>
                <w:kern w:val="0"/>
              </w:rPr>
              <w:t>(二)</w:t>
            </w:r>
            <w:r>
              <w:rPr>
                <w:rFonts w:hint="eastAsia"/>
              </w:rPr>
              <w:t xml:space="preserve"> </w:t>
            </w:r>
            <w:r w:rsidRPr="00180F7F">
              <w:rPr>
                <w:rFonts w:ascii="微軟正黑體" w:eastAsia="微軟正黑體" w:hAnsi="微軟正黑體" w:cs="Arial" w:hint="eastAsia"/>
                <w:bCs/>
                <w:kern w:val="0"/>
              </w:rPr>
              <w:t>位於高速鐵路桃園車站特定區，每一住宅單元應至少設置一輛汽車停車空間。</w:t>
            </w:r>
          </w:p>
        </w:tc>
        <w:tc>
          <w:tcPr>
            <w:tcW w:w="4923" w:type="dxa"/>
            <w:gridSpan w:val="2"/>
            <w:shd w:val="clear" w:color="auto" w:fill="auto"/>
            <w:vAlign w:val="center"/>
          </w:tcPr>
          <w:p w:rsidR="00C550CD" w:rsidRPr="00465AC7" w:rsidRDefault="00C550CD" w:rsidP="000A443F">
            <w:pPr>
              <w:snapToGrid w:val="0"/>
              <w:spacing w:line="360" w:lineRule="exact"/>
              <w:ind w:left="432" w:hangingChars="180" w:hanging="432"/>
              <w:rPr>
                <w:rFonts w:ascii="微軟正黑體" w:eastAsia="微軟正黑體" w:hAnsi="微軟正黑體"/>
              </w:rPr>
            </w:pPr>
          </w:p>
        </w:tc>
        <w:tc>
          <w:tcPr>
            <w:tcW w:w="2590" w:type="dxa"/>
            <w:gridSpan w:val="2"/>
            <w:shd w:val="clear" w:color="auto" w:fill="auto"/>
            <w:vAlign w:val="center"/>
          </w:tcPr>
          <w:p w:rsidR="00C550CD" w:rsidRPr="00465AC7" w:rsidRDefault="008D53CE" w:rsidP="000A443F">
            <w:pPr>
              <w:snapToGrid w:val="0"/>
              <w:spacing w:line="360" w:lineRule="exact"/>
              <w:jc w:val="center"/>
              <w:rPr>
                <w:rFonts w:ascii="微軟正黑體" w:eastAsia="微軟正黑體" w:hAnsi="微軟正黑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465AC7" w:rsidRDefault="00C550CD" w:rsidP="000A443F">
            <w:pPr>
              <w:snapToGrid w:val="0"/>
              <w:spacing w:line="360" w:lineRule="exact"/>
              <w:rPr>
                <w:rFonts w:ascii="微軟正黑體" w:eastAsia="微軟正黑體" w:hAnsi="微軟正黑體"/>
              </w:rPr>
            </w:pPr>
          </w:p>
        </w:tc>
      </w:tr>
      <w:tr w:rsidR="00C550CD" w:rsidRPr="00465AC7" w:rsidTr="00141FF4">
        <w:trPr>
          <w:trHeight w:val="92"/>
        </w:trPr>
        <w:tc>
          <w:tcPr>
            <w:tcW w:w="738" w:type="dxa"/>
            <w:vMerge/>
            <w:shd w:val="clear" w:color="auto" w:fill="auto"/>
            <w:vAlign w:val="center"/>
          </w:tcPr>
          <w:p w:rsidR="00C550CD" w:rsidRPr="00465AC7" w:rsidRDefault="00C550CD"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C550CD" w:rsidRPr="00465AC7" w:rsidRDefault="00C550CD" w:rsidP="000A443F">
            <w:pPr>
              <w:snapToGrid w:val="0"/>
              <w:spacing w:line="360" w:lineRule="exact"/>
              <w:rPr>
                <w:rFonts w:ascii="微軟正黑體" w:eastAsia="微軟正黑體" w:hAnsi="微軟正黑體" w:cs="Arial"/>
                <w:bCs/>
                <w:kern w:val="0"/>
              </w:rPr>
            </w:pPr>
          </w:p>
        </w:tc>
        <w:tc>
          <w:tcPr>
            <w:tcW w:w="10631" w:type="dxa"/>
            <w:gridSpan w:val="5"/>
            <w:shd w:val="clear" w:color="auto" w:fill="auto"/>
            <w:vAlign w:val="center"/>
          </w:tcPr>
          <w:p w:rsidR="00C550CD" w:rsidRDefault="00C550CD" w:rsidP="00847CEA">
            <w:pPr>
              <w:snapToGrid w:val="0"/>
              <w:spacing w:line="360" w:lineRule="exact"/>
              <w:rPr>
                <w:rFonts w:ascii="微軟正黑體" w:eastAsia="微軟正黑體" w:hAnsi="微軟正黑體" w:cs="Arial"/>
                <w:bCs/>
                <w:kern w:val="0"/>
              </w:rPr>
            </w:pPr>
            <w:r w:rsidRPr="008719A5">
              <w:rPr>
                <w:rFonts w:ascii="微軟正黑體" w:eastAsia="微軟正黑體" w:hAnsi="微軟正黑體" w:cs="Arial"/>
                <w:bCs/>
                <w:kern w:val="0"/>
              </w:rPr>
              <w:t>(三)</w:t>
            </w:r>
            <w:r w:rsidRPr="00847CEA">
              <w:rPr>
                <w:rFonts w:ascii="微軟正黑體" w:eastAsia="微軟正黑體" w:hAnsi="微軟正黑體" w:cs="Arial" w:hint="eastAsia"/>
                <w:bCs/>
                <w:kern w:val="0"/>
              </w:rPr>
              <w:t>「機場捷運</w:t>
            </w:r>
            <w:r w:rsidRPr="00847CEA">
              <w:rPr>
                <w:rFonts w:ascii="微軟正黑體" w:eastAsia="微軟正黑體" w:hAnsi="微軟正黑體" w:cs="Arial"/>
                <w:bCs/>
                <w:kern w:val="0"/>
              </w:rPr>
              <w:t xml:space="preserve">A7 </w:t>
            </w:r>
            <w:r w:rsidRPr="00847CEA">
              <w:rPr>
                <w:rFonts w:ascii="微軟正黑體" w:eastAsia="微軟正黑體" w:hAnsi="微軟正黑體" w:cs="Arial" w:hint="eastAsia"/>
                <w:bCs/>
                <w:kern w:val="0"/>
              </w:rPr>
              <w:t>站區整體開發區都市計畫案」非住宅使用之汽車停車空間設置標準，</w:t>
            </w:r>
            <w:proofErr w:type="gramStart"/>
            <w:r w:rsidRPr="00847CEA">
              <w:rPr>
                <w:rFonts w:ascii="微軟正黑體" w:eastAsia="微軟正黑體" w:hAnsi="微軟正黑體" w:cs="Arial" w:hint="eastAsia"/>
                <w:bCs/>
                <w:kern w:val="0"/>
              </w:rPr>
              <w:t>除依土管</w:t>
            </w:r>
            <w:proofErr w:type="gramEnd"/>
          </w:p>
          <w:p w:rsidR="00C550CD" w:rsidRPr="008719A5" w:rsidRDefault="00C550CD" w:rsidP="00847CEA">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847CEA">
              <w:rPr>
                <w:rFonts w:ascii="微軟正黑體" w:eastAsia="微軟正黑體" w:hAnsi="微軟正黑體" w:cs="Arial" w:hint="eastAsia"/>
                <w:bCs/>
                <w:kern w:val="0"/>
              </w:rPr>
              <w:t>規定設置外，另應增設</w:t>
            </w:r>
            <w:proofErr w:type="gramStart"/>
            <w:r w:rsidRPr="00847CEA">
              <w:rPr>
                <w:rFonts w:ascii="微軟正黑體" w:eastAsia="微軟正黑體" w:hAnsi="微軟正黑體" w:cs="Arial" w:hint="eastAsia"/>
                <w:bCs/>
                <w:kern w:val="0"/>
              </w:rPr>
              <w:t>自設車位</w:t>
            </w:r>
            <w:proofErr w:type="gramEnd"/>
            <w:r w:rsidRPr="00847CEA">
              <w:rPr>
                <w:rFonts w:ascii="微軟正黑體" w:eastAsia="微軟正黑體" w:hAnsi="微軟正黑體" w:cs="Arial" w:hint="eastAsia"/>
                <w:bCs/>
                <w:kern w:val="0"/>
              </w:rPr>
              <w:t>，其總計數量應符合「建築技術規則」停車空間規定。</w:t>
            </w:r>
          </w:p>
        </w:tc>
        <w:tc>
          <w:tcPr>
            <w:tcW w:w="4923" w:type="dxa"/>
            <w:gridSpan w:val="2"/>
            <w:shd w:val="clear" w:color="auto" w:fill="auto"/>
            <w:vAlign w:val="center"/>
          </w:tcPr>
          <w:p w:rsidR="00C550CD" w:rsidRPr="00465AC7" w:rsidRDefault="00C550CD" w:rsidP="000A443F">
            <w:pPr>
              <w:snapToGrid w:val="0"/>
              <w:spacing w:line="360" w:lineRule="exact"/>
              <w:ind w:left="432" w:hangingChars="180" w:hanging="432"/>
              <w:rPr>
                <w:rFonts w:ascii="微軟正黑體" w:eastAsia="微軟正黑體" w:hAnsi="微軟正黑體"/>
              </w:rPr>
            </w:pPr>
          </w:p>
        </w:tc>
        <w:tc>
          <w:tcPr>
            <w:tcW w:w="2590" w:type="dxa"/>
            <w:gridSpan w:val="2"/>
            <w:shd w:val="clear" w:color="auto" w:fill="auto"/>
            <w:vAlign w:val="center"/>
          </w:tcPr>
          <w:p w:rsidR="00C550CD" w:rsidRPr="00465AC7" w:rsidRDefault="008D53CE" w:rsidP="000A443F">
            <w:pPr>
              <w:snapToGrid w:val="0"/>
              <w:spacing w:line="360" w:lineRule="exact"/>
              <w:jc w:val="center"/>
              <w:rPr>
                <w:rFonts w:ascii="微軟正黑體" w:eastAsia="微軟正黑體" w:hAnsi="微軟正黑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465AC7" w:rsidRDefault="00C550CD" w:rsidP="000A443F">
            <w:pPr>
              <w:snapToGrid w:val="0"/>
              <w:spacing w:line="360" w:lineRule="exact"/>
              <w:rPr>
                <w:rFonts w:ascii="微軟正黑體" w:eastAsia="微軟正黑體" w:hAnsi="微軟正黑體"/>
              </w:rPr>
            </w:pPr>
          </w:p>
        </w:tc>
      </w:tr>
      <w:tr w:rsidR="00C550CD" w:rsidRPr="00465AC7" w:rsidTr="00141FF4">
        <w:trPr>
          <w:trHeight w:val="92"/>
        </w:trPr>
        <w:tc>
          <w:tcPr>
            <w:tcW w:w="738" w:type="dxa"/>
            <w:vMerge/>
            <w:shd w:val="clear" w:color="auto" w:fill="auto"/>
            <w:vAlign w:val="center"/>
          </w:tcPr>
          <w:p w:rsidR="00C550CD" w:rsidRPr="00465AC7" w:rsidRDefault="00C550CD"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C550CD" w:rsidRPr="00465AC7" w:rsidRDefault="00C550CD" w:rsidP="000A443F">
            <w:pPr>
              <w:snapToGrid w:val="0"/>
              <w:spacing w:line="360" w:lineRule="exact"/>
              <w:rPr>
                <w:rFonts w:ascii="微軟正黑體" w:eastAsia="微軟正黑體" w:hAnsi="微軟正黑體" w:cs="Arial"/>
                <w:bCs/>
                <w:kern w:val="0"/>
              </w:rPr>
            </w:pPr>
          </w:p>
        </w:tc>
        <w:tc>
          <w:tcPr>
            <w:tcW w:w="10631" w:type="dxa"/>
            <w:gridSpan w:val="5"/>
            <w:shd w:val="clear" w:color="auto" w:fill="auto"/>
            <w:vAlign w:val="center"/>
          </w:tcPr>
          <w:p w:rsidR="00C550CD" w:rsidRDefault="00C550CD" w:rsidP="00847CEA">
            <w:pPr>
              <w:snapToGrid w:val="0"/>
              <w:spacing w:line="360" w:lineRule="exact"/>
              <w:rPr>
                <w:rFonts w:ascii="微軟正黑體" w:eastAsia="微軟正黑體" w:hAnsi="微軟正黑體" w:cs="Arial"/>
                <w:bCs/>
                <w:kern w:val="0"/>
              </w:rPr>
            </w:pPr>
            <w:r w:rsidRPr="008719A5">
              <w:rPr>
                <w:rFonts w:ascii="微軟正黑體" w:eastAsia="微軟正黑體" w:hAnsi="微軟正黑體" w:cs="Arial"/>
                <w:bCs/>
                <w:kern w:val="0"/>
              </w:rPr>
              <w:t>(四)</w:t>
            </w:r>
            <w:r>
              <w:rPr>
                <w:rFonts w:hint="eastAsia"/>
              </w:rPr>
              <w:t xml:space="preserve"> </w:t>
            </w:r>
            <w:proofErr w:type="gramStart"/>
            <w:r w:rsidRPr="00847CEA">
              <w:rPr>
                <w:rFonts w:ascii="微軟正黑體" w:eastAsia="微軟正黑體" w:hAnsi="微軟正黑體" w:cs="Arial" w:hint="eastAsia"/>
                <w:bCs/>
                <w:kern w:val="0"/>
              </w:rPr>
              <w:t>採</w:t>
            </w:r>
            <w:proofErr w:type="gramEnd"/>
            <w:r w:rsidRPr="00847CEA">
              <w:rPr>
                <w:rFonts w:ascii="微軟正黑體" w:eastAsia="微軟正黑體" w:hAnsi="微軟正黑體" w:cs="Arial" w:hint="eastAsia"/>
                <w:bCs/>
                <w:kern w:val="0"/>
              </w:rPr>
              <w:t>集合住宅設計之每一住宅單元，應至少設置一輛機車停車空間，原則優先設置於地下一層。</w:t>
            </w:r>
            <w:r>
              <w:rPr>
                <w:rFonts w:ascii="微軟正黑體" w:eastAsia="微軟正黑體" w:hAnsi="微軟正黑體" w:cs="Arial" w:hint="eastAsia"/>
                <w:bCs/>
                <w:kern w:val="0"/>
              </w:rPr>
              <w:t xml:space="preserve">    </w:t>
            </w:r>
          </w:p>
          <w:p w:rsidR="00C550CD" w:rsidRPr="008719A5" w:rsidRDefault="00C550CD" w:rsidP="00847CEA">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847CEA">
              <w:rPr>
                <w:rFonts w:ascii="微軟正黑體" w:eastAsia="微軟正黑體" w:hAnsi="微軟正黑體" w:cs="Arial" w:hint="eastAsia"/>
                <w:bCs/>
                <w:kern w:val="0"/>
              </w:rPr>
              <w:t>除都市計畫另有規定者外，機車位尺寸長</w:t>
            </w:r>
            <w:r w:rsidRPr="00847CEA">
              <w:rPr>
                <w:rFonts w:ascii="微軟正黑體" w:eastAsia="微軟正黑體" w:hAnsi="微軟正黑體" w:cs="Arial"/>
                <w:bCs/>
                <w:kern w:val="0"/>
              </w:rPr>
              <w:t xml:space="preserve">2 </w:t>
            </w:r>
            <w:r w:rsidRPr="00847CEA">
              <w:rPr>
                <w:rFonts w:ascii="微軟正黑體" w:eastAsia="微軟正黑體" w:hAnsi="微軟正黑體" w:cs="Arial" w:hint="eastAsia"/>
                <w:bCs/>
                <w:kern w:val="0"/>
              </w:rPr>
              <w:t>公尺寬</w:t>
            </w:r>
            <w:r w:rsidR="00ED7C96">
              <w:rPr>
                <w:rFonts w:ascii="微軟正黑體" w:eastAsia="微軟正黑體" w:hAnsi="微軟正黑體" w:cs="Arial"/>
                <w:bCs/>
                <w:kern w:val="0"/>
              </w:rPr>
              <w:t>1</w:t>
            </w:r>
            <w:r w:rsidRPr="00847CEA">
              <w:rPr>
                <w:rFonts w:ascii="微軟正黑體" w:eastAsia="微軟正黑體" w:hAnsi="微軟正黑體" w:cs="Arial" w:hint="eastAsia"/>
                <w:bCs/>
                <w:kern w:val="0"/>
              </w:rPr>
              <w:t>公尺，機車車道寬度</w:t>
            </w:r>
            <w:r w:rsidR="00ED7C96">
              <w:rPr>
                <w:rFonts w:ascii="微軟正黑體" w:eastAsia="微軟正黑體" w:hAnsi="微軟正黑體" w:cs="Arial"/>
                <w:bCs/>
                <w:kern w:val="0"/>
              </w:rPr>
              <w:t>1.5</w:t>
            </w:r>
            <w:r w:rsidRPr="00847CEA">
              <w:rPr>
                <w:rFonts w:ascii="微軟正黑體" w:eastAsia="微軟正黑體" w:hAnsi="微軟正黑體" w:cs="Arial" w:hint="eastAsia"/>
                <w:bCs/>
                <w:kern w:val="0"/>
              </w:rPr>
              <w:t>公尺以上。</w:t>
            </w:r>
          </w:p>
        </w:tc>
        <w:tc>
          <w:tcPr>
            <w:tcW w:w="4923" w:type="dxa"/>
            <w:gridSpan w:val="2"/>
            <w:shd w:val="clear" w:color="auto" w:fill="auto"/>
            <w:vAlign w:val="center"/>
          </w:tcPr>
          <w:p w:rsidR="00C550CD" w:rsidRPr="00465AC7" w:rsidRDefault="00C550CD" w:rsidP="000A443F">
            <w:pPr>
              <w:snapToGrid w:val="0"/>
              <w:spacing w:line="360" w:lineRule="exact"/>
              <w:ind w:left="432" w:hangingChars="180" w:hanging="432"/>
              <w:rPr>
                <w:rFonts w:ascii="微軟正黑體" w:eastAsia="微軟正黑體" w:hAnsi="微軟正黑體"/>
              </w:rPr>
            </w:pPr>
          </w:p>
        </w:tc>
        <w:tc>
          <w:tcPr>
            <w:tcW w:w="2590" w:type="dxa"/>
            <w:gridSpan w:val="2"/>
            <w:shd w:val="clear" w:color="auto" w:fill="auto"/>
            <w:vAlign w:val="center"/>
          </w:tcPr>
          <w:p w:rsidR="00C550CD" w:rsidRPr="00465AC7" w:rsidRDefault="008D53CE" w:rsidP="000A443F">
            <w:pPr>
              <w:snapToGrid w:val="0"/>
              <w:spacing w:line="360" w:lineRule="exact"/>
              <w:jc w:val="center"/>
              <w:rPr>
                <w:rFonts w:ascii="微軟正黑體" w:eastAsia="微軟正黑體" w:hAnsi="微軟正黑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465AC7" w:rsidRDefault="00C550CD" w:rsidP="000A443F">
            <w:pPr>
              <w:snapToGrid w:val="0"/>
              <w:spacing w:line="360" w:lineRule="exact"/>
              <w:rPr>
                <w:rFonts w:ascii="微軟正黑體" w:eastAsia="微軟正黑體" w:hAnsi="微軟正黑體"/>
              </w:rPr>
            </w:pPr>
          </w:p>
        </w:tc>
      </w:tr>
      <w:tr w:rsidR="00D97802" w:rsidRPr="00465AC7" w:rsidTr="00141FF4">
        <w:trPr>
          <w:trHeight w:val="421"/>
        </w:trPr>
        <w:tc>
          <w:tcPr>
            <w:tcW w:w="738" w:type="dxa"/>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cs="Arial"/>
                <w:bCs/>
                <w:kern w:val="0"/>
              </w:rPr>
            </w:pPr>
          </w:p>
        </w:tc>
        <w:tc>
          <w:tcPr>
            <w:tcW w:w="2977" w:type="dxa"/>
            <w:vMerge w:val="restart"/>
            <w:shd w:val="clear" w:color="auto" w:fill="auto"/>
            <w:vAlign w:val="center"/>
          </w:tcPr>
          <w:p w:rsidR="00D97802" w:rsidRPr="008719A5" w:rsidRDefault="00D97802" w:rsidP="000A443F">
            <w:pPr>
              <w:snapToGrid w:val="0"/>
              <w:spacing w:line="360" w:lineRule="exact"/>
              <w:rPr>
                <w:rFonts w:ascii="微軟正黑體" w:eastAsia="微軟正黑體" w:hAnsi="微軟正黑體" w:cs="Arial"/>
                <w:bCs/>
                <w:kern w:val="0"/>
              </w:rPr>
            </w:pPr>
            <w:r w:rsidRPr="008719A5">
              <w:rPr>
                <w:rFonts w:ascii="微軟正黑體" w:eastAsia="微軟正黑體" w:hAnsi="微軟正黑體" w:cs="Arial" w:hint="eastAsia"/>
                <w:bCs/>
                <w:kern w:val="0"/>
              </w:rPr>
              <w:t>(五)</w:t>
            </w:r>
            <w:r w:rsidRPr="008719A5">
              <w:rPr>
                <w:rFonts w:ascii="微軟正黑體" w:eastAsia="微軟正黑體" w:hAnsi="微軟正黑體" w:cs="Arial"/>
                <w:bCs/>
                <w:kern w:val="0"/>
              </w:rPr>
              <w:t xml:space="preserve"> 建築基地汽車出入口原則不得設置於下列位置</w:t>
            </w:r>
            <w:r w:rsidRPr="008719A5">
              <w:rPr>
                <w:rFonts w:ascii="微軟正黑體" w:eastAsia="微軟正黑體" w:hAnsi="微軟正黑體" w:cs="Arial" w:hint="eastAsia"/>
                <w:bCs/>
                <w:kern w:val="0"/>
              </w:rPr>
              <w:t>：</w:t>
            </w:r>
          </w:p>
        </w:tc>
        <w:tc>
          <w:tcPr>
            <w:tcW w:w="7654" w:type="dxa"/>
            <w:gridSpan w:val="4"/>
            <w:shd w:val="clear" w:color="auto" w:fill="auto"/>
            <w:vAlign w:val="center"/>
          </w:tcPr>
          <w:p w:rsidR="00D97802" w:rsidRPr="008719A5" w:rsidRDefault="00D97802" w:rsidP="000A443F">
            <w:pPr>
              <w:snapToGrid w:val="0"/>
              <w:spacing w:line="360" w:lineRule="exact"/>
              <w:rPr>
                <w:rFonts w:ascii="微軟正黑體" w:eastAsia="微軟正黑體" w:hAnsi="微軟正黑體" w:cs="Arial"/>
                <w:bCs/>
                <w:kern w:val="0"/>
              </w:rPr>
            </w:pPr>
            <w:r w:rsidRPr="008719A5">
              <w:rPr>
                <w:rFonts w:ascii="微軟正黑體" w:eastAsia="微軟正黑體" w:hAnsi="微軟正黑體" w:cs="Arial"/>
                <w:bCs/>
                <w:kern w:val="0"/>
              </w:rPr>
              <w:t xml:space="preserve">1. </w:t>
            </w:r>
            <w:r w:rsidRPr="00847CEA">
              <w:rPr>
                <w:rFonts w:ascii="微軟正黑體" w:eastAsia="微軟正黑體" w:hAnsi="微軟正黑體" w:cs="Arial" w:hint="eastAsia"/>
                <w:bCs/>
                <w:kern w:val="0"/>
              </w:rPr>
              <w:t>自道路交叉</w:t>
            </w:r>
            <w:proofErr w:type="gramStart"/>
            <w:r w:rsidRPr="00847CEA">
              <w:rPr>
                <w:rFonts w:ascii="微軟正黑體" w:eastAsia="微軟正黑體" w:hAnsi="微軟正黑體" w:cs="Arial" w:hint="eastAsia"/>
                <w:bCs/>
                <w:kern w:val="0"/>
              </w:rPr>
              <w:t>截角線</w:t>
            </w:r>
            <w:proofErr w:type="gramEnd"/>
            <w:r w:rsidRPr="00847CEA">
              <w:rPr>
                <w:rFonts w:ascii="微軟正黑體" w:eastAsia="微軟正黑體" w:hAnsi="微軟正黑體" w:cs="Arial" w:hint="eastAsia"/>
                <w:bCs/>
                <w:kern w:val="0"/>
              </w:rPr>
              <w:t>、人行穿越道、斑馬線</w:t>
            </w:r>
            <w:r w:rsidRPr="00847CEA">
              <w:rPr>
                <w:rFonts w:ascii="微軟正黑體" w:eastAsia="微軟正黑體" w:hAnsi="微軟正黑體" w:cs="Arial"/>
                <w:bCs/>
                <w:kern w:val="0"/>
              </w:rPr>
              <w:t xml:space="preserve">10 </w:t>
            </w:r>
            <w:r w:rsidRPr="00847CEA">
              <w:rPr>
                <w:rFonts w:ascii="微軟正黑體" w:eastAsia="微軟正黑體" w:hAnsi="微軟正黑體" w:cs="Arial" w:hint="eastAsia"/>
                <w:bCs/>
                <w:kern w:val="0"/>
              </w:rPr>
              <w:t>公尺以內及公車站牌。</w:t>
            </w:r>
          </w:p>
        </w:tc>
        <w:tc>
          <w:tcPr>
            <w:tcW w:w="4923" w:type="dxa"/>
            <w:gridSpan w:val="2"/>
            <w:vMerge w:val="restart"/>
            <w:shd w:val="clear" w:color="auto" w:fill="auto"/>
            <w:vAlign w:val="center"/>
          </w:tcPr>
          <w:p w:rsidR="00D97802" w:rsidRPr="00465AC7" w:rsidRDefault="00D97802" w:rsidP="000A443F">
            <w:pPr>
              <w:snapToGrid w:val="0"/>
              <w:spacing w:line="360" w:lineRule="exact"/>
              <w:ind w:left="432" w:hangingChars="180" w:hanging="432"/>
              <w:rPr>
                <w:rFonts w:ascii="微軟正黑體" w:eastAsia="微軟正黑體" w:hAnsi="微軟正黑體"/>
              </w:rPr>
            </w:pPr>
          </w:p>
        </w:tc>
        <w:tc>
          <w:tcPr>
            <w:tcW w:w="2590" w:type="dxa"/>
            <w:gridSpan w:val="2"/>
            <w:vMerge w:val="restart"/>
            <w:shd w:val="clear" w:color="auto" w:fill="auto"/>
            <w:vAlign w:val="center"/>
          </w:tcPr>
          <w:p w:rsidR="00D97802" w:rsidRPr="00465AC7" w:rsidRDefault="00D97802" w:rsidP="00DC33D0">
            <w:pPr>
              <w:snapToGrid w:val="0"/>
              <w:spacing w:line="360" w:lineRule="exact"/>
              <w:jc w:val="center"/>
              <w:rPr>
                <w:rFonts w:ascii="微軟正黑體" w:eastAsia="微軟正黑體" w:hAnsi="微軟正黑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vMerge w:val="restart"/>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r>
      <w:tr w:rsidR="00D97802" w:rsidRPr="00465AC7" w:rsidTr="00141FF4">
        <w:trPr>
          <w:trHeight w:val="262"/>
        </w:trPr>
        <w:tc>
          <w:tcPr>
            <w:tcW w:w="738" w:type="dxa"/>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cs="Arial"/>
                <w:bCs/>
                <w:kern w:val="0"/>
              </w:rPr>
            </w:pPr>
          </w:p>
        </w:tc>
        <w:tc>
          <w:tcPr>
            <w:tcW w:w="2977" w:type="dxa"/>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c>
          <w:tcPr>
            <w:tcW w:w="7654" w:type="dxa"/>
            <w:gridSpan w:val="4"/>
            <w:shd w:val="clear" w:color="auto" w:fill="auto"/>
            <w:vAlign w:val="center"/>
          </w:tcPr>
          <w:p w:rsidR="00D97802" w:rsidRPr="008719A5" w:rsidRDefault="00D97802" w:rsidP="000A443F">
            <w:pPr>
              <w:snapToGrid w:val="0"/>
              <w:spacing w:line="360" w:lineRule="exact"/>
              <w:rPr>
                <w:rFonts w:ascii="微軟正黑體" w:eastAsia="微軟正黑體" w:hAnsi="微軟正黑體" w:cs="Arial"/>
                <w:bCs/>
                <w:kern w:val="0"/>
              </w:rPr>
            </w:pPr>
            <w:r w:rsidRPr="008719A5">
              <w:rPr>
                <w:rFonts w:ascii="微軟正黑體" w:eastAsia="微軟正黑體" w:hAnsi="微軟正黑體" w:cs="Arial"/>
                <w:bCs/>
                <w:kern w:val="0"/>
              </w:rPr>
              <w:t xml:space="preserve">2. </w:t>
            </w:r>
            <w:r w:rsidRPr="006B5B8F">
              <w:rPr>
                <w:rFonts w:ascii="微軟正黑體" w:eastAsia="微軟正黑體" w:hAnsi="微軟正黑體" w:cs="Arial" w:hint="eastAsia"/>
                <w:bCs/>
                <w:kern w:val="0"/>
              </w:rPr>
              <w:t>丁字路口或其他有礙公共安全及公共交通之道路路段或場所。</w:t>
            </w:r>
          </w:p>
        </w:tc>
        <w:tc>
          <w:tcPr>
            <w:tcW w:w="4923" w:type="dxa"/>
            <w:gridSpan w:val="2"/>
            <w:vMerge/>
            <w:shd w:val="clear" w:color="auto" w:fill="auto"/>
            <w:vAlign w:val="center"/>
          </w:tcPr>
          <w:p w:rsidR="00D97802" w:rsidRPr="00465AC7" w:rsidRDefault="00D97802" w:rsidP="000A443F">
            <w:pPr>
              <w:snapToGrid w:val="0"/>
              <w:spacing w:line="360" w:lineRule="exact"/>
              <w:ind w:left="432" w:hangingChars="180" w:hanging="432"/>
              <w:rPr>
                <w:rFonts w:ascii="微軟正黑體" w:eastAsia="微軟正黑體" w:hAnsi="微軟正黑體"/>
              </w:rPr>
            </w:pPr>
          </w:p>
        </w:tc>
        <w:tc>
          <w:tcPr>
            <w:tcW w:w="2590" w:type="dxa"/>
            <w:gridSpan w:val="2"/>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rPr>
            </w:pPr>
          </w:p>
        </w:tc>
        <w:tc>
          <w:tcPr>
            <w:tcW w:w="1417" w:type="dxa"/>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r>
      <w:tr w:rsidR="00D97802" w:rsidRPr="00465AC7" w:rsidTr="00141FF4">
        <w:trPr>
          <w:trHeight w:val="262"/>
        </w:trPr>
        <w:tc>
          <w:tcPr>
            <w:tcW w:w="738" w:type="dxa"/>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cs="Arial"/>
                <w:bCs/>
                <w:kern w:val="0"/>
              </w:rPr>
            </w:pPr>
          </w:p>
        </w:tc>
        <w:tc>
          <w:tcPr>
            <w:tcW w:w="2977" w:type="dxa"/>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c>
          <w:tcPr>
            <w:tcW w:w="7654" w:type="dxa"/>
            <w:gridSpan w:val="4"/>
            <w:shd w:val="clear" w:color="auto" w:fill="auto"/>
            <w:vAlign w:val="center"/>
          </w:tcPr>
          <w:p w:rsidR="00D97802" w:rsidRDefault="00D97802" w:rsidP="000A443F">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3. </w:t>
            </w:r>
            <w:r w:rsidRPr="006B5B8F">
              <w:rPr>
                <w:rFonts w:ascii="微軟正黑體" w:eastAsia="微軟正黑體" w:hAnsi="微軟正黑體" w:cs="Arial" w:hint="eastAsia"/>
                <w:bCs/>
                <w:kern w:val="0"/>
              </w:rPr>
              <w:t>車道出入口坡道起始點與人行開放空間應留設2 公尺以上緩衝空</w:t>
            </w:r>
          </w:p>
          <w:p w:rsidR="00D97802" w:rsidRPr="008719A5" w:rsidRDefault="00D97802" w:rsidP="000A443F">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6B5B8F">
              <w:rPr>
                <w:rFonts w:ascii="微軟正黑體" w:eastAsia="微軟正黑體" w:hAnsi="微軟正黑體" w:cs="Arial" w:hint="eastAsia"/>
                <w:bCs/>
                <w:kern w:val="0"/>
              </w:rPr>
              <w:t>間。</w:t>
            </w:r>
          </w:p>
        </w:tc>
        <w:tc>
          <w:tcPr>
            <w:tcW w:w="4923" w:type="dxa"/>
            <w:gridSpan w:val="2"/>
            <w:vMerge/>
            <w:shd w:val="clear" w:color="auto" w:fill="auto"/>
            <w:vAlign w:val="center"/>
          </w:tcPr>
          <w:p w:rsidR="00D97802" w:rsidRPr="00465AC7" w:rsidRDefault="00D97802" w:rsidP="000A443F">
            <w:pPr>
              <w:snapToGrid w:val="0"/>
              <w:spacing w:line="360" w:lineRule="exact"/>
              <w:ind w:left="432" w:hangingChars="180" w:hanging="432"/>
              <w:rPr>
                <w:rFonts w:ascii="微軟正黑體" w:eastAsia="微軟正黑體" w:hAnsi="微軟正黑體"/>
              </w:rPr>
            </w:pPr>
          </w:p>
        </w:tc>
        <w:tc>
          <w:tcPr>
            <w:tcW w:w="2590" w:type="dxa"/>
            <w:gridSpan w:val="2"/>
            <w:vMerge/>
            <w:shd w:val="clear" w:color="auto" w:fill="auto"/>
            <w:vAlign w:val="center"/>
          </w:tcPr>
          <w:p w:rsidR="00D97802" w:rsidRDefault="00D97802" w:rsidP="000A443F">
            <w:pPr>
              <w:snapToGrid w:val="0"/>
              <w:spacing w:line="360" w:lineRule="exact"/>
              <w:jc w:val="center"/>
              <w:rPr>
                <w:rFonts w:ascii="標楷體" w:eastAsia="標楷體" w:hAnsi="標楷體"/>
              </w:rPr>
            </w:pPr>
          </w:p>
        </w:tc>
        <w:tc>
          <w:tcPr>
            <w:tcW w:w="1417" w:type="dxa"/>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r>
      <w:tr w:rsidR="00D97802" w:rsidRPr="00465AC7" w:rsidTr="00141FF4">
        <w:trPr>
          <w:trHeight w:val="263"/>
        </w:trPr>
        <w:tc>
          <w:tcPr>
            <w:tcW w:w="738" w:type="dxa"/>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cs="Arial"/>
                <w:bCs/>
                <w:kern w:val="0"/>
              </w:rPr>
            </w:pPr>
          </w:p>
        </w:tc>
        <w:tc>
          <w:tcPr>
            <w:tcW w:w="2977" w:type="dxa"/>
            <w:vMerge w:val="restart"/>
            <w:shd w:val="clear" w:color="auto" w:fill="auto"/>
            <w:vAlign w:val="center"/>
          </w:tcPr>
          <w:p w:rsidR="00D97802" w:rsidRPr="008719A5" w:rsidRDefault="00D97802" w:rsidP="000A443F">
            <w:pPr>
              <w:snapToGrid w:val="0"/>
              <w:spacing w:line="360" w:lineRule="exact"/>
              <w:rPr>
                <w:rFonts w:ascii="微軟正黑體" w:eastAsia="微軟正黑體" w:hAnsi="微軟正黑體" w:cs="Arial"/>
                <w:bCs/>
                <w:kern w:val="0"/>
              </w:rPr>
            </w:pPr>
            <w:r w:rsidRPr="008719A5">
              <w:rPr>
                <w:rFonts w:ascii="微軟正黑體" w:eastAsia="微軟正黑體" w:hAnsi="微軟正黑體" w:cs="Arial" w:hint="eastAsia"/>
                <w:bCs/>
                <w:kern w:val="0"/>
              </w:rPr>
              <w:t>(六)</w:t>
            </w:r>
            <w:r w:rsidRPr="008719A5">
              <w:rPr>
                <w:rFonts w:ascii="微軟正黑體" w:eastAsia="微軟正黑體" w:hAnsi="微軟正黑體" w:cs="Arial"/>
                <w:bCs/>
                <w:kern w:val="0"/>
              </w:rPr>
              <w:t>人行步道無障礙破口</w:t>
            </w:r>
            <w:r w:rsidRPr="008719A5">
              <w:rPr>
                <w:rFonts w:ascii="微軟正黑體" w:eastAsia="微軟正黑體" w:hAnsi="微軟正黑體" w:cs="Arial" w:hint="eastAsia"/>
                <w:bCs/>
                <w:kern w:val="0"/>
              </w:rPr>
              <w:t>：</w:t>
            </w:r>
          </w:p>
        </w:tc>
        <w:tc>
          <w:tcPr>
            <w:tcW w:w="7654" w:type="dxa"/>
            <w:gridSpan w:val="4"/>
            <w:shd w:val="clear" w:color="auto" w:fill="auto"/>
            <w:vAlign w:val="center"/>
          </w:tcPr>
          <w:p w:rsidR="00D97802" w:rsidRPr="008719A5" w:rsidRDefault="00D97802" w:rsidP="000A443F">
            <w:pPr>
              <w:snapToGrid w:val="0"/>
              <w:spacing w:line="360" w:lineRule="exact"/>
              <w:rPr>
                <w:rFonts w:ascii="微軟正黑體" w:eastAsia="微軟正黑體" w:hAnsi="微軟正黑體" w:cs="Arial"/>
                <w:bCs/>
                <w:kern w:val="0"/>
              </w:rPr>
            </w:pPr>
            <w:r w:rsidRPr="008719A5">
              <w:rPr>
                <w:rFonts w:ascii="微軟正黑體" w:eastAsia="微軟正黑體" w:hAnsi="微軟正黑體" w:cs="Arial"/>
                <w:bCs/>
                <w:kern w:val="0"/>
              </w:rPr>
              <w:t>1. 依「市區道路及附屬工程設計規範」設計。</w:t>
            </w:r>
          </w:p>
        </w:tc>
        <w:tc>
          <w:tcPr>
            <w:tcW w:w="4923" w:type="dxa"/>
            <w:gridSpan w:val="2"/>
            <w:vMerge w:val="restart"/>
            <w:shd w:val="clear" w:color="auto" w:fill="auto"/>
            <w:vAlign w:val="center"/>
          </w:tcPr>
          <w:p w:rsidR="00D97802" w:rsidRPr="00465AC7" w:rsidRDefault="00D97802" w:rsidP="000A443F">
            <w:pPr>
              <w:snapToGrid w:val="0"/>
              <w:spacing w:line="360" w:lineRule="exact"/>
              <w:ind w:left="432" w:hangingChars="180" w:hanging="432"/>
              <w:rPr>
                <w:rFonts w:ascii="微軟正黑體" w:eastAsia="微軟正黑體" w:hAnsi="微軟正黑體"/>
              </w:rPr>
            </w:pPr>
          </w:p>
        </w:tc>
        <w:tc>
          <w:tcPr>
            <w:tcW w:w="2590" w:type="dxa"/>
            <w:gridSpan w:val="2"/>
            <w:vMerge w:val="restart"/>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vMerge w:val="restart"/>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r>
      <w:tr w:rsidR="00D97802" w:rsidRPr="00465AC7" w:rsidTr="00141FF4">
        <w:trPr>
          <w:trHeight w:val="467"/>
        </w:trPr>
        <w:tc>
          <w:tcPr>
            <w:tcW w:w="738" w:type="dxa"/>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cs="Arial"/>
                <w:bCs/>
                <w:kern w:val="0"/>
              </w:rPr>
            </w:pPr>
          </w:p>
        </w:tc>
        <w:tc>
          <w:tcPr>
            <w:tcW w:w="2977" w:type="dxa"/>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c>
          <w:tcPr>
            <w:tcW w:w="7654" w:type="dxa"/>
            <w:gridSpan w:val="4"/>
            <w:shd w:val="clear" w:color="auto" w:fill="auto"/>
            <w:vAlign w:val="center"/>
          </w:tcPr>
          <w:p w:rsidR="00D97802" w:rsidRPr="008719A5" w:rsidRDefault="00D97802" w:rsidP="000A443F">
            <w:pPr>
              <w:snapToGrid w:val="0"/>
              <w:spacing w:line="360" w:lineRule="exact"/>
              <w:rPr>
                <w:rFonts w:ascii="微軟正黑體" w:eastAsia="微軟正黑體" w:hAnsi="微軟正黑體" w:cs="Arial"/>
                <w:bCs/>
                <w:kern w:val="0"/>
              </w:rPr>
            </w:pPr>
            <w:r w:rsidRPr="008719A5">
              <w:rPr>
                <w:rFonts w:ascii="微軟正黑體" w:eastAsia="微軟正黑體" w:hAnsi="微軟正黑體" w:cs="Arial"/>
                <w:bCs/>
                <w:kern w:val="0"/>
              </w:rPr>
              <w:t xml:space="preserve">2. </w:t>
            </w:r>
            <w:r w:rsidRPr="00180F7F">
              <w:rPr>
                <w:rFonts w:ascii="微軟正黑體" w:eastAsia="微軟正黑體" w:hAnsi="微軟正黑體" w:cs="Arial" w:hint="eastAsia"/>
                <w:bCs/>
                <w:kern w:val="0"/>
              </w:rPr>
              <w:t>應配合鄰接道路或公共設施人行道高程整體設計。</w:t>
            </w:r>
          </w:p>
        </w:tc>
        <w:tc>
          <w:tcPr>
            <w:tcW w:w="4923" w:type="dxa"/>
            <w:gridSpan w:val="2"/>
            <w:vMerge/>
            <w:shd w:val="clear" w:color="auto" w:fill="auto"/>
            <w:vAlign w:val="center"/>
          </w:tcPr>
          <w:p w:rsidR="00D97802" w:rsidRPr="00465AC7" w:rsidRDefault="00D97802" w:rsidP="000A443F">
            <w:pPr>
              <w:snapToGrid w:val="0"/>
              <w:spacing w:line="360" w:lineRule="exact"/>
              <w:ind w:left="432" w:hangingChars="180" w:hanging="432"/>
              <w:rPr>
                <w:rFonts w:ascii="微軟正黑體" w:eastAsia="微軟正黑體" w:hAnsi="微軟正黑體"/>
              </w:rPr>
            </w:pPr>
          </w:p>
        </w:tc>
        <w:tc>
          <w:tcPr>
            <w:tcW w:w="2590" w:type="dxa"/>
            <w:gridSpan w:val="2"/>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rPr>
            </w:pPr>
          </w:p>
        </w:tc>
        <w:tc>
          <w:tcPr>
            <w:tcW w:w="1417" w:type="dxa"/>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r>
      <w:tr w:rsidR="00D97802" w:rsidRPr="00465AC7" w:rsidTr="00141FF4">
        <w:trPr>
          <w:trHeight w:val="417"/>
        </w:trPr>
        <w:tc>
          <w:tcPr>
            <w:tcW w:w="738" w:type="dxa"/>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cs="Arial"/>
                <w:bCs/>
                <w:kern w:val="0"/>
              </w:rPr>
            </w:pPr>
          </w:p>
        </w:tc>
        <w:tc>
          <w:tcPr>
            <w:tcW w:w="2977" w:type="dxa"/>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c>
          <w:tcPr>
            <w:tcW w:w="7654" w:type="dxa"/>
            <w:gridSpan w:val="4"/>
            <w:shd w:val="clear" w:color="auto" w:fill="auto"/>
            <w:vAlign w:val="center"/>
          </w:tcPr>
          <w:p w:rsidR="00D97802" w:rsidRPr="008719A5" w:rsidRDefault="00D97802" w:rsidP="000A443F">
            <w:pPr>
              <w:snapToGrid w:val="0"/>
              <w:spacing w:line="360" w:lineRule="exact"/>
              <w:rPr>
                <w:rFonts w:ascii="微軟正黑體" w:eastAsia="微軟正黑體" w:hAnsi="微軟正黑體" w:cs="Arial"/>
                <w:bCs/>
                <w:kern w:val="0"/>
              </w:rPr>
            </w:pPr>
            <w:r w:rsidRPr="008719A5">
              <w:rPr>
                <w:rFonts w:ascii="微軟正黑體" w:eastAsia="微軟正黑體" w:hAnsi="微軟正黑體" w:cs="Arial"/>
                <w:bCs/>
                <w:kern w:val="0"/>
              </w:rPr>
              <w:t xml:space="preserve">3. </w:t>
            </w:r>
            <w:r w:rsidRPr="00180F7F">
              <w:rPr>
                <w:rFonts w:ascii="微軟正黑體" w:eastAsia="微軟正黑體" w:hAnsi="微軟正黑體" w:cs="Arial" w:hint="eastAsia"/>
                <w:bCs/>
                <w:kern w:val="0"/>
              </w:rPr>
              <w:t>原則留設於主入口、車道出入口、</w:t>
            </w:r>
            <w:proofErr w:type="gramStart"/>
            <w:r w:rsidRPr="00180F7F">
              <w:rPr>
                <w:rFonts w:ascii="微軟正黑體" w:eastAsia="微軟正黑體" w:hAnsi="微軟正黑體" w:cs="Arial" w:hint="eastAsia"/>
                <w:bCs/>
                <w:kern w:val="0"/>
              </w:rPr>
              <w:t>街角或行人</w:t>
            </w:r>
            <w:proofErr w:type="gramEnd"/>
            <w:r w:rsidRPr="00180F7F">
              <w:rPr>
                <w:rFonts w:ascii="微軟正黑體" w:eastAsia="微軟正黑體" w:hAnsi="微軟正黑體" w:cs="Arial" w:hint="eastAsia"/>
                <w:bCs/>
                <w:kern w:val="0"/>
              </w:rPr>
              <w:t>穿越線留設位置等。</w:t>
            </w:r>
          </w:p>
        </w:tc>
        <w:tc>
          <w:tcPr>
            <w:tcW w:w="4923" w:type="dxa"/>
            <w:gridSpan w:val="2"/>
            <w:vMerge/>
            <w:shd w:val="clear" w:color="auto" w:fill="auto"/>
            <w:vAlign w:val="center"/>
          </w:tcPr>
          <w:p w:rsidR="00D97802" w:rsidRPr="00465AC7" w:rsidRDefault="00D97802" w:rsidP="000A443F">
            <w:pPr>
              <w:snapToGrid w:val="0"/>
              <w:spacing w:line="360" w:lineRule="exact"/>
              <w:ind w:left="432" w:hangingChars="180" w:hanging="432"/>
              <w:rPr>
                <w:rFonts w:ascii="微軟正黑體" w:eastAsia="微軟正黑體" w:hAnsi="微軟正黑體"/>
              </w:rPr>
            </w:pPr>
          </w:p>
        </w:tc>
        <w:tc>
          <w:tcPr>
            <w:tcW w:w="2590" w:type="dxa"/>
            <w:gridSpan w:val="2"/>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rPr>
            </w:pPr>
          </w:p>
        </w:tc>
        <w:tc>
          <w:tcPr>
            <w:tcW w:w="1417" w:type="dxa"/>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r>
      <w:tr w:rsidR="00D97802" w:rsidRPr="00465AC7" w:rsidTr="00141FF4">
        <w:trPr>
          <w:trHeight w:val="551"/>
        </w:trPr>
        <w:tc>
          <w:tcPr>
            <w:tcW w:w="738" w:type="dxa"/>
            <w:vMerge w:val="restart"/>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cs="Arial"/>
                <w:bCs/>
                <w:kern w:val="0"/>
              </w:rPr>
            </w:pPr>
            <w:r>
              <w:rPr>
                <w:rFonts w:ascii="微軟正黑體" w:eastAsia="微軟正黑體" w:hAnsi="微軟正黑體" w:cs="Arial" w:hint="eastAsia"/>
                <w:bCs/>
                <w:kern w:val="0"/>
              </w:rPr>
              <w:t>五</w:t>
            </w:r>
            <w:r w:rsidRPr="002D648A">
              <w:rPr>
                <w:rFonts w:ascii="微軟正黑體" w:eastAsia="微軟正黑體" w:hAnsi="微軟正黑體" w:cs="Arial"/>
                <w:bCs/>
                <w:kern w:val="0"/>
              </w:rPr>
              <w:t>、</w:t>
            </w:r>
          </w:p>
        </w:tc>
        <w:tc>
          <w:tcPr>
            <w:tcW w:w="1355" w:type="dxa"/>
            <w:gridSpan w:val="2"/>
            <w:vMerge w:val="restart"/>
            <w:shd w:val="clear" w:color="auto" w:fill="auto"/>
            <w:vAlign w:val="center"/>
          </w:tcPr>
          <w:p w:rsidR="00D97802" w:rsidRPr="00465AC7" w:rsidRDefault="00D97802" w:rsidP="000A443F">
            <w:pPr>
              <w:snapToGrid w:val="0"/>
              <w:spacing w:line="360" w:lineRule="exact"/>
              <w:rPr>
                <w:rFonts w:ascii="微軟正黑體" w:eastAsia="微軟正黑體" w:hAnsi="微軟正黑體" w:cs="Arial"/>
                <w:bCs/>
                <w:kern w:val="0"/>
              </w:rPr>
            </w:pPr>
            <w:r w:rsidRPr="002D648A">
              <w:rPr>
                <w:rFonts w:ascii="微軟正黑體" w:eastAsia="微軟正黑體" w:hAnsi="微軟正黑體" w:cs="Arial"/>
                <w:bCs/>
                <w:kern w:val="0"/>
              </w:rPr>
              <w:t>建築量體、造型及色彩設計原則</w:t>
            </w:r>
          </w:p>
        </w:tc>
        <w:tc>
          <w:tcPr>
            <w:tcW w:w="2977" w:type="dxa"/>
            <w:vMerge w:val="restart"/>
            <w:shd w:val="clear" w:color="auto" w:fill="auto"/>
            <w:vAlign w:val="center"/>
          </w:tcPr>
          <w:p w:rsidR="00D97802" w:rsidRPr="003923B9" w:rsidRDefault="00D97802" w:rsidP="000A443F">
            <w:pPr>
              <w:snapToGrid w:val="0"/>
              <w:spacing w:line="360" w:lineRule="exact"/>
              <w:rPr>
                <w:rFonts w:ascii="微軟正黑體" w:eastAsia="微軟正黑體" w:hAnsi="微軟正黑體" w:cs="Arial"/>
                <w:bCs/>
                <w:kern w:val="0"/>
              </w:rPr>
            </w:pPr>
            <w:r w:rsidRPr="003923B9">
              <w:rPr>
                <w:rFonts w:ascii="微軟正黑體" w:eastAsia="微軟正黑體" w:hAnsi="微軟正黑體" w:cs="Arial"/>
                <w:bCs/>
                <w:kern w:val="0"/>
              </w:rPr>
              <w:t>(</w:t>
            </w:r>
            <w:proofErr w:type="gramStart"/>
            <w:r w:rsidRPr="003923B9">
              <w:rPr>
                <w:rFonts w:ascii="微軟正黑體" w:eastAsia="微軟正黑體" w:hAnsi="微軟正黑體" w:cs="Arial"/>
                <w:bCs/>
                <w:kern w:val="0"/>
              </w:rPr>
              <w:t>一</w:t>
            </w:r>
            <w:proofErr w:type="gramEnd"/>
            <w:r w:rsidRPr="003923B9">
              <w:rPr>
                <w:rFonts w:ascii="微軟正黑體" w:eastAsia="微軟正黑體" w:hAnsi="微軟正黑體" w:cs="Arial"/>
                <w:bCs/>
                <w:kern w:val="0"/>
              </w:rPr>
              <w:t>) 斜屋頂(綠屋頂)適用地區：</w:t>
            </w:r>
          </w:p>
        </w:tc>
        <w:tc>
          <w:tcPr>
            <w:tcW w:w="7654" w:type="dxa"/>
            <w:gridSpan w:val="4"/>
            <w:shd w:val="clear" w:color="auto" w:fill="auto"/>
            <w:vAlign w:val="center"/>
          </w:tcPr>
          <w:p w:rsidR="00D97802" w:rsidRPr="008719A5" w:rsidRDefault="00D97802" w:rsidP="000A443F">
            <w:pPr>
              <w:snapToGrid w:val="0"/>
              <w:spacing w:line="360" w:lineRule="exact"/>
              <w:rPr>
                <w:rFonts w:ascii="微軟正黑體" w:eastAsia="微軟正黑體" w:hAnsi="微軟正黑體" w:cs="Arial"/>
                <w:bCs/>
                <w:kern w:val="0"/>
              </w:rPr>
            </w:pPr>
            <w:r w:rsidRPr="00696DF4">
              <w:rPr>
                <w:rFonts w:ascii="微軟正黑體" w:eastAsia="微軟正黑體" w:hAnsi="微軟正黑體" w:cs="Arial"/>
                <w:bCs/>
                <w:kern w:val="0"/>
              </w:rPr>
              <w:t xml:space="preserve">1. </w:t>
            </w:r>
            <w:r w:rsidRPr="00180F7F">
              <w:rPr>
                <w:rFonts w:ascii="微軟正黑體" w:eastAsia="微軟正黑體" w:hAnsi="微軟正黑體" w:cs="Arial"/>
                <w:bCs/>
                <w:kern w:val="0"/>
              </w:rPr>
              <w:t>高速鐵路桃園車站特定區。</w:t>
            </w:r>
          </w:p>
        </w:tc>
        <w:tc>
          <w:tcPr>
            <w:tcW w:w="4923" w:type="dxa"/>
            <w:gridSpan w:val="2"/>
            <w:vMerge w:val="restart"/>
            <w:shd w:val="clear" w:color="auto" w:fill="auto"/>
            <w:vAlign w:val="center"/>
          </w:tcPr>
          <w:p w:rsidR="00D97802" w:rsidRPr="00465AC7" w:rsidRDefault="00D97802" w:rsidP="000A443F">
            <w:pPr>
              <w:snapToGrid w:val="0"/>
              <w:spacing w:line="360" w:lineRule="exact"/>
              <w:ind w:left="432" w:hangingChars="180" w:hanging="432"/>
              <w:rPr>
                <w:rFonts w:ascii="微軟正黑體" w:eastAsia="微軟正黑體" w:hAnsi="微軟正黑體"/>
              </w:rPr>
            </w:pPr>
          </w:p>
        </w:tc>
        <w:tc>
          <w:tcPr>
            <w:tcW w:w="2590" w:type="dxa"/>
            <w:gridSpan w:val="2"/>
            <w:vMerge w:val="restart"/>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vMerge w:val="restart"/>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r>
      <w:tr w:rsidR="00D97802" w:rsidRPr="00465AC7" w:rsidTr="00141FF4">
        <w:trPr>
          <w:trHeight w:val="92"/>
        </w:trPr>
        <w:tc>
          <w:tcPr>
            <w:tcW w:w="738" w:type="dxa"/>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cs="Arial"/>
                <w:bCs/>
                <w:kern w:val="0"/>
              </w:rPr>
            </w:pPr>
          </w:p>
        </w:tc>
        <w:tc>
          <w:tcPr>
            <w:tcW w:w="2977" w:type="dxa"/>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c>
          <w:tcPr>
            <w:tcW w:w="7654" w:type="dxa"/>
            <w:gridSpan w:val="4"/>
            <w:shd w:val="clear" w:color="auto" w:fill="auto"/>
            <w:vAlign w:val="center"/>
          </w:tcPr>
          <w:p w:rsidR="00D97802" w:rsidRDefault="00D97802" w:rsidP="000A443F">
            <w:pPr>
              <w:snapToGrid w:val="0"/>
              <w:spacing w:line="360" w:lineRule="exact"/>
              <w:rPr>
                <w:rFonts w:ascii="微軟正黑體" w:eastAsia="微軟正黑體" w:hAnsi="微軟正黑體" w:cs="Arial"/>
                <w:bCs/>
                <w:kern w:val="0"/>
              </w:rPr>
            </w:pPr>
            <w:r w:rsidRPr="00696DF4">
              <w:rPr>
                <w:rFonts w:ascii="微軟正黑體" w:eastAsia="微軟正黑體" w:hAnsi="微軟正黑體" w:cs="Arial"/>
                <w:bCs/>
                <w:kern w:val="0"/>
              </w:rPr>
              <w:t xml:space="preserve">2. </w:t>
            </w:r>
            <w:r w:rsidRPr="00180F7F">
              <w:rPr>
                <w:rFonts w:ascii="微軟正黑體" w:eastAsia="微軟正黑體" w:hAnsi="微軟正黑體" w:cs="Arial"/>
                <w:bCs/>
                <w:kern w:val="0"/>
              </w:rPr>
              <w:t>中壢市( 過嶺) 楊梅鎮( 高榮) 新屋鄉( 頭洲) 觀音鄉( 富源)都 市計</w:t>
            </w:r>
            <w:r>
              <w:rPr>
                <w:rFonts w:ascii="微軟正黑體" w:eastAsia="微軟正黑體" w:hAnsi="微軟正黑體" w:cs="Arial" w:hint="eastAsia"/>
                <w:bCs/>
                <w:kern w:val="0"/>
              </w:rPr>
              <w:t xml:space="preserve"> </w:t>
            </w:r>
          </w:p>
          <w:p w:rsidR="00D97802" w:rsidRPr="008719A5" w:rsidRDefault="00D97802" w:rsidP="000A443F">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180F7F">
              <w:rPr>
                <w:rFonts w:ascii="微軟正黑體" w:eastAsia="微軟正黑體" w:hAnsi="微軟正黑體" w:cs="Arial"/>
                <w:bCs/>
                <w:kern w:val="0"/>
              </w:rPr>
              <w:t>畫區。</w:t>
            </w:r>
          </w:p>
        </w:tc>
        <w:tc>
          <w:tcPr>
            <w:tcW w:w="4923" w:type="dxa"/>
            <w:gridSpan w:val="2"/>
            <w:vMerge/>
            <w:shd w:val="clear" w:color="auto" w:fill="auto"/>
            <w:vAlign w:val="center"/>
          </w:tcPr>
          <w:p w:rsidR="00D97802" w:rsidRPr="00465AC7" w:rsidRDefault="00D97802" w:rsidP="000A443F">
            <w:pPr>
              <w:snapToGrid w:val="0"/>
              <w:spacing w:line="360" w:lineRule="exact"/>
              <w:ind w:left="432" w:hangingChars="180" w:hanging="432"/>
              <w:rPr>
                <w:rFonts w:ascii="微軟正黑體" w:eastAsia="微軟正黑體" w:hAnsi="微軟正黑體"/>
              </w:rPr>
            </w:pPr>
          </w:p>
        </w:tc>
        <w:tc>
          <w:tcPr>
            <w:tcW w:w="2590" w:type="dxa"/>
            <w:gridSpan w:val="2"/>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rPr>
            </w:pPr>
          </w:p>
        </w:tc>
        <w:tc>
          <w:tcPr>
            <w:tcW w:w="1417" w:type="dxa"/>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bookmarkStart w:id="0" w:name="_GoBack"/>
        <w:bookmarkEnd w:id="0"/>
      </w:tr>
      <w:tr w:rsidR="00D97802" w:rsidRPr="00465AC7" w:rsidTr="00141FF4">
        <w:trPr>
          <w:trHeight w:val="413"/>
        </w:trPr>
        <w:tc>
          <w:tcPr>
            <w:tcW w:w="738" w:type="dxa"/>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cs="Arial"/>
                <w:bCs/>
                <w:kern w:val="0"/>
              </w:rPr>
            </w:pPr>
          </w:p>
        </w:tc>
        <w:tc>
          <w:tcPr>
            <w:tcW w:w="2977" w:type="dxa"/>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c>
          <w:tcPr>
            <w:tcW w:w="7654" w:type="dxa"/>
            <w:gridSpan w:val="4"/>
            <w:shd w:val="clear" w:color="auto" w:fill="auto"/>
            <w:vAlign w:val="center"/>
          </w:tcPr>
          <w:p w:rsidR="00D97802" w:rsidRPr="008719A5" w:rsidRDefault="00D97802" w:rsidP="000A443F">
            <w:pPr>
              <w:snapToGrid w:val="0"/>
              <w:spacing w:line="360" w:lineRule="exact"/>
              <w:rPr>
                <w:rFonts w:ascii="微軟正黑體" w:eastAsia="微軟正黑體" w:hAnsi="微軟正黑體" w:cs="Arial"/>
                <w:bCs/>
                <w:kern w:val="0"/>
              </w:rPr>
            </w:pPr>
            <w:r w:rsidRPr="00696DF4">
              <w:rPr>
                <w:rFonts w:ascii="微軟正黑體" w:eastAsia="微軟正黑體" w:hAnsi="微軟正黑體" w:cs="Arial"/>
                <w:bCs/>
                <w:kern w:val="0"/>
              </w:rPr>
              <w:t xml:space="preserve">3. </w:t>
            </w:r>
            <w:r w:rsidRPr="00180F7F">
              <w:rPr>
                <w:rFonts w:ascii="微軟正黑體" w:eastAsia="微軟正黑體" w:hAnsi="微軟正黑體" w:cs="Arial"/>
                <w:bCs/>
                <w:kern w:val="0"/>
              </w:rPr>
              <w:t>八德(八德地區)都市計畫區。</w:t>
            </w:r>
          </w:p>
        </w:tc>
        <w:tc>
          <w:tcPr>
            <w:tcW w:w="4923" w:type="dxa"/>
            <w:gridSpan w:val="2"/>
            <w:vMerge/>
            <w:shd w:val="clear" w:color="auto" w:fill="auto"/>
            <w:vAlign w:val="center"/>
          </w:tcPr>
          <w:p w:rsidR="00D97802" w:rsidRPr="00465AC7" w:rsidRDefault="00D97802" w:rsidP="000A443F">
            <w:pPr>
              <w:snapToGrid w:val="0"/>
              <w:spacing w:line="360" w:lineRule="exact"/>
              <w:ind w:left="432" w:hangingChars="180" w:hanging="432"/>
              <w:rPr>
                <w:rFonts w:ascii="微軟正黑體" w:eastAsia="微軟正黑體" w:hAnsi="微軟正黑體"/>
              </w:rPr>
            </w:pPr>
          </w:p>
        </w:tc>
        <w:tc>
          <w:tcPr>
            <w:tcW w:w="2590" w:type="dxa"/>
            <w:gridSpan w:val="2"/>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rPr>
            </w:pPr>
          </w:p>
        </w:tc>
        <w:tc>
          <w:tcPr>
            <w:tcW w:w="1417" w:type="dxa"/>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r>
      <w:tr w:rsidR="00D97802" w:rsidRPr="00465AC7" w:rsidTr="00141FF4">
        <w:trPr>
          <w:trHeight w:val="405"/>
        </w:trPr>
        <w:tc>
          <w:tcPr>
            <w:tcW w:w="738" w:type="dxa"/>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cs="Arial"/>
                <w:bCs/>
                <w:kern w:val="0"/>
              </w:rPr>
            </w:pPr>
          </w:p>
        </w:tc>
        <w:tc>
          <w:tcPr>
            <w:tcW w:w="2977" w:type="dxa"/>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c>
          <w:tcPr>
            <w:tcW w:w="7654" w:type="dxa"/>
            <w:gridSpan w:val="4"/>
            <w:shd w:val="clear" w:color="auto" w:fill="auto"/>
            <w:vAlign w:val="center"/>
          </w:tcPr>
          <w:p w:rsidR="00D97802" w:rsidRPr="008719A5" w:rsidRDefault="00D97802" w:rsidP="000A443F">
            <w:pPr>
              <w:snapToGrid w:val="0"/>
              <w:spacing w:line="360" w:lineRule="exact"/>
              <w:rPr>
                <w:rFonts w:ascii="微軟正黑體" w:eastAsia="微軟正黑體" w:hAnsi="微軟正黑體" w:cs="Arial"/>
                <w:bCs/>
                <w:kern w:val="0"/>
              </w:rPr>
            </w:pPr>
            <w:r w:rsidRPr="00696DF4">
              <w:rPr>
                <w:rFonts w:ascii="微軟正黑體" w:eastAsia="微軟正黑體" w:hAnsi="微軟正黑體" w:cs="Arial"/>
                <w:bCs/>
                <w:kern w:val="0"/>
              </w:rPr>
              <w:t>4.</w:t>
            </w:r>
            <w:r w:rsidRPr="00180F7F">
              <w:rPr>
                <w:rFonts w:ascii="微軟正黑體" w:eastAsia="微軟正黑體" w:hAnsi="微軟正黑體" w:cs="Arial"/>
                <w:bCs/>
                <w:kern w:val="0"/>
              </w:rPr>
              <w:t xml:space="preserve"> 八德(大湳地區)都市計畫區。</w:t>
            </w:r>
          </w:p>
        </w:tc>
        <w:tc>
          <w:tcPr>
            <w:tcW w:w="4923" w:type="dxa"/>
            <w:gridSpan w:val="2"/>
            <w:vMerge/>
            <w:shd w:val="clear" w:color="auto" w:fill="auto"/>
            <w:vAlign w:val="center"/>
          </w:tcPr>
          <w:p w:rsidR="00D97802" w:rsidRPr="00465AC7" w:rsidRDefault="00D97802" w:rsidP="000A443F">
            <w:pPr>
              <w:snapToGrid w:val="0"/>
              <w:spacing w:line="360" w:lineRule="exact"/>
              <w:ind w:left="432" w:hangingChars="180" w:hanging="432"/>
              <w:rPr>
                <w:rFonts w:ascii="微軟正黑體" w:eastAsia="微軟正黑體" w:hAnsi="微軟正黑體"/>
              </w:rPr>
            </w:pPr>
          </w:p>
        </w:tc>
        <w:tc>
          <w:tcPr>
            <w:tcW w:w="2590" w:type="dxa"/>
            <w:gridSpan w:val="2"/>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rPr>
            </w:pPr>
          </w:p>
        </w:tc>
        <w:tc>
          <w:tcPr>
            <w:tcW w:w="1417" w:type="dxa"/>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r>
      <w:tr w:rsidR="00D97802" w:rsidRPr="00465AC7" w:rsidTr="00141FF4">
        <w:trPr>
          <w:trHeight w:val="424"/>
        </w:trPr>
        <w:tc>
          <w:tcPr>
            <w:tcW w:w="738" w:type="dxa"/>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cs="Arial"/>
                <w:bCs/>
                <w:kern w:val="0"/>
              </w:rPr>
            </w:pPr>
          </w:p>
        </w:tc>
        <w:tc>
          <w:tcPr>
            <w:tcW w:w="2977" w:type="dxa"/>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c>
          <w:tcPr>
            <w:tcW w:w="7654" w:type="dxa"/>
            <w:gridSpan w:val="4"/>
            <w:shd w:val="clear" w:color="auto" w:fill="auto"/>
            <w:vAlign w:val="center"/>
          </w:tcPr>
          <w:p w:rsidR="00D97802" w:rsidRPr="008719A5" w:rsidRDefault="00D97802" w:rsidP="000A443F">
            <w:pPr>
              <w:snapToGrid w:val="0"/>
              <w:spacing w:line="360" w:lineRule="exact"/>
              <w:rPr>
                <w:rFonts w:ascii="微軟正黑體" w:eastAsia="微軟正黑體" w:hAnsi="微軟正黑體" w:cs="Arial"/>
                <w:bCs/>
                <w:kern w:val="0"/>
              </w:rPr>
            </w:pPr>
            <w:r w:rsidRPr="00696DF4">
              <w:rPr>
                <w:rFonts w:ascii="微軟正黑體" w:eastAsia="微軟正黑體" w:hAnsi="微軟正黑體" w:cs="Arial"/>
                <w:bCs/>
                <w:kern w:val="0"/>
              </w:rPr>
              <w:t xml:space="preserve">5. </w:t>
            </w:r>
            <w:r w:rsidRPr="00180F7F">
              <w:rPr>
                <w:rFonts w:ascii="微軟正黑體" w:eastAsia="微軟正黑體" w:hAnsi="微軟正黑體" w:cs="Arial"/>
                <w:bCs/>
                <w:kern w:val="0"/>
              </w:rPr>
              <w:t>中路地區整體開發計畫。</w:t>
            </w:r>
          </w:p>
        </w:tc>
        <w:tc>
          <w:tcPr>
            <w:tcW w:w="4923" w:type="dxa"/>
            <w:gridSpan w:val="2"/>
            <w:vMerge/>
            <w:shd w:val="clear" w:color="auto" w:fill="auto"/>
            <w:vAlign w:val="center"/>
          </w:tcPr>
          <w:p w:rsidR="00D97802" w:rsidRPr="00465AC7" w:rsidRDefault="00D97802" w:rsidP="000A443F">
            <w:pPr>
              <w:snapToGrid w:val="0"/>
              <w:spacing w:line="360" w:lineRule="exact"/>
              <w:ind w:left="432" w:hangingChars="180" w:hanging="432"/>
              <w:rPr>
                <w:rFonts w:ascii="微軟正黑體" w:eastAsia="微軟正黑體" w:hAnsi="微軟正黑體"/>
              </w:rPr>
            </w:pPr>
          </w:p>
        </w:tc>
        <w:tc>
          <w:tcPr>
            <w:tcW w:w="2590" w:type="dxa"/>
            <w:gridSpan w:val="2"/>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rPr>
            </w:pPr>
          </w:p>
        </w:tc>
        <w:tc>
          <w:tcPr>
            <w:tcW w:w="1417" w:type="dxa"/>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r>
      <w:tr w:rsidR="00D97802" w:rsidRPr="00465AC7" w:rsidTr="00141FF4">
        <w:trPr>
          <w:trHeight w:val="417"/>
        </w:trPr>
        <w:tc>
          <w:tcPr>
            <w:tcW w:w="738" w:type="dxa"/>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cs="Arial"/>
                <w:bCs/>
                <w:kern w:val="0"/>
              </w:rPr>
            </w:pPr>
          </w:p>
        </w:tc>
        <w:tc>
          <w:tcPr>
            <w:tcW w:w="2977" w:type="dxa"/>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c>
          <w:tcPr>
            <w:tcW w:w="7654" w:type="dxa"/>
            <w:gridSpan w:val="4"/>
            <w:shd w:val="clear" w:color="auto" w:fill="auto"/>
            <w:vAlign w:val="center"/>
          </w:tcPr>
          <w:p w:rsidR="00D97802" w:rsidRPr="008719A5" w:rsidRDefault="00D97802" w:rsidP="000A443F">
            <w:pPr>
              <w:snapToGrid w:val="0"/>
              <w:spacing w:line="360" w:lineRule="exact"/>
              <w:rPr>
                <w:rFonts w:ascii="微軟正黑體" w:eastAsia="微軟正黑體" w:hAnsi="微軟正黑體" w:cs="Arial"/>
                <w:bCs/>
                <w:kern w:val="0"/>
              </w:rPr>
            </w:pPr>
            <w:r w:rsidRPr="00696DF4">
              <w:rPr>
                <w:rFonts w:ascii="微軟正黑體" w:eastAsia="微軟正黑體" w:hAnsi="微軟正黑體" w:cs="Arial"/>
                <w:bCs/>
                <w:kern w:val="0"/>
              </w:rPr>
              <w:t>6. 經國特區第一期開發計畫。</w:t>
            </w:r>
          </w:p>
        </w:tc>
        <w:tc>
          <w:tcPr>
            <w:tcW w:w="4923" w:type="dxa"/>
            <w:gridSpan w:val="2"/>
            <w:vMerge/>
            <w:shd w:val="clear" w:color="auto" w:fill="auto"/>
            <w:vAlign w:val="center"/>
          </w:tcPr>
          <w:p w:rsidR="00D97802" w:rsidRPr="00465AC7" w:rsidRDefault="00D97802" w:rsidP="000A443F">
            <w:pPr>
              <w:snapToGrid w:val="0"/>
              <w:spacing w:line="360" w:lineRule="exact"/>
              <w:ind w:left="432" w:hangingChars="180" w:hanging="432"/>
              <w:rPr>
                <w:rFonts w:ascii="微軟正黑體" w:eastAsia="微軟正黑體" w:hAnsi="微軟正黑體"/>
              </w:rPr>
            </w:pPr>
          </w:p>
        </w:tc>
        <w:tc>
          <w:tcPr>
            <w:tcW w:w="2590" w:type="dxa"/>
            <w:gridSpan w:val="2"/>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rPr>
            </w:pPr>
          </w:p>
        </w:tc>
        <w:tc>
          <w:tcPr>
            <w:tcW w:w="1417" w:type="dxa"/>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r>
      <w:tr w:rsidR="00D97802" w:rsidRPr="00465AC7" w:rsidTr="00141FF4">
        <w:trPr>
          <w:trHeight w:val="409"/>
        </w:trPr>
        <w:tc>
          <w:tcPr>
            <w:tcW w:w="738" w:type="dxa"/>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cs="Arial"/>
                <w:bCs/>
                <w:kern w:val="0"/>
              </w:rPr>
            </w:pPr>
          </w:p>
        </w:tc>
        <w:tc>
          <w:tcPr>
            <w:tcW w:w="2977" w:type="dxa"/>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c>
          <w:tcPr>
            <w:tcW w:w="7654" w:type="dxa"/>
            <w:gridSpan w:val="4"/>
            <w:shd w:val="clear" w:color="auto" w:fill="auto"/>
            <w:vAlign w:val="center"/>
          </w:tcPr>
          <w:p w:rsidR="00D97802" w:rsidRPr="008719A5" w:rsidRDefault="00D97802" w:rsidP="000A443F">
            <w:pPr>
              <w:snapToGrid w:val="0"/>
              <w:spacing w:line="360" w:lineRule="exact"/>
              <w:rPr>
                <w:rFonts w:ascii="微軟正黑體" w:eastAsia="微軟正黑體" w:hAnsi="微軟正黑體" w:cs="Arial"/>
                <w:bCs/>
                <w:kern w:val="0"/>
              </w:rPr>
            </w:pPr>
            <w:r w:rsidRPr="00696DF4">
              <w:rPr>
                <w:rFonts w:ascii="微軟正黑體" w:eastAsia="微軟正黑體" w:hAnsi="微軟正黑體" w:cs="Arial"/>
                <w:bCs/>
                <w:kern w:val="0"/>
              </w:rPr>
              <w:t>7. 龜山都市計畫。</w:t>
            </w:r>
          </w:p>
        </w:tc>
        <w:tc>
          <w:tcPr>
            <w:tcW w:w="4923" w:type="dxa"/>
            <w:gridSpan w:val="2"/>
            <w:vMerge/>
            <w:shd w:val="clear" w:color="auto" w:fill="auto"/>
            <w:vAlign w:val="center"/>
          </w:tcPr>
          <w:p w:rsidR="00D97802" w:rsidRPr="00465AC7" w:rsidRDefault="00D97802" w:rsidP="000A443F">
            <w:pPr>
              <w:snapToGrid w:val="0"/>
              <w:spacing w:line="360" w:lineRule="exact"/>
              <w:ind w:left="432" w:hangingChars="180" w:hanging="432"/>
              <w:rPr>
                <w:rFonts w:ascii="微軟正黑體" w:eastAsia="微軟正黑體" w:hAnsi="微軟正黑體"/>
              </w:rPr>
            </w:pPr>
          </w:p>
        </w:tc>
        <w:tc>
          <w:tcPr>
            <w:tcW w:w="2590" w:type="dxa"/>
            <w:gridSpan w:val="2"/>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rPr>
            </w:pPr>
          </w:p>
        </w:tc>
        <w:tc>
          <w:tcPr>
            <w:tcW w:w="1417" w:type="dxa"/>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r>
      <w:tr w:rsidR="00D97802" w:rsidRPr="00465AC7" w:rsidTr="00141FF4">
        <w:trPr>
          <w:trHeight w:val="415"/>
        </w:trPr>
        <w:tc>
          <w:tcPr>
            <w:tcW w:w="738" w:type="dxa"/>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cs="Arial"/>
                <w:bCs/>
                <w:kern w:val="0"/>
              </w:rPr>
            </w:pPr>
          </w:p>
        </w:tc>
        <w:tc>
          <w:tcPr>
            <w:tcW w:w="2977" w:type="dxa"/>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c>
          <w:tcPr>
            <w:tcW w:w="7654" w:type="dxa"/>
            <w:gridSpan w:val="4"/>
            <w:shd w:val="clear" w:color="auto" w:fill="auto"/>
            <w:vAlign w:val="center"/>
          </w:tcPr>
          <w:p w:rsidR="00D97802" w:rsidRPr="00696DF4" w:rsidRDefault="00D97802" w:rsidP="000A443F">
            <w:pPr>
              <w:snapToGrid w:val="0"/>
              <w:spacing w:line="360" w:lineRule="exact"/>
              <w:rPr>
                <w:rFonts w:ascii="微軟正黑體" w:eastAsia="微軟正黑體" w:hAnsi="微軟正黑體" w:cs="Arial"/>
                <w:bCs/>
                <w:kern w:val="0"/>
              </w:rPr>
            </w:pPr>
            <w:r w:rsidRPr="00696DF4">
              <w:rPr>
                <w:rFonts w:ascii="微軟正黑體" w:eastAsia="微軟正黑體" w:hAnsi="微軟正黑體" w:cs="Arial"/>
                <w:bCs/>
                <w:kern w:val="0"/>
              </w:rPr>
              <w:t>8. 變更桃園航空貨運園區暨客運園區(大園南港地區)特定區計畫。</w:t>
            </w:r>
          </w:p>
        </w:tc>
        <w:tc>
          <w:tcPr>
            <w:tcW w:w="4923" w:type="dxa"/>
            <w:gridSpan w:val="2"/>
            <w:vMerge/>
            <w:shd w:val="clear" w:color="auto" w:fill="auto"/>
            <w:vAlign w:val="center"/>
          </w:tcPr>
          <w:p w:rsidR="00D97802" w:rsidRPr="00465AC7" w:rsidRDefault="00D97802" w:rsidP="000A443F">
            <w:pPr>
              <w:snapToGrid w:val="0"/>
              <w:spacing w:line="360" w:lineRule="exact"/>
              <w:ind w:left="432" w:hangingChars="180" w:hanging="432"/>
              <w:rPr>
                <w:rFonts w:ascii="微軟正黑體" w:eastAsia="微軟正黑體" w:hAnsi="微軟正黑體"/>
              </w:rPr>
            </w:pPr>
          </w:p>
        </w:tc>
        <w:tc>
          <w:tcPr>
            <w:tcW w:w="2590" w:type="dxa"/>
            <w:gridSpan w:val="2"/>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rPr>
            </w:pPr>
          </w:p>
        </w:tc>
        <w:tc>
          <w:tcPr>
            <w:tcW w:w="1417" w:type="dxa"/>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r>
      <w:tr w:rsidR="00D97802" w:rsidRPr="00465AC7" w:rsidTr="00141FF4">
        <w:trPr>
          <w:trHeight w:val="549"/>
        </w:trPr>
        <w:tc>
          <w:tcPr>
            <w:tcW w:w="738" w:type="dxa"/>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cs="Arial"/>
                <w:bCs/>
                <w:kern w:val="0"/>
              </w:rPr>
            </w:pPr>
          </w:p>
        </w:tc>
        <w:tc>
          <w:tcPr>
            <w:tcW w:w="2977" w:type="dxa"/>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c>
          <w:tcPr>
            <w:tcW w:w="7654" w:type="dxa"/>
            <w:gridSpan w:val="4"/>
            <w:shd w:val="clear" w:color="auto" w:fill="auto"/>
            <w:vAlign w:val="center"/>
          </w:tcPr>
          <w:p w:rsidR="00D97802" w:rsidRPr="00696DF4" w:rsidRDefault="00D97802" w:rsidP="00696DF4">
            <w:pPr>
              <w:snapToGrid w:val="0"/>
              <w:spacing w:line="360" w:lineRule="exact"/>
              <w:rPr>
                <w:rFonts w:ascii="微軟正黑體" w:eastAsia="微軟正黑體" w:hAnsi="微軟正黑體" w:cs="Arial"/>
                <w:bCs/>
                <w:kern w:val="0"/>
              </w:rPr>
            </w:pPr>
            <w:r w:rsidRPr="00696DF4">
              <w:rPr>
                <w:rFonts w:ascii="微軟正黑體" w:eastAsia="微軟正黑體" w:hAnsi="微軟正黑體" w:cs="Arial"/>
                <w:bCs/>
                <w:kern w:val="0"/>
              </w:rPr>
              <w:t>9. 機場捷運 A7 站區整體開發區都市計畫。</w:t>
            </w:r>
          </w:p>
        </w:tc>
        <w:tc>
          <w:tcPr>
            <w:tcW w:w="4923" w:type="dxa"/>
            <w:gridSpan w:val="2"/>
            <w:vMerge/>
            <w:shd w:val="clear" w:color="auto" w:fill="auto"/>
            <w:vAlign w:val="center"/>
          </w:tcPr>
          <w:p w:rsidR="00D97802" w:rsidRPr="00465AC7" w:rsidRDefault="00D97802" w:rsidP="000A443F">
            <w:pPr>
              <w:snapToGrid w:val="0"/>
              <w:spacing w:line="360" w:lineRule="exact"/>
              <w:ind w:left="432" w:hangingChars="180" w:hanging="432"/>
              <w:rPr>
                <w:rFonts w:ascii="微軟正黑體" w:eastAsia="微軟正黑體" w:hAnsi="微軟正黑體"/>
              </w:rPr>
            </w:pPr>
          </w:p>
        </w:tc>
        <w:tc>
          <w:tcPr>
            <w:tcW w:w="2590" w:type="dxa"/>
            <w:gridSpan w:val="2"/>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rPr>
            </w:pPr>
          </w:p>
        </w:tc>
        <w:tc>
          <w:tcPr>
            <w:tcW w:w="1417" w:type="dxa"/>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r>
      <w:tr w:rsidR="00D97802" w:rsidRPr="00465AC7" w:rsidTr="00141FF4">
        <w:trPr>
          <w:trHeight w:val="92"/>
        </w:trPr>
        <w:tc>
          <w:tcPr>
            <w:tcW w:w="738" w:type="dxa"/>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cs="Arial"/>
                <w:bCs/>
                <w:kern w:val="0"/>
              </w:rPr>
            </w:pPr>
          </w:p>
        </w:tc>
        <w:tc>
          <w:tcPr>
            <w:tcW w:w="2977" w:type="dxa"/>
            <w:vMerge w:val="restart"/>
            <w:shd w:val="clear" w:color="auto" w:fill="auto"/>
            <w:vAlign w:val="center"/>
          </w:tcPr>
          <w:p w:rsidR="00D97802" w:rsidRPr="003923B9" w:rsidRDefault="00D97802" w:rsidP="000A443F">
            <w:pPr>
              <w:snapToGrid w:val="0"/>
              <w:spacing w:line="360" w:lineRule="exact"/>
              <w:rPr>
                <w:rFonts w:ascii="微軟正黑體" w:eastAsia="微軟正黑體" w:hAnsi="微軟正黑體" w:cs="Arial"/>
                <w:bCs/>
                <w:kern w:val="0"/>
              </w:rPr>
            </w:pPr>
            <w:r w:rsidRPr="003923B9">
              <w:rPr>
                <w:rFonts w:ascii="微軟正黑體" w:eastAsia="微軟正黑體" w:hAnsi="微軟正黑體" w:cs="Arial"/>
                <w:bCs/>
                <w:kern w:val="0"/>
              </w:rPr>
              <w:t>(二) 斜屋頂(屋頂</w:t>
            </w:r>
            <w:r>
              <w:rPr>
                <w:rFonts w:ascii="微軟正黑體" w:eastAsia="微軟正黑體" w:hAnsi="微軟正黑體" w:cs="Arial" w:hint="eastAsia"/>
                <w:bCs/>
                <w:kern w:val="0"/>
              </w:rPr>
              <w:t>綠化</w:t>
            </w:r>
            <w:r w:rsidRPr="003923B9">
              <w:rPr>
                <w:rFonts w:ascii="微軟正黑體" w:eastAsia="微軟正黑體" w:hAnsi="微軟正黑體" w:cs="Arial"/>
                <w:bCs/>
                <w:kern w:val="0"/>
              </w:rPr>
              <w:t>)設計原則：</w:t>
            </w:r>
          </w:p>
        </w:tc>
        <w:tc>
          <w:tcPr>
            <w:tcW w:w="7654" w:type="dxa"/>
            <w:gridSpan w:val="4"/>
            <w:shd w:val="clear" w:color="auto" w:fill="auto"/>
            <w:vAlign w:val="center"/>
          </w:tcPr>
          <w:p w:rsidR="00D97802" w:rsidRPr="00696DF4" w:rsidRDefault="00D97802" w:rsidP="00696DF4">
            <w:pPr>
              <w:snapToGrid w:val="0"/>
              <w:spacing w:line="360" w:lineRule="exact"/>
              <w:rPr>
                <w:rFonts w:ascii="微軟正黑體" w:eastAsia="微軟正黑體" w:hAnsi="微軟正黑體" w:cs="Arial"/>
                <w:bCs/>
                <w:kern w:val="0"/>
              </w:rPr>
            </w:pPr>
            <w:r w:rsidRPr="00696DF4">
              <w:rPr>
                <w:rFonts w:ascii="微軟正黑體" w:eastAsia="微軟正黑體" w:hAnsi="微軟正黑體" w:cs="Arial"/>
                <w:bCs/>
                <w:kern w:val="0"/>
              </w:rPr>
              <w:t xml:space="preserve">1. </w:t>
            </w:r>
            <w:r w:rsidRPr="00696DF4">
              <w:rPr>
                <w:rFonts w:ascii="微軟正黑體" w:eastAsia="微軟正黑體" w:hAnsi="微軟正黑體" w:cs="Arial" w:hint="eastAsia"/>
                <w:bCs/>
                <w:kern w:val="0"/>
              </w:rPr>
              <w:t>住宅區、或供集合住宅用途者，五層樓以下之建築物應設置斜屋頂，</w:t>
            </w:r>
          </w:p>
          <w:p w:rsidR="00D97802" w:rsidRPr="00696DF4" w:rsidRDefault="00D97802" w:rsidP="00696DF4">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696DF4">
              <w:rPr>
                <w:rFonts w:ascii="微軟正黑體" w:eastAsia="微軟正黑體" w:hAnsi="微軟正黑體" w:cs="Arial" w:hint="eastAsia"/>
                <w:bCs/>
                <w:kern w:val="0"/>
              </w:rPr>
              <w:t>其設置面積以不小於頂層樓地板面積之</w:t>
            </w:r>
            <w:r w:rsidRPr="00696DF4">
              <w:rPr>
                <w:rFonts w:ascii="微軟正黑體" w:eastAsia="微軟正黑體" w:hAnsi="微軟正黑體" w:cs="Arial"/>
                <w:bCs/>
                <w:kern w:val="0"/>
              </w:rPr>
              <w:t>50%</w:t>
            </w:r>
            <w:r w:rsidRPr="00696DF4">
              <w:rPr>
                <w:rFonts w:ascii="微軟正黑體" w:eastAsia="微軟正黑體" w:hAnsi="微軟正黑體" w:cs="Arial" w:hint="eastAsia"/>
                <w:bCs/>
                <w:kern w:val="0"/>
              </w:rPr>
              <w:t>為原則。</w:t>
            </w:r>
          </w:p>
        </w:tc>
        <w:tc>
          <w:tcPr>
            <w:tcW w:w="4923" w:type="dxa"/>
            <w:gridSpan w:val="2"/>
            <w:vMerge w:val="restart"/>
            <w:shd w:val="clear" w:color="auto" w:fill="auto"/>
            <w:vAlign w:val="center"/>
          </w:tcPr>
          <w:p w:rsidR="00D97802" w:rsidRPr="00465AC7" w:rsidRDefault="00D97802" w:rsidP="000A443F">
            <w:pPr>
              <w:snapToGrid w:val="0"/>
              <w:spacing w:line="360" w:lineRule="exact"/>
              <w:ind w:left="432" w:hangingChars="180" w:hanging="432"/>
              <w:rPr>
                <w:rFonts w:ascii="微軟正黑體" w:eastAsia="微軟正黑體" w:hAnsi="微軟正黑體"/>
              </w:rPr>
            </w:pPr>
          </w:p>
        </w:tc>
        <w:tc>
          <w:tcPr>
            <w:tcW w:w="2590" w:type="dxa"/>
            <w:gridSpan w:val="2"/>
            <w:vMerge w:val="restart"/>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vMerge w:val="restart"/>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r>
      <w:tr w:rsidR="00D97802" w:rsidRPr="00465AC7" w:rsidTr="00141FF4">
        <w:trPr>
          <w:trHeight w:val="92"/>
        </w:trPr>
        <w:tc>
          <w:tcPr>
            <w:tcW w:w="738" w:type="dxa"/>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cs="Arial"/>
                <w:bCs/>
                <w:kern w:val="0"/>
              </w:rPr>
            </w:pPr>
          </w:p>
        </w:tc>
        <w:tc>
          <w:tcPr>
            <w:tcW w:w="2977" w:type="dxa"/>
            <w:vMerge/>
            <w:shd w:val="clear" w:color="auto" w:fill="auto"/>
            <w:vAlign w:val="center"/>
          </w:tcPr>
          <w:p w:rsidR="00D97802" w:rsidRPr="003B7671" w:rsidRDefault="00D97802" w:rsidP="000A443F">
            <w:pPr>
              <w:snapToGrid w:val="0"/>
              <w:spacing w:line="360" w:lineRule="exact"/>
              <w:rPr>
                <w:rFonts w:ascii="微軟正黑體" w:eastAsia="微軟正黑體" w:hAnsi="微軟正黑體" w:cs="標楷體"/>
                <w:color w:val="333333"/>
                <w:position w:val="-2"/>
                <w:sz w:val="26"/>
                <w:szCs w:val="26"/>
              </w:rPr>
            </w:pPr>
          </w:p>
        </w:tc>
        <w:tc>
          <w:tcPr>
            <w:tcW w:w="7654" w:type="dxa"/>
            <w:gridSpan w:val="4"/>
            <w:shd w:val="clear" w:color="auto" w:fill="auto"/>
            <w:vAlign w:val="center"/>
          </w:tcPr>
          <w:p w:rsidR="00D97802" w:rsidRDefault="00D97802" w:rsidP="007830ED">
            <w:pPr>
              <w:snapToGrid w:val="0"/>
              <w:spacing w:line="360" w:lineRule="exact"/>
              <w:rPr>
                <w:rFonts w:ascii="微軟正黑體" w:eastAsia="微軟正黑體" w:hAnsi="微軟正黑體" w:cs="Arial"/>
                <w:bCs/>
                <w:kern w:val="0"/>
              </w:rPr>
            </w:pPr>
            <w:r w:rsidRPr="00696DF4">
              <w:rPr>
                <w:rFonts w:ascii="微軟正黑體" w:eastAsia="微軟正黑體" w:hAnsi="微軟正黑體" w:cs="Arial"/>
                <w:bCs/>
                <w:kern w:val="0"/>
              </w:rPr>
              <w:t xml:space="preserve">2. </w:t>
            </w:r>
            <w:r w:rsidRPr="007830ED">
              <w:rPr>
                <w:rFonts w:ascii="微軟正黑體" w:eastAsia="微軟正黑體" w:hAnsi="微軟正黑體" w:cs="Arial" w:hint="eastAsia"/>
                <w:bCs/>
                <w:kern w:val="0"/>
              </w:rPr>
              <w:t>住宅區、或供集合住宅用途者，六層樓以上之建築物應設置屋頂綠</w:t>
            </w:r>
            <w:r>
              <w:rPr>
                <w:rFonts w:ascii="微軟正黑體" w:eastAsia="微軟正黑體" w:hAnsi="微軟正黑體" w:cs="Arial" w:hint="eastAsia"/>
                <w:bCs/>
                <w:kern w:val="0"/>
              </w:rPr>
              <w:t xml:space="preserve">  </w:t>
            </w:r>
          </w:p>
          <w:p w:rsidR="00D97802" w:rsidRPr="007830ED" w:rsidRDefault="00D97802" w:rsidP="007830ED">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7830ED">
              <w:rPr>
                <w:rFonts w:ascii="微軟正黑體" w:eastAsia="微軟正黑體" w:hAnsi="微軟正黑體" w:cs="Arial" w:hint="eastAsia"/>
                <w:bCs/>
                <w:kern w:val="0"/>
              </w:rPr>
              <w:t>化，其設置面積以不小於頂層樓地板面積之</w:t>
            </w:r>
            <w:r w:rsidRPr="007830ED">
              <w:rPr>
                <w:rFonts w:ascii="微軟正黑體" w:eastAsia="微軟正黑體" w:hAnsi="微軟正黑體" w:cs="Arial"/>
                <w:bCs/>
                <w:kern w:val="0"/>
              </w:rPr>
              <w:t>50%</w:t>
            </w:r>
            <w:r w:rsidRPr="007830ED">
              <w:rPr>
                <w:rFonts w:ascii="微軟正黑體" w:eastAsia="微軟正黑體" w:hAnsi="微軟正黑體" w:cs="Arial" w:hint="eastAsia"/>
                <w:bCs/>
                <w:kern w:val="0"/>
              </w:rPr>
              <w:t>為原則，並應至少留</w:t>
            </w:r>
          </w:p>
          <w:p w:rsidR="00D97802" w:rsidRPr="007830ED" w:rsidRDefault="00D97802" w:rsidP="007830ED">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7830ED">
              <w:rPr>
                <w:rFonts w:ascii="微軟正黑體" w:eastAsia="微軟正黑體" w:hAnsi="微軟正黑體" w:cs="Arial" w:hint="eastAsia"/>
                <w:bCs/>
                <w:kern w:val="0"/>
              </w:rPr>
              <w:t>設一座</w:t>
            </w:r>
            <w:proofErr w:type="gramStart"/>
            <w:r w:rsidRPr="007830ED">
              <w:rPr>
                <w:rFonts w:ascii="微軟正黑體" w:eastAsia="微軟正黑體" w:hAnsi="微軟正黑體" w:cs="Arial" w:hint="eastAsia"/>
                <w:bCs/>
                <w:kern w:val="0"/>
              </w:rPr>
              <w:t>昇</w:t>
            </w:r>
            <w:proofErr w:type="gramEnd"/>
            <w:r w:rsidRPr="007830ED">
              <w:rPr>
                <w:rFonts w:ascii="微軟正黑體" w:eastAsia="微軟正黑體" w:hAnsi="微軟正黑體" w:cs="Arial" w:hint="eastAsia"/>
                <w:bCs/>
                <w:kern w:val="0"/>
              </w:rPr>
              <w:t>降機通達</w:t>
            </w:r>
            <w:proofErr w:type="gramStart"/>
            <w:r w:rsidRPr="007830ED">
              <w:rPr>
                <w:rFonts w:ascii="微軟正黑體" w:eastAsia="微軟正黑體" w:hAnsi="微軟正黑體" w:cs="Arial" w:hint="eastAsia"/>
                <w:bCs/>
                <w:kern w:val="0"/>
              </w:rPr>
              <w:t>屋突層</w:t>
            </w:r>
            <w:proofErr w:type="gramEnd"/>
            <w:r w:rsidRPr="007830ED">
              <w:rPr>
                <w:rFonts w:ascii="微軟正黑體" w:eastAsia="微軟正黑體" w:hAnsi="微軟正黑體" w:cs="Arial" w:hint="eastAsia"/>
                <w:bCs/>
                <w:kern w:val="0"/>
              </w:rPr>
              <w:t>。但位於航高管制地區其設置確有困難，經</w:t>
            </w:r>
          </w:p>
          <w:p w:rsidR="00D97802" w:rsidRPr="00696DF4" w:rsidRDefault="00D97802" w:rsidP="007830ED">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7830ED">
              <w:rPr>
                <w:rFonts w:ascii="微軟正黑體" w:eastAsia="微軟正黑體" w:hAnsi="微軟正黑體" w:cs="Arial" w:hint="eastAsia"/>
                <w:bCs/>
                <w:kern w:val="0"/>
              </w:rPr>
              <w:t>審議同意者不在此限。</w:t>
            </w:r>
          </w:p>
        </w:tc>
        <w:tc>
          <w:tcPr>
            <w:tcW w:w="4923" w:type="dxa"/>
            <w:gridSpan w:val="2"/>
            <w:vMerge/>
            <w:shd w:val="clear" w:color="auto" w:fill="auto"/>
            <w:vAlign w:val="center"/>
          </w:tcPr>
          <w:p w:rsidR="00D97802" w:rsidRPr="00465AC7" w:rsidRDefault="00D97802" w:rsidP="000A443F">
            <w:pPr>
              <w:snapToGrid w:val="0"/>
              <w:spacing w:line="360" w:lineRule="exact"/>
              <w:ind w:left="432" w:hangingChars="180" w:hanging="432"/>
              <w:rPr>
                <w:rFonts w:ascii="微軟正黑體" w:eastAsia="微軟正黑體" w:hAnsi="微軟正黑體"/>
              </w:rPr>
            </w:pPr>
          </w:p>
        </w:tc>
        <w:tc>
          <w:tcPr>
            <w:tcW w:w="2590" w:type="dxa"/>
            <w:gridSpan w:val="2"/>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rPr>
            </w:pPr>
          </w:p>
        </w:tc>
        <w:tc>
          <w:tcPr>
            <w:tcW w:w="1417" w:type="dxa"/>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r>
      <w:tr w:rsidR="00D97802" w:rsidRPr="00465AC7" w:rsidTr="00141FF4">
        <w:trPr>
          <w:trHeight w:val="850"/>
        </w:trPr>
        <w:tc>
          <w:tcPr>
            <w:tcW w:w="738" w:type="dxa"/>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cs="Arial"/>
                <w:bCs/>
                <w:kern w:val="0"/>
              </w:rPr>
            </w:pPr>
          </w:p>
        </w:tc>
        <w:tc>
          <w:tcPr>
            <w:tcW w:w="2977" w:type="dxa"/>
            <w:vMerge/>
            <w:shd w:val="clear" w:color="auto" w:fill="auto"/>
            <w:vAlign w:val="center"/>
          </w:tcPr>
          <w:p w:rsidR="00D97802" w:rsidRPr="003B7671" w:rsidRDefault="00D97802" w:rsidP="000A443F">
            <w:pPr>
              <w:snapToGrid w:val="0"/>
              <w:spacing w:line="360" w:lineRule="exact"/>
              <w:rPr>
                <w:rFonts w:ascii="微軟正黑體" w:eastAsia="微軟正黑體" w:hAnsi="微軟正黑體" w:cs="標楷體"/>
                <w:color w:val="333333"/>
                <w:position w:val="-2"/>
                <w:sz w:val="26"/>
                <w:szCs w:val="26"/>
              </w:rPr>
            </w:pPr>
          </w:p>
        </w:tc>
        <w:tc>
          <w:tcPr>
            <w:tcW w:w="7654" w:type="dxa"/>
            <w:gridSpan w:val="4"/>
            <w:shd w:val="clear" w:color="auto" w:fill="auto"/>
            <w:vAlign w:val="center"/>
          </w:tcPr>
          <w:p w:rsidR="00D97802" w:rsidRPr="007830ED" w:rsidRDefault="00D97802" w:rsidP="007830ED">
            <w:pPr>
              <w:snapToGrid w:val="0"/>
              <w:spacing w:line="360" w:lineRule="exact"/>
              <w:rPr>
                <w:rFonts w:ascii="微軟正黑體" w:eastAsia="微軟正黑體" w:hAnsi="微軟正黑體" w:cs="Arial"/>
                <w:bCs/>
                <w:kern w:val="0"/>
              </w:rPr>
            </w:pPr>
            <w:r w:rsidRPr="00696DF4">
              <w:rPr>
                <w:rFonts w:ascii="微軟正黑體" w:eastAsia="微軟正黑體" w:hAnsi="微軟正黑體" w:cs="Arial"/>
                <w:bCs/>
                <w:kern w:val="0"/>
              </w:rPr>
              <w:t xml:space="preserve">3. </w:t>
            </w:r>
            <w:r w:rsidRPr="007830ED">
              <w:rPr>
                <w:rFonts w:ascii="微軟正黑體" w:eastAsia="微軟正黑體" w:hAnsi="微軟正黑體" w:cs="Arial" w:hint="eastAsia"/>
                <w:bCs/>
                <w:kern w:val="0"/>
              </w:rPr>
              <w:t>綠屋頂之設計方式需經本市都市設計審議委員會審議同意。惟經本市</w:t>
            </w:r>
          </w:p>
          <w:p w:rsidR="00D97802" w:rsidRPr="00696DF4" w:rsidRDefault="00D97802" w:rsidP="007830ED">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7830ED">
              <w:rPr>
                <w:rFonts w:ascii="微軟正黑體" w:eastAsia="微軟正黑體" w:hAnsi="微軟正黑體" w:cs="Arial" w:hint="eastAsia"/>
                <w:bCs/>
                <w:kern w:val="0"/>
              </w:rPr>
              <w:t>都市設計審議委員會審議應</w:t>
            </w:r>
            <w:proofErr w:type="gramStart"/>
            <w:r w:rsidRPr="007830ED">
              <w:rPr>
                <w:rFonts w:ascii="微軟正黑體" w:eastAsia="微軟正黑體" w:hAnsi="微軟正黑體" w:cs="Arial" w:hint="eastAsia"/>
                <w:bCs/>
                <w:kern w:val="0"/>
              </w:rPr>
              <w:t>採</w:t>
            </w:r>
            <w:proofErr w:type="gramEnd"/>
            <w:r w:rsidRPr="007830ED">
              <w:rPr>
                <w:rFonts w:ascii="微軟正黑體" w:eastAsia="微軟正黑體" w:hAnsi="微軟正黑體" w:cs="Arial" w:hint="eastAsia"/>
                <w:bCs/>
                <w:kern w:val="0"/>
              </w:rPr>
              <w:t>斜屋頂設計者，應設置斜屋頂。</w:t>
            </w:r>
          </w:p>
        </w:tc>
        <w:tc>
          <w:tcPr>
            <w:tcW w:w="4923" w:type="dxa"/>
            <w:gridSpan w:val="2"/>
            <w:vMerge/>
            <w:shd w:val="clear" w:color="auto" w:fill="auto"/>
            <w:vAlign w:val="center"/>
          </w:tcPr>
          <w:p w:rsidR="00D97802" w:rsidRPr="00465AC7" w:rsidRDefault="00D97802" w:rsidP="000A443F">
            <w:pPr>
              <w:snapToGrid w:val="0"/>
              <w:spacing w:line="360" w:lineRule="exact"/>
              <w:ind w:left="432" w:hangingChars="180" w:hanging="432"/>
              <w:rPr>
                <w:rFonts w:ascii="微軟正黑體" w:eastAsia="微軟正黑體" w:hAnsi="微軟正黑體"/>
              </w:rPr>
            </w:pPr>
          </w:p>
        </w:tc>
        <w:tc>
          <w:tcPr>
            <w:tcW w:w="2590" w:type="dxa"/>
            <w:gridSpan w:val="2"/>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rPr>
            </w:pPr>
          </w:p>
        </w:tc>
        <w:tc>
          <w:tcPr>
            <w:tcW w:w="1417" w:type="dxa"/>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r>
      <w:tr w:rsidR="00D97802" w:rsidRPr="00465AC7" w:rsidTr="00141FF4">
        <w:trPr>
          <w:trHeight w:val="421"/>
        </w:trPr>
        <w:tc>
          <w:tcPr>
            <w:tcW w:w="738" w:type="dxa"/>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cs="Arial"/>
                <w:bCs/>
                <w:kern w:val="0"/>
              </w:rPr>
            </w:pPr>
          </w:p>
        </w:tc>
        <w:tc>
          <w:tcPr>
            <w:tcW w:w="2977" w:type="dxa"/>
            <w:vMerge/>
            <w:shd w:val="clear" w:color="auto" w:fill="auto"/>
            <w:vAlign w:val="center"/>
          </w:tcPr>
          <w:p w:rsidR="00D97802" w:rsidRPr="003B7671" w:rsidRDefault="00D97802" w:rsidP="000A443F">
            <w:pPr>
              <w:snapToGrid w:val="0"/>
              <w:spacing w:line="360" w:lineRule="exact"/>
              <w:rPr>
                <w:rFonts w:ascii="微軟正黑體" w:eastAsia="微軟正黑體" w:hAnsi="微軟正黑體" w:cs="標楷體"/>
                <w:color w:val="333333"/>
                <w:position w:val="-2"/>
                <w:sz w:val="26"/>
                <w:szCs w:val="26"/>
              </w:rPr>
            </w:pPr>
          </w:p>
        </w:tc>
        <w:tc>
          <w:tcPr>
            <w:tcW w:w="7654" w:type="dxa"/>
            <w:gridSpan w:val="4"/>
            <w:shd w:val="clear" w:color="auto" w:fill="auto"/>
            <w:vAlign w:val="center"/>
          </w:tcPr>
          <w:p w:rsidR="00D97802" w:rsidRPr="00696DF4" w:rsidRDefault="00D97802" w:rsidP="000A443F">
            <w:pPr>
              <w:snapToGrid w:val="0"/>
              <w:spacing w:line="360" w:lineRule="exact"/>
              <w:rPr>
                <w:rFonts w:ascii="微軟正黑體" w:eastAsia="微軟正黑體" w:hAnsi="微軟正黑體" w:cs="Arial"/>
                <w:bCs/>
                <w:kern w:val="0"/>
              </w:rPr>
            </w:pPr>
            <w:r w:rsidRPr="00696DF4">
              <w:rPr>
                <w:rFonts w:ascii="微軟正黑體" w:eastAsia="微軟正黑體" w:hAnsi="微軟正黑體" w:cs="Arial"/>
                <w:bCs/>
                <w:kern w:val="0"/>
              </w:rPr>
              <w:t>4. 斜屋頂設計之斜率為1/2至1/4之間。</w:t>
            </w:r>
          </w:p>
        </w:tc>
        <w:tc>
          <w:tcPr>
            <w:tcW w:w="4923" w:type="dxa"/>
            <w:gridSpan w:val="2"/>
            <w:vMerge/>
            <w:shd w:val="clear" w:color="auto" w:fill="auto"/>
            <w:vAlign w:val="center"/>
          </w:tcPr>
          <w:p w:rsidR="00D97802" w:rsidRPr="00465AC7" w:rsidRDefault="00D97802" w:rsidP="000A443F">
            <w:pPr>
              <w:snapToGrid w:val="0"/>
              <w:spacing w:line="360" w:lineRule="exact"/>
              <w:ind w:left="432" w:hangingChars="180" w:hanging="432"/>
              <w:rPr>
                <w:rFonts w:ascii="微軟正黑體" w:eastAsia="微軟正黑體" w:hAnsi="微軟正黑體"/>
              </w:rPr>
            </w:pPr>
          </w:p>
        </w:tc>
        <w:tc>
          <w:tcPr>
            <w:tcW w:w="2590" w:type="dxa"/>
            <w:gridSpan w:val="2"/>
            <w:vMerge/>
            <w:shd w:val="clear" w:color="auto" w:fill="auto"/>
            <w:vAlign w:val="center"/>
          </w:tcPr>
          <w:p w:rsidR="00D97802" w:rsidRPr="00465AC7" w:rsidRDefault="00D97802" w:rsidP="000A443F">
            <w:pPr>
              <w:snapToGrid w:val="0"/>
              <w:spacing w:line="360" w:lineRule="exact"/>
              <w:jc w:val="center"/>
              <w:rPr>
                <w:rFonts w:ascii="微軟正黑體" w:eastAsia="微軟正黑體" w:hAnsi="微軟正黑體"/>
              </w:rPr>
            </w:pPr>
          </w:p>
        </w:tc>
        <w:tc>
          <w:tcPr>
            <w:tcW w:w="1417" w:type="dxa"/>
            <w:vMerge/>
            <w:shd w:val="clear" w:color="auto" w:fill="auto"/>
            <w:vAlign w:val="center"/>
          </w:tcPr>
          <w:p w:rsidR="00D97802" w:rsidRPr="00465AC7" w:rsidRDefault="00D97802" w:rsidP="000A443F">
            <w:pPr>
              <w:snapToGrid w:val="0"/>
              <w:spacing w:line="360" w:lineRule="exact"/>
              <w:rPr>
                <w:rFonts w:ascii="微軟正黑體" w:eastAsia="微軟正黑體" w:hAnsi="微軟正黑體"/>
              </w:rPr>
            </w:pPr>
          </w:p>
        </w:tc>
      </w:tr>
      <w:tr w:rsidR="00C550CD" w:rsidRPr="00465AC7" w:rsidTr="00141FF4">
        <w:trPr>
          <w:trHeight w:val="560"/>
        </w:trPr>
        <w:tc>
          <w:tcPr>
            <w:tcW w:w="738" w:type="dxa"/>
            <w:vMerge/>
            <w:shd w:val="clear" w:color="auto" w:fill="auto"/>
            <w:vAlign w:val="center"/>
          </w:tcPr>
          <w:p w:rsidR="00C550CD" w:rsidRPr="00465AC7" w:rsidRDefault="00C550CD" w:rsidP="000A443F">
            <w:pPr>
              <w:snapToGrid w:val="0"/>
              <w:spacing w:line="360" w:lineRule="exact"/>
              <w:jc w:val="center"/>
              <w:rPr>
                <w:rFonts w:ascii="微軟正黑體" w:eastAsia="微軟正黑體" w:hAnsi="微軟正黑體" w:cs="Arial"/>
                <w:bCs/>
                <w:kern w:val="0"/>
              </w:rPr>
            </w:pPr>
          </w:p>
        </w:tc>
        <w:tc>
          <w:tcPr>
            <w:tcW w:w="1355" w:type="dxa"/>
            <w:gridSpan w:val="2"/>
            <w:vMerge/>
            <w:shd w:val="clear" w:color="auto" w:fill="auto"/>
            <w:vAlign w:val="center"/>
          </w:tcPr>
          <w:p w:rsidR="00C550CD" w:rsidRPr="00465AC7" w:rsidRDefault="00C550CD" w:rsidP="000A443F">
            <w:pPr>
              <w:snapToGrid w:val="0"/>
              <w:spacing w:line="360" w:lineRule="exact"/>
              <w:rPr>
                <w:rFonts w:ascii="微軟正黑體" w:eastAsia="微軟正黑體" w:hAnsi="微軟正黑體" w:cs="Arial"/>
                <w:bCs/>
                <w:kern w:val="0"/>
              </w:rPr>
            </w:pPr>
          </w:p>
        </w:tc>
        <w:tc>
          <w:tcPr>
            <w:tcW w:w="10631" w:type="dxa"/>
            <w:gridSpan w:val="5"/>
            <w:shd w:val="clear" w:color="auto" w:fill="auto"/>
            <w:vAlign w:val="center"/>
          </w:tcPr>
          <w:p w:rsidR="00C550CD" w:rsidRPr="007830ED" w:rsidRDefault="00C550CD" w:rsidP="007830ED">
            <w:pPr>
              <w:snapToGrid w:val="0"/>
              <w:spacing w:line="360" w:lineRule="exact"/>
              <w:rPr>
                <w:rFonts w:ascii="微軟正黑體" w:eastAsia="微軟正黑體" w:hAnsi="微軟正黑體" w:cs="Arial"/>
                <w:bCs/>
                <w:kern w:val="0"/>
              </w:rPr>
            </w:pPr>
            <w:r w:rsidRPr="00696DF4">
              <w:rPr>
                <w:rFonts w:ascii="微軟正黑體" w:eastAsia="微軟正黑體" w:hAnsi="微軟正黑體" w:cs="Arial"/>
                <w:bCs/>
                <w:kern w:val="0"/>
              </w:rPr>
              <w:t xml:space="preserve">(三) </w:t>
            </w:r>
            <w:r w:rsidRPr="007830ED">
              <w:rPr>
                <w:rFonts w:ascii="微軟正黑體" w:eastAsia="微軟正黑體" w:hAnsi="微軟正黑體" w:cs="Arial" w:hint="eastAsia"/>
                <w:bCs/>
                <w:kern w:val="0"/>
              </w:rPr>
              <w:t>建築物外觀色彩應考量周遭環境色調，提出色彩及材質計畫並專章檢討。</w:t>
            </w:r>
          </w:p>
        </w:tc>
        <w:tc>
          <w:tcPr>
            <w:tcW w:w="4923" w:type="dxa"/>
            <w:gridSpan w:val="2"/>
            <w:shd w:val="clear" w:color="auto" w:fill="auto"/>
            <w:vAlign w:val="center"/>
          </w:tcPr>
          <w:p w:rsidR="00C550CD" w:rsidRPr="00465AC7" w:rsidRDefault="00C550CD" w:rsidP="000A443F">
            <w:pPr>
              <w:snapToGrid w:val="0"/>
              <w:spacing w:line="360" w:lineRule="exact"/>
              <w:ind w:left="432" w:hangingChars="180" w:hanging="432"/>
              <w:rPr>
                <w:rFonts w:ascii="微軟正黑體" w:eastAsia="微軟正黑體" w:hAnsi="微軟正黑體"/>
              </w:rPr>
            </w:pPr>
          </w:p>
        </w:tc>
        <w:tc>
          <w:tcPr>
            <w:tcW w:w="2590" w:type="dxa"/>
            <w:gridSpan w:val="2"/>
            <w:shd w:val="clear" w:color="auto" w:fill="auto"/>
            <w:vAlign w:val="center"/>
          </w:tcPr>
          <w:p w:rsidR="00C550CD" w:rsidRPr="00465AC7" w:rsidRDefault="008D53CE" w:rsidP="00B176EF">
            <w:pPr>
              <w:snapToGrid w:val="0"/>
              <w:spacing w:line="360" w:lineRule="exact"/>
              <w:rPr>
                <w:rFonts w:ascii="微軟正黑體" w:eastAsia="微軟正黑體" w:hAnsi="微軟正黑體"/>
              </w:rPr>
            </w:pPr>
            <w:r>
              <w:rPr>
                <w:rFonts w:ascii="標楷體" w:eastAsia="標楷體" w:hAnsi="標楷體" w:hint="eastAsia"/>
              </w:rPr>
              <w:t>□</w:t>
            </w:r>
            <w:r w:rsidRPr="0030467B">
              <w:rPr>
                <w:rFonts w:ascii="微軟正黑體" w:eastAsia="微軟正黑體" w:hAnsi="微軟正黑體" w:hint="eastAsia"/>
              </w:rPr>
              <w:t xml:space="preserve">是 </w:t>
            </w:r>
            <w:r>
              <w:rPr>
                <w:rFonts w:ascii="標楷體" w:eastAsia="標楷體" w:hAnsi="標楷體" w:hint="eastAsia"/>
              </w:rPr>
              <w:t>□</w:t>
            </w:r>
            <w:r w:rsidRPr="0030467B">
              <w:rPr>
                <w:rFonts w:ascii="微軟正黑體" w:eastAsia="微軟正黑體" w:hAnsi="微軟正黑體" w:hint="eastAsia"/>
              </w:rPr>
              <w:t>否</w:t>
            </w:r>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465AC7" w:rsidRDefault="00C550CD" w:rsidP="000A443F">
            <w:pPr>
              <w:snapToGrid w:val="0"/>
              <w:spacing w:line="360" w:lineRule="exact"/>
              <w:rPr>
                <w:rFonts w:ascii="微軟正黑體" w:eastAsia="微軟正黑體" w:hAnsi="微軟正黑體"/>
              </w:rPr>
            </w:pPr>
          </w:p>
        </w:tc>
      </w:tr>
      <w:tr w:rsidR="00C550CD" w:rsidRPr="00636BA7" w:rsidTr="00141FF4">
        <w:trPr>
          <w:trHeight w:val="830"/>
        </w:trPr>
        <w:tc>
          <w:tcPr>
            <w:tcW w:w="738" w:type="dxa"/>
            <w:vMerge w:val="restart"/>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六</w:t>
            </w:r>
            <w:r w:rsidRPr="007830ED">
              <w:rPr>
                <w:rFonts w:ascii="微軟正黑體" w:eastAsia="微軟正黑體" w:hAnsi="微軟正黑體" w:cs="Arial"/>
                <w:bCs/>
                <w:kern w:val="0"/>
              </w:rPr>
              <w:t>、</w:t>
            </w:r>
          </w:p>
        </w:tc>
        <w:tc>
          <w:tcPr>
            <w:tcW w:w="1355" w:type="dxa"/>
            <w:gridSpan w:val="2"/>
            <w:vMerge w:val="restart"/>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r w:rsidRPr="007830ED">
              <w:rPr>
                <w:rFonts w:ascii="微軟正黑體" w:eastAsia="微軟正黑體" w:hAnsi="微軟正黑體" w:cs="Arial"/>
                <w:bCs/>
                <w:kern w:val="0"/>
              </w:rPr>
              <w:t>建築設計注意事項</w:t>
            </w:r>
          </w:p>
        </w:tc>
        <w:tc>
          <w:tcPr>
            <w:tcW w:w="2977" w:type="dxa"/>
            <w:vMerge w:val="restart"/>
            <w:shd w:val="clear" w:color="auto" w:fill="auto"/>
            <w:vAlign w:val="center"/>
          </w:tcPr>
          <w:p w:rsidR="00C550CD" w:rsidRPr="007830ED" w:rsidRDefault="00C550CD" w:rsidP="007830ED">
            <w:pPr>
              <w:snapToGrid w:val="0"/>
              <w:spacing w:line="360" w:lineRule="exact"/>
              <w:rPr>
                <w:rFonts w:ascii="微軟正黑體" w:eastAsia="微軟正黑體" w:hAnsi="微軟正黑體" w:cs="Arial"/>
                <w:bCs/>
                <w:kern w:val="0"/>
              </w:rPr>
            </w:pPr>
            <w:r w:rsidRPr="007830ED">
              <w:rPr>
                <w:rFonts w:ascii="微軟正黑體" w:eastAsia="微軟正黑體" w:hAnsi="微軟正黑體" w:cs="Arial"/>
                <w:bCs/>
                <w:kern w:val="0"/>
              </w:rPr>
              <w:t>(</w:t>
            </w:r>
            <w:proofErr w:type="gramStart"/>
            <w:r w:rsidRPr="007830ED">
              <w:rPr>
                <w:rFonts w:ascii="微軟正黑體" w:eastAsia="微軟正黑體" w:hAnsi="微軟正黑體" w:cs="Arial"/>
                <w:bCs/>
                <w:kern w:val="0"/>
              </w:rPr>
              <w:t>一</w:t>
            </w:r>
            <w:proofErr w:type="gramEnd"/>
            <w:r w:rsidRPr="007830ED">
              <w:rPr>
                <w:rFonts w:ascii="微軟正黑體" w:eastAsia="微軟正黑體" w:hAnsi="微軟正黑體" w:cs="Arial"/>
                <w:bCs/>
                <w:kern w:val="0"/>
              </w:rPr>
              <w:t>)</w:t>
            </w:r>
            <w:r>
              <w:rPr>
                <w:rFonts w:hint="eastAsia"/>
              </w:rPr>
              <w:t xml:space="preserve"> </w:t>
            </w:r>
            <w:r w:rsidRPr="007830ED">
              <w:rPr>
                <w:rFonts w:ascii="微軟正黑體" w:eastAsia="微軟正黑體" w:hAnsi="微軟正黑體" w:cs="Arial" w:hint="eastAsia"/>
                <w:bCs/>
                <w:kern w:val="0"/>
              </w:rPr>
              <w:t>申請案件有容積獎勵、容積移轉、增額容積及容積率提升等項目者，建</w:t>
            </w:r>
          </w:p>
          <w:p w:rsidR="00C550CD" w:rsidRPr="007830ED" w:rsidRDefault="00C550CD" w:rsidP="007830ED">
            <w:pPr>
              <w:snapToGrid w:val="0"/>
              <w:spacing w:line="360" w:lineRule="exact"/>
              <w:rPr>
                <w:rFonts w:ascii="微軟正黑體" w:eastAsia="微軟正黑體" w:hAnsi="微軟正黑體" w:cs="Arial"/>
                <w:bCs/>
                <w:kern w:val="0"/>
              </w:rPr>
            </w:pPr>
            <w:r w:rsidRPr="007830ED">
              <w:rPr>
                <w:rFonts w:ascii="微軟正黑體" w:eastAsia="微軟正黑體" w:hAnsi="微軟正黑體" w:cs="Arial" w:hint="eastAsia"/>
                <w:bCs/>
                <w:kern w:val="0"/>
              </w:rPr>
              <w:t>築物供住宅使用部分，應依下列規定檢討：</w:t>
            </w:r>
          </w:p>
        </w:tc>
        <w:tc>
          <w:tcPr>
            <w:tcW w:w="7654" w:type="dxa"/>
            <w:gridSpan w:val="4"/>
            <w:shd w:val="clear" w:color="auto" w:fill="auto"/>
            <w:vAlign w:val="center"/>
          </w:tcPr>
          <w:p w:rsidR="00C550CD" w:rsidRPr="007E4BBD" w:rsidRDefault="00C550CD" w:rsidP="007E4BBD">
            <w:pPr>
              <w:snapToGrid w:val="0"/>
              <w:spacing w:line="360" w:lineRule="exact"/>
              <w:rPr>
                <w:rFonts w:ascii="微軟正黑體" w:eastAsia="微軟正黑體" w:hAnsi="微軟正黑體" w:cs="Arial"/>
                <w:bCs/>
                <w:kern w:val="0"/>
              </w:rPr>
            </w:pPr>
            <w:r w:rsidRPr="007830ED">
              <w:rPr>
                <w:rFonts w:ascii="微軟正黑體" w:eastAsia="微軟正黑體" w:hAnsi="微軟正黑體" w:cs="Arial"/>
                <w:bCs/>
                <w:kern w:val="0"/>
              </w:rPr>
              <w:t>1.</w:t>
            </w:r>
            <w:r>
              <w:rPr>
                <w:rFonts w:hint="eastAsia"/>
              </w:rPr>
              <w:t xml:space="preserve"> </w:t>
            </w:r>
            <w:r w:rsidRPr="007E4BBD">
              <w:rPr>
                <w:rFonts w:ascii="微軟正黑體" w:eastAsia="微軟正黑體" w:hAnsi="微軟正黑體" w:cs="Arial" w:hint="eastAsia"/>
                <w:bCs/>
                <w:kern w:val="0"/>
              </w:rPr>
              <w:t>建築物</w:t>
            </w:r>
            <w:proofErr w:type="gramStart"/>
            <w:r w:rsidRPr="007E4BBD">
              <w:rPr>
                <w:rFonts w:ascii="微軟正黑體" w:eastAsia="微軟正黑體" w:hAnsi="微軟正黑體" w:cs="Arial" w:hint="eastAsia"/>
                <w:bCs/>
                <w:kern w:val="0"/>
              </w:rPr>
              <w:t>之鄰幢</w:t>
            </w:r>
            <w:proofErr w:type="gramEnd"/>
            <w:r w:rsidRPr="007E4BBD">
              <w:rPr>
                <w:rFonts w:ascii="微軟正黑體" w:eastAsia="微軟正黑體" w:hAnsi="微軟正黑體" w:cs="Arial"/>
                <w:bCs/>
                <w:kern w:val="0"/>
              </w:rPr>
              <w:t>(</w:t>
            </w:r>
            <w:r w:rsidRPr="007E4BBD">
              <w:rPr>
                <w:rFonts w:ascii="微軟正黑體" w:eastAsia="微軟正黑體" w:hAnsi="微軟正黑體" w:cs="Arial" w:hint="eastAsia"/>
                <w:bCs/>
                <w:kern w:val="0"/>
              </w:rPr>
              <w:t>棟</w:t>
            </w:r>
            <w:r w:rsidRPr="007E4BBD">
              <w:rPr>
                <w:rFonts w:ascii="微軟正黑體" w:eastAsia="微軟正黑體" w:hAnsi="微軟正黑體" w:cs="Arial"/>
                <w:bCs/>
                <w:kern w:val="0"/>
              </w:rPr>
              <w:t>)</w:t>
            </w:r>
            <w:r w:rsidRPr="007E4BBD">
              <w:rPr>
                <w:rFonts w:ascii="微軟正黑體" w:eastAsia="微軟正黑體" w:hAnsi="微軟正黑體" w:cs="Arial" w:hint="eastAsia"/>
                <w:bCs/>
                <w:kern w:val="0"/>
              </w:rPr>
              <w:t>間隔、同一幢建築物相對部分不得小於</w:t>
            </w:r>
            <w:r w:rsidR="00ED7C96">
              <w:rPr>
                <w:rFonts w:ascii="微軟正黑體" w:eastAsia="微軟正黑體" w:hAnsi="微軟正黑體" w:cs="Arial"/>
                <w:bCs/>
                <w:kern w:val="0"/>
              </w:rPr>
              <w:t>4</w:t>
            </w:r>
            <w:r w:rsidRPr="007E4BBD">
              <w:rPr>
                <w:rFonts w:ascii="微軟正黑體" w:eastAsia="微軟正黑體" w:hAnsi="微軟正黑體" w:cs="Arial" w:hint="eastAsia"/>
                <w:bCs/>
                <w:kern w:val="0"/>
              </w:rPr>
              <w:t>公尺。高</w:t>
            </w:r>
          </w:p>
          <w:p w:rsidR="00C550CD" w:rsidRPr="007830ED" w:rsidRDefault="00C550CD" w:rsidP="007E4BBD">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7E4BBD">
              <w:rPr>
                <w:rFonts w:ascii="微軟正黑體" w:eastAsia="微軟正黑體" w:hAnsi="微軟正黑體" w:cs="Arial" w:hint="eastAsia"/>
                <w:bCs/>
                <w:kern w:val="0"/>
              </w:rPr>
              <w:t>層建築物</w:t>
            </w:r>
            <w:proofErr w:type="gramStart"/>
            <w:r w:rsidRPr="007E4BBD">
              <w:rPr>
                <w:rFonts w:ascii="微軟正黑體" w:eastAsia="微軟正黑體" w:hAnsi="微軟正黑體" w:cs="Arial" w:hint="eastAsia"/>
                <w:bCs/>
                <w:kern w:val="0"/>
              </w:rPr>
              <w:t>之鄰幢</w:t>
            </w:r>
            <w:proofErr w:type="gramEnd"/>
            <w:r w:rsidRPr="007E4BBD">
              <w:rPr>
                <w:rFonts w:ascii="微軟正黑體" w:eastAsia="微軟正黑體" w:hAnsi="微軟正黑體" w:cs="Arial"/>
                <w:bCs/>
                <w:kern w:val="0"/>
              </w:rPr>
              <w:t>(</w:t>
            </w:r>
            <w:r w:rsidRPr="007E4BBD">
              <w:rPr>
                <w:rFonts w:ascii="微軟正黑體" w:eastAsia="微軟正黑體" w:hAnsi="微軟正黑體" w:cs="Arial" w:hint="eastAsia"/>
                <w:bCs/>
                <w:kern w:val="0"/>
              </w:rPr>
              <w:t>棟</w:t>
            </w:r>
            <w:r w:rsidRPr="007E4BBD">
              <w:rPr>
                <w:rFonts w:ascii="微軟正黑體" w:eastAsia="微軟正黑體" w:hAnsi="微軟正黑體" w:cs="Arial"/>
                <w:bCs/>
                <w:kern w:val="0"/>
              </w:rPr>
              <w:t>)</w:t>
            </w:r>
            <w:r w:rsidRPr="007E4BBD">
              <w:rPr>
                <w:rFonts w:ascii="微軟正黑體" w:eastAsia="微軟正黑體" w:hAnsi="微軟正黑體" w:cs="Arial" w:hint="eastAsia"/>
                <w:bCs/>
                <w:kern w:val="0"/>
              </w:rPr>
              <w:t>間隔、同一幢建築物相對部分不得小於</w:t>
            </w:r>
            <w:r w:rsidR="00ED7C96">
              <w:rPr>
                <w:rFonts w:ascii="微軟正黑體" w:eastAsia="微軟正黑體" w:hAnsi="微軟正黑體" w:cs="Arial"/>
                <w:bCs/>
                <w:kern w:val="0"/>
              </w:rPr>
              <w:t>6</w:t>
            </w:r>
            <w:r w:rsidRPr="007E4BBD">
              <w:rPr>
                <w:rFonts w:ascii="微軟正黑體" w:eastAsia="微軟正黑體" w:hAnsi="微軟正黑體" w:cs="Arial" w:hint="eastAsia"/>
                <w:bCs/>
                <w:kern w:val="0"/>
              </w:rPr>
              <w:t>公尺。</w:t>
            </w:r>
          </w:p>
        </w:tc>
        <w:tc>
          <w:tcPr>
            <w:tcW w:w="4923" w:type="dxa"/>
            <w:gridSpan w:val="2"/>
            <w:shd w:val="clear" w:color="auto" w:fill="auto"/>
            <w:vAlign w:val="center"/>
          </w:tcPr>
          <w:p w:rsidR="00C550CD" w:rsidRPr="00636BA7" w:rsidRDefault="00C550CD" w:rsidP="000A443F">
            <w:pPr>
              <w:snapToGrid w:val="0"/>
              <w:spacing w:line="360" w:lineRule="exact"/>
              <w:ind w:left="468" w:hangingChars="180" w:hanging="468"/>
              <w:rPr>
                <w:rFonts w:ascii="微軟正黑體" w:eastAsia="微軟正黑體" w:hAnsi="微軟正黑體" w:cs="標楷體"/>
                <w:color w:val="333333"/>
                <w:position w:val="-2"/>
                <w:sz w:val="26"/>
                <w:szCs w:val="26"/>
              </w:rPr>
            </w:pPr>
          </w:p>
        </w:tc>
        <w:tc>
          <w:tcPr>
            <w:tcW w:w="2590" w:type="dxa"/>
            <w:gridSpan w:val="2"/>
            <w:shd w:val="clear" w:color="auto" w:fill="auto"/>
            <w:vAlign w:val="center"/>
          </w:tcPr>
          <w:p w:rsidR="00C550CD" w:rsidRPr="00636BA7" w:rsidRDefault="008D53CE" w:rsidP="000A443F">
            <w:pPr>
              <w:snapToGrid w:val="0"/>
              <w:spacing w:line="360" w:lineRule="exact"/>
              <w:rPr>
                <w:rFonts w:ascii="微軟正黑體" w:eastAsia="微軟正黑體" w:hAnsi="微軟正黑體" w:cs="標楷體"/>
                <w:color w:val="333333"/>
                <w:position w:val="-2"/>
                <w:sz w:val="26"/>
                <w:szCs w:val="26"/>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636BA7" w:rsidRDefault="00C550CD" w:rsidP="000A443F">
            <w:pPr>
              <w:snapToGrid w:val="0"/>
              <w:spacing w:line="360" w:lineRule="exact"/>
              <w:rPr>
                <w:rFonts w:ascii="微軟正黑體" w:eastAsia="微軟正黑體" w:hAnsi="微軟正黑體" w:cs="標楷體"/>
                <w:color w:val="333333"/>
                <w:position w:val="-2"/>
                <w:sz w:val="26"/>
                <w:szCs w:val="26"/>
              </w:rPr>
            </w:pPr>
          </w:p>
        </w:tc>
      </w:tr>
      <w:tr w:rsidR="00C550CD" w:rsidRPr="00636BA7" w:rsidTr="00141FF4">
        <w:trPr>
          <w:trHeight w:val="441"/>
        </w:trPr>
        <w:tc>
          <w:tcPr>
            <w:tcW w:w="738" w:type="dxa"/>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1355" w:type="dxa"/>
            <w:gridSpan w:val="2"/>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2977" w:type="dxa"/>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7654" w:type="dxa"/>
            <w:gridSpan w:val="4"/>
            <w:shd w:val="clear" w:color="auto" w:fill="auto"/>
            <w:vAlign w:val="center"/>
          </w:tcPr>
          <w:p w:rsidR="00C550CD" w:rsidRDefault="00C550CD" w:rsidP="007E4BBD">
            <w:pPr>
              <w:snapToGrid w:val="0"/>
              <w:spacing w:line="360" w:lineRule="exact"/>
              <w:rPr>
                <w:rFonts w:ascii="微軟正黑體" w:eastAsia="微軟正黑體" w:hAnsi="微軟正黑體" w:cs="Arial"/>
                <w:bCs/>
                <w:kern w:val="0"/>
              </w:rPr>
            </w:pPr>
            <w:r w:rsidRPr="007830ED">
              <w:rPr>
                <w:rFonts w:ascii="微軟正黑體" w:eastAsia="微軟正黑體" w:hAnsi="微軟正黑體" w:cs="Arial"/>
                <w:bCs/>
                <w:kern w:val="0"/>
              </w:rPr>
              <w:t>2.</w:t>
            </w:r>
            <w:r>
              <w:rPr>
                <w:rFonts w:hint="eastAsia"/>
              </w:rPr>
              <w:t xml:space="preserve"> </w:t>
            </w:r>
            <w:r w:rsidRPr="007E4BBD">
              <w:rPr>
                <w:rFonts w:ascii="微軟正黑體" w:eastAsia="微軟正黑體" w:hAnsi="微軟正黑體" w:cs="Arial" w:hint="eastAsia"/>
                <w:bCs/>
                <w:kern w:val="0"/>
              </w:rPr>
              <w:t>建築物外牆</w:t>
            </w:r>
            <w:proofErr w:type="gramStart"/>
            <w:r w:rsidRPr="007E4BBD">
              <w:rPr>
                <w:rFonts w:ascii="微軟正黑體" w:eastAsia="微軟正黑體" w:hAnsi="微軟正黑體" w:cs="Arial" w:hint="eastAsia"/>
                <w:bCs/>
                <w:kern w:val="0"/>
              </w:rPr>
              <w:t>牆心線</w:t>
            </w:r>
            <w:proofErr w:type="gramEnd"/>
            <w:r w:rsidRPr="007E4BBD">
              <w:rPr>
                <w:rFonts w:ascii="微軟正黑體" w:eastAsia="微軟正黑體" w:hAnsi="微軟正黑體" w:cs="Arial" w:hint="eastAsia"/>
                <w:bCs/>
                <w:kern w:val="0"/>
              </w:rPr>
              <w:t>與地界線應留設</w:t>
            </w:r>
            <w:r w:rsidR="00ED7C96">
              <w:rPr>
                <w:rFonts w:ascii="微軟正黑體" w:eastAsia="微軟正黑體" w:hAnsi="微軟正黑體" w:cs="Arial" w:hint="eastAsia"/>
                <w:bCs/>
                <w:kern w:val="0"/>
              </w:rPr>
              <w:t>3</w:t>
            </w:r>
            <w:r w:rsidRPr="007E4BBD">
              <w:rPr>
                <w:rFonts w:ascii="微軟正黑體" w:eastAsia="微軟正黑體" w:hAnsi="微軟正黑體" w:cs="Arial" w:hint="eastAsia"/>
                <w:bCs/>
                <w:kern w:val="0"/>
              </w:rPr>
              <w:t>公尺以上距離。花台、陽台、</w:t>
            </w:r>
            <w:r>
              <w:rPr>
                <w:rFonts w:ascii="微軟正黑體" w:eastAsia="微軟正黑體" w:hAnsi="微軟正黑體" w:cs="Arial" w:hint="eastAsia"/>
                <w:bCs/>
                <w:kern w:val="0"/>
              </w:rPr>
              <w:t xml:space="preserve">   </w:t>
            </w:r>
          </w:p>
          <w:p w:rsidR="00C550CD" w:rsidRPr="007830ED" w:rsidRDefault="00C550CD" w:rsidP="007E4BBD">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7E4BBD">
              <w:rPr>
                <w:rFonts w:ascii="微軟正黑體" w:eastAsia="微軟正黑體" w:hAnsi="微軟正黑體" w:cs="Arial" w:hint="eastAsia"/>
                <w:bCs/>
                <w:kern w:val="0"/>
              </w:rPr>
              <w:t>雨遮、遮陽板等構造外緣離地界線留設</w:t>
            </w:r>
            <w:r w:rsidR="00ED7C96">
              <w:rPr>
                <w:rFonts w:ascii="微軟正黑體" w:eastAsia="微軟正黑體" w:hAnsi="微軟正黑體" w:cs="Arial" w:hint="eastAsia"/>
                <w:bCs/>
                <w:kern w:val="0"/>
              </w:rPr>
              <w:t>2</w:t>
            </w:r>
            <w:r w:rsidRPr="007E4BBD">
              <w:rPr>
                <w:rFonts w:ascii="微軟正黑體" w:eastAsia="微軟正黑體" w:hAnsi="微軟正黑體" w:cs="Arial" w:hint="eastAsia"/>
                <w:bCs/>
                <w:kern w:val="0"/>
              </w:rPr>
              <w:t>公尺以上之距離。</w:t>
            </w:r>
          </w:p>
        </w:tc>
        <w:tc>
          <w:tcPr>
            <w:tcW w:w="4923" w:type="dxa"/>
            <w:gridSpan w:val="2"/>
            <w:shd w:val="clear" w:color="auto" w:fill="auto"/>
            <w:vAlign w:val="center"/>
          </w:tcPr>
          <w:p w:rsidR="00C550CD" w:rsidRPr="00636BA7" w:rsidRDefault="00C550CD" w:rsidP="000A443F">
            <w:pPr>
              <w:snapToGrid w:val="0"/>
              <w:spacing w:line="360" w:lineRule="exact"/>
              <w:ind w:left="468" w:hangingChars="180" w:hanging="468"/>
              <w:rPr>
                <w:rFonts w:ascii="微軟正黑體" w:eastAsia="微軟正黑體" w:hAnsi="微軟正黑體" w:cs="標楷體"/>
                <w:color w:val="333333"/>
                <w:position w:val="-2"/>
                <w:sz w:val="26"/>
                <w:szCs w:val="26"/>
              </w:rPr>
            </w:pPr>
          </w:p>
        </w:tc>
        <w:tc>
          <w:tcPr>
            <w:tcW w:w="2590" w:type="dxa"/>
            <w:gridSpan w:val="2"/>
            <w:shd w:val="clear" w:color="auto" w:fill="auto"/>
            <w:vAlign w:val="center"/>
          </w:tcPr>
          <w:p w:rsidR="00C550CD" w:rsidRPr="00636BA7" w:rsidRDefault="008D53CE" w:rsidP="000A443F">
            <w:pPr>
              <w:snapToGrid w:val="0"/>
              <w:spacing w:line="360" w:lineRule="exact"/>
              <w:rPr>
                <w:rFonts w:ascii="微軟正黑體" w:eastAsia="微軟正黑體" w:hAnsi="微軟正黑體" w:cs="標楷體"/>
                <w:color w:val="333333"/>
                <w:position w:val="-2"/>
                <w:sz w:val="26"/>
                <w:szCs w:val="26"/>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636BA7" w:rsidRDefault="00C550CD" w:rsidP="000A443F">
            <w:pPr>
              <w:snapToGrid w:val="0"/>
              <w:spacing w:line="360" w:lineRule="exact"/>
              <w:rPr>
                <w:rFonts w:ascii="微軟正黑體" w:eastAsia="微軟正黑體" w:hAnsi="微軟正黑體" w:cs="標楷體"/>
                <w:color w:val="333333"/>
                <w:position w:val="-2"/>
                <w:sz w:val="26"/>
                <w:szCs w:val="26"/>
              </w:rPr>
            </w:pPr>
          </w:p>
        </w:tc>
      </w:tr>
      <w:tr w:rsidR="00C550CD" w:rsidRPr="00636BA7" w:rsidTr="00141FF4">
        <w:trPr>
          <w:trHeight w:val="440"/>
        </w:trPr>
        <w:tc>
          <w:tcPr>
            <w:tcW w:w="738" w:type="dxa"/>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1355" w:type="dxa"/>
            <w:gridSpan w:val="2"/>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2977" w:type="dxa"/>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7654" w:type="dxa"/>
            <w:gridSpan w:val="4"/>
            <w:shd w:val="clear" w:color="auto" w:fill="auto"/>
            <w:vAlign w:val="center"/>
          </w:tcPr>
          <w:p w:rsidR="00C550CD" w:rsidRDefault="00C550CD" w:rsidP="007E4BBD">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3.</w:t>
            </w:r>
            <w:r>
              <w:rPr>
                <w:rFonts w:hint="eastAsia"/>
              </w:rPr>
              <w:t xml:space="preserve"> </w:t>
            </w:r>
            <w:r w:rsidRPr="007E4BBD">
              <w:rPr>
                <w:rFonts w:ascii="微軟正黑體" w:eastAsia="微軟正黑體" w:hAnsi="微軟正黑體" w:cs="Arial" w:hint="eastAsia"/>
                <w:bCs/>
                <w:kern w:val="0"/>
              </w:rPr>
              <w:t>基地為單面臨路者，建築物外牆</w:t>
            </w:r>
            <w:proofErr w:type="gramStart"/>
            <w:r w:rsidRPr="007E4BBD">
              <w:rPr>
                <w:rFonts w:ascii="微軟正黑體" w:eastAsia="微軟正黑體" w:hAnsi="微軟正黑體" w:cs="Arial" w:hint="eastAsia"/>
                <w:bCs/>
                <w:kern w:val="0"/>
              </w:rPr>
              <w:t>牆心線</w:t>
            </w:r>
            <w:proofErr w:type="gramEnd"/>
            <w:r w:rsidRPr="007E4BBD">
              <w:rPr>
                <w:rFonts w:ascii="微軟正黑體" w:eastAsia="微軟正黑體" w:hAnsi="微軟正黑體" w:cs="Arial" w:hint="eastAsia"/>
                <w:bCs/>
                <w:kern w:val="0"/>
              </w:rPr>
              <w:t>與</w:t>
            </w:r>
            <w:proofErr w:type="gramStart"/>
            <w:r w:rsidRPr="007E4BBD">
              <w:rPr>
                <w:rFonts w:ascii="微軟正黑體" w:eastAsia="微軟正黑體" w:hAnsi="微軟正黑體" w:cs="Arial" w:hint="eastAsia"/>
                <w:bCs/>
                <w:kern w:val="0"/>
              </w:rPr>
              <w:t>後側地界線</w:t>
            </w:r>
            <w:proofErr w:type="gramEnd"/>
            <w:r w:rsidRPr="007E4BBD">
              <w:rPr>
                <w:rFonts w:ascii="微軟正黑體" w:eastAsia="微軟正黑體" w:hAnsi="微軟正黑體" w:cs="Arial" w:hint="eastAsia"/>
                <w:bCs/>
                <w:kern w:val="0"/>
              </w:rPr>
              <w:t>應留設</w:t>
            </w:r>
            <w:r w:rsidR="00ED7C96">
              <w:rPr>
                <w:rFonts w:ascii="微軟正黑體" w:eastAsia="微軟正黑體" w:hAnsi="微軟正黑體" w:cs="Arial"/>
                <w:bCs/>
                <w:kern w:val="0"/>
              </w:rPr>
              <w:t>4</w:t>
            </w:r>
            <w:r w:rsidRPr="007E4BBD">
              <w:rPr>
                <w:rFonts w:ascii="微軟正黑體" w:eastAsia="微軟正黑體" w:hAnsi="微軟正黑體" w:cs="Arial" w:hint="eastAsia"/>
                <w:bCs/>
                <w:kern w:val="0"/>
              </w:rPr>
              <w:t>公尺</w:t>
            </w:r>
            <w:r>
              <w:rPr>
                <w:rFonts w:ascii="微軟正黑體" w:eastAsia="微軟正黑體" w:hAnsi="微軟正黑體" w:cs="Arial" w:hint="eastAsia"/>
                <w:bCs/>
                <w:kern w:val="0"/>
              </w:rPr>
              <w:t xml:space="preserve">          </w:t>
            </w:r>
          </w:p>
          <w:p w:rsidR="00C550CD" w:rsidRDefault="00C550CD" w:rsidP="007E4BBD">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7E4BBD">
              <w:rPr>
                <w:rFonts w:ascii="微軟正黑體" w:eastAsia="微軟正黑體" w:hAnsi="微軟正黑體" w:cs="Arial" w:hint="eastAsia"/>
                <w:bCs/>
                <w:kern w:val="0"/>
              </w:rPr>
              <w:t>以上距離，與其他部分地界線應留設</w:t>
            </w:r>
            <w:r w:rsidR="00ED7C96">
              <w:rPr>
                <w:rFonts w:ascii="微軟正黑體" w:eastAsia="微軟正黑體" w:hAnsi="微軟正黑體" w:cs="Arial" w:hint="eastAsia"/>
                <w:bCs/>
                <w:kern w:val="0"/>
              </w:rPr>
              <w:t>2</w:t>
            </w:r>
            <w:r w:rsidRPr="007E4BBD">
              <w:rPr>
                <w:rFonts w:ascii="微軟正黑體" w:eastAsia="微軟正黑體" w:hAnsi="微軟正黑體" w:cs="Arial" w:hint="eastAsia"/>
                <w:bCs/>
                <w:kern w:val="0"/>
              </w:rPr>
              <w:t>公尺以上距離。花台、陽台、</w:t>
            </w:r>
            <w:r>
              <w:rPr>
                <w:rFonts w:ascii="微軟正黑體" w:eastAsia="微軟正黑體" w:hAnsi="微軟正黑體" w:cs="Arial" w:hint="eastAsia"/>
                <w:bCs/>
                <w:kern w:val="0"/>
              </w:rPr>
              <w:t xml:space="preserve">    </w:t>
            </w:r>
          </w:p>
          <w:p w:rsidR="00C550CD" w:rsidRPr="007830ED" w:rsidRDefault="00C550CD" w:rsidP="007E4BBD">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7E4BBD">
              <w:rPr>
                <w:rFonts w:ascii="微軟正黑體" w:eastAsia="微軟正黑體" w:hAnsi="微軟正黑體" w:cs="Arial" w:hint="eastAsia"/>
                <w:bCs/>
                <w:kern w:val="0"/>
              </w:rPr>
              <w:t>雨遮、遮陽板等構造外緣離地界線留設1.5 公尺以上之距離。</w:t>
            </w:r>
          </w:p>
        </w:tc>
        <w:tc>
          <w:tcPr>
            <w:tcW w:w="4923" w:type="dxa"/>
            <w:gridSpan w:val="2"/>
            <w:shd w:val="clear" w:color="auto" w:fill="auto"/>
            <w:vAlign w:val="center"/>
          </w:tcPr>
          <w:p w:rsidR="00C550CD" w:rsidRPr="00636BA7" w:rsidRDefault="00C550CD" w:rsidP="000A443F">
            <w:pPr>
              <w:snapToGrid w:val="0"/>
              <w:spacing w:line="360" w:lineRule="exact"/>
              <w:ind w:left="468" w:hangingChars="180" w:hanging="468"/>
              <w:rPr>
                <w:rFonts w:ascii="微軟正黑體" w:eastAsia="微軟正黑體" w:hAnsi="微軟正黑體" w:cs="標楷體"/>
                <w:color w:val="333333"/>
                <w:position w:val="-2"/>
                <w:sz w:val="26"/>
                <w:szCs w:val="26"/>
              </w:rPr>
            </w:pPr>
          </w:p>
        </w:tc>
        <w:tc>
          <w:tcPr>
            <w:tcW w:w="2590" w:type="dxa"/>
            <w:gridSpan w:val="2"/>
            <w:shd w:val="clear" w:color="auto" w:fill="auto"/>
            <w:vAlign w:val="center"/>
          </w:tcPr>
          <w:p w:rsidR="00C550CD" w:rsidRDefault="008D53CE" w:rsidP="000A443F">
            <w:pPr>
              <w:snapToGrid w:val="0"/>
              <w:spacing w:line="360" w:lineRule="exact"/>
              <w:rPr>
                <w:rFonts w:ascii="標楷體" w:eastAsia="標楷體" w:hAnsi="標楷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636BA7" w:rsidRDefault="00C550CD" w:rsidP="000A443F">
            <w:pPr>
              <w:snapToGrid w:val="0"/>
              <w:spacing w:line="360" w:lineRule="exact"/>
              <w:rPr>
                <w:rFonts w:ascii="微軟正黑體" w:eastAsia="微軟正黑體" w:hAnsi="微軟正黑體" w:cs="標楷體"/>
                <w:color w:val="333333"/>
                <w:position w:val="-2"/>
                <w:sz w:val="26"/>
                <w:szCs w:val="26"/>
              </w:rPr>
            </w:pPr>
          </w:p>
        </w:tc>
      </w:tr>
      <w:tr w:rsidR="00C550CD" w:rsidRPr="00636BA7" w:rsidTr="00141FF4">
        <w:trPr>
          <w:trHeight w:val="564"/>
        </w:trPr>
        <w:tc>
          <w:tcPr>
            <w:tcW w:w="738" w:type="dxa"/>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1355" w:type="dxa"/>
            <w:gridSpan w:val="2"/>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10631" w:type="dxa"/>
            <w:gridSpan w:val="5"/>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r w:rsidRPr="007830ED">
              <w:rPr>
                <w:rFonts w:ascii="微軟正黑體" w:eastAsia="微軟正黑體" w:hAnsi="微軟正黑體" w:cs="Arial"/>
                <w:bCs/>
                <w:kern w:val="0"/>
              </w:rPr>
              <w:t xml:space="preserve">(二) </w:t>
            </w:r>
            <w:r w:rsidRPr="007E4BBD">
              <w:rPr>
                <w:rFonts w:ascii="微軟正黑體" w:eastAsia="微軟正黑體" w:hAnsi="微軟正黑體" w:cs="Arial" w:hint="eastAsia"/>
                <w:bCs/>
                <w:kern w:val="0"/>
              </w:rPr>
              <w:t>垃圾回收儲存空間以設置於地下一層為原則。</w:t>
            </w:r>
          </w:p>
        </w:tc>
        <w:tc>
          <w:tcPr>
            <w:tcW w:w="4923" w:type="dxa"/>
            <w:gridSpan w:val="2"/>
            <w:shd w:val="clear" w:color="auto" w:fill="auto"/>
            <w:vAlign w:val="center"/>
          </w:tcPr>
          <w:p w:rsidR="00C550CD" w:rsidRPr="00636BA7" w:rsidRDefault="00C550CD" w:rsidP="000A443F">
            <w:pPr>
              <w:snapToGrid w:val="0"/>
              <w:spacing w:line="360" w:lineRule="exact"/>
              <w:ind w:left="468" w:hangingChars="180" w:hanging="468"/>
              <w:rPr>
                <w:rFonts w:ascii="微軟正黑體" w:eastAsia="微軟正黑體" w:hAnsi="微軟正黑體" w:cs="標楷體"/>
                <w:color w:val="333333"/>
                <w:position w:val="-2"/>
                <w:sz w:val="26"/>
                <w:szCs w:val="26"/>
              </w:rPr>
            </w:pPr>
          </w:p>
        </w:tc>
        <w:tc>
          <w:tcPr>
            <w:tcW w:w="2590" w:type="dxa"/>
            <w:gridSpan w:val="2"/>
            <w:shd w:val="clear" w:color="auto" w:fill="auto"/>
            <w:vAlign w:val="center"/>
          </w:tcPr>
          <w:p w:rsidR="00C550CD" w:rsidRPr="00636BA7" w:rsidRDefault="008D53CE" w:rsidP="000A443F">
            <w:pPr>
              <w:snapToGrid w:val="0"/>
              <w:spacing w:line="360" w:lineRule="exact"/>
              <w:rPr>
                <w:rFonts w:ascii="微軟正黑體" w:eastAsia="微軟正黑體" w:hAnsi="微軟正黑體" w:cs="標楷體"/>
                <w:color w:val="333333"/>
                <w:position w:val="-2"/>
                <w:sz w:val="26"/>
                <w:szCs w:val="26"/>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636BA7" w:rsidRDefault="00C550CD" w:rsidP="000A443F">
            <w:pPr>
              <w:snapToGrid w:val="0"/>
              <w:spacing w:line="360" w:lineRule="exact"/>
              <w:rPr>
                <w:rFonts w:ascii="微軟正黑體" w:eastAsia="微軟正黑體" w:hAnsi="微軟正黑體" w:cs="標楷體"/>
                <w:color w:val="333333"/>
                <w:position w:val="-2"/>
                <w:sz w:val="26"/>
                <w:szCs w:val="26"/>
              </w:rPr>
            </w:pPr>
          </w:p>
        </w:tc>
      </w:tr>
      <w:tr w:rsidR="00C550CD" w:rsidRPr="00636BA7" w:rsidTr="00141FF4">
        <w:trPr>
          <w:trHeight w:val="557"/>
        </w:trPr>
        <w:tc>
          <w:tcPr>
            <w:tcW w:w="738" w:type="dxa"/>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1355" w:type="dxa"/>
            <w:gridSpan w:val="2"/>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10631" w:type="dxa"/>
            <w:gridSpan w:val="5"/>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r w:rsidRPr="007830ED">
              <w:rPr>
                <w:rFonts w:ascii="微軟正黑體" w:eastAsia="微軟正黑體" w:hAnsi="微軟正黑體" w:cs="Arial"/>
                <w:bCs/>
                <w:kern w:val="0"/>
              </w:rPr>
              <w:t xml:space="preserve">(三) </w:t>
            </w:r>
            <w:r w:rsidRPr="007E4BBD">
              <w:rPr>
                <w:rFonts w:ascii="微軟正黑體" w:eastAsia="微軟正黑體" w:hAnsi="微軟正黑體" w:cs="Arial" w:hint="eastAsia"/>
                <w:bCs/>
                <w:kern w:val="0"/>
              </w:rPr>
              <w:t>無障礙車位以鄰近無障礙升降機口，並以設置於接近地面層為原則。</w:t>
            </w:r>
          </w:p>
        </w:tc>
        <w:tc>
          <w:tcPr>
            <w:tcW w:w="4923" w:type="dxa"/>
            <w:gridSpan w:val="2"/>
            <w:shd w:val="clear" w:color="auto" w:fill="auto"/>
            <w:vAlign w:val="center"/>
          </w:tcPr>
          <w:p w:rsidR="00C550CD" w:rsidRPr="00636BA7" w:rsidRDefault="00C550CD" w:rsidP="000A443F">
            <w:pPr>
              <w:snapToGrid w:val="0"/>
              <w:spacing w:line="360" w:lineRule="exact"/>
              <w:ind w:left="468" w:hangingChars="180" w:hanging="468"/>
              <w:rPr>
                <w:rFonts w:ascii="微軟正黑體" w:eastAsia="微軟正黑體" w:hAnsi="微軟正黑體" w:cs="標楷體"/>
                <w:color w:val="333333"/>
                <w:position w:val="-2"/>
                <w:sz w:val="26"/>
                <w:szCs w:val="26"/>
              </w:rPr>
            </w:pPr>
          </w:p>
        </w:tc>
        <w:tc>
          <w:tcPr>
            <w:tcW w:w="2590" w:type="dxa"/>
            <w:gridSpan w:val="2"/>
            <w:shd w:val="clear" w:color="auto" w:fill="auto"/>
            <w:vAlign w:val="center"/>
          </w:tcPr>
          <w:p w:rsidR="00C550CD" w:rsidRPr="00636BA7" w:rsidRDefault="008D53CE" w:rsidP="000A443F">
            <w:pPr>
              <w:snapToGrid w:val="0"/>
              <w:spacing w:line="360" w:lineRule="exact"/>
              <w:rPr>
                <w:rFonts w:ascii="微軟正黑體" w:eastAsia="微軟正黑體" w:hAnsi="微軟正黑體" w:cs="標楷體"/>
                <w:color w:val="333333"/>
                <w:position w:val="-2"/>
                <w:sz w:val="26"/>
                <w:szCs w:val="26"/>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636BA7" w:rsidRDefault="00C550CD" w:rsidP="000A443F">
            <w:pPr>
              <w:snapToGrid w:val="0"/>
              <w:spacing w:line="360" w:lineRule="exact"/>
              <w:rPr>
                <w:rFonts w:ascii="微軟正黑體" w:eastAsia="微軟正黑體" w:hAnsi="微軟正黑體" w:cs="標楷體"/>
                <w:color w:val="333333"/>
                <w:position w:val="-2"/>
                <w:sz w:val="26"/>
                <w:szCs w:val="26"/>
              </w:rPr>
            </w:pPr>
          </w:p>
        </w:tc>
      </w:tr>
      <w:tr w:rsidR="00C550CD" w:rsidRPr="00636BA7" w:rsidTr="00141FF4">
        <w:trPr>
          <w:trHeight w:val="92"/>
        </w:trPr>
        <w:tc>
          <w:tcPr>
            <w:tcW w:w="738" w:type="dxa"/>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1355" w:type="dxa"/>
            <w:gridSpan w:val="2"/>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2977" w:type="dxa"/>
            <w:vMerge w:val="restart"/>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r w:rsidRPr="007830ED">
              <w:rPr>
                <w:rFonts w:ascii="微軟正黑體" w:eastAsia="微軟正黑體" w:hAnsi="微軟正黑體" w:cs="Arial"/>
                <w:bCs/>
                <w:kern w:val="0"/>
              </w:rPr>
              <w:t>(四)</w:t>
            </w:r>
            <w:r>
              <w:rPr>
                <w:rFonts w:hint="eastAsia"/>
              </w:rPr>
              <w:t xml:space="preserve"> </w:t>
            </w:r>
            <w:r w:rsidRPr="007E4BBD">
              <w:rPr>
                <w:rFonts w:ascii="微軟正黑體" w:eastAsia="微軟正黑體" w:hAnsi="微軟正黑體" w:cs="Arial" w:hint="eastAsia"/>
                <w:bCs/>
                <w:kern w:val="0"/>
              </w:rPr>
              <w:t>照明計畫(</w:t>
            </w:r>
            <w:proofErr w:type="gramStart"/>
            <w:r w:rsidRPr="007E4BBD">
              <w:rPr>
                <w:rFonts w:ascii="微軟正黑體" w:eastAsia="微軟正黑體" w:hAnsi="微軟正黑體" w:cs="Arial" w:hint="eastAsia"/>
                <w:bCs/>
                <w:kern w:val="0"/>
              </w:rPr>
              <w:t>單棟單戶者</w:t>
            </w:r>
            <w:proofErr w:type="gramEnd"/>
            <w:r w:rsidRPr="007E4BBD">
              <w:rPr>
                <w:rFonts w:ascii="微軟正黑體" w:eastAsia="微軟正黑體" w:hAnsi="微軟正黑體" w:cs="Arial" w:hint="eastAsia"/>
                <w:bCs/>
                <w:kern w:val="0"/>
              </w:rPr>
              <w:t>且非供公眾使用者除外)：</w:t>
            </w:r>
          </w:p>
        </w:tc>
        <w:tc>
          <w:tcPr>
            <w:tcW w:w="7654" w:type="dxa"/>
            <w:gridSpan w:val="4"/>
            <w:shd w:val="clear" w:color="auto" w:fill="auto"/>
            <w:vAlign w:val="center"/>
          </w:tcPr>
          <w:p w:rsidR="00C550CD" w:rsidRPr="007E4BBD" w:rsidRDefault="00C550CD" w:rsidP="007E4BBD">
            <w:pPr>
              <w:snapToGrid w:val="0"/>
              <w:spacing w:line="360" w:lineRule="exact"/>
              <w:rPr>
                <w:rFonts w:ascii="微軟正黑體" w:eastAsia="微軟正黑體" w:hAnsi="微軟正黑體" w:cs="Arial"/>
                <w:bCs/>
                <w:kern w:val="0"/>
              </w:rPr>
            </w:pPr>
            <w:r w:rsidRPr="007830ED">
              <w:rPr>
                <w:rFonts w:ascii="微軟正黑體" w:eastAsia="微軟正黑體" w:hAnsi="微軟正黑體" w:cs="Arial"/>
                <w:bCs/>
                <w:kern w:val="0"/>
              </w:rPr>
              <w:t xml:space="preserve">1. </w:t>
            </w:r>
            <w:r w:rsidRPr="007E4BBD">
              <w:rPr>
                <w:rFonts w:ascii="微軟正黑體" w:eastAsia="微軟正黑體" w:hAnsi="微軟正黑體" w:cs="Arial" w:hint="eastAsia"/>
                <w:bCs/>
                <w:kern w:val="0"/>
              </w:rPr>
              <w:t>燈光計畫須依時段區劃並模擬夜間照明之真實性，檢附專業之照明圖</w:t>
            </w:r>
          </w:p>
          <w:p w:rsidR="00C550CD" w:rsidRPr="007830ED" w:rsidRDefault="00C550CD" w:rsidP="007E4BBD">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7E4BBD">
              <w:rPr>
                <w:rFonts w:ascii="微軟正黑體" w:eastAsia="微軟正黑體" w:hAnsi="微軟正黑體" w:cs="Arial" w:hint="eastAsia"/>
                <w:bCs/>
                <w:kern w:val="0"/>
              </w:rPr>
              <w:t>說，含夜間景觀照明概念，分時段且符合節能與安全需求之模擬圖。</w:t>
            </w:r>
          </w:p>
        </w:tc>
        <w:tc>
          <w:tcPr>
            <w:tcW w:w="4923" w:type="dxa"/>
            <w:gridSpan w:val="2"/>
            <w:shd w:val="clear" w:color="auto" w:fill="auto"/>
            <w:vAlign w:val="center"/>
          </w:tcPr>
          <w:p w:rsidR="00C550CD" w:rsidRPr="00636BA7" w:rsidRDefault="00C550CD" w:rsidP="000A443F">
            <w:pPr>
              <w:snapToGrid w:val="0"/>
              <w:spacing w:line="360" w:lineRule="exact"/>
              <w:ind w:left="468" w:hangingChars="180" w:hanging="468"/>
              <w:rPr>
                <w:rFonts w:ascii="微軟正黑體" w:eastAsia="微軟正黑體" w:hAnsi="微軟正黑體" w:cs="標楷體"/>
                <w:color w:val="333333"/>
                <w:position w:val="-2"/>
                <w:sz w:val="26"/>
                <w:szCs w:val="26"/>
              </w:rPr>
            </w:pPr>
          </w:p>
        </w:tc>
        <w:tc>
          <w:tcPr>
            <w:tcW w:w="2590" w:type="dxa"/>
            <w:gridSpan w:val="2"/>
            <w:shd w:val="clear" w:color="auto" w:fill="auto"/>
            <w:vAlign w:val="center"/>
          </w:tcPr>
          <w:p w:rsidR="00C550CD" w:rsidRPr="00636BA7" w:rsidRDefault="008D53CE" w:rsidP="000A443F">
            <w:pPr>
              <w:snapToGrid w:val="0"/>
              <w:spacing w:line="360" w:lineRule="exact"/>
              <w:rPr>
                <w:rFonts w:ascii="微軟正黑體" w:eastAsia="微軟正黑體" w:hAnsi="微軟正黑體" w:cs="標楷體"/>
                <w:color w:val="333333"/>
                <w:position w:val="-2"/>
                <w:sz w:val="26"/>
                <w:szCs w:val="26"/>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636BA7" w:rsidRDefault="00C550CD" w:rsidP="000A443F">
            <w:pPr>
              <w:snapToGrid w:val="0"/>
              <w:spacing w:line="360" w:lineRule="exact"/>
              <w:rPr>
                <w:rFonts w:ascii="微軟正黑體" w:eastAsia="微軟正黑體" w:hAnsi="微軟正黑體" w:cs="標楷體"/>
                <w:color w:val="333333"/>
                <w:position w:val="-2"/>
                <w:sz w:val="26"/>
                <w:szCs w:val="26"/>
              </w:rPr>
            </w:pPr>
          </w:p>
        </w:tc>
      </w:tr>
      <w:tr w:rsidR="00C550CD" w:rsidRPr="00636BA7" w:rsidTr="00141FF4">
        <w:trPr>
          <w:trHeight w:val="516"/>
        </w:trPr>
        <w:tc>
          <w:tcPr>
            <w:tcW w:w="738" w:type="dxa"/>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1355" w:type="dxa"/>
            <w:gridSpan w:val="2"/>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2977" w:type="dxa"/>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7654" w:type="dxa"/>
            <w:gridSpan w:val="4"/>
            <w:shd w:val="clear" w:color="auto" w:fill="auto"/>
            <w:vAlign w:val="center"/>
          </w:tcPr>
          <w:p w:rsidR="00C550CD" w:rsidRPr="007E4BBD" w:rsidRDefault="00C550CD" w:rsidP="007E4BBD">
            <w:pPr>
              <w:snapToGrid w:val="0"/>
              <w:spacing w:line="360" w:lineRule="exact"/>
              <w:rPr>
                <w:rFonts w:ascii="微軟正黑體" w:eastAsia="微軟正黑體" w:hAnsi="微軟正黑體" w:cs="Arial"/>
                <w:bCs/>
                <w:kern w:val="0"/>
              </w:rPr>
            </w:pPr>
            <w:r w:rsidRPr="007830ED">
              <w:rPr>
                <w:rFonts w:ascii="微軟正黑體" w:eastAsia="微軟正黑體" w:hAnsi="微軟正黑體" w:cs="Arial"/>
                <w:bCs/>
                <w:kern w:val="0"/>
              </w:rPr>
              <w:t xml:space="preserve">2. </w:t>
            </w:r>
            <w:r w:rsidRPr="007E4BBD">
              <w:rPr>
                <w:rFonts w:ascii="微軟正黑體" w:eastAsia="微軟正黑體" w:hAnsi="微軟正黑體" w:cs="Arial" w:hint="eastAsia"/>
                <w:bCs/>
                <w:kern w:val="0"/>
              </w:rPr>
              <w:t>載明燈具規格、數量、顏色、位置、投射方向、光束投射顏色、燈具</w:t>
            </w:r>
          </w:p>
          <w:p w:rsidR="00C550CD" w:rsidRPr="007830ED" w:rsidRDefault="00C550CD" w:rsidP="007E4BBD">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7E4BBD">
              <w:rPr>
                <w:rFonts w:ascii="微軟正黑體" w:eastAsia="微軟正黑體" w:hAnsi="微軟正黑體" w:cs="Arial" w:hint="eastAsia"/>
                <w:bCs/>
                <w:kern w:val="0"/>
              </w:rPr>
              <w:t>造型之平面、立面圖等相關圖說。</w:t>
            </w:r>
          </w:p>
        </w:tc>
        <w:tc>
          <w:tcPr>
            <w:tcW w:w="4923" w:type="dxa"/>
            <w:gridSpan w:val="2"/>
            <w:shd w:val="clear" w:color="auto" w:fill="auto"/>
            <w:vAlign w:val="center"/>
          </w:tcPr>
          <w:p w:rsidR="00C550CD" w:rsidRPr="00636BA7" w:rsidRDefault="00C550CD" w:rsidP="000A443F">
            <w:pPr>
              <w:snapToGrid w:val="0"/>
              <w:spacing w:line="360" w:lineRule="exact"/>
              <w:ind w:left="468" w:hangingChars="180" w:hanging="468"/>
              <w:rPr>
                <w:rFonts w:ascii="微軟正黑體" w:eastAsia="微軟正黑體" w:hAnsi="微軟正黑體" w:cs="標楷體"/>
                <w:color w:val="333333"/>
                <w:position w:val="-2"/>
                <w:sz w:val="26"/>
                <w:szCs w:val="26"/>
              </w:rPr>
            </w:pPr>
          </w:p>
        </w:tc>
        <w:tc>
          <w:tcPr>
            <w:tcW w:w="2590" w:type="dxa"/>
            <w:gridSpan w:val="2"/>
            <w:shd w:val="clear" w:color="auto" w:fill="auto"/>
            <w:vAlign w:val="center"/>
          </w:tcPr>
          <w:p w:rsidR="00C550CD" w:rsidRPr="00636BA7" w:rsidRDefault="008D53CE" w:rsidP="000A443F">
            <w:pPr>
              <w:snapToGrid w:val="0"/>
              <w:spacing w:line="360" w:lineRule="exact"/>
              <w:rPr>
                <w:rFonts w:ascii="微軟正黑體" w:eastAsia="微軟正黑體" w:hAnsi="微軟正黑體" w:cs="標楷體"/>
                <w:color w:val="333333"/>
                <w:position w:val="-2"/>
                <w:sz w:val="26"/>
                <w:szCs w:val="26"/>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636BA7" w:rsidRDefault="00C550CD" w:rsidP="000A443F">
            <w:pPr>
              <w:snapToGrid w:val="0"/>
              <w:spacing w:line="360" w:lineRule="exact"/>
              <w:rPr>
                <w:rFonts w:ascii="微軟正黑體" w:eastAsia="微軟正黑體" w:hAnsi="微軟正黑體" w:cs="標楷體"/>
                <w:color w:val="333333"/>
                <w:position w:val="-2"/>
                <w:sz w:val="26"/>
                <w:szCs w:val="26"/>
              </w:rPr>
            </w:pPr>
          </w:p>
        </w:tc>
      </w:tr>
      <w:tr w:rsidR="00C550CD" w:rsidRPr="00636BA7" w:rsidTr="00141FF4">
        <w:trPr>
          <w:trHeight w:val="516"/>
        </w:trPr>
        <w:tc>
          <w:tcPr>
            <w:tcW w:w="738" w:type="dxa"/>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1355" w:type="dxa"/>
            <w:gridSpan w:val="2"/>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2977" w:type="dxa"/>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7654" w:type="dxa"/>
            <w:gridSpan w:val="4"/>
            <w:shd w:val="clear" w:color="auto" w:fill="auto"/>
            <w:vAlign w:val="center"/>
          </w:tcPr>
          <w:p w:rsidR="00C550CD" w:rsidRPr="007E4BBD" w:rsidRDefault="00C550CD" w:rsidP="007E4BBD">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3.</w:t>
            </w:r>
            <w:r>
              <w:rPr>
                <w:rFonts w:hint="eastAsia"/>
              </w:rPr>
              <w:t xml:space="preserve"> </w:t>
            </w:r>
            <w:r w:rsidRPr="007E4BBD">
              <w:rPr>
                <w:rFonts w:ascii="微軟正黑體" w:eastAsia="微軟正黑體" w:hAnsi="微軟正黑體" w:cs="Arial" w:hint="eastAsia"/>
                <w:bCs/>
                <w:kern w:val="0"/>
              </w:rPr>
              <w:t>沿街人行開放空間避免使用地面型投射燈防止</w:t>
            </w:r>
            <w:proofErr w:type="gramStart"/>
            <w:r w:rsidRPr="007E4BBD">
              <w:rPr>
                <w:rFonts w:ascii="微軟正黑體" w:eastAsia="微軟正黑體" w:hAnsi="微軟正黑體" w:cs="Arial" w:hint="eastAsia"/>
                <w:bCs/>
                <w:kern w:val="0"/>
              </w:rPr>
              <w:t>眩</w:t>
            </w:r>
            <w:proofErr w:type="gramEnd"/>
            <w:r w:rsidRPr="007E4BBD">
              <w:rPr>
                <w:rFonts w:ascii="微軟正黑體" w:eastAsia="微軟正黑體" w:hAnsi="微軟正黑體" w:cs="Arial" w:hint="eastAsia"/>
                <w:bCs/>
                <w:kern w:val="0"/>
              </w:rPr>
              <w:t>光，並應配合原有公</w:t>
            </w:r>
          </w:p>
          <w:p w:rsidR="00C550CD" w:rsidRPr="007830ED" w:rsidRDefault="00C550CD" w:rsidP="007E4BBD">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7E4BBD">
              <w:rPr>
                <w:rFonts w:ascii="微軟正黑體" w:eastAsia="微軟正黑體" w:hAnsi="微軟正黑體" w:cs="Arial" w:hint="eastAsia"/>
                <w:bCs/>
                <w:kern w:val="0"/>
              </w:rPr>
              <w:t>共路燈整體照度設計。</w:t>
            </w:r>
          </w:p>
        </w:tc>
        <w:tc>
          <w:tcPr>
            <w:tcW w:w="4923" w:type="dxa"/>
            <w:gridSpan w:val="2"/>
            <w:shd w:val="clear" w:color="auto" w:fill="auto"/>
            <w:vAlign w:val="center"/>
          </w:tcPr>
          <w:p w:rsidR="00C550CD" w:rsidRPr="00636BA7" w:rsidRDefault="00C550CD" w:rsidP="000A443F">
            <w:pPr>
              <w:snapToGrid w:val="0"/>
              <w:spacing w:line="360" w:lineRule="exact"/>
              <w:ind w:left="468" w:hangingChars="180" w:hanging="468"/>
              <w:rPr>
                <w:rFonts w:ascii="微軟正黑體" w:eastAsia="微軟正黑體" w:hAnsi="微軟正黑體" w:cs="標楷體"/>
                <w:color w:val="333333"/>
                <w:position w:val="-2"/>
                <w:sz w:val="26"/>
                <w:szCs w:val="26"/>
              </w:rPr>
            </w:pPr>
          </w:p>
        </w:tc>
        <w:tc>
          <w:tcPr>
            <w:tcW w:w="2590" w:type="dxa"/>
            <w:gridSpan w:val="2"/>
            <w:shd w:val="clear" w:color="auto" w:fill="auto"/>
            <w:vAlign w:val="center"/>
          </w:tcPr>
          <w:p w:rsidR="00C550CD" w:rsidRDefault="008D53CE" w:rsidP="000A443F">
            <w:pPr>
              <w:snapToGrid w:val="0"/>
              <w:spacing w:line="360" w:lineRule="exact"/>
              <w:rPr>
                <w:rFonts w:ascii="標楷體" w:eastAsia="標楷體" w:hAnsi="標楷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636BA7" w:rsidRDefault="00C550CD" w:rsidP="000A443F">
            <w:pPr>
              <w:snapToGrid w:val="0"/>
              <w:spacing w:line="360" w:lineRule="exact"/>
              <w:rPr>
                <w:rFonts w:ascii="微軟正黑體" w:eastAsia="微軟正黑體" w:hAnsi="微軟正黑體" w:cs="標楷體"/>
                <w:color w:val="333333"/>
                <w:position w:val="-2"/>
                <w:sz w:val="26"/>
                <w:szCs w:val="26"/>
              </w:rPr>
            </w:pPr>
          </w:p>
        </w:tc>
      </w:tr>
      <w:tr w:rsidR="00D97802" w:rsidRPr="00636BA7" w:rsidTr="00141FF4">
        <w:trPr>
          <w:trHeight w:val="92"/>
        </w:trPr>
        <w:tc>
          <w:tcPr>
            <w:tcW w:w="738" w:type="dxa"/>
            <w:vMerge/>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p>
        </w:tc>
        <w:tc>
          <w:tcPr>
            <w:tcW w:w="1355" w:type="dxa"/>
            <w:gridSpan w:val="2"/>
            <w:vMerge/>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p>
        </w:tc>
        <w:tc>
          <w:tcPr>
            <w:tcW w:w="2977" w:type="dxa"/>
            <w:vMerge w:val="restart"/>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r w:rsidRPr="007830ED">
              <w:rPr>
                <w:rFonts w:ascii="微軟正黑體" w:eastAsia="微軟正黑體" w:hAnsi="微軟正黑體" w:cs="Arial"/>
                <w:bCs/>
                <w:kern w:val="0"/>
              </w:rPr>
              <w:t>(五)</w:t>
            </w:r>
            <w:r>
              <w:rPr>
                <w:rFonts w:hint="eastAsia"/>
              </w:rPr>
              <w:t xml:space="preserve"> </w:t>
            </w:r>
            <w:r w:rsidRPr="003417DB">
              <w:rPr>
                <w:rFonts w:ascii="微軟正黑體" w:eastAsia="微軟正黑體" w:hAnsi="微軟正黑體" w:cs="Arial" w:hint="eastAsia"/>
                <w:bCs/>
                <w:kern w:val="0"/>
              </w:rPr>
              <w:t>水塔(水箱)、空調、視訊、或其他建築物所需設備等：</w:t>
            </w:r>
          </w:p>
        </w:tc>
        <w:tc>
          <w:tcPr>
            <w:tcW w:w="7654" w:type="dxa"/>
            <w:gridSpan w:val="4"/>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r w:rsidRPr="007830ED">
              <w:rPr>
                <w:rFonts w:ascii="微軟正黑體" w:eastAsia="微軟正黑體" w:hAnsi="微軟正黑體" w:cs="Arial"/>
                <w:bCs/>
                <w:kern w:val="0"/>
              </w:rPr>
              <w:t xml:space="preserve">1. </w:t>
            </w:r>
            <w:r w:rsidRPr="003417DB">
              <w:rPr>
                <w:rFonts w:ascii="微軟正黑體" w:eastAsia="微軟正黑體" w:hAnsi="微軟正黑體" w:cs="Arial" w:hint="eastAsia"/>
                <w:bCs/>
                <w:kern w:val="0"/>
              </w:rPr>
              <w:t>應加以隱藏、美化或包覆設計，以人行視角考量不得外露。</w:t>
            </w:r>
          </w:p>
        </w:tc>
        <w:tc>
          <w:tcPr>
            <w:tcW w:w="4923" w:type="dxa"/>
            <w:gridSpan w:val="2"/>
            <w:vMerge w:val="restart"/>
            <w:shd w:val="clear" w:color="auto" w:fill="auto"/>
            <w:vAlign w:val="center"/>
          </w:tcPr>
          <w:p w:rsidR="00D97802" w:rsidRPr="00636BA7" w:rsidRDefault="00D97802" w:rsidP="000A443F">
            <w:pPr>
              <w:snapToGrid w:val="0"/>
              <w:spacing w:line="360" w:lineRule="exact"/>
              <w:ind w:left="468" w:hangingChars="180" w:hanging="468"/>
              <w:rPr>
                <w:rFonts w:ascii="微軟正黑體" w:eastAsia="微軟正黑體" w:hAnsi="微軟正黑體" w:cs="標楷體"/>
                <w:color w:val="333333"/>
                <w:position w:val="-2"/>
                <w:sz w:val="26"/>
                <w:szCs w:val="26"/>
              </w:rPr>
            </w:pPr>
          </w:p>
        </w:tc>
        <w:tc>
          <w:tcPr>
            <w:tcW w:w="2590" w:type="dxa"/>
            <w:gridSpan w:val="2"/>
            <w:vMerge w:val="restart"/>
            <w:shd w:val="clear" w:color="auto" w:fill="auto"/>
            <w:vAlign w:val="center"/>
          </w:tcPr>
          <w:p w:rsidR="00D97802" w:rsidRPr="00636BA7" w:rsidRDefault="00D97802" w:rsidP="000A443F">
            <w:pPr>
              <w:snapToGrid w:val="0"/>
              <w:spacing w:line="360" w:lineRule="exact"/>
              <w:rPr>
                <w:rFonts w:ascii="微軟正黑體" w:eastAsia="微軟正黑體" w:hAnsi="微軟正黑體" w:cs="標楷體"/>
                <w:color w:val="333333"/>
                <w:position w:val="-2"/>
                <w:sz w:val="26"/>
                <w:szCs w:val="26"/>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vMerge w:val="restart"/>
            <w:shd w:val="clear" w:color="auto" w:fill="auto"/>
            <w:vAlign w:val="center"/>
          </w:tcPr>
          <w:p w:rsidR="00D97802" w:rsidRPr="00636BA7" w:rsidRDefault="00D97802" w:rsidP="000A443F">
            <w:pPr>
              <w:snapToGrid w:val="0"/>
              <w:spacing w:line="360" w:lineRule="exact"/>
              <w:rPr>
                <w:rFonts w:ascii="微軟正黑體" w:eastAsia="微軟正黑體" w:hAnsi="微軟正黑體" w:cs="標楷體"/>
                <w:color w:val="333333"/>
                <w:position w:val="-2"/>
                <w:sz w:val="26"/>
                <w:szCs w:val="26"/>
              </w:rPr>
            </w:pPr>
          </w:p>
        </w:tc>
      </w:tr>
      <w:tr w:rsidR="00D97802" w:rsidRPr="00636BA7" w:rsidTr="00141FF4">
        <w:trPr>
          <w:trHeight w:val="92"/>
        </w:trPr>
        <w:tc>
          <w:tcPr>
            <w:tcW w:w="738" w:type="dxa"/>
            <w:vMerge/>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p>
        </w:tc>
        <w:tc>
          <w:tcPr>
            <w:tcW w:w="1355" w:type="dxa"/>
            <w:gridSpan w:val="2"/>
            <w:vMerge/>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p>
        </w:tc>
        <w:tc>
          <w:tcPr>
            <w:tcW w:w="2977" w:type="dxa"/>
            <w:vMerge/>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p>
        </w:tc>
        <w:tc>
          <w:tcPr>
            <w:tcW w:w="7654" w:type="dxa"/>
            <w:gridSpan w:val="4"/>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r w:rsidRPr="007830ED">
              <w:rPr>
                <w:rFonts w:ascii="微軟正黑體" w:eastAsia="微軟正黑體" w:hAnsi="微軟正黑體" w:cs="Arial"/>
                <w:bCs/>
                <w:kern w:val="0"/>
              </w:rPr>
              <w:t xml:space="preserve">2. </w:t>
            </w:r>
            <w:r w:rsidRPr="003417DB">
              <w:rPr>
                <w:rFonts w:ascii="微軟正黑體" w:eastAsia="微軟正黑體" w:hAnsi="微軟正黑體" w:cs="Arial" w:hint="eastAsia"/>
                <w:bCs/>
                <w:kern w:val="0"/>
              </w:rPr>
              <w:t>空調機</w:t>
            </w:r>
            <w:r w:rsidRPr="003417DB">
              <w:rPr>
                <w:rFonts w:ascii="微軟正黑體" w:eastAsia="微軟正黑體" w:hAnsi="微軟正黑體" w:cs="Arial"/>
                <w:bCs/>
                <w:kern w:val="0"/>
              </w:rPr>
              <w:t>(A/C)</w:t>
            </w:r>
            <w:r w:rsidRPr="003417DB">
              <w:rPr>
                <w:rFonts w:ascii="微軟正黑體" w:eastAsia="微軟正黑體" w:hAnsi="微軟正黑體" w:cs="Arial" w:hint="eastAsia"/>
                <w:bCs/>
                <w:kern w:val="0"/>
              </w:rPr>
              <w:t>應檢討管線配置之合理路徑並隱藏或包覆處理。</w:t>
            </w:r>
          </w:p>
        </w:tc>
        <w:tc>
          <w:tcPr>
            <w:tcW w:w="4923" w:type="dxa"/>
            <w:gridSpan w:val="2"/>
            <w:vMerge/>
            <w:shd w:val="clear" w:color="auto" w:fill="auto"/>
            <w:vAlign w:val="center"/>
          </w:tcPr>
          <w:p w:rsidR="00D97802" w:rsidRPr="00636BA7" w:rsidRDefault="00D97802" w:rsidP="000A443F">
            <w:pPr>
              <w:snapToGrid w:val="0"/>
              <w:spacing w:line="360" w:lineRule="exact"/>
              <w:ind w:left="468" w:hangingChars="180" w:hanging="468"/>
              <w:rPr>
                <w:rFonts w:ascii="微軟正黑體" w:eastAsia="微軟正黑體" w:hAnsi="微軟正黑體" w:cs="標楷體"/>
                <w:color w:val="333333"/>
                <w:position w:val="-2"/>
                <w:sz w:val="26"/>
                <w:szCs w:val="26"/>
              </w:rPr>
            </w:pPr>
          </w:p>
        </w:tc>
        <w:tc>
          <w:tcPr>
            <w:tcW w:w="2590" w:type="dxa"/>
            <w:gridSpan w:val="2"/>
            <w:vMerge/>
            <w:shd w:val="clear" w:color="auto" w:fill="auto"/>
            <w:vAlign w:val="center"/>
          </w:tcPr>
          <w:p w:rsidR="00D97802" w:rsidRPr="00636BA7" w:rsidRDefault="00D97802" w:rsidP="000A443F">
            <w:pPr>
              <w:snapToGrid w:val="0"/>
              <w:spacing w:line="360" w:lineRule="exact"/>
              <w:rPr>
                <w:rFonts w:ascii="微軟正黑體" w:eastAsia="微軟正黑體" w:hAnsi="微軟正黑體" w:cs="標楷體"/>
                <w:color w:val="333333"/>
                <w:position w:val="-2"/>
                <w:sz w:val="26"/>
                <w:szCs w:val="26"/>
              </w:rPr>
            </w:pPr>
          </w:p>
        </w:tc>
        <w:tc>
          <w:tcPr>
            <w:tcW w:w="1417" w:type="dxa"/>
            <w:vMerge/>
            <w:shd w:val="clear" w:color="auto" w:fill="auto"/>
            <w:vAlign w:val="center"/>
          </w:tcPr>
          <w:p w:rsidR="00D97802" w:rsidRPr="00636BA7" w:rsidRDefault="00D97802" w:rsidP="000A443F">
            <w:pPr>
              <w:snapToGrid w:val="0"/>
              <w:spacing w:line="360" w:lineRule="exact"/>
              <w:rPr>
                <w:rFonts w:ascii="微軟正黑體" w:eastAsia="微軟正黑體" w:hAnsi="微軟正黑體" w:cs="標楷體"/>
                <w:color w:val="333333"/>
                <w:position w:val="-2"/>
                <w:sz w:val="26"/>
                <w:szCs w:val="26"/>
              </w:rPr>
            </w:pPr>
          </w:p>
        </w:tc>
      </w:tr>
      <w:tr w:rsidR="00D97802" w:rsidRPr="00636BA7" w:rsidTr="00141FF4">
        <w:trPr>
          <w:trHeight w:val="432"/>
        </w:trPr>
        <w:tc>
          <w:tcPr>
            <w:tcW w:w="738" w:type="dxa"/>
            <w:vMerge/>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p>
        </w:tc>
        <w:tc>
          <w:tcPr>
            <w:tcW w:w="1355" w:type="dxa"/>
            <w:gridSpan w:val="2"/>
            <w:vMerge/>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p>
        </w:tc>
        <w:tc>
          <w:tcPr>
            <w:tcW w:w="2977" w:type="dxa"/>
            <w:vMerge/>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p>
        </w:tc>
        <w:tc>
          <w:tcPr>
            <w:tcW w:w="7654" w:type="dxa"/>
            <w:gridSpan w:val="4"/>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r w:rsidRPr="007830ED">
              <w:rPr>
                <w:rFonts w:ascii="微軟正黑體" w:eastAsia="微軟正黑體" w:hAnsi="微軟正黑體" w:cs="Arial"/>
                <w:bCs/>
                <w:kern w:val="0"/>
              </w:rPr>
              <w:t xml:space="preserve">3. </w:t>
            </w:r>
            <w:r w:rsidRPr="003417DB">
              <w:rPr>
                <w:rFonts w:ascii="微軟正黑體" w:eastAsia="微軟正黑體" w:hAnsi="微軟正黑體" w:cs="Arial" w:hint="eastAsia"/>
                <w:bCs/>
                <w:kern w:val="0"/>
              </w:rPr>
              <w:t>面臨道路之工作陽台需做美化遮蔽設計或景觀隔離處理方式。</w:t>
            </w:r>
          </w:p>
        </w:tc>
        <w:tc>
          <w:tcPr>
            <w:tcW w:w="4923" w:type="dxa"/>
            <w:gridSpan w:val="2"/>
            <w:vMerge/>
            <w:shd w:val="clear" w:color="auto" w:fill="auto"/>
            <w:vAlign w:val="center"/>
          </w:tcPr>
          <w:p w:rsidR="00D97802" w:rsidRPr="00636BA7" w:rsidRDefault="00D97802" w:rsidP="000A443F">
            <w:pPr>
              <w:snapToGrid w:val="0"/>
              <w:spacing w:line="360" w:lineRule="exact"/>
              <w:ind w:left="468" w:hangingChars="180" w:hanging="468"/>
              <w:rPr>
                <w:rFonts w:ascii="微軟正黑體" w:eastAsia="微軟正黑體" w:hAnsi="微軟正黑體" w:cs="標楷體"/>
                <w:color w:val="333333"/>
                <w:position w:val="-2"/>
                <w:sz w:val="26"/>
                <w:szCs w:val="26"/>
              </w:rPr>
            </w:pPr>
          </w:p>
        </w:tc>
        <w:tc>
          <w:tcPr>
            <w:tcW w:w="2590" w:type="dxa"/>
            <w:gridSpan w:val="2"/>
            <w:vMerge/>
            <w:shd w:val="clear" w:color="auto" w:fill="auto"/>
            <w:vAlign w:val="center"/>
          </w:tcPr>
          <w:p w:rsidR="00D97802" w:rsidRPr="00636BA7" w:rsidRDefault="00D97802" w:rsidP="000A443F">
            <w:pPr>
              <w:snapToGrid w:val="0"/>
              <w:spacing w:line="360" w:lineRule="exact"/>
              <w:rPr>
                <w:rFonts w:ascii="微軟正黑體" w:eastAsia="微軟正黑體" w:hAnsi="微軟正黑體" w:cs="標楷體"/>
                <w:color w:val="333333"/>
                <w:position w:val="-2"/>
                <w:sz w:val="26"/>
                <w:szCs w:val="26"/>
              </w:rPr>
            </w:pPr>
          </w:p>
        </w:tc>
        <w:tc>
          <w:tcPr>
            <w:tcW w:w="1417" w:type="dxa"/>
            <w:vMerge/>
            <w:shd w:val="clear" w:color="auto" w:fill="auto"/>
            <w:vAlign w:val="center"/>
          </w:tcPr>
          <w:p w:rsidR="00D97802" w:rsidRPr="00636BA7" w:rsidRDefault="00D97802" w:rsidP="000A443F">
            <w:pPr>
              <w:snapToGrid w:val="0"/>
              <w:spacing w:line="360" w:lineRule="exact"/>
              <w:rPr>
                <w:rFonts w:ascii="微軟正黑體" w:eastAsia="微軟正黑體" w:hAnsi="微軟正黑體" w:cs="標楷體"/>
                <w:color w:val="333333"/>
                <w:position w:val="-2"/>
                <w:sz w:val="26"/>
                <w:szCs w:val="26"/>
              </w:rPr>
            </w:pPr>
          </w:p>
        </w:tc>
      </w:tr>
      <w:tr w:rsidR="00D97802" w:rsidRPr="00636BA7" w:rsidTr="00141FF4">
        <w:trPr>
          <w:trHeight w:val="518"/>
        </w:trPr>
        <w:tc>
          <w:tcPr>
            <w:tcW w:w="738" w:type="dxa"/>
            <w:vMerge/>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p>
        </w:tc>
        <w:tc>
          <w:tcPr>
            <w:tcW w:w="1355" w:type="dxa"/>
            <w:gridSpan w:val="2"/>
            <w:vMerge/>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p>
        </w:tc>
        <w:tc>
          <w:tcPr>
            <w:tcW w:w="2977" w:type="dxa"/>
            <w:vMerge w:val="restart"/>
            <w:shd w:val="clear" w:color="auto" w:fill="auto"/>
            <w:vAlign w:val="center"/>
          </w:tcPr>
          <w:p w:rsidR="00D97802" w:rsidRPr="007830ED" w:rsidRDefault="00D97802" w:rsidP="003417DB">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(六)</w:t>
            </w:r>
            <w:r>
              <w:rPr>
                <w:rFonts w:hint="eastAsia"/>
              </w:rPr>
              <w:t xml:space="preserve"> </w:t>
            </w:r>
            <w:r w:rsidRPr="003417DB">
              <w:rPr>
                <w:rFonts w:ascii="微軟正黑體" w:eastAsia="微軟正黑體" w:hAnsi="微軟正黑體" w:cs="Arial" w:hint="eastAsia"/>
                <w:bCs/>
                <w:kern w:val="0"/>
              </w:rPr>
              <w:t>裝飾柱、裝飾版、空調室外機專用板、透</w:t>
            </w:r>
            <w:proofErr w:type="gramStart"/>
            <w:r w:rsidRPr="003417DB">
              <w:rPr>
                <w:rFonts w:ascii="微軟正黑體" w:eastAsia="微軟正黑體" w:hAnsi="微軟正黑體" w:cs="Arial" w:hint="eastAsia"/>
                <w:bCs/>
                <w:kern w:val="0"/>
              </w:rPr>
              <w:t>空遮牆</w:t>
            </w:r>
            <w:proofErr w:type="gramEnd"/>
            <w:r w:rsidRPr="003417DB">
              <w:rPr>
                <w:rFonts w:ascii="微軟正黑體" w:eastAsia="微軟正黑體" w:hAnsi="微軟正黑體" w:cs="Arial" w:hint="eastAsia"/>
                <w:bCs/>
                <w:kern w:val="0"/>
              </w:rPr>
              <w:t>、透空立體構架及屋脊裝飾物等：</w:t>
            </w:r>
          </w:p>
        </w:tc>
        <w:tc>
          <w:tcPr>
            <w:tcW w:w="7654" w:type="dxa"/>
            <w:gridSpan w:val="4"/>
            <w:shd w:val="clear" w:color="auto" w:fill="auto"/>
            <w:vAlign w:val="center"/>
          </w:tcPr>
          <w:p w:rsidR="00D97802" w:rsidRPr="00483BB2" w:rsidRDefault="00D97802" w:rsidP="00483BB2">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1. </w:t>
            </w:r>
            <w:r w:rsidRPr="00483BB2">
              <w:rPr>
                <w:rFonts w:ascii="微軟正黑體" w:eastAsia="微軟正黑體" w:hAnsi="微軟正黑體" w:cs="Arial" w:hint="eastAsia"/>
                <w:bCs/>
                <w:kern w:val="0"/>
              </w:rPr>
              <w:t>應依建造執照預審審議原則相關規定專章檢討，超過規定部分應提審</w:t>
            </w:r>
          </w:p>
          <w:p w:rsidR="00D97802" w:rsidRPr="007830ED" w:rsidRDefault="00D97802" w:rsidP="00483BB2">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483BB2">
              <w:rPr>
                <w:rFonts w:ascii="微軟正黑體" w:eastAsia="微軟正黑體" w:hAnsi="微軟正黑體" w:cs="Arial" w:hint="eastAsia"/>
                <w:bCs/>
                <w:kern w:val="0"/>
              </w:rPr>
              <w:t>議會審議同意始得設置。</w:t>
            </w:r>
          </w:p>
        </w:tc>
        <w:tc>
          <w:tcPr>
            <w:tcW w:w="4923" w:type="dxa"/>
            <w:gridSpan w:val="2"/>
            <w:vMerge w:val="restart"/>
            <w:shd w:val="clear" w:color="auto" w:fill="auto"/>
            <w:vAlign w:val="center"/>
          </w:tcPr>
          <w:p w:rsidR="00D97802" w:rsidRPr="00636BA7" w:rsidRDefault="00D97802" w:rsidP="000A443F">
            <w:pPr>
              <w:snapToGrid w:val="0"/>
              <w:spacing w:line="360" w:lineRule="exact"/>
              <w:ind w:left="468" w:hangingChars="180" w:hanging="468"/>
              <w:rPr>
                <w:rFonts w:ascii="微軟正黑體" w:eastAsia="微軟正黑體" w:hAnsi="微軟正黑體" w:cs="標楷體"/>
                <w:color w:val="333333"/>
                <w:position w:val="-2"/>
                <w:sz w:val="26"/>
                <w:szCs w:val="26"/>
              </w:rPr>
            </w:pPr>
          </w:p>
        </w:tc>
        <w:tc>
          <w:tcPr>
            <w:tcW w:w="2590" w:type="dxa"/>
            <w:gridSpan w:val="2"/>
            <w:vMerge w:val="restart"/>
            <w:shd w:val="clear" w:color="auto" w:fill="auto"/>
            <w:vAlign w:val="center"/>
          </w:tcPr>
          <w:p w:rsidR="00D97802" w:rsidRDefault="00D97802" w:rsidP="000A443F">
            <w:pPr>
              <w:snapToGrid w:val="0"/>
              <w:spacing w:line="360" w:lineRule="exact"/>
              <w:rPr>
                <w:rFonts w:ascii="標楷體" w:eastAsia="標楷體" w:hAnsi="標楷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vMerge w:val="restart"/>
            <w:shd w:val="clear" w:color="auto" w:fill="auto"/>
            <w:vAlign w:val="center"/>
          </w:tcPr>
          <w:p w:rsidR="00D97802" w:rsidRPr="00636BA7" w:rsidRDefault="00D97802" w:rsidP="000A443F">
            <w:pPr>
              <w:snapToGrid w:val="0"/>
              <w:spacing w:line="360" w:lineRule="exact"/>
              <w:rPr>
                <w:rFonts w:ascii="微軟正黑體" w:eastAsia="微軟正黑體" w:hAnsi="微軟正黑體" w:cs="標楷體"/>
                <w:color w:val="333333"/>
                <w:position w:val="-2"/>
                <w:sz w:val="26"/>
                <w:szCs w:val="26"/>
              </w:rPr>
            </w:pPr>
          </w:p>
        </w:tc>
      </w:tr>
      <w:tr w:rsidR="00D97802" w:rsidRPr="00636BA7" w:rsidTr="00141FF4">
        <w:trPr>
          <w:trHeight w:val="515"/>
        </w:trPr>
        <w:tc>
          <w:tcPr>
            <w:tcW w:w="738" w:type="dxa"/>
            <w:vMerge/>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p>
        </w:tc>
        <w:tc>
          <w:tcPr>
            <w:tcW w:w="1355" w:type="dxa"/>
            <w:gridSpan w:val="2"/>
            <w:vMerge/>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p>
        </w:tc>
        <w:tc>
          <w:tcPr>
            <w:tcW w:w="2977" w:type="dxa"/>
            <w:vMerge/>
            <w:shd w:val="clear" w:color="auto" w:fill="auto"/>
            <w:vAlign w:val="center"/>
          </w:tcPr>
          <w:p w:rsidR="00D97802" w:rsidRDefault="00D97802" w:rsidP="003417DB">
            <w:pPr>
              <w:snapToGrid w:val="0"/>
              <w:spacing w:line="360" w:lineRule="exact"/>
              <w:rPr>
                <w:rFonts w:ascii="微軟正黑體" w:eastAsia="微軟正黑體" w:hAnsi="微軟正黑體" w:cs="Arial"/>
                <w:bCs/>
                <w:kern w:val="0"/>
              </w:rPr>
            </w:pPr>
          </w:p>
        </w:tc>
        <w:tc>
          <w:tcPr>
            <w:tcW w:w="7654" w:type="dxa"/>
            <w:gridSpan w:val="4"/>
            <w:shd w:val="clear" w:color="auto" w:fill="auto"/>
            <w:vAlign w:val="center"/>
          </w:tcPr>
          <w:p w:rsidR="00D97802" w:rsidRPr="007830ED" w:rsidRDefault="00D97802" w:rsidP="003417DB">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2. </w:t>
            </w:r>
            <w:r w:rsidRPr="00A27498">
              <w:rPr>
                <w:rFonts w:ascii="微軟正黑體" w:eastAsia="微軟正黑體" w:hAnsi="微軟正黑體" w:cs="Arial" w:hint="eastAsia"/>
                <w:bCs/>
                <w:kern w:val="0"/>
              </w:rPr>
              <w:t>應繪製平、立、剖面大樣對照圖說，並著色標示於</w:t>
            </w:r>
            <w:proofErr w:type="gramStart"/>
            <w:r w:rsidRPr="00A27498">
              <w:rPr>
                <w:rFonts w:ascii="微軟正黑體" w:eastAsia="微軟正黑體" w:hAnsi="微軟正黑體" w:cs="Arial" w:hint="eastAsia"/>
                <w:bCs/>
                <w:kern w:val="0"/>
              </w:rPr>
              <w:t>各向立面</w:t>
            </w:r>
            <w:proofErr w:type="gramEnd"/>
            <w:r w:rsidRPr="00A27498">
              <w:rPr>
                <w:rFonts w:ascii="微軟正黑體" w:eastAsia="微軟正黑體" w:hAnsi="微軟正黑體" w:cs="Arial" w:hint="eastAsia"/>
                <w:bCs/>
                <w:kern w:val="0"/>
              </w:rPr>
              <w:t>圖上。</w:t>
            </w:r>
          </w:p>
        </w:tc>
        <w:tc>
          <w:tcPr>
            <w:tcW w:w="4923" w:type="dxa"/>
            <w:gridSpan w:val="2"/>
            <w:vMerge/>
            <w:shd w:val="clear" w:color="auto" w:fill="auto"/>
            <w:vAlign w:val="center"/>
          </w:tcPr>
          <w:p w:rsidR="00D97802" w:rsidRPr="00636BA7" w:rsidRDefault="00D97802" w:rsidP="000A443F">
            <w:pPr>
              <w:snapToGrid w:val="0"/>
              <w:spacing w:line="360" w:lineRule="exact"/>
              <w:ind w:left="468" w:hangingChars="180" w:hanging="468"/>
              <w:rPr>
                <w:rFonts w:ascii="微軟正黑體" w:eastAsia="微軟正黑體" w:hAnsi="微軟正黑體" w:cs="標楷體"/>
                <w:color w:val="333333"/>
                <w:position w:val="-2"/>
                <w:sz w:val="26"/>
                <w:szCs w:val="26"/>
              </w:rPr>
            </w:pPr>
          </w:p>
        </w:tc>
        <w:tc>
          <w:tcPr>
            <w:tcW w:w="2590" w:type="dxa"/>
            <w:gridSpan w:val="2"/>
            <w:vMerge/>
            <w:shd w:val="clear" w:color="auto" w:fill="auto"/>
            <w:vAlign w:val="center"/>
          </w:tcPr>
          <w:p w:rsidR="00D97802" w:rsidRDefault="00D97802" w:rsidP="000A443F">
            <w:pPr>
              <w:snapToGrid w:val="0"/>
              <w:spacing w:line="360" w:lineRule="exact"/>
              <w:rPr>
                <w:rFonts w:ascii="標楷體" w:eastAsia="標楷體" w:hAnsi="標楷體"/>
              </w:rPr>
            </w:pPr>
          </w:p>
        </w:tc>
        <w:tc>
          <w:tcPr>
            <w:tcW w:w="1417" w:type="dxa"/>
            <w:vMerge/>
            <w:shd w:val="clear" w:color="auto" w:fill="auto"/>
            <w:vAlign w:val="center"/>
          </w:tcPr>
          <w:p w:rsidR="00D97802" w:rsidRPr="00636BA7" w:rsidRDefault="00D97802" w:rsidP="000A443F">
            <w:pPr>
              <w:snapToGrid w:val="0"/>
              <w:spacing w:line="360" w:lineRule="exact"/>
              <w:rPr>
                <w:rFonts w:ascii="微軟正黑體" w:eastAsia="微軟正黑體" w:hAnsi="微軟正黑體" w:cs="標楷體"/>
                <w:color w:val="333333"/>
                <w:position w:val="-2"/>
                <w:sz w:val="26"/>
                <w:szCs w:val="26"/>
              </w:rPr>
            </w:pPr>
          </w:p>
        </w:tc>
      </w:tr>
      <w:tr w:rsidR="00D97802" w:rsidRPr="00636BA7" w:rsidTr="00141FF4">
        <w:trPr>
          <w:trHeight w:val="515"/>
        </w:trPr>
        <w:tc>
          <w:tcPr>
            <w:tcW w:w="738" w:type="dxa"/>
            <w:vMerge/>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p>
        </w:tc>
        <w:tc>
          <w:tcPr>
            <w:tcW w:w="1355" w:type="dxa"/>
            <w:gridSpan w:val="2"/>
            <w:vMerge/>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p>
        </w:tc>
        <w:tc>
          <w:tcPr>
            <w:tcW w:w="2977" w:type="dxa"/>
            <w:vMerge/>
            <w:shd w:val="clear" w:color="auto" w:fill="auto"/>
            <w:vAlign w:val="center"/>
          </w:tcPr>
          <w:p w:rsidR="00D97802" w:rsidRDefault="00D97802" w:rsidP="003417DB">
            <w:pPr>
              <w:snapToGrid w:val="0"/>
              <w:spacing w:line="360" w:lineRule="exact"/>
              <w:rPr>
                <w:rFonts w:ascii="微軟正黑體" w:eastAsia="微軟正黑體" w:hAnsi="微軟正黑體" w:cs="Arial"/>
                <w:bCs/>
                <w:kern w:val="0"/>
              </w:rPr>
            </w:pPr>
          </w:p>
        </w:tc>
        <w:tc>
          <w:tcPr>
            <w:tcW w:w="7654" w:type="dxa"/>
            <w:gridSpan w:val="4"/>
            <w:shd w:val="clear" w:color="auto" w:fill="auto"/>
            <w:vAlign w:val="center"/>
          </w:tcPr>
          <w:p w:rsidR="00D97802" w:rsidRPr="007830ED" w:rsidRDefault="00D97802" w:rsidP="003417DB">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3. </w:t>
            </w:r>
            <w:r w:rsidRPr="00A27498">
              <w:rPr>
                <w:rFonts w:ascii="微軟正黑體" w:eastAsia="微軟正黑體" w:hAnsi="微軟正黑體" w:cs="Arial" w:hint="eastAsia"/>
                <w:bCs/>
                <w:kern w:val="0"/>
              </w:rPr>
              <w:t>雨遮不得兼作花台及空調室外機專用板。</w:t>
            </w:r>
          </w:p>
        </w:tc>
        <w:tc>
          <w:tcPr>
            <w:tcW w:w="4923" w:type="dxa"/>
            <w:gridSpan w:val="2"/>
            <w:vMerge/>
            <w:shd w:val="clear" w:color="auto" w:fill="auto"/>
            <w:vAlign w:val="center"/>
          </w:tcPr>
          <w:p w:rsidR="00D97802" w:rsidRPr="00636BA7" w:rsidRDefault="00D97802" w:rsidP="000A443F">
            <w:pPr>
              <w:snapToGrid w:val="0"/>
              <w:spacing w:line="360" w:lineRule="exact"/>
              <w:ind w:left="468" w:hangingChars="180" w:hanging="468"/>
              <w:rPr>
                <w:rFonts w:ascii="微軟正黑體" w:eastAsia="微軟正黑體" w:hAnsi="微軟正黑體" w:cs="標楷體"/>
                <w:color w:val="333333"/>
                <w:position w:val="-2"/>
                <w:sz w:val="26"/>
                <w:szCs w:val="26"/>
              </w:rPr>
            </w:pPr>
          </w:p>
        </w:tc>
        <w:tc>
          <w:tcPr>
            <w:tcW w:w="2590" w:type="dxa"/>
            <w:gridSpan w:val="2"/>
            <w:vMerge/>
            <w:shd w:val="clear" w:color="auto" w:fill="auto"/>
            <w:vAlign w:val="center"/>
          </w:tcPr>
          <w:p w:rsidR="00D97802" w:rsidRDefault="00D97802" w:rsidP="000A443F">
            <w:pPr>
              <w:snapToGrid w:val="0"/>
              <w:spacing w:line="360" w:lineRule="exact"/>
              <w:rPr>
                <w:rFonts w:ascii="標楷體" w:eastAsia="標楷體" w:hAnsi="標楷體"/>
              </w:rPr>
            </w:pPr>
          </w:p>
        </w:tc>
        <w:tc>
          <w:tcPr>
            <w:tcW w:w="1417" w:type="dxa"/>
            <w:vMerge/>
            <w:shd w:val="clear" w:color="auto" w:fill="auto"/>
            <w:vAlign w:val="center"/>
          </w:tcPr>
          <w:p w:rsidR="00D97802" w:rsidRPr="00636BA7" w:rsidRDefault="00D97802" w:rsidP="000A443F">
            <w:pPr>
              <w:snapToGrid w:val="0"/>
              <w:spacing w:line="360" w:lineRule="exact"/>
              <w:rPr>
                <w:rFonts w:ascii="微軟正黑體" w:eastAsia="微軟正黑體" w:hAnsi="微軟正黑體" w:cs="標楷體"/>
                <w:color w:val="333333"/>
                <w:position w:val="-2"/>
                <w:sz w:val="26"/>
                <w:szCs w:val="26"/>
              </w:rPr>
            </w:pPr>
          </w:p>
        </w:tc>
      </w:tr>
      <w:tr w:rsidR="00D97802" w:rsidRPr="00636BA7" w:rsidTr="00141FF4">
        <w:trPr>
          <w:trHeight w:val="515"/>
        </w:trPr>
        <w:tc>
          <w:tcPr>
            <w:tcW w:w="738" w:type="dxa"/>
            <w:vMerge/>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p>
        </w:tc>
        <w:tc>
          <w:tcPr>
            <w:tcW w:w="1355" w:type="dxa"/>
            <w:gridSpan w:val="2"/>
            <w:vMerge/>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p>
        </w:tc>
        <w:tc>
          <w:tcPr>
            <w:tcW w:w="2977" w:type="dxa"/>
            <w:vMerge/>
            <w:shd w:val="clear" w:color="auto" w:fill="auto"/>
            <w:vAlign w:val="center"/>
          </w:tcPr>
          <w:p w:rsidR="00D97802" w:rsidRDefault="00D97802" w:rsidP="003417DB">
            <w:pPr>
              <w:snapToGrid w:val="0"/>
              <w:spacing w:line="360" w:lineRule="exact"/>
              <w:rPr>
                <w:rFonts w:ascii="微軟正黑體" w:eastAsia="微軟正黑體" w:hAnsi="微軟正黑體" w:cs="Arial"/>
                <w:bCs/>
                <w:kern w:val="0"/>
              </w:rPr>
            </w:pPr>
          </w:p>
        </w:tc>
        <w:tc>
          <w:tcPr>
            <w:tcW w:w="7654" w:type="dxa"/>
            <w:gridSpan w:val="4"/>
            <w:shd w:val="clear" w:color="auto" w:fill="auto"/>
            <w:vAlign w:val="center"/>
          </w:tcPr>
          <w:p w:rsidR="00D97802" w:rsidRPr="007830ED" w:rsidRDefault="00D97802" w:rsidP="003417DB">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4.</w:t>
            </w:r>
            <w:r>
              <w:rPr>
                <w:rFonts w:hint="eastAsia"/>
              </w:rPr>
              <w:t xml:space="preserve"> </w:t>
            </w:r>
            <w:r w:rsidRPr="00A27498">
              <w:rPr>
                <w:rFonts w:ascii="微軟正黑體" w:eastAsia="微軟正黑體" w:hAnsi="微軟正黑體" w:cs="Arial" w:hint="eastAsia"/>
                <w:bCs/>
                <w:kern w:val="0"/>
              </w:rPr>
              <w:t>本款未依相關規定檢討標示或圖說不全者，委員會得不予審議。</w:t>
            </w:r>
          </w:p>
        </w:tc>
        <w:tc>
          <w:tcPr>
            <w:tcW w:w="4923" w:type="dxa"/>
            <w:gridSpan w:val="2"/>
            <w:vMerge/>
            <w:shd w:val="clear" w:color="auto" w:fill="auto"/>
            <w:vAlign w:val="center"/>
          </w:tcPr>
          <w:p w:rsidR="00D97802" w:rsidRPr="00636BA7" w:rsidRDefault="00D97802" w:rsidP="000A443F">
            <w:pPr>
              <w:snapToGrid w:val="0"/>
              <w:spacing w:line="360" w:lineRule="exact"/>
              <w:ind w:left="468" w:hangingChars="180" w:hanging="468"/>
              <w:rPr>
                <w:rFonts w:ascii="微軟正黑體" w:eastAsia="微軟正黑體" w:hAnsi="微軟正黑體" w:cs="標楷體"/>
                <w:color w:val="333333"/>
                <w:position w:val="-2"/>
                <w:sz w:val="26"/>
                <w:szCs w:val="26"/>
              </w:rPr>
            </w:pPr>
          </w:p>
        </w:tc>
        <w:tc>
          <w:tcPr>
            <w:tcW w:w="2590" w:type="dxa"/>
            <w:gridSpan w:val="2"/>
            <w:vMerge/>
            <w:shd w:val="clear" w:color="auto" w:fill="auto"/>
            <w:vAlign w:val="center"/>
          </w:tcPr>
          <w:p w:rsidR="00D97802" w:rsidRDefault="00D97802" w:rsidP="000A443F">
            <w:pPr>
              <w:snapToGrid w:val="0"/>
              <w:spacing w:line="360" w:lineRule="exact"/>
              <w:rPr>
                <w:rFonts w:ascii="標楷體" w:eastAsia="標楷體" w:hAnsi="標楷體"/>
              </w:rPr>
            </w:pPr>
          </w:p>
        </w:tc>
        <w:tc>
          <w:tcPr>
            <w:tcW w:w="1417" w:type="dxa"/>
            <w:vMerge/>
            <w:shd w:val="clear" w:color="auto" w:fill="auto"/>
            <w:vAlign w:val="center"/>
          </w:tcPr>
          <w:p w:rsidR="00D97802" w:rsidRPr="00636BA7" w:rsidRDefault="00D97802" w:rsidP="000A443F">
            <w:pPr>
              <w:snapToGrid w:val="0"/>
              <w:spacing w:line="360" w:lineRule="exact"/>
              <w:rPr>
                <w:rFonts w:ascii="微軟正黑體" w:eastAsia="微軟正黑體" w:hAnsi="微軟正黑體" w:cs="標楷體"/>
                <w:color w:val="333333"/>
                <w:position w:val="-2"/>
                <w:sz w:val="26"/>
                <w:szCs w:val="26"/>
              </w:rPr>
            </w:pPr>
          </w:p>
        </w:tc>
      </w:tr>
      <w:tr w:rsidR="00C550CD" w:rsidRPr="00636BA7" w:rsidTr="00141FF4">
        <w:trPr>
          <w:trHeight w:val="553"/>
        </w:trPr>
        <w:tc>
          <w:tcPr>
            <w:tcW w:w="738" w:type="dxa"/>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1355" w:type="dxa"/>
            <w:gridSpan w:val="2"/>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10631" w:type="dxa"/>
            <w:gridSpan w:val="5"/>
            <w:shd w:val="clear" w:color="auto" w:fill="auto"/>
            <w:vAlign w:val="center"/>
          </w:tcPr>
          <w:p w:rsidR="00C550CD" w:rsidRPr="003417DB" w:rsidRDefault="00C550CD" w:rsidP="00A27498">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(七) </w:t>
            </w:r>
            <w:r w:rsidRPr="00A27498">
              <w:rPr>
                <w:rFonts w:ascii="微軟正黑體" w:eastAsia="微軟正黑體" w:hAnsi="微軟正黑體" w:cs="Arial" w:hint="eastAsia"/>
                <w:bCs/>
                <w:kern w:val="0"/>
              </w:rPr>
              <w:t>申請基地與鄰地地界應避免設置擋土牆產生垂直</w:t>
            </w:r>
            <w:proofErr w:type="gramStart"/>
            <w:r w:rsidRPr="00A27498">
              <w:rPr>
                <w:rFonts w:ascii="微軟正黑體" w:eastAsia="微軟正黑體" w:hAnsi="微軟正黑體" w:cs="Arial" w:hint="eastAsia"/>
                <w:bCs/>
                <w:kern w:val="0"/>
              </w:rPr>
              <w:t>性高差</w:t>
            </w:r>
            <w:proofErr w:type="gramEnd"/>
            <w:r w:rsidRPr="00A27498">
              <w:rPr>
                <w:rFonts w:ascii="微軟正黑體" w:eastAsia="微軟正黑體" w:hAnsi="微軟正黑體" w:cs="Arial" w:hint="eastAsia"/>
                <w:bCs/>
                <w:kern w:val="0"/>
              </w:rPr>
              <w:t>，若</w:t>
            </w:r>
            <w:proofErr w:type="gramStart"/>
            <w:r w:rsidRPr="00A27498">
              <w:rPr>
                <w:rFonts w:ascii="微軟正黑體" w:eastAsia="微軟正黑體" w:hAnsi="微軟正黑體" w:cs="Arial" w:hint="eastAsia"/>
                <w:bCs/>
                <w:kern w:val="0"/>
              </w:rPr>
              <w:t>產生高差應</w:t>
            </w:r>
            <w:proofErr w:type="gramEnd"/>
            <w:r w:rsidRPr="00A27498">
              <w:rPr>
                <w:rFonts w:ascii="微軟正黑體" w:eastAsia="微軟正黑體" w:hAnsi="微軟正黑體" w:cs="Arial" w:hint="eastAsia"/>
                <w:bCs/>
                <w:kern w:val="0"/>
              </w:rPr>
              <w:t>以緩坡及綠美化處理。</w:t>
            </w:r>
          </w:p>
        </w:tc>
        <w:tc>
          <w:tcPr>
            <w:tcW w:w="4923" w:type="dxa"/>
            <w:gridSpan w:val="2"/>
            <w:shd w:val="clear" w:color="auto" w:fill="auto"/>
            <w:vAlign w:val="center"/>
          </w:tcPr>
          <w:p w:rsidR="00C550CD" w:rsidRPr="00636BA7" w:rsidRDefault="00C550CD" w:rsidP="000A443F">
            <w:pPr>
              <w:snapToGrid w:val="0"/>
              <w:spacing w:line="360" w:lineRule="exact"/>
              <w:ind w:left="468" w:hangingChars="180" w:hanging="468"/>
              <w:rPr>
                <w:rFonts w:ascii="微軟正黑體" w:eastAsia="微軟正黑體" w:hAnsi="微軟正黑體" w:cs="標楷體"/>
                <w:color w:val="333333"/>
                <w:position w:val="-2"/>
                <w:sz w:val="26"/>
                <w:szCs w:val="26"/>
              </w:rPr>
            </w:pPr>
          </w:p>
        </w:tc>
        <w:tc>
          <w:tcPr>
            <w:tcW w:w="2590" w:type="dxa"/>
            <w:gridSpan w:val="2"/>
            <w:shd w:val="clear" w:color="auto" w:fill="auto"/>
            <w:vAlign w:val="center"/>
          </w:tcPr>
          <w:p w:rsidR="00C550CD" w:rsidRDefault="008D53CE" w:rsidP="000A443F">
            <w:pPr>
              <w:snapToGrid w:val="0"/>
              <w:spacing w:line="360" w:lineRule="exact"/>
              <w:rPr>
                <w:rFonts w:ascii="標楷體" w:eastAsia="標楷體" w:hAnsi="標楷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636BA7" w:rsidRDefault="00C550CD" w:rsidP="000A443F">
            <w:pPr>
              <w:snapToGrid w:val="0"/>
              <w:spacing w:line="360" w:lineRule="exact"/>
              <w:rPr>
                <w:rFonts w:ascii="微軟正黑體" w:eastAsia="微軟正黑體" w:hAnsi="微軟正黑體" w:cs="標楷體"/>
                <w:color w:val="333333"/>
                <w:position w:val="-2"/>
                <w:sz w:val="26"/>
                <w:szCs w:val="26"/>
              </w:rPr>
            </w:pPr>
          </w:p>
        </w:tc>
      </w:tr>
      <w:tr w:rsidR="00C550CD" w:rsidRPr="00636BA7" w:rsidTr="00141FF4">
        <w:trPr>
          <w:trHeight w:val="553"/>
        </w:trPr>
        <w:tc>
          <w:tcPr>
            <w:tcW w:w="738" w:type="dxa"/>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1355" w:type="dxa"/>
            <w:gridSpan w:val="2"/>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10631" w:type="dxa"/>
            <w:gridSpan w:val="5"/>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r w:rsidRPr="007830ED">
              <w:rPr>
                <w:rFonts w:ascii="微軟正黑體" w:eastAsia="微軟正黑體" w:hAnsi="微軟正黑體" w:cs="Arial"/>
                <w:bCs/>
                <w:kern w:val="0"/>
              </w:rPr>
              <w:t>(</w:t>
            </w:r>
            <w:r>
              <w:rPr>
                <w:rFonts w:ascii="微軟正黑體" w:eastAsia="微軟正黑體" w:hAnsi="微軟正黑體" w:cs="Arial" w:hint="eastAsia"/>
                <w:bCs/>
                <w:kern w:val="0"/>
              </w:rPr>
              <w:t>八</w:t>
            </w:r>
            <w:r w:rsidRPr="007830ED">
              <w:rPr>
                <w:rFonts w:ascii="微軟正黑體" w:eastAsia="微軟正黑體" w:hAnsi="微軟正黑體" w:cs="Arial"/>
                <w:bCs/>
                <w:kern w:val="0"/>
              </w:rPr>
              <w:t>)</w:t>
            </w:r>
            <w:r>
              <w:rPr>
                <w:rFonts w:hint="eastAsia"/>
              </w:rPr>
              <w:t xml:space="preserve"> </w:t>
            </w:r>
            <w:r w:rsidRPr="00A27498">
              <w:rPr>
                <w:rFonts w:ascii="微軟正黑體" w:eastAsia="微軟正黑體" w:hAnsi="微軟正黑體" w:cs="Arial" w:hint="eastAsia"/>
                <w:bCs/>
                <w:kern w:val="0"/>
              </w:rPr>
              <w:t>透視圖應配合現況套繪製作。</w:t>
            </w:r>
          </w:p>
        </w:tc>
        <w:tc>
          <w:tcPr>
            <w:tcW w:w="4923" w:type="dxa"/>
            <w:gridSpan w:val="2"/>
            <w:shd w:val="clear" w:color="auto" w:fill="auto"/>
            <w:vAlign w:val="center"/>
          </w:tcPr>
          <w:p w:rsidR="00C550CD" w:rsidRPr="00636BA7" w:rsidRDefault="00C550CD" w:rsidP="000A443F">
            <w:pPr>
              <w:snapToGrid w:val="0"/>
              <w:spacing w:line="360" w:lineRule="exact"/>
              <w:ind w:left="468" w:hangingChars="180" w:hanging="468"/>
              <w:rPr>
                <w:rFonts w:ascii="微軟正黑體" w:eastAsia="微軟正黑體" w:hAnsi="微軟正黑體" w:cs="標楷體"/>
                <w:color w:val="333333"/>
                <w:position w:val="-2"/>
                <w:sz w:val="26"/>
                <w:szCs w:val="26"/>
              </w:rPr>
            </w:pPr>
          </w:p>
        </w:tc>
        <w:tc>
          <w:tcPr>
            <w:tcW w:w="2590" w:type="dxa"/>
            <w:gridSpan w:val="2"/>
            <w:shd w:val="clear" w:color="auto" w:fill="auto"/>
            <w:vAlign w:val="center"/>
          </w:tcPr>
          <w:p w:rsidR="00C550CD" w:rsidRPr="00636BA7" w:rsidRDefault="008D53CE" w:rsidP="000A443F">
            <w:pPr>
              <w:snapToGrid w:val="0"/>
              <w:spacing w:line="360" w:lineRule="exact"/>
              <w:rPr>
                <w:rFonts w:ascii="微軟正黑體" w:eastAsia="微軟正黑體" w:hAnsi="微軟正黑體" w:cs="標楷體"/>
                <w:color w:val="333333"/>
                <w:position w:val="-2"/>
                <w:sz w:val="26"/>
                <w:szCs w:val="26"/>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636BA7" w:rsidRDefault="00C550CD" w:rsidP="000A443F">
            <w:pPr>
              <w:snapToGrid w:val="0"/>
              <w:spacing w:line="360" w:lineRule="exact"/>
              <w:rPr>
                <w:rFonts w:ascii="微軟正黑體" w:eastAsia="微軟正黑體" w:hAnsi="微軟正黑體" w:cs="標楷體"/>
                <w:color w:val="333333"/>
                <w:position w:val="-2"/>
                <w:sz w:val="26"/>
                <w:szCs w:val="26"/>
              </w:rPr>
            </w:pPr>
          </w:p>
        </w:tc>
      </w:tr>
      <w:tr w:rsidR="00C550CD" w:rsidRPr="00636BA7" w:rsidTr="00141FF4">
        <w:trPr>
          <w:trHeight w:val="92"/>
        </w:trPr>
        <w:tc>
          <w:tcPr>
            <w:tcW w:w="738" w:type="dxa"/>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1355" w:type="dxa"/>
            <w:gridSpan w:val="2"/>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10631" w:type="dxa"/>
            <w:gridSpan w:val="5"/>
            <w:shd w:val="clear" w:color="auto" w:fill="auto"/>
            <w:vAlign w:val="center"/>
          </w:tcPr>
          <w:p w:rsidR="00C550CD" w:rsidRDefault="00C550CD" w:rsidP="00A27498">
            <w:pPr>
              <w:spacing w:before="20" w:line="360" w:lineRule="exact"/>
              <w:ind w:right="283"/>
              <w:rPr>
                <w:rFonts w:ascii="微軟正黑體" w:eastAsia="微軟正黑體" w:hAnsi="微軟正黑體" w:cs="Arial"/>
                <w:bCs/>
                <w:kern w:val="0"/>
              </w:rPr>
            </w:pPr>
            <w:r w:rsidRPr="007830ED">
              <w:rPr>
                <w:rFonts w:ascii="微軟正黑體" w:eastAsia="微軟正黑體" w:hAnsi="微軟正黑體" w:cs="Arial"/>
                <w:bCs/>
                <w:kern w:val="0"/>
              </w:rPr>
              <w:t>(</w:t>
            </w:r>
            <w:r>
              <w:rPr>
                <w:rFonts w:ascii="微軟正黑體" w:eastAsia="微軟正黑體" w:hAnsi="微軟正黑體" w:cs="Arial" w:hint="eastAsia"/>
                <w:bCs/>
                <w:kern w:val="0"/>
              </w:rPr>
              <w:t>九</w:t>
            </w:r>
            <w:r w:rsidRPr="007830ED">
              <w:rPr>
                <w:rFonts w:ascii="微軟正黑體" w:eastAsia="微軟正黑體" w:hAnsi="微軟正黑體" w:cs="Arial"/>
                <w:bCs/>
                <w:kern w:val="0"/>
              </w:rPr>
              <w:t>)</w:t>
            </w:r>
            <w:r>
              <w:rPr>
                <w:rFonts w:hint="eastAsia"/>
              </w:rPr>
              <w:t xml:space="preserve"> </w:t>
            </w:r>
            <w:r w:rsidRPr="00A27498">
              <w:rPr>
                <w:rFonts w:ascii="微軟正黑體" w:eastAsia="微軟正黑體" w:hAnsi="微軟正黑體" w:cs="Arial" w:hint="eastAsia"/>
                <w:bCs/>
                <w:kern w:val="0"/>
              </w:rPr>
              <w:t>建築細部設計、景觀植栽設計、高程、排水、剖面、燈光照明及涉及前開(</w:t>
            </w:r>
            <w:proofErr w:type="gramStart"/>
            <w:r w:rsidRPr="00A27498">
              <w:rPr>
                <w:rFonts w:ascii="微軟正黑體" w:eastAsia="微軟正黑體" w:hAnsi="微軟正黑體" w:cs="Arial" w:hint="eastAsia"/>
                <w:bCs/>
                <w:kern w:val="0"/>
              </w:rPr>
              <w:t>一</w:t>
            </w:r>
            <w:proofErr w:type="gramEnd"/>
            <w:r w:rsidRPr="00A27498">
              <w:rPr>
                <w:rFonts w:ascii="微軟正黑體" w:eastAsia="微軟正黑體" w:hAnsi="微軟正黑體" w:cs="Arial" w:hint="eastAsia"/>
                <w:bCs/>
                <w:kern w:val="0"/>
              </w:rPr>
              <w:t>)~(七)款應檢附</w:t>
            </w:r>
            <w:r>
              <w:rPr>
                <w:rFonts w:ascii="微軟正黑體" w:eastAsia="微軟正黑體" w:hAnsi="微軟正黑體" w:cs="Arial" w:hint="eastAsia"/>
                <w:bCs/>
                <w:kern w:val="0"/>
              </w:rPr>
              <w:t xml:space="preserve">   </w:t>
            </w:r>
          </w:p>
          <w:p w:rsidR="00C550CD" w:rsidRPr="007830ED" w:rsidRDefault="00C550CD" w:rsidP="00A27498">
            <w:pPr>
              <w:spacing w:before="20" w:line="360" w:lineRule="exact"/>
              <w:ind w:right="283"/>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A27498">
              <w:rPr>
                <w:rFonts w:ascii="微軟正黑體" w:eastAsia="微軟正黑體" w:hAnsi="微軟正黑體" w:cs="Arial" w:hint="eastAsia"/>
                <w:bCs/>
                <w:kern w:val="0"/>
              </w:rPr>
              <w:t>1/50 圖說詳細標示說明。</w:t>
            </w:r>
          </w:p>
        </w:tc>
        <w:tc>
          <w:tcPr>
            <w:tcW w:w="4923" w:type="dxa"/>
            <w:gridSpan w:val="2"/>
            <w:shd w:val="clear" w:color="auto" w:fill="auto"/>
            <w:vAlign w:val="center"/>
          </w:tcPr>
          <w:p w:rsidR="00C550CD" w:rsidRPr="00636BA7" w:rsidRDefault="00C550CD" w:rsidP="000A443F">
            <w:pPr>
              <w:snapToGrid w:val="0"/>
              <w:spacing w:line="360" w:lineRule="exact"/>
              <w:ind w:left="468" w:hangingChars="180" w:hanging="468"/>
              <w:rPr>
                <w:rFonts w:ascii="微軟正黑體" w:eastAsia="微軟正黑體" w:hAnsi="微軟正黑體" w:cs="標楷體"/>
                <w:color w:val="333333"/>
                <w:position w:val="-2"/>
                <w:sz w:val="26"/>
                <w:szCs w:val="26"/>
              </w:rPr>
            </w:pPr>
          </w:p>
        </w:tc>
        <w:tc>
          <w:tcPr>
            <w:tcW w:w="2590" w:type="dxa"/>
            <w:gridSpan w:val="2"/>
            <w:shd w:val="clear" w:color="auto" w:fill="auto"/>
            <w:vAlign w:val="center"/>
          </w:tcPr>
          <w:p w:rsidR="00C550CD" w:rsidRPr="00636BA7" w:rsidRDefault="008D53CE" w:rsidP="000A443F">
            <w:pPr>
              <w:snapToGrid w:val="0"/>
              <w:spacing w:line="360" w:lineRule="exact"/>
              <w:rPr>
                <w:rFonts w:ascii="微軟正黑體" w:eastAsia="微軟正黑體" w:hAnsi="微軟正黑體" w:cs="標楷體"/>
                <w:color w:val="333333"/>
                <w:position w:val="-2"/>
                <w:sz w:val="26"/>
                <w:szCs w:val="26"/>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636BA7" w:rsidRDefault="00C550CD" w:rsidP="000A443F">
            <w:pPr>
              <w:snapToGrid w:val="0"/>
              <w:spacing w:line="360" w:lineRule="exact"/>
              <w:rPr>
                <w:rFonts w:ascii="微軟正黑體" w:eastAsia="微軟正黑體" w:hAnsi="微軟正黑體" w:cs="標楷體"/>
                <w:color w:val="333333"/>
                <w:position w:val="-2"/>
                <w:sz w:val="26"/>
                <w:szCs w:val="26"/>
              </w:rPr>
            </w:pPr>
          </w:p>
        </w:tc>
      </w:tr>
      <w:tr w:rsidR="00D97802" w:rsidRPr="00636BA7" w:rsidTr="00141FF4">
        <w:trPr>
          <w:trHeight w:val="515"/>
        </w:trPr>
        <w:tc>
          <w:tcPr>
            <w:tcW w:w="738" w:type="dxa"/>
            <w:vMerge w:val="restart"/>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七</w:t>
            </w:r>
            <w:r w:rsidRPr="007830ED">
              <w:rPr>
                <w:rFonts w:ascii="微軟正黑體" w:eastAsia="微軟正黑體" w:hAnsi="微軟正黑體" w:cs="Arial" w:hint="eastAsia"/>
                <w:bCs/>
                <w:kern w:val="0"/>
              </w:rPr>
              <w:t>、</w:t>
            </w:r>
          </w:p>
        </w:tc>
        <w:tc>
          <w:tcPr>
            <w:tcW w:w="1355" w:type="dxa"/>
            <w:gridSpan w:val="2"/>
            <w:vMerge w:val="restart"/>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r w:rsidRPr="006E1909">
              <w:rPr>
                <w:rFonts w:ascii="微軟正黑體" w:eastAsia="微軟正黑體" w:hAnsi="微軟正黑體" w:cs="Arial" w:hint="eastAsia"/>
                <w:bCs/>
                <w:kern w:val="0"/>
              </w:rPr>
              <w:t>商業區建</w:t>
            </w:r>
            <w:r w:rsidRPr="006E1909">
              <w:rPr>
                <w:rFonts w:ascii="微軟正黑體" w:eastAsia="微軟正黑體" w:hAnsi="微軟正黑體" w:cs="Arial" w:hint="eastAsia"/>
                <w:bCs/>
                <w:kern w:val="0"/>
              </w:rPr>
              <w:lastRenderedPageBreak/>
              <w:t>築物使用用途特殊規定</w:t>
            </w:r>
          </w:p>
        </w:tc>
        <w:tc>
          <w:tcPr>
            <w:tcW w:w="2977" w:type="dxa"/>
            <w:vMerge w:val="restart"/>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r w:rsidRPr="007830ED">
              <w:rPr>
                <w:rFonts w:ascii="微軟正黑體" w:eastAsia="微軟正黑體" w:hAnsi="微軟正黑體" w:cs="Arial"/>
                <w:bCs/>
                <w:kern w:val="0"/>
              </w:rPr>
              <w:lastRenderedPageBreak/>
              <w:t>(</w:t>
            </w:r>
            <w:proofErr w:type="gramStart"/>
            <w:r w:rsidRPr="007830ED">
              <w:rPr>
                <w:rFonts w:ascii="微軟正黑體" w:eastAsia="微軟正黑體" w:hAnsi="微軟正黑體" w:cs="Arial"/>
                <w:bCs/>
                <w:kern w:val="0"/>
              </w:rPr>
              <w:t>一</w:t>
            </w:r>
            <w:proofErr w:type="gramEnd"/>
            <w:r w:rsidRPr="007830ED">
              <w:rPr>
                <w:rFonts w:ascii="微軟正黑體" w:eastAsia="微軟正黑體" w:hAnsi="微軟正黑體" w:cs="Arial"/>
                <w:bCs/>
                <w:kern w:val="0"/>
              </w:rPr>
              <w:t>)適用地區：</w:t>
            </w:r>
          </w:p>
        </w:tc>
        <w:tc>
          <w:tcPr>
            <w:tcW w:w="7654" w:type="dxa"/>
            <w:gridSpan w:val="4"/>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r w:rsidRPr="007830ED">
              <w:rPr>
                <w:rFonts w:ascii="微軟正黑體" w:eastAsia="微軟正黑體" w:hAnsi="微軟正黑體" w:cs="Arial"/>
                <w:bCs/>
                <w:kern w:val="0"/>
              </w:rPr>
              <w:t xml:space="preserve">1. </w:t>
            </w:r>
            <w:r w:rsidRPr="006E1909">
              <w:rPr>
                <w:rFonts w:ascii="微軟正黑體" w:eastAsia="微軟正黑體" w:hAnsi="微軟正黑體" w:cs="Arial" w:hint="eastAsia"/>
                <w:bCs/>
                <w:kern w:val="0"/>
              </w:rPr>
              <w:t>南</w:t>
            </w:r>
            <w:proofErr w:type="gramStart"/>
            <w:r w:rsidRPr="006E1909">
              <w:rPr>
                <w:rFonts w:ascii="微軟正黑體" w:eastAsia="微軟正黑體" w:hAnsi="微軟正黑體" w:cs="Arial" w:hint="eastAsia"/>
                <w:bCs/>
                <w:kern w:val="0"/>
              </w:rPr>
              <w:t>崁</w:t>
            </w:r>
            <w:proofErr w:type="gramEnd"/>
            <w:r w:rsidRPr="006E1909">
              <w:rPr>
                <w:rFonts w:ascii="微軟正黑體" w:eastAsia="微軟正黑體" w:hAnsi="微軟正黑體" w:cs="Arial" w:hint="eastAsia"/>
                <w:bCs/>
                <w:kern w:val="0"/>
              </w:rPr>
              <w:t>新市鎮都市計畫</w:t>
            </w:r>
            <w:r w:rsidRPr="006E1909">
              <w:rPr>
                <w:rFonts w:ascii="微軟正黑體" w:eastAsia="微軟正黑體" w:hAnsi="微軟正黑體" w:cs="Arial"/>
                <w:bCs/>
                <w:kern w:val="0"/>
              </w:rPr>
              <w:t>(</w:t>
            </w:r>
            <w:r w:rsidRPr="006E1909">
              <w:rPr>
                <w:rFonts w:ascii="微軟正黑體" w:eastAsia="微軟正黑體" w:hAnsi="微軟正黑體" w:cs="Arial" w:hint="eastAsia"/>
                <w:bCs/>
                <w:kern w:val="0"/>
              </w:rPr>
              <w:t>多功能藝文園區</w:t>
            </w:r>
            <w:r w:rsidRPr="006E1909">
              <w:rPr>
                <w:rFonts w:ascii="微軟正黑體" w:eastAsia="微軟正黑體" w:hAnsi="微軟正黑體" w:cs="Arial"/>
                <w:bCs/>
                <w:kern w:val="0"/>
              </w:rPr>
              <w:t>)</w:t>
            </w:r>
            <w:r w:rsidRPr="006E1909">
              <w:rPr>
                <w:rFonts w:ascii="微軟正黑體" w:eastAsia="微軟正黑體" w:hAnsi="微軟正黑體" w:cs="Arial" w:hint="eastAsia"/>
                <w:bCs/>
                <w:kern w:val="0"/>
              </w:rPr>
              <w:t>細部計畫區。</w:t>
            </w:r>
          </w:p>
        </w:tc>
        <w:tc>
          <w:tcPr>
            <w:tcW w:w="4923" w:type="dxa"/>
            <w:gridSpan w:val="2"/>
            <w:vMerge w:val="restart"/>
            <w:shd w:val="clear" w:color="auto" w:fill="auto"/>
            <w:vAlign w:val="center"/>
          </w:tcPr>
          <w:p w:rsidR="00D97802" w:rsidRPr="00636BA7" w:rsidRDefault="00D97802" w:rsidP="000A443F">
            <w:pPr>
              <w:snapToGrid w:val="0"/>
              <w:spacing w:line="360" w:lineRule="exact"/>
              <w:ind w:left="468" w:hangingChars="180" w:hanging="468"/>
              <w:rPr>
                <w:rFonts w:ascii="微軟正黑體" w:eastAsia="微軟正黑體" w:hAnsi="微軟正黑體" w:cs="標楷體"/>
                <w:color w:val="333333"/>
                <w:position w:val="-2"/>
                <w:sz w:val="26"/>
                <w:szCs w:val="26"/>
              </w:rPr>
            </w:pPr>
          </w:p>
        </w:tc>
        <w:tc>
          <w:tcPr>
            <w:tcW w:w="2590" w:type="dxa"/>
            <w:gridSpan w:val="2"/>
            <w:vMerge w:val="restart"/>
            <w:shd w:val="clear" w:color="auto" w:fill="auto"/>
            <w:vAlign w:val="center"/>
          </w:tcPr>
          <w:p w:rsidR="00D97802" w:rsidRPr="00636BA7" w:rsidRDefault="00D97802" w:rsidP="000A443F">
            <w:pPr>
              <w:snapToGrid w:val="0"/>
              <w:spacing w:line="360" w:lineRule="exact"/>
              <w:rPr>
                <w:rFonts w:ascii="微軟正黑體" w:eastAsia="微軟正黑體" w:hAnsi="微軟正黑體" w:cs="標楷體"/>
                <w:color w:val="333333"/>
                <w:position w:val="-2"/>
                <w:sz w:val="26"/>
                <w:szCs w:val="26"/>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vMerge w:val="restart"/>
            <w:shd w:val="clear" w:color="auto" w:fill="auto"/>
            <w:vAlign w:val="center"/>
          </w:tcPr>
          <w:p w:rsidR="00D97802" w:rsidRPr="00636BA7" w:rsidRDefault="00D97802" w:rsidP="000A443F">
            <w:pPr>
              <w:snapToGrid w:val="0"/>
              <w:spacing w:line="360" w:lineRule="exact"/>
              <w:rPr>
                <w:rFonts w:ascii="微軟正黑體" w:eastAsia="微軟正黑體" w:hAnsi="微軟正黑體" w:cs="標楷體"/>
                <w:color w:val="333333"/>
                <w:position w:val="-2"/>
                <w:sz w:val="26"/>
                <w:szCs w:val="26"/>
              </w:rPr>
            </w:pPr>
          </w:p>
        </w:tc>
      </w:tr>
      <w:tr w:rsidR="00D97802" w:rsidRPr="00636BA7" w:rsidTr="00141FF4">
        <w:trPr>
          <w:trHeight w:val="545"/>
        </w:trPr>
        <w:tc>
          <w:tcPr>
            <w:tcW w:w="738" w:type="dxa"/>
            <w:vMerge/>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p>
        </w:tc>
        <w:tc>
          <w:tcPr>
            <w:tcW w:w="1355" w:type="dxa"/>
            <w:gridSpan w:val="2"/>
            <w:vMerge/>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p>
        </w:tc>
        <w:tc>
          <w:tcPr>
            <w:tcW w:w="2977" w:type="dxa"/>
            <w:vMerge/>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p>
        </w:tc>
        <w:tc>
          <w:tcPr>
            <w:tcW w:w="7654" w:type="dxa"/>
            <w:gridSpan w:val="4"/>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r w:rsidRPr="007830ED">
              <w:rPr>
                <w:rFonts w:ascii="微軟正黑體" w:eastAsia="微軟正黑體" w:hAnsi="微軟正黑體" w:cs="Arial"/>
                <w:bCs/>
                <w:kern w:val="0"/>
              </w:rPr>
              <w:t xml:space="preserve">2. </w:t>
            </w:r>
            <w:r w:rsidRPr="006E1909">
              <w:rPr>
                <w:rFonts w:ascii="微軟正黑體" w:eastAsia="微軟正黑體" w:hAnsi="微軟正黑體" w:cs="Arial" w:hint="eastAsia"/>
                <w:bCs/>
                <w:kern w:val="0"/>
              </w:rPr>
              <w:t>桃園都市計畫</w:t>
            </w:r>
            <w:r w:rsidRPr="006E1909">
              <w:rPr>
                <w:rFonts w:ascii="微軟正黑體" w:eastAsia="微軟正黑體" w:hAnsi="微軟正黑體" w:cs="Arial"/>
                <w:bCs/>
                <w:kern w:val="0"/>
              </w:rPr>
              <w:t>(</w:t>
            </w:r>
            <w:r w:rsidRPr="006E1909">
              <w:rPr>
                <w:rFonts w:ascii="微軟正黑體" w:eastAsia="微軟正黑體" w:hAnsi="微軟正黑體" w:cs="Arial" w:hint="eastAsia"/>
                <w:bCs/>
                <w:kern w:val="0"/>
              </w:rPr>
              <w:t>小</w:t>
            </w:r>
            <w:proofErr w:type="gramStart"/>
            <w:r w:rsidRPr="006E1909">
              <w:rPr>
                <w:rFonts w:ascii="微軟正黑體" w:eastAsia="微軟正黑體" w:hAnsi="微軟正黑體" w:cs="Arial" w:hint="eastAsia"/>
                <w:bCs/>
                <w:kern w:val="0"/>
              </w:rPr>
              <w:t>檜</w:t>
            </w:r>
            <w:proofErr w:type="gramEnd"/>
            <w:r w:rsidRPr="006E1909">
              <w:rPr>
                <w:rFonts w:ascii="微軟正黑體" w:eastAsia="微軟正黑體" w:hAnsi="微軟正黑體" w:cs="Arial" w:hint="eastAsia"/>
                <w:bCs/>
                <w:kern w:val="0"/>
              </w:rPr>
              <w:t>溪整體開發計畫</w:t>
            </w:r>
            <w:r w:rsidRPr="006E1909">
              <w:rPr>
                <w:rFonts w:ascii="微軟正黑體" w:eastAsia="微軟正黑體" w:hAnsi="微軟正黑體" w:cs="Arial"/>
                <w:bCs/>
                <w:kern w:val="0"/>
              </w:rPr>
              <w:t>)</w:t>
            </w:r>
            <w:r w:rsidRPr="006E1909">
              <w:rPr>
                <w:rFonts w:ascii="微軟正黑體" w:eastAsia="微軟正黑體" w:hAnsi="微軟正黑體" w:cs="Arial" w:hint="eastAsia"/>
                <w:bCs/>
                <w:kern w:val="0"/>
              </w:rPr>
              <w:t>。</w:t>
            </w:r>
          </w:p>
        </w:tc>
        <w:tc>
          <w:tcPr>
            <w:tcW w:w="4923" w:type="dxa"/>
            <w:gridSpan w:val="2"/>
            <w:vMerge/>
            <w:shd w:val="clear" w:color="auto" w:fill="auto"/>
            <w:vAlign w:val="center"/>
          </w:tcPr>
          <w:p w:rsidR="00D97802" w:rsidRPr="00636BA7" w:rsidRDefault="00D97802" w:rsidP="000A443F">
            <w:pPr>
              <w:snapToGrid w:val="0"/>
              <w:spacing w:line="360" w:lineRule="exact"/>
              <w:ind w:left="468" w:hangingChars="180" w:hanging="468"/>
              <w:rPr>
                <w:rFonts w:ascii="微軟正黑體" w:eastAsia="微軟正黑體" w:hAnsi="微軟正黑體" w:cs="標楷體"/>
                <w:color w:val="333333"/>
                <w:position w:val="-2"/>
                <w:sz w:val="26"/>
                <w:szCs w:val="26"/>
              </w:rPr>
            </w:pPr>
          </w:p>
        </w:tc>
        <w:tc>
          <w:tcPr>
            <w:tcW w:w="2590" w:type="dxa"/>
            <w:gridSpan w:val="2"/>
            <w:vMerge/>
            <w:shd w:val="clear" w:color="auto" w:fill="auto"/>
            <w:vAlign w:val="center"/>
          </w:tcPr>
          <w:p w:rsidR="00D97802" w:rsidRPr="00636BA7" w:rsidRDefault="00D97802" w:rsidP="000A443F">
            <w:pPr>
              <w:snapToGrid w:val="0"/>
              <w:spacing w:line="360" w:lineRule="exact"/>
              <w:rPr>
                <w:rFonts w:ascii="微軟正黑體" w:eastAsia="微軟正黑體" w:hAnsi="微軟正黑體" w:cs="標楷體"/>
                <w:color w:val="333333"/>
                <w:position w:val="-2"/>
                <w:sz w:val="26"/>
                <w:szCs w:val="26"/>
              </w:rPr>
            </w:pPr>
          </w:p>
        </w:tc>
        <w:tc>
          <w:tcPr>
            <w:tcW w:w="1417" w:type="dxa"/>
            <w:vMerge/>
            <w:shd w:val="clear" w:color="auto" w:fill="auto"/>
            <w:vAlign w:val="center"/>
          </w:tcPr>
          <w:p w:rsidR="00D97802" w:rsidRPr="00636BA7" w:rsidRDefault="00D97802" w:rsidP="000A443F">
            <w:pPr>
              <w:snapToGrid w:val="0"/>
              <w:spacing w:line="360" w:lineRule="exact"/>
              <w:rPr>
                <w:rFonts w:ascii="微軟正黑體" w:eastAsia="微軟正黑體" w:hAnsi="微軟正黑體" w:cs="標楷體"/>
                <w:color w:val="333333"/>
                <w:position w:val="-2"/>
                <w:sz w:val="26"/>
                <w:szCs w:val="26"/>
              </w:rPr>
            </w:pPr>
          </w:p>
        </w:tc>
      </w:tr>
      <w:tr w:rsidR="00D97802" w:rsidRPr="00636BA7" w:rsidTr="00141FF4">
        <w:trPr>
          <w:trHeight w:val="545"/>
        </w:trPr>
        <w:tc>
          <w:tcPr>
            <w:tcW w:w="738" w:type="dxa"/>
            <w:vMerge/>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p>
        </w:tc>
        <w:tc>
          <w:tcPr>
            <w:tcW w:w="1355" w:type="dxa"/>
            <w:gridSpan w:val="2"/>
            <w:vMerge/>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p>
        </w:tc>
        <w:tc>
          <w:tcPr>
            <w:tcW w:w="2977" w:type="dxa"/>
            <w:vMerge/>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p>
        </w:tc>
        <w:tc>
          <w:tcPr>
            <w:tcW w:w="7654" w:type="dxa"/>
            <w:gridSpan w:val="4"/>
            <w:shd w:val="clear" w:color="auto" w:fill="auto"/>
            <w:vAlign w:val="center"/>
          </w:tcPr>
          <w:p w:rsidR="00D97802" w:rsidRPr="007830ED" w:rsidRDefault="00D97802" w:rsidP="000A443F">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3.</w:t>
            </w:r>
            <w:r>
              <w:rPr>
                <w:rFonts w:hint="eastAsia"/>
              </w:rPr>
              <w:t xml:space="preserve"> </w:t>
            </w:r>
            <w:r w:rsidRPr="006E1909">
              <w:rPr>
                <w:rFonts w:ascii="微軟正黑體" w:eastAsia="微軟正黑體" w:hAnsi="微軟正黑體" w:cs="Arial" w:hint="eastAsia"/>
                <w:bCs/>
                <w:kern w:val="0"/>
              </w:rPr>
              <w:t>林口特定區計畫。</w:t>
            </w:r>
          </w:p>
        </w:tc>
        <w:tc>
          <w:tcPr>
            <w:tcW w:w="4923" w:type="dxa"/>
            <w:gridSpan w:val="2"/>
            <w:vMerge/>
            <w:shd w:val="clear" w:color="auto" w:fill="auto"/>
            <w:vAlign w:val="center"/>
          </w:tcPr>
          <w:p w:rsidR="00D97802" w:rsidRPr="00636BA7" w:rsidRDefault="00D97802" w:rsidP="000A443F">
            <w:pPr>
              <w:snapToGrid w:val="0"/>
              <w:spacing w:line="360" w:lineRule="exact"/>
              <w:ind w:left="468" w:hangingChars="180" w:hanging="468"/>
              <w:rPr>
                <w:rFonts w:ascii="微軟正黑體" w:eastAsia="微軟正黑體" w:hAnsi="微軟正黑體" w:cs="標楷體"/>
                <w:color w:val="333333"/>
                <w:position w:val="-2"/>
                <w:sz w:val="26"/>
                <w:szCs w:val="26"/>
              </w:rPr>
            </w:pPr>
          </w:p>
        </w:tc>
        <w:tc>
          <w:tcPr>
            <w:tcW w:w="2590" w:type="dxa"/>
            <w:gridSpan w:val="2"/>
            <w:vMerge/>
            <w:shd w:val="clear" w:color="auto" w:fill="auto"/>
            <w:vAlign w:val="center"/>
          </w:tcPr>
          <w:p w:rsidR="00D97802" w:rsidRDefault="00D97802" w:rsidP="000A443F">
            <w:pPr>
              <w:snapToGrid w:val="0"/>
              <w:spacing w:line="360" w:lineRule="exact"/>
              <w:rPr>
                <w:rFonts w:ascii="標楷體" w:eastAsia="標楷體" w:hAnsi="標楷體"/>
              </w:rPr>
            </w:pPr>
          </w:p>
        </w:tc>
        <w:tc>
          <w:tcPr>
            <w:tcW w:w="1417" w:type="dxa"/>
            <w:vMerge/>
            <w:shd w:val="clear" w:color="auto" w:fill="auto"/>
            <w:vAlign w:val="center"/>
          </w:tcPr>
          <w:p w:rsidR="00D97802" w:rsidRPr="00636BA7" w:rsidRDefault="00D97802" w:rsidP="000A443F">
            <w:pPr>
              <w:snapToGrid w:val="0"/>
              <w:spacing w:line="360" w:lineRule="exact"/>
              <w:rPr>
                <w:rFonts w:ascii="微軟正黑體" w:eastAsia="微軟正黑體" w:hAnsi="微軟正黑體" w:cs="標楷體"/>
                <w:color w:val="333333"/>
                <w:position w:val="-2"/>
                <w:sz w:val="26"/>
                <w:szCs w:val="26"/>
              </w:rPr>
            </w:pPr>
          </w:p>
        </w:tc>
      </w:tr>
      <w:tr w:rsidR="00C550CD" w:rsidRPr="00636BA7" w:rsidTr="00141FF4">
        <w:trPr>
          <w:trHeight w:val="195"/>
        </w:trPr>
        <w:tc>
          <w:tcPr>
            <w:tcW w:w="738" w:type="dxa"/>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1355" w:type="dxa"/>
            <w:gridSpan w:val="2"/>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2977" w:type="dxa"/>
            <w:vMerge w:val="restart"/>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w:t>
            </w:r>
            <w:r w:rsidRPr="007830ED">
              <w:rPr>
                <w:rFonts w:ascii="微軟正黑體" w:eastAsia="微軟正黑體" w:hAnsi="微軟正黑體" w:cs="Arial"/>
                <w:bCs/>
                <w:kern w:val="0"/>
              </w:rPr>
              <w:t>二)審議原則：</w:t>
            </w:r>
          </w:p>
        </w:tc>
        <w:tc>
          <w:tcPr>
            <w:tcW w:w="7654" w:type="dxa"/>
            <w:gridSpan w:val="4"/>
            <w:shd w:val="clear" w:color="auto" w:fill="auto"/>
            <w:vAlign w:val="center"/>
          </w:tcPr>
          <w:p w:rsidR="00C550CD" w:rsidRPr="006E1909" w:rsidRDefault="00C550CD" w:rsidP="006E1909">
            <w:pPr>
              <w:snapToGrid w:val="0"/>
              <w:spacing w:line="360" w:lineRule="exact"/>
              <w:rPr>
                <w:rFonts w:ascii="微軟正黑體" w:eastAsia="微軟正黑體" w:hAnsi="微軟正黑體" w:cs="Arial"/>
                <w:bCs/>
                <w:kern w:val="0"/>
              </w:rPr>
            </w:pPr>
            <w:r w:rsidRPr="007830ED">
              <w:rPr>
                <w:rFonts w:ascii="微軟正黑體" w:eastAsia="微軟正黑體" w:hAnsi="微軟正黑體" w:cs="Arial"/>
                <w:bCs/>
                <w:kern w:val="0"/>
              </w:rPr>
              <w:t xml:space="preserve">1. </w:t>
            </w:r>
            <w:r w:rsidRPr="006E1909">
              <w:rPr>
                <w:rFonts w:ascii="微軟正黑體" w:eastAsia="微軟正黑體" w:hAnsi="微軟正黑體" w:cs="Arial" w:hint="eastAsia"/>
                <w:bCs/>
                <w:kern w:val="0"/>
              </w:rPr>
              <w:t>較低之樓層應以商業使用為主，以符規定並確保商業使用之連續性，</w:t>
            </w:r>
          </w:p>
          <w:p w:rsidR="00C550CD" w:rsidRDefault="00C550CD" w:rsidP="006E1909">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6E1909">
              <w:rPr>
                <w:rFonts w:ascii="微軟正黑體" w:eastAsia="微軟正黑體" w:hAnsi="微軟正黑體" w:cs="Arial" w:hint="eastAsia"/>
                <w:bCs/>
                <w:kern w:val="0"/>
              </w:rPr>
              <w:t>並製作商業面積規劃專章(包含各層平面圖、剖面圖及面積計算圖說)。</w:t>
            </w:r>
          </w:p>
        </w:tc>
        <w:tc>
          <w:tcPr>
            <w:tcW w:w="4923" w:type="dxa"/>
            <w:gridSpan w:val="2"/>
            <w:shd w:val="clear" w:color="auto" w:fill="auto"/>
            <w:vAlign w:val="center"/>
          </w:tcPr>
          <w:p w:rsidR="00C550CD" w:rsidRPr="00636BA7" w:rsidRDefault="00C550CD" w:rsidP="000A443F">
            <w:pPr>
              <w:snapToGrid w:val="0"/>
              <w:spacing w:line="360" w:lineRule="exact"/>
              <w:ind w:left="468" w:hangingChars="180" w:hanging="468"/>
              <w:rPr>
                <w:rFonts w:ascii="微軟正黑體" w:eastAsia="微軟正黑體" w:hAnsi="微軟正黑體" w:cs="標楷體"/>
                <w:color w:val="333333"/>
                <w:position w:val="-2"/>
                <w:sz w:val="26"/>
                <w:szCs w:val="26"/>
              </w:rPr>
            </w:pPr>
          </w:p>
        </w:tc>
        <w:tc>
          <w:tcPr>
            <w:tcW w:w="2590" w:type="dxa"/>
            <w:gridSpan w:val="2"/>
            <w:shd w:val="clear" w:color="auto" w:fill="auto"/>
            <w:vAlign w:val="center"/>
          </w:tcPr>
          <w:p w:rsidR="00C550CD" w:rsidRDefault="008D53CE" w:rsidP="000A443F">
            <w:pPr>
              <w:snapToGrid w:val="0"/>
              <w:spacing w:line="360" w:lineRule="exact"/>
              <w:rPr>
                <w:rFonts w:ascii="標楷體" w:eastAsia="標楷體" w:hAnsi="標楷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636BA7" w:rsidRDefault="00C550CD" w:rsidP="000A443F">
            <w:pPr>
              <w:snapToGrid w:val="0"/>
              <w:spacing w:line="360" w:lineRule="exact"/>
              <w:rPr>
                <w:rFonts w:ascii="微軟正黑體" w:eastAsia="微軟正黑體" w:hAnsi="微軟正黑體" w:cs="標楷體"/>
                <w:color w:val="333333"/>
                <w:position w:val="-2"/>
                <w:sz w:val="26"/>
                <w:szCs w:val="26"/>
              </w:rPr>
            </w:pPr>
          </w:p>
        </w:tc>
      </w:tr>
      <w:tr w:rsidR="00C550CD" w:rsidRPr="00636BA7" w:rsidTr="00141FF4">
        <w:trPr>
          <w:trHeight w:val="193"/>
        </w:trPr>
        <w:tc>
          <w:tcPr>
            <w:tcW w:w="738" w:type="dxa"/>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1355" w:type="dxa"/>
            <w:gridSpan w:val="2"/>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2977" w:type="dxa"/>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7654" w:type="dxa"/>
            <w:gridSpan w:val="4"/>
            <w:shd w:val="clear" w:color="auto" w:fill="auto"/>
            <w:vAlign w:val="center"/>
          </w:tcPr>
          <w:p w:rsidR="00C550CD" w:rsidRPr="006E1909" w:rsidRDefault="00C550CD" w:rsidP="006E1909">
            <w:pPr>
              <w:snapToGrid w:val="0"/>
              <w:spacing w:line="360" w:lineRule="exact"/>
              <w:rPr>
                <w:rFonts w:ascii="微軟正黑體" w:eastAsia="微軟正黑體" w:hAnsi="微軟正黑體" w:cs="Arial"/>
                <w:bCs/>
                <w:kern w:val="0"/>
              </w:rPr>
            </w:pPr>
            <w:r w:rsidRPr="007830ED">
              <w:rPr>
                <w:rFonts w:ascii="微軟正黑體" w:eastAsia="微軟正黑體" w:hAnsi="微軟正黑體" w:cs="Arial"/>
                <w:bCs/>
                <w:kern w:val="0"/>
              </w:rPr>
              <w:t xml:space="preserve">2. </w:t>
            </w:r>
            <w:r w:rsidRPr="006E1909">
              <w:rPr>
                <w:rFonts w:ascii="微軟正黑體" w:eastAsia="微軟正黑體" w:hAnsi="微軟正黑體" w:cs="Arial" w:hint="eastAsia"/>
                <w:bCs/>
                <w:kern w:val="0"/>
              </w:rPr>
              <w:t>非住宅使用與住宅使用之建築物外觀(造型、色彩及材質等)及動線應</w:t>
            </w:r>
          </w:p>
          <w:p w:rsidR="00C550CD" w:rsidRDefault="00C550CD" w:rsidP="006E1909">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6E1909">
              <w:rPr>
                <w:rFonts w:ascii="微軟正黑體" w:eastAsia="微軟正黑體" w:hAnsi="微軟正黑體" w:cs="Arial" w:hint="eastAsia"/>
                <w:bCs/>
                <w:kern w:val="0"/>
              </w:rPr>
              <w:t>作區隔。</w:t>
            </w:r>
          </w:p>
        </w:tc>
        <w:tc>
          <w:tcPr>
            <w:tcW w:w="4923" w:type="dxa"/>
            <w:gridSpan w:val="2"/>
            <w:shd w:val="clear" w:color="auto" w:fill="auto"/>
            <w:vAlign w:val="center"/>
          </w:tcPr>
          <w:p w:rsidR="00C550CD" w:rsidRPr="00636BA7" w:rsidRDefault="00C550CD" w:rsidP="000A443F">
            <w:pPr>
              <w:snapToGrid w:val="0"/>
              <w:spacing w:line="360" w:lineRule="exact"/>
              <w:ind w:left="468" w:hangingChars="180" w:hanging="468"/>
              <w:rPr>
                <w:rFonts w:ascii="微軟正黑體" w:eastAsia="微軟正黑體" w:hAnsi="微軟正黑體" w:cs="標楷體"/>
                <w:color w:val="333333"/>
                <w:position w:val="-2"/>
                <w:sz w:val="26"/>
                <w:szCs w:val="26"/>
              </w:rPr>
            </w:pPr>
          </w:p>
        </w:tc>
        <w:tc>
          <w:tcPr>
            <w:tcW w:w="2590" w:type="dxa"/>
            <w:gridSpan w:val="2"/>
            <w:shd w:val="clear" w:color="auto" w:fill="auto"/>
            <w:vAlign w:val="center"/>
          </w:tcPr>
          <w:p w:rsidR="00C550CD" w:rsidRDefault="008D53CE" w:rsidP="000A443F">
            <w:pPr>
              <w:snapToGrid w:val="0"/>
              <w:spacing w:line="360" w:lineRule="exact"/>
              <w:rPr>
                <w:rFonts w:ascii="標楷體" w:eastAsia="標楷體" w:hAnsi="標楷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636BA7" w:rsidRDefault="00C550CD" w:rsidP="000A443F">
            <w:pPr>
              <w:snapToGrid w:val="0"/>
              <w:spacing w:line="360" w:lineRule="exact"/>
              <w:rPr>
                <w:rFonts w:ascii="微軟正黑體" w:eastAsia="微軟正黑體" w:hAnsi="微軟正黑體" w:cs="標楷體"/>
                <w:color w:val="333333"/>
                <w:position w:val="-2"/>
                <w:sz w:val="26"/>
                <w:szCs w:val="26"/>
              </w:rPr>
            </w:pPr>
          </w:p>
        </w:tc>
      </w:tr>
      <w:tr w:rsidR="00C550CD" w:rsidRPr="00636BA7" w:rsidTr="00141FF4">
        <w:trPr>
          <w:trHeight w:val="193"/>
        </w:trPr>
        <w:tc>
          <w:tcPr>
            <w:tcW w:w="738" w:type="dxa"/>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1355" w:type="dxa"/>
            <w:gridSpan w:val="2"/>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2977" w:type="dxa"/>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7654" w:type="dxa"/>
            <w:gridSpan w:val="4"/>
            <w:shd w:val="clear" w:color="auto" w:fill="auto"/>
            <w:vAlign w:val="center"/>
          </w:tcPr>
          <w:p w:rsidR="00C550CD" w:rsidRPr="006E1909" w:rsidRDefault="00C550CD" w:rsidP="006E1909">
            <w:pPr>
              <w:snapToGrid w:val="0"/>
              <w:spacing w:line="360" w:lineRule="exact"/>
              <w:rPr>
                <w:rFonts w:ascii="微軟正黑體" w:eastAsia="微軟正黑體" w:hAnsi="微軟正黑體" w:cs="Arial"/>
                <w:bCs/>
                <w:kern w:val="0"/>
              </w:rPr>
            </w:pPr>
            <w:r w:rsidRPr="007830ED">
              <w:rPr>
                <w:rFonts w:ascii="微軟正黑體" w:eastAsia="微軟正黑體" w:hAnsi="微軟正黑體" w:cs="Arial"/>
                <w:bCs/>
                <w:kern w:val="0"/>
              </w:rPr>
              <w:t xml:space="preserve">3. </w:t>
            </w:r>
            <w:r w:rsidRPr="006E1909">
              <w:rPr>
                <w:rFonts w:ascii="微軟正黑體" w:eastAsia="微軟正黑體" w:hAnsi="微軟正黑體" w:cs="Arial" w:hint="eastAsia"/>
                <w:bCs/>
                <w:kern w:val="0"/>
              </w:rPr>
              <w:t>非住宅使用空間應展現其用途之格局，管道間、機電及衛生設備空間</w:t>
            </w:r>
          </w:p>
          <w:p w:rsidR="00C550CD" w:rsidRDefault="00C550CD" w:rsidP="006E1909">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6E1909">
              <w:rPr>
                <w:rFonts w:ascii="微軟正黑體" w:eastAsia="微軟正黑體" w:hAnsi="微軟正黑體" w:cs="Arial" w:hint="eastAsia"/>
                <w:bCs/>
                <w:kern w:val="0"/>
              </w:rPr>
              <w:t>應於各戶內集中一處。</w:t>
            </w:r>
          </w:p>
        </w:tc>
        <w:tc>
          <w:tcPr>
            <w:tcW w:w="4923" w:type="dxa"/>
            <w:gridSpan w:val="2"/>
            <w:shd w:val="clear" w:color="auto" w:fill="auto"/>
            <w:vAlign w:val="center"/>
          </w:tcPr>
          <w:p w:rsidR="00C550CD" w:rsidRPr="00636BA7" w:rsidRDefault="00C550CD" w:rsidP="000A443F">
            <w:pPr>
              <w:snapToGrid w:val="0"/>
              <w:spacing w:line="360" w:lineRule="exact"/>
              <w:ind w:left="468" w:hangingChars="180" w:hanging="468"/>
              <w:rPr>
                <w:rFonts w:ascii="微軟正黑體" w:eastAsia="微軟正黑體" w:hAnsi="微軟正黑體" w:cs="標楷體"/>
                <w:color w:val="333333"/>
                <w:position w:val="-2"/>
                <w:sz w:val="26"/>
                <w:szCs w:val="26"/>
              </w:rPr>
            </w:pPr>
          </w:p>
        </w:tc>
        <w:tc>
          <w:tcPr>
            <w:tcW w:w="2590" w:type="dxa"/>
            <w:gridSpan w:val="2"/>
            <w:shd w:val="clear" w:color="auto" w:fill="auto"/>
            <w:vAlign w:val="center"/>
          </w:tcPr>
          <w:p w:rsidR="00C550CD" w:rsidRDefault="008D53CE" w:rsidP="000A443F">
            <w:pPr>
              <w:snapToGrid w:val="0"/>
              <w:spacing w:line="360" w:lineRule="exact"/>
              <w:rPr>
                <w:rFonts w:ascii="標楷體" w:eastAsia="標楷體" w:hAnsi="標楷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636BA7" w:rsidRDefault="00C550CD" w:rsidP="000A443F">
            <w:pPr>
              <w:snapToGrid w:val="0"/>
              <w:spacing w:line="360" w:lineRule="exact"/>
              <w:rPr>
                <w:rFonts w:ascii="微軟正黑體" w:eastAsia="微軟正黑體" w:hAnsi="微軟正黑體" w:cs="標楷體"/>
                <w:color w:val="333333"/>
                <w:position w:val="-2"/>
                <w:sz w:val="26"/>
                <w:szCs w:val="26"/>
              </w:rPr>
            </w:pPr>
          </w:p>
        </w:tc>
      </w:tr>
      <w:tr w:rsidR="00C550CD" w:rsidRPr="00636BA7" w:rsidTr="00141FF4">
        <w:trPr>
          <w:trHeight w:val="193"/>
        </w:trPr>
        <w:tc>
          <w:tcPr>
            <w:tcW w:w="738" w:type="dxa"/>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1355" w:type="dxa"/>
            <w:gridSpan w:val="2"/>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2977" w:type="dxa"/>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7654" w:type="dxa"/>
            <w:gridSpan w:val="4"/>
            <w:shd w:val="clear" w:color="auto" w:fill="auto"/>
            <w:vAlign w:val="center"/>
          </w:tcPr>
          <w:p w:rsidR="00C550CD" w:rsidRDefault="00C550CD" w:rsidP="00D25DB9">
            <w:pPr>
              <w:spacing w:before="20" w:line="360" w:lineRule="exact"/>
              <w:ind w:right="78"/>
              <w:rPr>
                <w:rFonts w:ascii="微軟正黑體" w:eastAsia="微軟正黑體" w:hAnsi="微軟正黑體" w:cs="Arial"/>
                <w:bCs/>
                <w:kern w:val="0"/>
              </w:rPr>
            </w:pPr>
            <w:r w:rsidRPr="007830ED">
              <w:rPr>
                <w:rFonts w:ascii="微軟正黑體" w:eastAsia="微軟正黑體" w:hAnsi="微軟正黑體" w:cs="Arial"/>
                <w:bCs/>
                <w:kern w:val="0"/>
              </w:rPr>
              <w:t xml:space="preserve">4. </w:t>
            </w:r>
            <w:r w:rsidRPr="006E1909">
              <w:rPr>
                <w:rFonts w:ascii="微軟正黑體" w:eastAsia="微軟正黑體" w:hAnsi="微軟正黑體" w:cs="Arial" w:hint="eastAsia"/>
                <w:bCs/>
                <w:kern w:val="0"/>
              </w:rPr>
              <w:t>供住宅使用總容積樓地板面積不得超過商業區總容積樓地板面積之</w:t>
            </w:r>
            <w:r>
              <w:rPr>
                <w:rFonts w:ascii="微軟正黑體" w:eastAsia="微軟正黑體" w:hAnsi="微軟正黑體" w:cs="Arial" w:hint="eastAsia"/>
                <w:bCs/>
                <w:kern w:val="0"/>
              </w:rPr>
              <w:t xml:space="preserve">  </w:t>
            </w:r>
          </w:p>
          <w:p w:rsidR="00C550CD" w:rsidRPr="007830ED" w:rsidRDefault="00C550CD" w:rsidP="00D25DB9">
            <w:pPr>
              <w:spacing w:before="20" w:line="360" w:lineRule="exact"/>
              <w:ind w:right="78"/>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6E1909">
              <w:rPr>
                <w:rFonts w:ascii="微軟正黑體" w:eastAsia="微軟正黑體" w:hAnsi="微軟正黑體" w:cs="Arial" w:hint="eastAsia"/>
                <w:bCs/>
                <w:kern w:val="0"/>
              </w:rPr>
              <w:t>二分之一，總容積樓地板面積為建造執照申請之總容積樓地板面積。</w:t>
            </w:r>
          </w:p>
        </w:tc>
        <w:tc>
          <w:tcPr>
            <w:tcW w:w="4923" w:type="dxa"/>
            <w:gridSpan w:val="2"/>
            <w:shd w:val="clear" w:color="auto" w:fill="auto"/>
            <w:vAlign w:val="center"/>
          </w:tcPr>
          <w:p w:rsidR="00C550CD" w:rsidRPr="00636BA7" w:rsidRDefault="00C550CD" w:rsidP="000A443F">
            <w:pPr>
              <w:snapToGrid w:val="0"/>
              <w:spacing w:line="360" w:lineRule="exact"/>
              <w:ind w:left="468" w:hangingChars="180" w:hanging="468"/>
              <w:rPr>
                <w:rFonts w:ascii="微軟正黑體" w:eastAsia="微軟正黑體" w:hAnsi="微軟正黑體" w:cs="標楷體"/>
                <w:color w:val="333333"/>
                <w:position w:val="-2"/>
                <w:sz w:val="26"/>
                <w:szCs w:val="26"/>
              </w:rPr>
            </w:pPr>
          </w:p>
        </w:tc>
        <w:tc>
          <w:tcPr>
            <w:tcW w:w="2590" w:type="dxa"/>
            <w:gridSpan w:val="2"/>
            <w:shd w:val="clear" w:color="auto" w:fill="auto"/>
            <w:vAlign w:val="center"/>
          </w:tcPr>
          <w:p w:rsidR="00C550CD" w:rsidRDefault="008D53CE" w:rsidP="000A443F">
            <w:pPr>
              <w:snapToGrid w:val="0"/>
              <w:spacing w:line="360" w:lineRule="exact"/>
              <w:rPr>
                <w:rFonts w:ascii="標楷體" w:eastAsia="標楷體" w:hAnsi="標楷體"/>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636BA7" w:rsidRDefault="00C550CD" w:rsidP="000A443F">
            <w:pPr>
              <w:snapToGrid w:val="0"/>
              <w:spacing w:line="360" w:lineRule="exact"/>
              <w:rPr>
                <w:rFonts w:ascii="微軟正黑體" w:eastAsia="微軟正黑體" w:hAnsi="微軟正黑體" w:cs="標楷體"/>
                <w:color w:val="333333"/>
                <w:position w:val="-2"/>
                <w:sz w:val="26"/>
                <w:szCs w:val="26"/>
              </w:rPr>
            </w:pPr>
          </w:p>
        </w:tc>
      </w:tr>
      <w:tr w:rsidR="00C550CD" w:rsidRPr="00636BA7" w:rsidTr="00141FF4">
        <w:trPr>
          <w:trHeight w:val="910"/>
        </w:trPr>
        <w:tc>
          <w:tcPr>
            <w:tcW w:w="738" w:type="dxa"/>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1355" w:type="dxa"/>
            <w:gridSpan w:val="2"/>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10631" w:type="dxa"/>
            <w:gridSpan w:val="5"/>
            <w:shd w:val="clear" w:color="auto" w:fill="auto"/>
            <w:vAlign w:val="center"/>
          </w:tcPr>
          <w:p w:rsidR="00C550CD" w:rsidRDefault="00C550CD" w:rsidP="00C673D0">
            <w:pPr>
              <w:snapToGrid w:val="0"/>
              <w:spacing w:line="360" w:lineRule="exact"/>
              <w:rPr>
                <w:rFonts w:ascii="微軟正黑體" w:eastAsia="微軟正黑體" w:hAnsi="微軟正黑體" w:cs="Arial"/>
                <w:bCs/>
                <w:kern w:val="0"/>
              </w:rPr>
            </w:pPr>
            <w:r w:rsidRPr="007830ED">
              <w:rPr>
                <w:rFonts w:ascii="微軟正黑體" w:eastAsia="微軟正黑體" w:hAnsi="微軟正黑體" w:cs="Arial"/>
                <w:bCs/>
                <w:kern w:val="0"/>
              </w:rPr>
              <w:t>(</w:t>
            </w:r>
            <w:r>
              <w:rPr>
                <w:rFonts w:ascii="微軟正黑體" w:eastAsia="微軟正黑體" w:hAnsi="微軟正黑體" w:cs="Arial" w:hint="eastAsia"/>
                <w:bCs/>
                <w:kern w:val="0"/>
              </w:rPr>
              <w:t>三</w:t>
            </w:r>
            <w:r w:rsidRPr="007830ED">
              <w:rPr>
                <w:rFonts w:ascii="微軟正黑體" w:eastAsia="微軟正黑體" w:hAnsi="微軟正黑體" w:cs="Arial"/>
                <w:bCs/>
                <w:kern w:val="0"/>
              </w:rPr>
              <w:t>)</w:t>
            </w:r>
            <w:r>
              <w:rPr>
                <w:rFonts w:hint="eastAsia"/>
              </w:rPr>
              <w:t xml:space="preserve"> </w:t>
            </w:r>
            <w:r w:rsidRPr="00C673D0">
              <w:rPr>
                <w:rFonts w:ascii="微軟正黑體" w:eastAsia="微軟正黑體" w:hAnsi="微軟正黑體" w:cs="Arial" w:hint="eastAsia"/>
                <w:bCs/>
                <w:kern w:val="0"/>
              </w:rPr>
              <w:t>其他整體開發區之商業區，為維持基本商業區應有機能，健全都市發展，應於較低之樓層連續</w:t>
            </w:r>
            <w:r>
              <w:rPr>
                <w:rFonts w:ascii="微軟正黑體" w:eastAsia="微軟正黑體" w:hAnsi="微軟正黑體" w:cs="Arial" w:hint="eastAsia"/>
                <w:bCs/>
                <w:kern w:val="0"/>
              </w:rPr>
              <w:t xml:space="preserve">  </w:t>
            </w:r>
          </w:p>
          <w:p w:rsidR="00C550CD" w:rsidRPr="007830ED" w:rsidRDefault="00C550CD" w:rsidP="00C673D0">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 xml:space="preserve">    </w:t>
            </w:r>
            <w:r w:rsidRPr="00C673D0">
              <w:rPr>
                <w:rFonts w:ascii="微軟正黑體" w:eastAsia="微軟正黑體" w:hAnsi="微軟正黑體" w:cs="Arial" w:hint="eastAsia"/>
                <w:bCs/>
                <w:kern w:val="0"/>
              </w:rPr>
              <w:t>留設至少</w:t>
            </w:r>
            <w:r w:rsidRPr="00C673D0">
              <w:rPr>
                <w:rFonts w:ascii="微軟正黑體" w:eastAsia="微軟正黑體" w:hAnsi="微軟正黑體" w:cs="Arial"/>
                <w:bCs/>
                <w:kern w:val="0"/>
              </w:rPr>
              <w:t xml:space="preserve">3 </w:t>
            </w:r>
            <w:proofErr w:type="gramStart"/>
            <w:r w:rsidRPr="00C673D0">
              <w:rPr>
                <w:rFonts w:ascii="微軟正黑體" w:eastAsia="微軟正黑體" w:hAnsi="微軟正黑體" w:cs="Arial" w:hint="eastAsia"/>
                <w:bCs/>
                <w:kern w:val="0"/>
              </w:rPr>
              <w:t>個</w:t>
            </w:r>
            <w:proofErr w:type="gramEnd"/>
            <w:r w:rsidRPr="00C673D0">
              <w:rPr>
                <w:rFonts w:ascii="微軟正黑體" w:eastAsia="微軟正黑體" w:hAnsi="微軟正黑體" w:cs="Arial" w:hint="eastAsia"/>
                <w:bCs/>
                <w:kern w:val="0"/>
              </w:rPr>
              <w:t>樓層</w:t>
            </w:r>
            <w:r w:rsidRPr="00C673D0">
              <w:rPr>
                <w:rFonts w:ascii="微軟正黑體" w:eastAsia="微軟正黑體" w:hAnsi="微軟正黑體" w:cs="Arial"/>
                <w:bCs/>
                <w:kern w:val="0"/>
              </w:rPr>
              <w:t>(</w:t>
            </w:r>
            <w:r w:rsidRPr="00C673D0">
              <w:rPr>
                <w:rFonts w:ascii="微軟正黑體" w:eastAsia="微軟正黑體" w:hAnsi="微軟正黑體" w:cs="Arial" w:hint="eastAsia"/>
                <w:bCs/>
                <w:kern w:val="0"/>
              </w:rPr>
              <w:t>含地面層</w:t>
            </w:r>
            <w:r w:rsidRPr="00C673D0">
              <w:rPr>
                <w:rFonts w:ascii="微軟正黑體" w:eastAsia="微軟正黑體" w:hAnsi="微軟正黑體" w:cs="Arial"/>
                <w:bCs/>
                <w:kern w:val="0"/>
              </w:rPr>
              <w:t>)</w:t>
            </w:r>
            <w:r w:rsidRPr="00C673D0">
              <w:rPr>
                <w:rFonts w:ascii="微軟正黑體" w:eastAsia="微軟正黑體" w:hAnsi="微軟正黑體" w:cs="Arial" w:hint="eastAsia"/>
                <w:bCs/>
                <w:kern w:val="0"/>
              </w:rPr>
              <w:t>供商業使用。</w:t>
            </w:r>
          </w:p>
        </w:tc>
        <w:tc>
          <w:tcPr>
            <w:tcW w:w="4923" w:type="dxa"/>
            <w:gridSpan w:val="2"/>
            <w:shd w:val="clear" w:color="auto" w:fill="auto"/>
            <w:vAlign w:val="center"/>
          </w:tcPr>
          <w:p w:rsidR="00C550CD" w:rsidRPr="00636BA7" w:rsidRDefault="00C550CD" w:rsidP="000A443F">
            <w:pPr>
              <w:snapToGrid w:val="0"/>
              <w:spacing w:line="360" w:lineRule="exact"/>
              <w:ind w:left="468" w:hangingChars="180" w:hanging="468"/>
              <w:rPr>
                <w:rFonts w:ascii="微軟正黑體" w:eastAsia="微軟正黑體" w:hAnsi="微軟正黑體" w:cs="標楷體"/>
                <w:color w:val="333333"/>
                <w:position w:val="-2"/>
                <w:sz w:val="26"/>
                <w:szCs w:val="26"/>
              </w:rPr>
            </w:pPr>
          </w:p>
        </w:tc>
        <w:tc>
          <w:tcPr>
            <w:tcW w:w="2590" w:type="dxa"/>
            <w:gridSpan w:val="2"/>
            <w:shd w:val="clear" w:color="auto" w:fill="auto"/>
            <w:vAlign w:val="center"/>
          </w:tcPr>
          <w:p w:rsidR="00C550CD" w:rsidRPr="00636BA7" w:rsidRDefault="008D53CE" w:rsidP="000A443F">
            <w:pPr>
              <w:snapToGrid w:val="0"/>
              <w:spacing w:line="360" w:lineRule="exact"/>
              <w:rPr>
                <w:rFonts w:ascii="微軟正黑體" w:eastAsia="微軟正黑體" w:hAnsi="微軟正黑體" w:cs="標楷體"/>
                <w:color w:val="333333"/>
                <w:position w:val="-2"/>
                <w:sz w:val="26"/>
                <w:szCs w:val="26"/>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636BA7" w:rsidRDefault="00C550CD" w:rsidP="000A443F">
            <w:pPr>
              <w:snapToGrid w:val="0"/>
              <w:spacing w:line="360" w:lineRule="exact"/>
              <w:rPr>
                <w:rFonts w:ascii="微軟正黑體" w:eastAsia="微軟正黑體" w:hAnsi="微軟正黑體" w:cs="標楷體"/>
                <w:color w:val="333333"/>
                <w:position w:val="-2"/>
                <w:sz w:val="26"/>
                <w:szCs w:val="26"/>
              </w:rPr>
            </w:pPr>
          </w:p>
        </w:tc>
      </w:tr>
      <w:tr w:rsidR="00C550CD" w:rsidRPr="00636BA7" w:rsidTr="00141FF4">
        <w:trPr>
          <w:trHeight w:val="92"/>
        </w:trPr>
        <w:tc>
          <w:tcPr>
            <w:tcW w:w="738" w:type="dxa"/>
            <w:vMerge w:val="restart"/>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r>
              <w:rPr>
                <w:rFonts w:ascii="微軟正黑體" w:eastAsia="微軟正黑體" w:hAnsi="微軟正黑體" w:cs="Arial" w:hint="eastAsia"/>
                <w:bCs/>
                <w:kern w:val="0"/>
              </w:rPr>
              <w:t>八</w:t>
            </w:r>
            <w:r w:rsidRPr="007830ED">
              <w:rPr>
                <w:rFonts w:ascii="微軟正黑體" w:eastAsia="微軟正黑體" w:hAnsi="微軟正黑體" w:cs="Arial" w:hint="eastAsia"/>
                <w:bCs/>
                <w:kern w:val="0"/>
              </w:rPr>
              <w:t>、</w:t>
            </w:r>
          </w:p>
        </w:tc>
        <w:tc>
          <w:tcPr>
            <w:tcW w:w="1355" w:type="dxa"/>
            <w:gridSpan w:val="2"/>
            <w:vMerge w:val="restart"/>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r w:rsidRPr="007830ED">
              <w:rPr>
                <w:rFonts w:ascii="微軟正黑體" w:eastAsia="微軟正黑體" w:hAnsi="微軟正黑體" w:cs="Arial" w:hint="eastAsia"/>
                <w:bCs/>
                <w:kern w:val="0"/>
              </w:rPr>
              <w:t>其他</w:t>
            </w:r>
          </w:p>
        </w:tc>
        <w:tc>
          <w:tcPr>
            <w:tcW w:w="10631" w:type="dxa"/>
            <w:gridSpan w:val="5"/>
            <w:shd w:val="clear" w:color="auto" w:fill="auto"/>
            <w:vAlign w:val="center"/>
          </w:tcPr>
          <w:p w:rsidR="00C550CD" w:rsidRPr="007830ED" w:rsidRDefault="00C550CD" w:rsidP="00CC673E">
            <w:pPr>
              <w:spacing w:line="360" w:lineRule="exact"/>
              <w:ind w:right="-20"/>
              <w:rPr>
                <w:rFonts w:ascii="微軟正黑體" w:eastAsia="微軟正黑體" w:hAnsi="微軟正黑體" w:cs="Arial"/>
                <w:bCs/>
                <w:kern w:val="0"/>
              </w:rPr>
            </w:pPr>
            <w:r w:rsidRPr="007830ED">
              <w:rPr>
                <w:rFonts w:ascii="微軟正黑體" w:eastAsia="微軟正黑體" w:hAnsi="微軟正黑體" w:cs="Arial"/>
                <w:bCs/>
                <w:kern w:val="0"/>
              </w:rPr>
              <w:t>(</w:t>
            </w:r>
            <w:proofErr w:type="gramStart"/>
            <w:r w:rsidRPr="007830ED">
              <w:rPr>
                <w:rFonts w:ascii="微軟正黑體" w:eastAsia="微軟正黑體" w:hAnsi="微軟正黑體" w:cs="Arial"/>
                <w:bCs/>
                <w:kern w:val="0"/>
              </w:rPr>
              <w:t>一</w:t>
            </w:r>
            <w:proofErr w:type="gramEnd"/>
            <w:r w:rsidRPr="007830ED">
              <w:rPr>
                <w:rFonts w:ascii="微軟正黑體" w:eastAsia="微軟正黑體" w:hAnsi="微軟正黑體" w:cs="Arial"/>
                <w:bCs/>
                <w:kern w:val="0"/>
              </w:rPr>
              <w:t>)</w:t>
            </w:r>
            <w:r>
              <w:rPr>
                <w:rFonts w:hint="eastAsia"/>
              </w:rPr>
              <w:t xml:space="preserve"> </w:t>
            </w:r>
            <w:r w:rsidRPr="00CC673E">
              <w:rPr>
                <w:rFonts w:ascii="微軟正黑體" w:eastAsia="微軟正黑體" w:hAnsi="微軟正黑體" w:cs="Arial" w:hint="eastAsia"/>
                <w:bCs/>
                <w:kern w:val="0"/>
              </w:rPr>
              <w:t>本原則未規定事項，依都市計畫法暨相關法令及本市都市設計審議委員會審議決議事項辦理。</w:t>
            </w:r>
          </w:p>
        </w:tc>
        <w:tc>
          <w:tcPr>
            <w:tcW w:w="4923" w:type="dxa"/>
            <w:gridSpan w:val="2"/>
            <w:shd w:val="clear" w:color="auto" w:fill="auto"/>
            <w:vAlign w:val="center"/>
          </w:tcPr>
          <w:p w:rsidR="00C550CD" w:rsidRPr="00636BA7" w:rsidRDefault="00C550CD" w:rsidP="000A443F">
            <w:pPr>
              <w:snapToGrid w:val="0"/>
              <w:spacing w:line="360" w:lineRule="exact"/>
              <w:ind w:left="468" w:hangingChars="180" w:hanging="468"/>
              <w:rPr>
                <w:rFonts w:ascii="微軟正黑體" w:eastAsia="微軟正黑體" w:hAnsi="微軟正黑體" w:cs="標楷體"/>
                <w:color w:val="333333"/>
                <w:position w:val="-2"/>
                <w:sz w:val="26"/>
                <w:szCs w:val="26"/>
              </w:rPr>
            </w:pPr>
          </w:p>
        </w:tc>
        <w:tc>
          <w:tcPr>
            <w:tcW w:w="2590" w:type="dxa"/>
            <w:gridSpan w:val="2"/>
            <w:shd w:val="clear" w:color="auto" w:fill="auto"/>
            <w:vAlign w:val="center"/>
          </w:tcPr>
          <w:p w:rsidR="00C550CD" w:rsidRPr="00636BA7" w:rsidRDefault="008D53CE" w:rsidP="000A443F">
            <w:pPr>
              <w:snapToGrid w:val="0"/>
              <w:spacing w:line="360" w:lineRule="exact"/>
              <w:rPr>
                <w:rFonts w:ascii="微軟正黑體" w:eastAsia="微軟正黑體" w:hAnsi="微軟正黑體" w:cs="標楷體"/>
                <w:color w:val="333333"/>
                <w:position w:val="-2"/>
                <w:sz w:val="26"/>
                <w:szCs w:val="26"/>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636BA7" w:rsidRDefault="00C550CD" w:rsidP="000A443F">
            <w:pPr>
              <w:snapToGrid w:val="0"/>
              <w:spacing w:line="360" w:lineRule="exact"/>
              <w:rPr>
                <w:rFonts w:ascii="微軟正黑體" w:eastAsia="微軟正黑體" w:hAnsi="微軟正黑體" w:cs="標楷體"/>
                <w:color w:val="333333"/>
                <w:position w:val="-2"/>
                <w:sz w:val="26"/>
                <w:szCs w:val="26"/>
              </w:rPr>
            </w:pPr>
          </w:p>
        </w:tc>
      </w:tr>
      <w:tr w:rsidR="00C550CD" w:rsidRPr="00636BA7" w:rsidTr="00141FF4">
        <w:trPr>
          <w:trHeight w:val="602"/>
        </w:trPr>
        <w:tc>
          <w:tcPr>
            <w:tcW w:w="738" w:type="dxa"/>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1355" w:type="dxa"/>
            <w:gridSpan w:val="2"/>
            <w:vMerge/>
            <w:shd w:val="clear" w:color="auto" w:fill="auto"/>
            <w:vAlign w:val="center"/>
          </w:tcPr>
          <w:p w:rsidR="00C550CD" w:rsidRPr="007830ED" w:rsidRDefault="00C550CD" w:rsidP="000A443F">
            <w:pPr>
              <w:snapToGrid w:val="0"/>
              <w:spacing w:line="360" w:lineRule="exact"/>
              <w:rPr>
                <w:rFonts w:ascii="微軟正黑體" w:eastAsia="微軟正黑體" w:hAnsi="微軟正黑體" w:cs="Arial"/>
                <w:bCs/>
                <w:kern w:val="0"/>
              </w:rPr>
            </w:pPr>
          </w:p>
        </w:tc>
        <w:tc>
          <w:tcPr>
            <w:tcW w:w="10631" w:type="dxa"/>
            <w:gridSpan w:val="5"/>
            <w:shd w:val="clear" w:color="auto" w:fill="auto"/>
            <w:vAlign w:val="center"/>
          </w:tcPr>
          <w:p w:rsidR="00C550CD" w:rsidRPr="007830ED" w:rsidRDefault="00C550CD" w:rsidP="000A443F">
            <w:pPr>
              <w:spacing w:before="35" w:line="360" w:lineRule="exact"/>
              <w:ind w:right="172"/>
              <w:rPr>
                <w:rFonts w:ascii="微軟正黑體" w:eastAsia="微軟正黑體" w:hAnsi="微軟正黑體" w:cs="Arial"/>
                <w:bCs/>
                <w:kern w:val="0"/>
              </w:rPr>
            </w:pPr>
            <w:r w:rsidRPr="007830ED">
              <w:rPr>
                <w:rFonts w:ascii="微軟正黑體" w:eastAsia="微軟正黑體" w:hAnsi="微軟正黑體" w:cs="Arial"/>
                <w:bCs/>
                <w:kern w:val="0"/>
              </w:rPr>
              <w:t>(二)</w:t>
            </w:r>
            <w:r>
              <w:rPr>
                <w:rFonts w:hint="eastAsia"/>
              </w:rPr>
              <w:t xml:space="preserve"> </w:t>
            </w:r>
            <w:r w:rsidRPr="00CC673E">
              <w:rPr>
                <w:rFonts w:ascii="微軟正黑體" w:eastAsia="微軟正黑體" w:hAnsi="微軟正黑體" w:cs="Arial" w:hint="eastAsia"/>
                <w:bCs/>
                <w:kern w:val="0"/>
              </w:rPr>
              <w:t>本原則因個案有特殊情形無法遵循，得提請委員會同意後不在此限。</w:t>
            </w:r>
          </w:p>
        </w:tc>
        <w:tc>
          <w:tcPr>
            <w:tcW w:w="4923" w:type="dxa"/>
            <w:gridSpan w:val="2"/>
            <w:shd w:val="clear" w:color="auto" w:fill="auto"/>
            <w:vAlign w:val="center"/>
          </w:tcPr>
          <w:p w:rsidR="00C550CD" w:rsidRPr="00636BA7" w:rsidRDefault="00C550CD" w:rsidP="000A443F">
            <w:pPr>
              <w:snapToGrid w:val="0"/>
              <w:spacing w:line="360" w:lineRule="exact"/>
              <w:ind w:left="468" w:hangingChars="180" w:hanging="468"/>
              <w:rPr>
                <w:rFonts w:ascii="微軟正黑體" w:eastAsia="微軟正黑體" w:hAnsi="微軟正黑體" w:cs="標楷體"/>
                <w:color w:val="333333"/>
                <w:position w:val="-2"/>
                <w:sz w:val="26"/>
                <w:szCs w:val="26"/>
              </w:rPr>
            </w:pPr>
          </w:p>
        </w:tc>
        <w:tc>
          <w:tcPr>
            <w:tcW w:w="2590" w:type="dxa"/>
            <w:gridSpan w:val="2"/>
            <w:shd w:val="clear" w:color="auto" w:fill="auto"/>
            <w:vAlign w:val="center"/>
          </w:tcPr>
          <w:p w:rsidR="00C550CD" w:rsidRPr="00636BA7" w:rsidRDefault="008D53CE" w:rsidP="000A443F">
            <w:pPr>
              <w:snapToGrid w:val="0"/>
              <w:spacing w:line="360" w:lineRule="exact"/>
              <w:rPr>
                <w:rFonts w:ascii="微軟正黑體" w:eastAsia="微軟正黑體" w:hAnsi="微軟正黑體" w:cs="標楷體"/>
                <w:color w:val="333333"/>
                <w:position w:val="-2"/>
                <w:sz w:val="26"/>
                <w:szCs w:val="26"/>
              </w:rPr>
            </w:pPr>
            <w:r>
              <w:rPr>
                <w:rFonts w:ascii="標楷體" w:eastAsia="標楷體" w:hAnsi="標楷體" w:hint="eastAsia"/>
              </w:rPr>
              <w:t>□</w:t>
            </w:r>
            <w:r w:rsidRPr="0030467B">
              <w:rPr>
                <w:rFonts w:ascii="微軟正黑體" w:eastAsia="微軟正黑體" w:hAnsi="微軟正黑體" w:hint="eastAsia"/>
              </w:rPr>
              <w:t xml:space="preserve">是 </w:t>
            </w:r>
            <w:proofErr w:type="gramStart"/>
            <w:r>
              <w:rPr>
                <w:rFonts w:ascii="標楷體" w:eastAsia="標楷體" w:hAnsi="標楷體" w:hint="eastAsia"/>
              </w:rPr>
              <w:t>□</w:t>
            </w:r>
            <w:r w:rsidRPr="0030467B">
              <w:rPr>
                <w:rFonts w:ascii="微軟正黑體" w:eastAsia="微軟正黑體" w:hAnsi="微軟正黑體" w:hint="eastAsia"/>
              </w:rPr>
              <w:t>否</w:t>
            </w:r>
            <w:proofErr w:type="gramEnd"/>
            <w:r>
              <w:rPr>
                <w:rFonts w:ascii="微軟正黑體" w:eastAsia="微軟正黑體" w:hAnsi="微軟正黑體" w:hint="eastAsia"/>
              </w:rPr>
              <w:t xml:space="preserve"> </w:t>
            </w:r>
            <w:r>
              <w:rPr>
                <w:rFonts w:ascii="標楷體" w:eastAsia="標楷體" w:hAnsi="標楷體" w:hint="eastAsia"/>
              </w:rPr>
              <w:t>□</w:t>
            </w:r>
            <w:r w:rsidRPr="001E2F1A">
              <w:rPr>
                <w:rFonts w:ascii="微軟正黑體" w:eastAsia="微軟正黑體" w:hAnsi="微軟正黑體" w:hint="eastAsia"/>
              </w:rPr>
              <w:t>免檢討</w:t>
            </w:r>
          </w:p>
        </w:tc>
        <w:tc>
          <w:tcPr>
            <w:tcW w:w="1417" w:type="dxa"/>
            <w:shd w:val="clear" w:color="auto" w:fill="auto"/>
            <w:vAlign w:val="center"/>
          </w:tcPr>
          <w:p w:rsidR="00C550CD" w:rsidRPr="00636BA7" w:rsidRDefault="00C550CD" w:rsidP="000A443F">
            <w:pPr>
              <w:snapToGrid w:val="0"/>
              <w:spacing w:line="360" w:lineRule="exact"/>
              <w:rPr>
                <w:rFonts w:ascii="微軟正黑體" w:eastAsia="微軟正黑體" w:hAnsi="微軟正黑體" w:cs="標楷體"/>
                <w:color w:val="333333"/>
                <w:position w:val="-2"/>
                <w:sz w:val="26"/>
                <w:szCs w:val="26"/>
              </w:rPr>
            </w:pPr>
          </w:p>
        </w:tc>
      </w:tr>
      <w:tr w:rsidR="00C550CD" w:rsidRPr="00465AC7" w:rsidTr="00D97802">
        <w:trPr>
          <w:trHeight w:val="2302"/>
        </w:trPr>
        <w:tc>
          <w:tcPr>
            <w:tcW w:w="2093" w:type="dxa"/>
            <w:gridSpan w:val="3"/>
            <w:shd w:val="clear" w:color="auto" w:fill="auto"/>
            <w:vAlign w:val="center"/>
          </w:tcPr>
          <w:p w:rsidR="00C550CD" w:rsidRPr="00934278" w:rsidRDefault="00C550CD" w:rsidP="000A443F">
            <w:pPr>
              <w:snapToGrid w:val="0"/>
              <w:spacing w:line="360" w:lineRule="exact"/>
              <w:jc w:val="center"/>
              <w:rPr>
                <w:rFonts w:ascii="微軟正黑體" w:eastAsia="微軟正黑體" w:hAnsi="微軟正黑體"/>
              </w:rPr>
            </w:pPr>
            <w:r w:rsidRPr="00934278">
              <w:rPr>
                <w:rFonts w:ascii="微軟正黑體" w:eastAsia="微軟正黑體" w:hAnsi="微軟正黑體" w:hint="eastAsia"/>
              </w:rPr>
              <w:t>簽證欄</w:t>
            </w:r>
          </w:p>
          <w:p w:rsidR="00C550CD" w:rsidRPr="00934278" w:rsidRDefault="00C550CD" w:rsidP="000A443F">
            <w:pPr>
              <w:snapToGrid w:val="0"/>
              <w:spacing w:line="360" w:lineRule="exact"/>
              <w:jc w:val="center"/>
              <w:rPr>
                <w:rFonts w:ascii="微軟正黑體" w:eastAsia="微軟正黑體" w:hAnsi="微軟正黑體"/>
              </w:rPr>
            </w:pPr>
            <w:r w:rsidRPr="00934278">
              <w:rPr>
                <w:rFonts w:ascii="微軟正黑體" w:eastAsia="微軟正黑體" w:hAnsi="微軟正黑體" w:hint="eastAsia"/>
              </w:rPr>
              <w:t>（建築師）</w:t>
            </w:r>
          </w:p>
          <w:p w:rsidR="00934278" w:rsidRPr="00934278" w:rsidRDefault="00934278" w:rsidP="000A443F">
            <w:pPr>
              <w:snapToGrid w:val="0"/>
              <w:spacing w:line="360" w:lineRule="exact"/>
              <w:jc w:val="center"/>
              <w:rPr>
                <w:rFonts w:ascii="微軟正黑體" w:eastAsia="微軟正黑體" w:hAnsi="微軟正黑體"/>
              </w:rPr>
            </w:pPr>
            <w:r w:rsidRPr="00934278">
              <w:rPr>
                <w:rFonts w:ascii="微軟正黑體" w:eastAsia="微軟正黑體" w:hAnsi="微軟正黑體" w:hint="eastAsia"/>
              </w:rPr>
              <w:t>檢核結果:</w:t>
            </w:r>
          </w:p>
          <w:p w:rsidR="00934278" w:rsidRDefault="002564FB" w:rsidP="000A443F">
            <w:pPr>
              <w:snapToGrid w:val="0"/>
              <w:spacing w:line="360" w:lineRule="exact"/>
              <w:jc w:val="center"/>
              <w:rPr>
                <w:rFonts w:ascii="微軟正黑體" w:eastAsia="微軟正黑體" w:hAnsi="微軟正黑體"/>
              </w:rPr>
            </w:pPr>
            <w:r w:rsidRPr="00934278">
              <w:rPr>
                <w:rFonts w:ascii="微軟正黑體" w:eastAsia="微軟正黑體" w:hAnsi="微軟正黑體" w:hint="eastAsia"/>
              </w:rPr>
              <w:t xml:space="preserve">□符合規定   </w:t>
            </w:r>
          </w:p>
          <w:p w:rsidR="002564FB" w:rsidRPr="00465AC7" w:rsidRDefault="002564FB" w:rsidP="000A443F">
            <w:pPr>
              <w:snapToGrid w:val="0"/>
              <w:spacing w:line="360" w:lineRule="exact"/>
              <w:jc w:val="center"/>
              <w:rPr>
                <w:rFonts w:ascii="微軟正黑體" w:eastAsia="微軟正黑體" w:hAnsi="微軟正黑體"/>
              </w:rPr>
            </w:pPr>
            <w:r w:rsidRPr="00934278">
              <w:rPr>
                <w:rFonts w:ascii="微軟正黑體" w:eastAsia="微軟正黑體" w:hAnsi="微軟正黑體" w:hint="eastAsia"/>
              </w:rPr>
              <w:t>□不符規定</w:t>
            </w:r>
          </w:p>
        </w:tc>
        <w:tc>
          <w:tcPr>
            <w:tcW w:w="19561" w:type="dxa"/>
            <w:gridSpan w:val="10"/>
            <w:shd w:val="clear" w:color="auto" w:fill="auto"/>
          </w:tcPr>
          <w:p w:rsidR="00C550CD" w:rsidRPr="00465AC7" w:rsidRDefault="00C550CD" w:rsidP="000A443F">
            <w:pPr>
              <w:snapToGrid w:val="0"/>
              <w:spacing w:line="360" w:lineRule="exact"/>
              <w:rPr>
                <w:rFonts w:ascii="微軟正黑體" w:eastAsia="微軟正黑體" w:hAnsi="微軟正黑體"/>
              </w:rPr>
            </w:pPr>
          </w:p>
          <w:p w:rsidR="00C550CD" w:rsidRPr="00465AC7" w:rsidRDefault="00C550CD" w:rsidP="000A443F">
            <w:pPr>
              <w:snapToGrid w:val="0"/>
              <w:spacing w:line="360" w:lineRule="exact"/>
              <w:rPr>
                <w:rFonts w:ascii="微軟正黑體" w:eastAsia="微軟正黑體" w:hAnsi="微軟正黑體"/>
              </w:rPr>
            </w:pPr>
          </w:p>
        </w:tc>
      </w:tr>
    </w:tbl>
    <w:p w:rsidR="00964EBF" w:rsidRDefault="00964EBF" w:rsidP="00964EBF">
      <w:pPr>
        <w:snapToGrid w:val="0"/>
        <w:spacing w:before="60" w:after="60" w:line="240" w:lineRule="atLeast"/>
        <w:rPr>
          <w:rFonts w:ascii="微軟正黑體" w:eastAsia="微軟正黑體" w:hAnsi="微軟正黑體"/>
          <w:sz w:val="26"/>
          <w:szCs w:val="26"/>
        </w:rPr>
      </w:pPr>
    </w:p>
    <w:p w:rsidR="002564FB" w:rsidRDefault="002564FB" w:rsidP="00964EBF">
      <w:pPr>
        <w:snapToGrid w:val="0"/>
        <w:spacing w:before="60" w:after="60" w:line="240" w:lineRule="atLeast"/>
        <w:rPr>
          <w:rFonts w:ascii="微軟正黑體" w:eastAsia="微軟正黑體" w:hAnsi="微軟正黑體"/>
          <w:sz w:val="26"/>
          <w:szCs w:val="26"/>
        </w:rPr>
      </w:pPr>
    </w:p>
    <w:p w:rsidR="002564FB" w:rsidRDefault="002564FB" w:rsidP="00964EBF">
      <w:pPr>
        <w:snapToGrid w:val="0"/>
        <w:spacing w:before="60" w:after="60" w:line="240" w:lineRule="atLeast"/>
        <w:rPr>
          <w:rFonts w:ascii="微軟正黑體" w:eastAsia="微軟正黑體" w:hAnsi="微軟正黑體"/>
          <w:sz w:val="26"/>
          <w:szCs w:val="26"/>
        </w:rPr>
      </w:pPr>
    </w:p>
    <w:p w:rsidR="002564FB" w:rsidRDefault="002564FB" w:rsidP="00964EBF">
      <w:pPr>
        <w:snapToGrid w:val="0"/>
        <w:spacing w:before="60" w:after="60" w:line="240" w:lineRule="atLeast"/>
        <w:rPr>
          <w:rFonts w:ascii="微軟正黑體" w:eastAsia="微軟正黑體" w:hAnsi="微軟正黑體"/>
          <w:sz w:val="26"/>
          <w:szCs w:val="26"/>
        </w:rPr>
      </w:pPr>
    </w:p>
    <w:p w:rsidR="002564FB" w:rsidRDefault="002564FB" w:rsidP="00964EBF">
      <w:pPr>
        <w:snapToGrid w:val="0"/>
        <w:spacing w:before="60" w:after="60" w:line="240" w:lineRule="atLeast"/>
        <w:rPr>
          <w:rFonts w:ascii="微軟正黑體" w:eastAsia="微軟正黑體" w:hAnsi="微軟正黑體"/>
          <w:sz w:val="26"/>
          <w:szCs w:val="26"/>
        </w:rPr>
      </w:pPr>
    </w:p>
    <w:p w:rsidR="002564FB" w:rsidRDefault="002564FB" w:rsidP="00964EBF">
      <w:pPr>
        <w:snapToGrid w:val="0"/>
        <w:spacing w:before="60" w:after="60" w:line="240" w:lineRule="atLeast"/>
        <w:rPr>
          <w:rFonts w:ascii="微軟正黑體" w:eastAsia="微軟正黑體" w:hAnsi="微軟正黑體"/>
          <w:sz w:val="26"/>
          <w:szCs w:val="26"/>
        </w:rPr>
      </w:pPr>
    </w:p>
    <w:p w:rsidR="002564FB" w:rsidRDefault="002564FB" w:rsidP="00964EBF">
      <w:pPr>
        <w:snapToGrid w:val="0"/>
        <w:spacing w:before="60" w:after="60" w:line="240" w:lineRule="atLeast"/>
        <w:rPr>
          <w:rFonts w:ascii="微軟正黑體" w:eastAsia="微軟正黑體" w:hAnsi="微軟正黑體"/>
          <w:sz w:val="26"/>
          <w:szCs w:val="26"/>
        </w:rPr>
      </w:pPr>
    </w:p>
    <w:p w:rsidR="002564FB" w:rsidRDefault="002564FB" w:rsidP="00964EBF">
      <w:pPr>
        <w:snapToGrid w:val="0"/>
        <w:spacing w:before="60" w:after="60" w:line="240" w:lineRule="atLeast"/>
        <w:rPr>
          <w:rFonts w:ascii="微軟正黑體" w:eastAsia="微軟正黑體" w:hAnsi="微軟正黑體"/>
          <w:sz w:val="26"/>
          <w:szCs w:val="26"/>
        </w:rPr>
      </w:pPr>
    </w:p>
    <w:p w:rsidR="002564FB" w:rsidRPr="000A443F" w:rsidRDefault="002564FB" w:rsidP="00964EBF">
      <w:pPr>
        <w:snapToGrid w:val="0"/>
        <w:spacing w:before="60" w:after="60" w:line="240" w:lineRule="atLeast"/>
        <w:rPr>
          <w:rFonts w:ascii="微軟正黑體" w:eastAsia="微軟正黑體" w:hAnsi="微軟正黑體"/>
          <w:sz w:val="26"/>
          <w:szCs w:val="26"/>
        </w:rPr>
      </w:pPr>
    </w:p>
    <w:sectPr w:rsidR="002564FB" w:rsidRPr="000A443F" w:rsidSect="00594663">
      <w:footerReference w:type="default" r:id="rId9"/>
      <w:pgSz w:w="23814" w:h="16840" w:orient="landscape" w:code="8"/>
      <w:pgMar w:top="284" w:right="284" w:bottom="284" w:left="1134" w:header="57" w:footer="57" w:gutter="0"/>
      <w:pgNumType w:start="1"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3CE" w:rsidRDefault="008D53CE">
      <w:r>
        <w:separator/>
      </w:r>
    </w:p>
  </w:endnote>
  <w:endnote w:type="continuationSeparator" w:id="0">
    <w:p w:rsidR="008D53CE" w:rsidRDefault="008D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華康中黑體">
    <w:altName w:val="微軟正黑體"/>
    <w:charset w:val="88"/>
    <w:family w:val="modern"/>
    <w:pitch w:val="fixed"/>
    <w:sig w:usb0="00000000"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CE" w:rsidRPr="007C7EDD" w:rsidRDefault="008D53CE" w:rsidP="00473653">
    <w:pPr>
      <w:pStyle w:val="a5"/>
      <w:framePr w:wrap="around" w:vAnchor="text" w:hAnchor="page" w:x="11654" w:y="91"/>
      <w:rPr>
        <w:rStyle w:val="a8"/>
        <w:rFonts w:ascii="微軟正黑體" w:eastAsia="微軟正黑體" w:hAnsi="微軟正黑體"/>
        <w:sz w:val="28"/>
        <w:szCs w:val="28"/>
      </w:rPr>
    </w:pPr>
    <w:r w:rsidRPr="007C7EDD">
      <w:rPr>
        <w:rStyle w:val="a8"/>
        <w:rFonts w:ascii="微軟正黑體" w:eastAsia="微軟正黑體" w:hAnsi="微軟正黑體" w:hint="eastAsia"/>
        <w:sz w:val="28"/>
        <w:szCs w:val="28"/>
        <w:lang w:eastAsia="zh-TW"/>
      </w:rPr>
      <w:t>P.</w:t>
    </w:r>
    <w:r>
      <w:rPr>
        <w:rStyle w:val="a8"/>
        <w:rFonts w:ascii="微軟正黑體" w:eastAsia="微軟正黑體" w:hAnsi="微軟正黑體" w:hint="eastAsia"/>
        <w:sz w:val="28"/>
        <w:szCs w:val="28"/>
        <w:lang w:eastAsia="zh-TW"/>
      </w:rPr>
      <w:t>2</w:t>
    </w:r>
    <w:r w:rsidRPr="007C7EDD">
      <w:rPr>
        <w:rStyle w:val="a8"/>
        <w:rFonts w:ascii="微軟正黑體" w:eastAsia="微軟正黑體" w:hAnsi="微軟正黑體" w:hint="eastAsia"/>
        <w:sz w:val="28"/>
        <w:szCs w:val="28"/>
      </w:rPr>
      <w:t>-</w:t>
    </w:r>
    <w:r w:rsidRPr="007C7EDD">
      <w:rPr>
        <w:rStyle w:val="a8"/>
        <w:rFonts w:ascii="微軟正黑體" w:eastAsia="微軟正黑體" w:hAnsi="微軟正黑體"/>
        <w:sz w:val="28"/>
        <w:szCs w:val="28"/>
      </w:rPr>
      <w:fldChar w:fldCharType="begin"/>
    </w:r>
    <w:r w:rsidRPr="007C7EDD">
      <w:rPr>
        <w:rStyle w:val="a8"/>
        <w:rFonts w:ascii="微軟正黑體" w:eastAsia="微軟正黑體" w:hAnsi="微軟正黑體"/>
        <w:sz w:val="28"/>
        <w:szCs w:val="28"/>
      </w:rPr>
      <w:instrText xml:space="preserve">PAGE  </w:instrText>
    </w:r>
    <w:r w:rsidRPr="007C7EDD">
      <w:rPr>
        <w:rStyle w:val="a8"/>
        <w:rFonts w:ascii="微軟正黑體" w:eastAsia="微軟正黑體" w:hAnsi="微軟正黑體"/>
        <w:sz w:val="28"/>
        <w:szCs w:val="28"/>
      </w:rPr>
      <w:fldChar w:fldCharType="separate"/>
    </w:r>
    <w:r w:rsidR="00FC39C7">
      <w:rPr>
        <w:rStyle w:val="a8"/>
        <w:rFonts w:ascii="微軟正黑體" w:eastAsia="微軟正黑體" w:hAnsi="微軟正黑體"/>
        <w:noProof/>
        <w:sz w:val="28"/>
        <w:szCs w:val="28"/>
      </w:rPr>
      <w:t>1</w:t>
    </w:r>
    <w:r w:rsidRPr="007C7EDD">
      <w:rPr>
        <w:rStyle w:val="a8"/>
        <w:rFonts w:ascii="微軟正黑體" w:eastAsia="微軟正黑體" w:hAnsi="微軟正黑體"/>
        <w:sz w:val="28"/>
        <w:szCs w:val="28"/>
      </w:rPr>
      <w:fldChar w:fldCharType="end"/>
    </w:r>
  </w:p>
  <w:p w:rsidR="008D53CE" w:rsidRDefault="008D53CE" w:rsidP="002219D0">
    <w:pPr>
      <w:rPr>
        <w:rFonts w:ascii="微軟正黑體" w:eastAsia="微軟正黑體" w:hAnsi="微軟正黑體"/>
        <w:b/>
        <w:bCs/>
        <w:sz w:val="28"/>
        <w:szCs w:val="28"/>
        <w:u w:val="single"/>
      </w:rPr>
    </w:pPr>
    <w:r w:rsidRPr="007C7EDD">
      <w:rPr>
        <w:rFonts w:ascii="微軟正黑體" w:eastAsia="微軟正黑體" w:hAnsi="微軟正黑體" w:hint="eastAsia"/>
        <w:b/>
        <w:bCs/>
        <w:sz w:val="28"/>
        <w:szCs w:val="28"/>
        <w:u w:val="single"/>
      </w:rPr>
      <w:t>行政區 / 地段號</w:t>
    </w:r>
    <w:r>
      <w:rPr>
        <w:rFonts w:ascii="微軟正黑體" w:eastAsia="微軟正黑體" w:hAnsi="微軟正黑體" w:hint="eastAsia"/>
        <w:b/>
        <w:bCs/>
        <w:sz w:val="28"/>
        <w:szCs w:val="28"/>
        <w:u w:val="single"/>
      </w:rPr>
      <w:t xml:space="preserve"> </w:t>
    </w:r>
    <w:r w:rsidRPr="007C7EDD">
      <w:rPr>
        <w:rFonts w:ascii="微軟正黑體" w:eastAsia="微軟正黑體" w:hAnsi="微軟正黑體" w:hint="eastAsia"/>
        <w:b/>
        <w:bCs/>
        <w:sz w:val="28"/>
        <w:szCs w:val="28"/>
        <w:u w:val="single"/>
      </w:rPr>
      <w:t>/ 申請單位 / 使用用途</w:t>
    </w:r>
    <w:r>
      <w:rPr>
        <w:rFonts w:ascii="微軟正黑體" w:eastAsia="微軟正黑體" w:hAnsi="微軟正黑體" w:hint="eastAsia"/>
        <w:b/>
        <w:bCs/>
        <w:sz w:val="28"/>
        <w:szCs w:val="28"/>
        <w:u w:val="single"/>
      </w:rPr>
      <w:t xml:space="preserve"> </w:t>
    </w:r>
    <w:r w:rsidRPr="007C7EDD">
      <w:rPr>
        <w:rFonts w:ascii="微軟正黑體" w:eastAsia="微軟正黑體" w:hAnsi="微軟正黑體" w:hint="eastAsia"/>
        <w:b/>
        <w:bCs/>
        <w:sz w:val="28"/>
        <w:szCs w:val="28"/>
        <w:u w:val="single"/>
      </w:rPr>
      <w:t xml:space="preserve"> </w:t>
    </w:r>
    <w:r>
      <w:rPr>
        <w:rFonts w:ascii="微軟正黑體" w:eastAsia="微軟正黑體" w:hAnsi="微軟正黑體" w:hint="eastAsia"/>
        <w:b/>
        <w:bCs/>
        <w:sz w:val="28"/>
        <w:szCs w:val="28"/>
        <w:u w:val="single"/>
      </w:rPr>
      <w:t xml:space="preserve">       </w:t>
    </w:r>
    <w:r w:rsidRPr="007C7EDD">
      <w:rPr>
        <w:rFonts w:ascii="微軟正黑體" w:eastAsia="微軟正黑體" w:hAnsi="微軟正黑體" w:hint="eastAsia"/>
        <w:b/>
        <w:bCs/>
        <w:sz w:val="28"/>
        <w:szCs w:val="28"/>
        <w:u w:val="single"/>
      </w:rPr>
      <w:t xml:space="preserve">                            </w:t>
    </w:r>
    <w:r w:rsidRPr="000108CA">
      <w:rPr>
        <w:rFonts w:ascii="微軟正黑體" w:eastAsia="微軟正黑體" w:hAnsi="微軟正黑體" w:hint="eastAsia"/>
        <w:b/>
        <w:bCs/>
        <w:sz w:val="28"/>
        <w:szCs w:val="28"/>
      </w:rPr>
      <w:t xml:space="preserve">        </w:t>
    </w:r>
    <w:r w:rsidRPr="007C7EDD">
      <w:rPr>
        <w:rFonts w:ascii="微軟正黑體" w:eastAsia="微軟正黑體" w:hAnsi="微軟正黑體" w:hint="eastAsia"/>
        <w:b/>
        <w:bCs/>
        <w:sz w:val="28"/>
        <w:szCs w:val="28"/>
        <w:u w:val="single"/>
      </w:rPr>
      <w:t xml:space="preserve">        </w:t>
    </w:r>
    <w:r>
      <w:rPr>
        <w:rFonts w:ascii="微軟正黑體" w:eastAsia="微軟正黑體" w:hAnsi="微軟正黑體" w:hint="eastAsia"/>
        <w:b/>
        <w:bCs/>
        <w:sz w:val="28"/>
        <w:szCs w:val="28"/>
        <w:u w:val="single"/>
      </w:rPr>
      <w:t xml:space="preserve">                             </w:t>
    </w:r>
    <w:r w:rsidRPr="007C7EDD">
      <w:rPr>
        <w:rFonts w:ascii="微軟正黑體" w:eastAsia="微軟正黑體" w:hAnsi="微軟正黑體" w:hint="eastAsia"/>
        <w:b/>
        <w:bCs/>
        <w:sz w:val="28"/>
        <w:szCs w:val="28"/>
        <w:u w:val="single"/>
      </w:rPr>
      <w:t xml:space="preserve"> </w:t>
    </w:r>
    <w:r>
      <w:rPr>
        <w:rFonts w:ascii="微軟正黑體" w:eastAsia="微軟正黑體" w:hAnsi="微軟正黑體" w:hint="eastAsia"/>
        <w:b/>
        <w:bCs/>
        <w:sz w:val="28"/>
        <w:szCs w:val="28"/>
        <w:u w:val="single"/>
      </w:rPr>
      <w:t xml:space="preserve">        </w:t>
    </w:r>
    <w:r w:rsidRPr="007C7EDD">
      <w:rPr>
        <w:rFonts w:ascii="微軟正黑體" w:eastAsia="微軟正黑體" w:hAnsi="微軟正黑體" w:hint="eastAsia"/>
        <w:b/>
        <w:bCs/>
        <w:sz w:val="28"/>
        <w:szCs w:val="28"/>
        <w:u w:val="single"/>
      </w:rPr>
      <w:t xml:space="preserve">○ ○ ○ 建 築 師 事 </w:t>
    </w:r>
    <w:proofErr w:type="gramStart"/>
    <w:r w:rsidRPr="007C7EDD">
      <w:rPr>
        <w:rFonts w:ascii="微軟正黑體" w:eastAsia="微軟正黑體" w:hAnsi="微軟正黑體" w:hint="eastAsia"/>
        <w:b/>
        <w:bCs/>
        <w:sz w:val="28"/>
        <w:szCs w:val="28"/>
        <w:u w:val="single"/>
      </w:rPr>
      <w:t>務</w:t>
    </w:r>
    <w:proofErr w:type="gramEnd"/>
    <w:r w:rsidRPr="007C7EDD">
      <w:rPr>
        <w:rFonts w:ascii="微軟正黑體" w:eastAsia="微軟正黑體" w:hAnsi="微軟正黑體" w:hint="eastAsia"/>
        <w:b/>
        <w:bCs/>
        <w:sz w:val="28"/>
        <w:szCs w:val="28"/>
        <w:u w:val="single"/>
      </w:rPr>
      <w:t xml:space="preserve"> 所</w:t>
    </w:r>
  </w:p>
  <w:p w:rsidR="008D53CE" w:rsidRPr="00473653" w:rsidRDefault="008D53CE" w:rsidP="00922724">
    <w:pPr>
      <w:rPr>
        <w:rFonts w:ascii="微軟正黑體" w:eastAsia="微軟正黑體" w:hAnsi="微軟正黑體"/>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3CE" w:rsidRDefault="008D53CE">
      <w:r>
        <w:separator/>
      </w:r>
    </w:p>
  </w:footnote>
  <w:footnote w:type="continuationSeparator" w:id="0">
    <w:p w:rsidR="008D53CE" w:rsidRDefault="008D5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57F3B"/>
    <w:multiLevelType w:val="hybridMultilevel"/>
    <w:tmpl w:val="96CA52F4"/>
    <w:lvl w:ilvl="0" w:tplc="8A601AB0">
      <w:start w:val="1"/>
      <w:numFmt w:val="decimal"/>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
    <w:nsid w:val="0B5454FD"/>
    <w:multiLevelType w:val="hybridMultilevel"/>
    <w:tmpl w:val="F1329A92"/>
    <w:lvl w:ilvl="0" w:tplc="AEB01C8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101482"/>
    <w:multiLevelType w:val="hybridMultilevel"/>
    <w:tmpl w:val="06484E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5F1EBE"/>
    <w:multiLevelType w:val="hybridMultilevel"/>
    <w:tmpl w:val="42A050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4F1EE1"/>
    <w:multiLevelType w:val="hybridMultilevel"/>
    <w:tmpl w:val="72046A48"/>
    <w:lvl w:ilvl="0" w:tplc="390CD6AE">
      <w:start w:val="1"/>
      <w:numFmt w:val="decimal"/>
      <w:lvlText w:val="%1."/>
      <w:lvlJc w:val="left"/>
      <w:pPr>
        <w:ind w:left="619" w:hanging="480"/>
      </w:pPr>
      <w:rPr>
        <w:rFonts w:hint="eastAsia"/>
      </w:rPr>
    </w:lvl>
    <w:lvl w:ilvl="1" w:tplc="8AC8AFF4">
      <w:start w:val="1"/>
      <w:numFmt w:val="decimal"/>
      <w:lvlText w:val="(%2)"/>
      <w:lvlJc w:val="left"/>
      <w:pPr>
        <w:ind w:left="855" w:hanging="37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09D4E41"/>
    <w:multiLevelType w:val="hybridMultilevel"/>
    <w:tmpl w:val="103C3158"/>
    <w:lvl w:ilvl="0" w:tplc="F7946EBE">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6">
    <w:nsid w:val="242B3099"/>
    <w:multiLevelType w:val="hybridMultilevel"/>
    <w:tmpl w:val="F9F4BBFE"/>
    <w:lvl w:ilvl="0" w:tplc="A0F423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64F3713"/>
    <w:multiLevelType w:val="hybridMultilevel"/>
    <w:tmpl w:val="05B06B56"/>
    <w:lvl w:ilvl="0" w:tplc="0409000F">
      <w:start w:val="1"/>
      <w:numFmt w:val="decimal"/>
      <w:lvlText w:val="%1."/>
      <w:lvlJc w:val="left"/>
      <w:pPr>
        <w:ind w:left="619" w:hanging="480"/>
      </w:p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
    <w:nsid w:val="3EDC47E8"/>
    <w:multiLevelType w:val="hybridMultilevel"/>
    <w:tmpl w:val="305496D2"/>
    <w:lvl w:ilvl="0" w:tplc="7FE63B78">
      <w:start w:val="1"/>
      <w:numFmt w:val="bullet"/>
      <w:lvlText w:val=""/>
      <w:lvlJc w:val="left"/>
      <w:pPr>
        <w:ind w:left="480" w:hanging="480"/>
      </w:pPr>
      <w:rPr>
        <w:rFonts w:ascii="Wingdings" w:hAnsi="Wingdings" w:hint="default"/>
        <w:color w:val="C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5CB601FB"/>
    <w:multiLevelType w:val="hybridMultilevel"/>
    <w:tmpl w:val="992CB59E"/>
    <w:lvl w:ilvl="0" w:tplc="CE8A1828">
      <w:start w:val="1"/>
      <w:numFmt w:val="ideographLegalTraditional"/>
      <w:lvlText w:val="%1、"/>
      <w:lvlJc w:val="left"/>
      <w:pPr>
        <w:tabs>
          <w:tab w:val="num" w:pos="0"/>
        </w:tabs>
        <w:ind w:left="0" w:firstLine="0"/>
      </w:pPr>
      <w:rPr>
        <w:rFonts w:hint="eastAsia"/>
        <w:spacing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E7A3F48"/>
    <w:multiLevelType w:val="hybridMultilevel"/>
    <w:tmpl w:val="67045A4A"/>
    <w:lvl w:ilvl="0" w:tplc="707CA96A">
      <w:start w:val="1"/>
      <w:numFmt w:val="decimal"/>
      <w:lvlText w:val="(%1)"/>
      <w:lvlJc w:val="left"/>
      <w:pPr>
        <w:ind w:left="1067" w:hanging="480"/>
      </w:pPr>
      <w:rPr>
        <w:rFonts w:hint="default"/>
      </w:rPr>
    </w:lvl>
    <w:lvl w:ilvl="1" w:tplc="8AC8AFF4">
      <w:start w:val="1"/>
      <w:numFmt w:val="decimal"/>
      <w:lvlText w:val="(%2)"/>
      <w:lvlJc w:val="left"/>
      <w:pPr>
        <w:ind w:left="1547" w:hanging="480"/>
      </w:pPr>
      <w:rPr>
        <w:rFonts w:hint="default"/>
      </w:rPr>
    </w:lvl>
    <w:lvl w:ilvl="2" w:tplc="45C4CEC6">
      <w:start w:val="1"/>
      <w:numFmt w:val="decimal"/>
      <w:lvlText w:val="%3."/>
      <w:lvlJc w:val="left"/>
      <w:pPr>
        <w:ind w:left="1907" w:hanging="360"/>
      </w:pPr>
      <w:rPr>
        <w:rFonts w:hint="default"/>
      </w:rPr>
    </w:lvl>
    <w:lvl w:ilvl="3" w:tplc="0409000F" w:tentative="1">
      <w:start w:val="1"/>
      <w:numFmt w:val="decimal"/>
      <w:lvlText w:val="%4."/>
      <w:lvlJc w:val="left"/>
      <w:pPr>
        <w:ind w:left="2507" w:hanging="480"/>
      </w:pPr>
    </w:lvl>
    <w:lvl w:ilvl="4" w:tplc="04090019" w:tentative="1">
      <w:start w:val="1"/>
      <w:numFmt w:val="ideographTraditional"/>
      <w:lvlText w:val="%5、"/>
      <w:lvlJc w:val="left"/>
      <w:pPr>
        <w:ind w:left="2987" w:hanging="480"/>
      </w:pPr>
    </w:lvl>
    <w:lvl w:ilvl="5" w:tplc="0409001B" w:tentative="1">
      <w:start w:val="1"/>
      <w:numFmt w:val="lowerRoman"/>
      <w:lvlText w:val="%6."/>
      <w:lvlJc w:val="right"/>
      <w:pPr>
        <w:ind w:left="3467" w:hanging="480"/>
      </w:pPr>
    </w:lvl>
    <w:lvl w:ilvl="6" w:tplc="0409000F" w:tentative="1">
      <w:start w:val="1"/>
      <w:numFmt w:val="decimal"/>
      <w:lvlText w:val="%7."/>
      <w:lvlJc w:val="left"/>
      <w:pPr>
        <w:ind w:left="3947" w:hanging="480"/>
      </w:pPr>
    </w:lvl>
    <w:lvl w:ilvl="7" w:tplc="04090019" w:tentative="1">
      <w:start w:val="1"/>
      <w:numFmt w:val="ideographTraditional"/>
      <w:lvlText w:val="%8、"/>
      <w:lvlJc w:val="left"/>
      <w:pPr>
        <w:ind w:left="4427" w:hanging="480"/>
      </w:pPr>
    </w:lvl>
    <w:lvl w:ilvl="8" w:tplc="0409001B" w:tentative="1">
      <w:start w:val="1"/>
      <w:numFmt w:val="lowerRoman"/>
      <w:lvlText w:val="%9."/>
      <w:lvlJc w:val="right"/>
      <w:pPr>
        <w:ind w:left="4907" w:hanging="480"/>
      </w:pPr>
    </w:lvl>
  </w:abstractNum>
  <w:abstractNum w:abstractNumId="11">
    <w:nsid w:val="62C86CF0"/>
    <w:multiLevelType w:val="hybridMultilevel"/>
    <w:tmpl w:val="1EC497BE"/>
    <w:lvl w:ilvl="0" w:tplc="8A601AB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5A949CF"/>
    <w:multiLevelType w:val="hybridMultilevel"/>
    <w:tmpl w:val="1E48172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6"/>
  </w:num>
  <w:num w:numId="3">
    <w:abstractNumId w:val="5"/>
  </w:num>
  <w:num w:numId="4">
    <w:abstractNumId w:val="2"/>
  </w:num>
  <w:num w:numId="5">
    <w:abstractNumId w:val="3"/>
  </w:num>
  <w:num w:numId="6">
    <w:abstractNumId w:val="7"/>
  </w:num>
  <w:num w:numId="7">
    <w:abstractNumId w:val="0"/>
  </w:num>
  <w:num w:numId="8">
    <w:abstractNumId w:val="4"/>
  </w:num>
  <w:num w:numId="9">
    <w:abstractNumId w:val="10"/>
  </w:num>
  <w:num w:numId="10">
    <w:abstractNumId w:val="11"/>
  </w:num>
  <w:num w:numId="11">
    <w:abstractNumId w:val="1"/>
  </w:num>
  <w:num w:numId="12">
    <w:abstractNumId w:val="12"/>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C07"/>
    <w:rsid w:val="0000086B"/>
    <w:rsid w:val="00001522"/>
    <w:rsid w:val="0000189C"/>
    <w:rsid w:val="00001B93"/>
    <w:rsid w:val="000152D3"/>
    <w:rsid w:val="000208A3"/>
    <w:rsid w:val="00020F92"/>
    <w:rsid w:val="0002107B"/>
    <w:rsid w:val="00023D79"/>
    <w:rsid w:val="000240B0"/>
    <w:rsid w:val="0002419B"/>
    <w:rsid w:val="000242EF"/>
    <w:rsid w:val="000250DC"/>
    <w:rsid w:val="000262A0"/>
    <w:rsid w:val="00027AD6"/>
    <w:rsid w:val="00027E9C"/>
    <w:rsid w:val="00030698"/>
    <w:rsid w:val="00031163"/>
    <w:rsid w:val="00032875"/>
    <w:rsid w:val="000337EB"/>
    <w:rsid w:val="00034196"/>
    <w:rsid w:val="0003421F"/>
    <w:rsid w:val="0003775C"/>
    <w:rsid w:val="00041E0B"/>
    <w:rsid w:val="000426C4"/>
    <w:rsid w:val="00043AFA"/>
    <w:rsid w:val="00043E68"/>
    <w:rsid w:val="00044898"/>
    <w:rsid w:val="00044B04"/>
    <w:rsid w:val="000451AF"/>
    <w:rsid w:val="00047E7F"/>
    <w:rsid w:val="000518EF"/>
    <w:rsid w:val="00052006"/>
    <w:rsid w:val="0005360A"/>
    <w:rsid w:val="00053F00"/>
    <w:rsid w:val="00053F90"/>
    <w:rsid w:val="00054873"/>
    <w:rsid w:val="00054C6E"/>
    <w:rsid w:val="000563C5"/>
    <w:rsid w:val="0005650C"/>
    <w:rsid w:val="00056644"/>
    <w:rsid w:val="0005683F"/>
    <w:rsid w:val="00056A25"/>
    <w:rsid w:val="000572DB"/>
    <w:rsid w:val="00060100"/>
    <w:rsid w:val="0006127E"/>
    <w:rsid w:val="0006197C"/>
    <w:rsid w:val="00061C57"/>
    <w:rsid w:val="00062566"/>
    <w:rsid w:val="00063201"/>
    <w:rsid w:val="000641BE"/>
    <w:rsid w:val="00064415"/>
    <w:rsid w:val="000656E9"/>
    <w:rsid w:val="00065DA9"/>
    <w:rsid w:val="000668BE"/>
    <w:rsid w:val="00066FA4"/>
    <w:rsid w:val="00067041"/>
    <w:rsid w:val="000708E7"/>
    <w:rsid w:val="00071F53"/>
    <w:rsid w:val="00072F22"/>
    <w:rsid w:val="00072FE6"/>
    <w:rsid w:val="000732A0"/>
    <w:rsid w:val="00074261"/>
    <w:rsid w:val="000746FD"/>
    <w:rsid w:val="00074F1E"/>
    <w:rsid w:val="00075406"/>
    <w:rsid w:val="000755F4"/>
    <w:rsid w:val="00075A65"/>
    <w:rsid w:val="00076CC4"/>
    <w:rsid w:val="00076E8A"/>
    <w:rsid w:val="00077295"/>
    <w:rsid w:val="0007781C"/>
    <w:rsid w:val="000804CF"/>
    <w:rsid w:val="00080AE9"/>
    <w:rsid w:val="00082124"/>
    <w:rsid w:val="00082776"/>
    <w:rsid w:val="00082BFF"/>
    <w:rsid w:val="00083086"/>
    <w:rsid w:val="000866C0"/>
    <w:rsid w:val="0008715C"/>
    <w:rsid w:val="00087405"/>
    <w:rsid w:val="00087A05"/>
    <w:rsid w:val="000968DF"/>
    <w:rsid w:val="00096951"/>
    <w:rsid w:val="0009718B"/>
    <w:rsid w:val="000977AD"/>
    <w:rsid w:val="000A14DF"/>
    <w:rsid w:val="000A1CB4"/>
    <w:rsid w:val="000A1D51"/>
    <w:rsid w:val="000A2C77"/>
    <w:rsid w:val="000A2F26"/>
    <w:rsid w:val="000A3401"/>
    <w:rsid w:val="000A443F"/>
    <w:rsid w:val="000A452A"/>
    <w:rsid w:val="000A48F4"/>
    <w:rsid w:val="000A4E6B"/>
    <w:rsid w:val="000A545B"/>
    <w:rsid w:val="000A6BE4"/>
    <w:rsid w:val="000A777D"/>
    <w:rsid w:val="000A79C6"/>
    <w:rsid w:val="000B0AEB"/>
    <w:rsid w:val="000B0D0E"/>
    <w:rsid w:val="000B0E70"/>
    <w:rsid w:val="000B2692"/>
    <w:rsid w:val="000B2C5B"/>
    <w:rsid w:val="000B3C62"/>
    <w:rsid w:val="000B5650"/>
    <w:rsid w:val="000C0C21"/>
    <w:rsid w:val="000C1D31"/>
    <w:rsid w:val="000C1E0A"/>
    <w:rsid w:val="000C62A9"/>
    <w:rsid w:val="000C69E0"/>
    <w:rsid w:val="000C76A9"/>
    <w:rsid w:val="000C7F1F"/>
    <w:rsid w:val="000D03C0"/>
    <w:rsid w:val="000D0529"/>
    <w:rsid w:val="000D09D7"/>
    <w:rsid w:val="000D0E71"/>
    <w:rsid w:val="000D1701"/>
    <w:rsid w:val="000D1FC7"/>
    <w:rsid w:val="000D2943"/>
    <w:rsid w:val="000D2AF8"/>
    <w:rsid w:val="000D4720"/>
    <w:rsid w:val="000D4DD0"/>
    <w:rsid w:val="000D4E6F"/>
    <w:rsid w:val="000D5724"/>
    <w:rsid w:val="000D61AE"/>
    <w:rsid w:val="000D6DCF"/>
    <w:rsid w:val="000E1046"/>
    <w:rsid w:val="000E29A1"/>
    <w:rsid w:val="000E3B4E"/>
    <w:rsid w:val="000E3CA6"/>
    <w:rsid w:val="000E3D1E"/>
    <w:rsid w:val="000E4E20"/>
    <w:rsid w:val="000E637F"/>
    <w:rsid w:val="000E6F2A"/>
    <w:rsid w:val="000E7477"/>
    <w:rsid w:val="000F1246"/>
    <w:rsid w:val="000F18D8"/>
    <w:rsid w:val="000F1B3F"/>
    <w:rsid w:val="000F24FA"/>
    <w:rsid w:val="000F264C"/>
    <w:rsid w:val="000F2B02"/>
    <w:rsid w:val="000F3362"/>
    <w:rsid w:val="000F70F3"/>
    <w:rsid w:val="000F7F55"/>
    <w:rsid w:val="00100166"/>
    <w:rsid w:val="00101A48"/>
    <w:rsid w:val="00106C1F"/>
    <w:rsid w:val="00106DAA"/>
    <w:rsid w:val="001073E3"/>
    <w:rsid w:val="00107931"/>
    <w:rsid w:val="00111D02"/>
    <w:rsid w:val="00112BC0"/>
    <w:rsid w:val="001134E2"/>
    <w:rsid w:val="00113A5B"/>
    <w:rsid w:val="001175BB"/>
    <w:rsid w:val="00120748"/>
    <w:rsid w:val="00121C40"/>
    <w:rsid w:val="00123D43"/>
    <w:rsid w:val="00123FF1"/>
    <w:rsid w:val="00124238"/>
    <w:rsid w:val="00124278"/>
    <w:rsid w:val="00125B87"/>
    <w:rsid w:val="0012770E"/>
    <w:rsid w:val="00130A7F"/>
    <w:rsid w:val="00131ECF"/>
    <w:rsid w:val="00131F6B"/>
    <w:rsid w:val="001325C4"/>
    <w:rsid w:val="00132D8C"/>
    <w:rsid w:val="00133584"/>
    <w:rsid w:val="0013381E"/>
    <w:rsid w:val="00133E87"/>
    <w:rsid w:val="0013666A"/>
    <w:rsid w:val="00137F22"/>
    <w:rsid w:val="00140075"/>
    <w:rsid w:val="00140B85"/>
    <w:rsid w:val="00141FF4"/>
    <w:rsid w:val="00143529"/>
    <w:rsid w:val="001440BC"/>
    <w:rsid w:val="00144442"/>
    <w:rsid w:val="001451A3"/>
    <w:rsid w:val="00146CD1"/>
    <w:rsid w:val="00146D8B"/>
    <w:rsid w:val="0014768F"/>
    <w:rsid w:val="00151309"/>
    <w:rsid w:val="0015345A"/>
    <w:rsid w:val="001536F2"/>
    <w:rsid w:val="0015390D"/>
    <w:rsid w:val="00154C1F"/>
    <w:rsid w:val="00155D94"/>
    <w:rsid w:val="001570F5"/>
    <w:rsid w:val="00157735"/>
    <w:rsid w:val="001629F4"/>
    <w:rsid w:val="00163041"/>
    <w:rsid w:val="00163B2D"/>
    <w:rsid w:val="00164672"/>
    <w:rsid w:val="00164DB9"/>
    <w:rsid w:val="00165366"/>
    <w:rsid w:val="00165A6C"/>
    <w:rsid w:val="00166371"/>
    <w:rsid w:val="001668C0"/>
    <w:rsid w:val="00166CCD"/>
    <w:rsid w:val="001711BA"/>
    <w:rsid w:val="001711F5"/>
    <w:rsid w:val="001720E0"/>
    <w:rsid w:val="00173E09"/>
    <w:rsid w:val="00174001"/>
    <w:rsid w:val="00174AE4"/>
    <w:rsid w:val="0017507B"/>
    <w:rsid w:val="0017549F"/>
    <w:rsid w:val="0017573E"/>
    <w:rsid w:val="00176B34"/>
    <w:rsid w:val="001807E7"/>
    <w:rsid w:val="00180F7F"/>
    <w:rsid w:val="00181AE0"/>
    <w:rsid w:val="00182729"/>
    <w:rsid w:val="001827C2"/>
    <w:rsid w:val="00183013"/>
    <w:rsid w:val="00183352"/>
    <w:rsid w:val="00183F84"/>
    <w:rsid w:val="00184B2A"/>
    <w:rsid w:val="00184D7D"/>
    <w:rsid w:val="0018568D"/>
    <w:rsid w:val="00185D0F"/>
    <w:rsid w:val="00187B31"/>
    <w:rsid w:val="00191FBA"/>
    <w:rsid w:val="0019238E"/>
    <w:rsid w:val="0019337B"/>
    <w:rsid w:val="0019375B"/>
    <w:rsid w:val="00193FAA"/>
    <w:rsid w:val="001948CB"/>
    <w:rsid w:val="00195E72"/>
    <w:rsid w:val="001A0A1E"/>
    <w:rsid w:val="001A0D0A"/>
    <w:rsid w:val="001A1B40"/>
    <w:rsid w:val="001A1EFB"/>
    <w:rsid w:val="001A1FB2"/>
    <w:rsid w:val="001A2953"/>
    <w:rsid w:val="001A43B0"/>
    <w:rsid w:val="001A4ACA"/>
    <w:rsid w:val="001A54C4"/>
    <w:rsid w:val="001A71DE"/>
    <w:rsid w:val="001B30EC"/>
    <w:rsid w:val="001B495E"/>
    <w:rsid w:val="001B4970"/>
    <w:rsid w:val="001B5A6C"/>
    <w:rsid w:val="001B60B1"/>
    <w:rsid w:val="001B60F3"/>
    <w:rsid w:val="001B6A4E"/>
    <w:rsid w:val="001C026F"/>
    <w:rsid w:val="001C29CE"/>
    <w:rsid w:val="001C373F"/>
    <w:rsid w:val="001C3D7D"/>
    <w:rsid w:val="001C40F5"/>
    <w:rsid w:val="001C4ECD"/>
    <w:rsid w:val="001C5A71"/>
    <w:rsid w:val="001C761B"/>
    <w:rsid w:val="001C7919"/>
    <w:rsid w:val="001C7BDE"/>
    <w:rsid w:val="001C7F1D"/>
    <w:rsid w:val="001D0085"/>
    <w:rsid w:val="001D0626"/>
    <w:rsid w:val="001D171D"/>
    <w:rsid w:val="001D19EE"/>
    <w:rsid w:val="001D3375"/>
    <w:rsid w:val="001D39CA"/>
    <w:rsid w:val="001D40B6"/>
    <w:rsid w:val="001D41A9"/>
    <w:rsid w:val="001D42CE"/>
    <w:rsid w:val="001D50D7"/>
    <w:rsid w:val="001D5F4D"/>
    <w:rsid w:val="001D6110"/>
    <w:rsid w:val="001D6788"/>
    <w:rsid w:val="001E0841"/>
    <w:rsid w:val="001E0B15"/>
    <w:rsid w:val="001E2F1A"/>
    <w:rsid w:val="001E3158"/>
    <w:rsid w:val="001E380D"/>
    <w:rsid w:val="001E3E2B"/>
    <w:rsid w:val="001E43C8"/>
    <w:rsid w:val="001E465A"/>
    <w:rsid w:val="001E7B7F"/>
    <w:rsid w:val="001F0BAD"/>
    <w:rsid w:val="001F36A7"/>
    <w:rsid w:val="001F45D0"/>
    <w:rsid w:val="001F4747"/>
    <w:rsid w:val="001F6515"/>
    <w:rsid w:val="001F664E"/>
    <w:rsid w:val="001F7DBD"/>
    <w:rsid w:val="00200E9E"/>
    <w:rsid w:val="00201D9A"/>
    <w:rsid w:val="002029D0"/>
    <w:rsid w:val="00203306"/>
    <w:rsid w:val="0020482B"/>
    <w:rsid w:val="002054D3"/>
    <w:rsid w:val="00207EAD"/>
    <w:rsid w:val="0021131E"/>
    <w:rsid w:val="00212AB3"/>
    <w:rsid w:val="002138FC"/>
    <w:rsid w:val="00213E41"/>
    <w:rsid w:val="00213EBE"/>
    <w:rsid w:val="002169D9"/>
    <w:rsid w:val="00217A34"/>
    <w:rsid w:val="002201A7"/>
    <w:rsid w:val="002219D0"/>
    <w:rsid w:val="002220D4"/>
    <w:rsid w:val="002257DC"/>
    <w:rsid w:val="00225B42"/>
    <w:rsid w:val="00225FD5"/>
    <w:rsid w:val="00227957"/>
    <w:rsid w:val="002279FB"/>
    <w:rsid w:val="00230932"/>
    <w:rsid w:val="00230FBE"/>
    <w:rsid w:val="00231640"/>
    <w:rsid w:val="00231F87"/>
    <w:rsid w:val="0023527D"/>
    <w:rsid w:val="002369D0"/>
    <w:rsid w:val="002378B7"/>
    <w:rsid w:val="002379E7"/>
    <w:rsid w:val="0024107B"/>
    <w:rsid w:val="0024123D"/>
    <w:rsid w:val="00241261"/>
    <w:rsid w:val="00241459"/>
    <w:rsid w:val="00243080"/>
    <w:rsid w:val="0024375B"/>
    <w:rsid w:val="002466ED"/>
    <w:rsid w:val="002470E6"/>
    <w:rsid w:val="00250606"/>
    <w:rsid w:val="002518E7"/>
    <w:rsid w:val="00251F10"/>
    <w:rsid w:val="00252050"/>
    <w:rsid w:val="0025218C"/>
    <w:rsid w:val="002526A4"/>
    <w:rsid w:val="00252DFD"/>
    <w:rsid w:val="00253376"/>
    <w:rsid w:val="002564FB"/>
    <w:rsid w:val="00256CC4"/>
    <w:rsid w:val="00257138"/>
    <w:rsid w:val="0026026D"/>
    <w:rsid w:val="00260499"/>
    <w:rsid w:val="00260585"/>
    <w:rsid w:val="00261074"/>
    <w:rsid w:val="0026597C"/>
    <w:rsid w:val="00265A31"/>
    <w:rsid w:val="00266A41"/>
    <w:rsid w:val="00266C5B"/>
    <w:rsid w:val="00267617"/>
    <w:rsid w:val="002679D9"/>
    <w:rsid w:val="00270B1D"/>
    <w:rsid w:val="00271060"/>
    <w:rsid w:val="0027159A"/>
    <w:rsid w:val="002716B3"/>
    <w:rsid w:val="0027480D"/>
    <w:rsid w:val="00274CFD"/>
    <w:rsid w:val="00275023"/>
    <w:rsid w:val="00276D8B"/>
    <w:rsid w:val="00277D16"/>
    <w:rsid w:val="00280A25"/>
    <w:rsid w:val="002823DF"/>
    <w:rsid w:val="00282C58"/>
    <w:rsid w:val="0028327D"/>
    <w:rsid w:val="00285C07"/>
    <w:rsid w:val="002873C2"/>
    <w:rsid w:val="00290027"/>
    <w:rsid w:val="00290EED"/>
    <w:rsid w:val="00293FC1"/>
    <w:rsid w:val="0029709B"/>
    <w:rsid w:val="002A0268"/>
    <w:rsid w:val="002A1232"/>
    <w:rsid w:val="002A3B04"/>
    <w:rsid w:val="002A454B"/>
    <w:rsid w:val="002A5446"/>
    <w:rsid w:val="002B0077"/>
    <w:rsid w:val="002B0986"/>
    <w:rsid w:val="002B1E04"/>
    <w:rsid w:val="002B1E47"/>
    <w:rsid w:val="002B1E90"/>
    <w:rsid w:val="002B25D4"/>
    <w:rsid w:val="002B2FB8"/>
    <w:rsid w:val="002B4344"/>
    <w:rsid w:val="002B75A5"/>
    <w:rsid w:val="002C287A"/>
    <w:rsid w:val="002C56CE"/>
    <w:rsid w:val="002C576C"/>
    <w:rsid w:val="002C5F56"/>
    <w:rsid w:val="002C5FEB"/>
    <w:rsid w:val="002C7350"/>
    <w:rsid w:val="002C7754"/>
    <w:rsid w:val="002D039C"/>
    <w:rsid w:val="002D24A8"/>
    <w:rsid w:val="002D265C"/>
    <w:rsid w:val="002D4C37"/>
    <w:rsid w:val="002D5606"/>
    <w:rsid w:val="002D5B3A"/>
    <w:rsid w:val="002D648A"/>
    <w:rsid w:val="002D7D74"/>
    <w:rsid w:val="002E009B"/>
    <w:rsid w:val="002E19C5"/>
    <w:rsid w:val="002E2B10"/>
    <w:rsid w:val="002E428D"/>
    <w:rsid w:val="002E455B"/>
    <w:rsid w:val="002E5252"/>
    <w:rsid w:val="002E55BA"/>
    <w:rsid w:val="002E5F46"/>
    <w:rsid w:val="002E6A4E"/>
    <w:rsid w:val="002E6BB5"/>
    <w:rsid w:val="002F0C92"/>
    <w:rsid w:val="002F2489"/>
    <w:rsid w:val="002F2B35"/>
    <w:rsid w:val="002F2DFB"/>
    <w:rsid w:val="002F3490"/>
    <w:rsid w:val="002F3968"/>
    <w:rsid w:val="002F4C5B"/>
    <w:rsid w:val="002F556A"/>
    <w:rsid w:val="002F5CC5"/>
    <w:rsid w:val="002F789F"/>
    <w:rsid w:val="002F7AA0"/>
    <w:rsid w:val="0030029B"/>
    <w:rsid w:val="00301488"/>
    <w:rsid w:val="00303C51"/>
    <w:rsid w:val="00303DA0"/>
    <w:rsid w:val="00304103"/>
    <w:rsid w:val="0030467B"/>
    <w:rsid w:val="0030594D"/>
    <w:rsid w:val="0030594E"/>
    <w:rsid w:val="00306BBE"/>
    <w:rsid w:val="0031022C"/>
    <w:rsid w:val="00310507"/>
    <w:rsid w:val="00310C6E"/>
    <w:rsid w:val="00310CDF"/>
    <w:rsid w:val="00312A64"/>
    <w:rsid w:val="0031369B"/>
    <w:rsid w:val="00313790"/>
    <w:rsid w:val="00316351"/>
    <w:rsid w:val="00316616"/>
    <w:rsid w:val="00316C93"/>
    <w:rsid w:val="0032155C"/>
    <w:rsid w:val="00321A41"/>
    <w:rsid w:val="0032246A"/>
    <w:rsid w:val="00322771"/>
    <w:rsid w:val="00322F62"/>
    <w:rsid w:val="00323853"/>
    <w:rsid w:val="00323B2B"/>
    <w:rsid w:val="00324813"/>
    <w:rsid w:val="00324C96"/>
    <w:rsid w:val="00325480"/>
    <w:rsid w:val="003254CA"/>
    <w:rsid w:val="003271CC"/>
    <w:rsid w:val="00327CF0"/>
    <w:rsid w:val="003311FA"/>
    <w:rsid w:val="003317B6"/>
    <w:rsid w:val="00331890"/>
    <w:rsid w:val="00331972"/>
    <w:rsid w:val="00332A89"/>
    <w:rsid w:val="00332FE4"/>
    <w:rsid w:val="00333544"/>
    <w:rsid w:val="00334A7C"/>
    <w:rsid w:val="00335CD7"/>
    <w:rsid w:val="00336406"/>
    <w:rsid w:val="00336B9D"/>
    <w:rsid w:val="00337B53"/>
    <w:rsid w:val="003408F0"/>
    <w:rsid w:val="00340CE5"/>
    <w:rsid w:val="00341023"/>
    <w:rsid w:val="003415B3"/>
    <w:rsid w:val="003417DB"/>
    <w:rsid w:val="00341924"/>
    <w:rsid w:val="00342C0A"/>
    <w:rsid w:val="00344998"/>
    <w:rsid w:val="00345363"/>
    <w:rsid w:val="00345F84"/>
    <w:rsid w:val="003462E6"/>
    <w:rsid w:val="003471A8"/>
    <w:rsid w:val="00347A98"/>
    <w:rsid w:val="00351189"/>
    <w:rsid w:val="00351C3D"/>
    <w:rsid w:val="00352DB4"/>
    <w:rsid w:val="003542AF"/>
    <w:rsid w:val="0035473C"/>
    <w:rsid w:val="00355847"/>
    <w:rsid w:val="00355F10"/>
    <w:rsid w:val="00357711"/>
    <w:rsid w:val="00357960"/>
    <w:rsid w:val="00360205"/>
    <w:rsid w:val="00360520"/>
    <w:rsid w:val="003610E5"/>
    <w:rsid w:val="0036150C"/>
    <w:rsid w:val="003627C4"/>
    <w:rsid w:val="0036370C"/>
    <w:rsid w:val="00363A35"/>
    <w:rsid w:val="003641EE"/>
    <w:rsid w:val="00364FE2"/>
    <w:rsid w:val="00365A7C"/>
    <w:rsid w:val="00365EEE"/>
    <w:rsid w:val="00370340"/>
    <w:rsid w:val="0037079C"/>
    <w:rsid w:val="0037177F"/>
    <w:rsid w:val="00372485"/>
    <w:rsid w:val="00372C48"/>
    <w:rsid w:val="00373782"/>
    <w:rsid w:val="003743A4"/>
    <w:rsid w:val="00375265"/>
    <w:rsid w:val="00376083"/>
    <w:rsid w:val="00376742"/>
    <w:rsid w:val="00376A50"/>
    <w:rsid w:val="00376CC0"/>
    <w:rsid w:val="003776E9"/>
    <w:rsid w:val="00381D25"/>
    <w:rsid w:val="003839E9"/>
    <w:rsid w:val="003839FE"/>
    <w:rsid w:val="00384065"/>
    <w:rsid w:val="00384CED"/>
    <w:rsid w:val="00385434"/>
    <w:rsid w:val="00385DE1"/>
    <w:rsid w:val="00385E30"/>
    <w:rsid w:val="00386A46"/>
    <w:rsid w:val="00387759"/>
    <w:rsid w:val="00387AD9"/>
    <w:rsid w:val="00390918"/>
    <w:rsid w:val="00390CFF"/>
    <w:rsid w:val="00391A10"/>
    <w:rsid w:val="003923B9"/>
    <w:rsid w:val="00392AB0"/>
    <w:rsid w:val="00392DD9"/>
    <w:rsid w:val="0039669B"/>
    <w:rsid w:val="00397A93"/>
    <w:rsid w:val="003A0AF2"/>
    <w:rsid w:val="003A1070"/>
    <w:rsid w:val="003A1500"/>
    <w:rsid w:val="003A18B9"/>
    <w:rsid w:val="003A1F17"/>
    <w:rsid w:val="003A240B"/>
    <w:rsid w:val="003A302D"/>
    <w:rsid w:val="003A31BA"/>
    <w:rsid w:val="003A4FCA"/>
    <w:rsid w:val="003A75E7"/>
    <w:rsid w:val="003B0946"/>
    <w:rsid w:val="003B291E"/>
    <w:rsid w:val="003B29BE"/>
    <w:rsid w:val="003B309F"/>
    <w:rsid w:val="003B3AED"/>
    <w:rsid w:val="003B424D"/>
    <w:rsid w:val="003B46DB"/>
    <w:rsid w:val="003B51F1"/>
    <w:rsid w:val="003B5245"/>
    <w:rsid w:val="003B5DCB"/>
    <w:rsid w:val="003B67C6"/>
    <w:rsid w:val="003C0A65"/>
    <w:rsid w:val="003C1199"/>
    <w:rsid w:val="003C184C"/>
    <w:rsid w:val="003C2AC5"/>
    <w:rsid w:val="003C32EF"/>
    <w:rsid w:val="003C5300"/>
    <w:rsid w:val="003C6144"/>
    <w:rsid w:val="003C76FE"/>
    <w:rsid w:val="003C7B23"/>
    <w:rsid w:val="003D08E0"/>
    <w:rsid w:val="003D155B"/>
    <w:rsid w:val="003D417B"/>
    <w:rsid w:val="003D48E3"/>
    <w:rsid w:val="003D49EE"/>
    <w:rsid w:val="003D4FF5"/>
    <w:rsid w:val="003D520E"/>
    <w:rsid w:val="003D71F7"/>
    <w:rsid w:val="003D7CEB"/>
    <w:rsid w:val="003E01B5"/>
    <w:rsid w:val="003E050D"/>
    <w:rsid w:val="003E1BDB"/>
    <w:rsid w:val="003E3206"/>
    <w:rsid w:val="003E49D9"/>
    <w:rsid w:val="003E50DE"/>
    <w:rsid w:val="003E64FB"/>
    <w:rsid w:val="003F06C3"/>
    <w:rsid w:val="003F2761"/>
    <w:rsid w:val="003F2B95"/>
    <w:rsid w:val="003F34C2"/>
    <w:rsid w:val="003F7A81"/>
    <w:rsid w:val="00400073"/>
    <w:rsid w:val="004000EC"/>
    <w:rsid w:val="004011E4"/>
    <w:rsid w:val="0040138F"/>
    <w:rsid w:val="00401422"/>
    <w:rsid w:val="00401558"/>
    <w:rsid w:val="0040166D"/>
    <w:rsid w:val="00401E1E"/>
    <w:rsid w:val="004024EF"/>
    <w:rsid w:val="00403201"/>
    <w:rsid w:val="0040384D"/>
    <w:rsid w:val="0040485B"/>
    <w:rsid w:val="00404CF8"/>
    <w:rsid w:val="00405B02"/>
    <w:rsid w:val="00406AC5"/>
    <w:rsid w:val="0040727D"/>
    <w:rsid w:val="00410363"/>
    <w:rsid w:val="00411554"/>
    <w:rsid w:val="00411D43"/>
    <w:rsid w:val="00411E52"/>
    <w:rsid w:val="00412A4F"/>
    <w:rsid w:val="00412A65"/>
    <w:rsid w:val="004137C2"/>
    <w:rsid w:val="00413950"/>
    <w:rsid w:val="004159C3"/>
    <w:rsid w:val="0041620C"/>
    <w:rsid w:val="00417316"/>
    <w:rsid w:val="00417867"/>
    <w:rsid w:val="00417FC2"/>
    <w:rsid w:val="00420336"/>
    <w:rsid w:val="00421A54"/>
    <w:rsid w:val="00422F55"/>
    <w:rsid w:val="004233F9"/>
    <w:rsid w:val="004244C2"/>
    <w:rsid w:val="004245D4"/>
    <w:rsid w:val="00424638"/>
    <w:rsid w:val="004250C3"/>
    <w:rsid w:val="00427AED"/>
    <w:rsid w:val="00430045"/>
    <w:rsid w:val="00430389"/>
    <w:rsid w:val="00431D46"/>
    <w:rsid w:val="00431E2A"/>
    <w:rsid w:val="004330A7"/>
    <w:rsid w:val="004333D0"/>
    <w:rsid w:val="004334B4"/>
    <w:rsid w:val="004340FB"/>
    <w:rsid w:val="004341F6"/>
    <w:rsid w:val="004344A5"/>
    <w:rsid w:val="004346BD"/>
    <w:rsid w:val="004353A3"/>
    <w:rsid w:val="00435AEE"/>
    <w:rsid w:val="00437C28"/>
    <w:rsid w:val="00440A02"/>
    <w:rsid w:val="00440E30"/>
    <w:rsid w:val="00441054"/>
    <w:rsid w:val="0044206F"/>
    <w:rsid w:val="004422AF"/>
    <w:rsid w:val="00442783"/>
    <w:rsid w:val="00442859"/>
    <w:rsid w:val="00442AB0"/>
    <w:rsid w:val="00443268"/>
    <w:rsid w:val="00443AF6"/>
    <w:rsid w:val="0044415F"/>
    <w:rsid w:val="0044509D"/>
    <w:rsid w:val="004457B5"/>
    <w:rsid w:val="00445B0B"/>
    <w:rsid w:val="004464DD"/>
    <w:rsid w:val="004476C1"/>
    <w:rsid w:val="00447939"/>
    <w:rsid w:val="00450091"/>
    <w:rsid w:val="004506AA"/>
    <w:rsid w:val="00456841"/>
    <w:rsid w:val="004572BC"/>
    <w:rsid w:val="00457AE1"/>
    <w:rsid w:val="00457D7D"/>
    <w:rsid w:val="00460528"/>
    <w:rsid w:val="00461BD5"/>
    <w:rsid w:val="0046228D"/>
    <w:rsid w:val="00462A99"/>
    <w:rsid w:val="00462AFF"/>
    <w:rsid w:val="004641FE"/>
    <w:rsid w:val="004648C6"/>
    <w:rsid w:val="00465539"/>
    <w:rsid w:val="00465AC7"/>
    <w:rsid w:val="004672EE"/>
    <w:rsid w:val="004677BC"/>
    <w:rsid w:val="004717FD"/>
    <w:rsid w:val="004725A4"/>
    <w:rsid w:val="0047324C"/>
    <w:rsid w:val="00473653"/>
    <w:rsid w:val="00475FFC"/>
    <w:rsid w:val="00476A13"/>
    <w:rsid w:val="00477AB8"/>
    <w:rsid w:val="004806F5"/>
    <w:rsid w:val="00480E62"/>
    <w:rsid w:val="004823B3"/>
    <w:rsid w:val="00482970"/>
    <w:rsid w:val="00482FD4"/>
    <w:rsid w:val="00483245"/>
    <w:rsid w:val="00483BB2"/>
    <w:rsid w:val="004841C7"/>
    <w:rsid w:val="00484470"/>
    <w:rsid w:val="004850C1"/>
    <w:rsid w:val="00487006"/>
    <w:rsid w:val="00487EC1"/>
    <w:rsid w:val="004907B6"/>
    <w:rsid w:val="00490AF8"/>
    <w:rsid w:val="0049151C"/>
    <w:rsid w:val="00492AB7"/>
    <w:rsid w:val="004979FB"/>
    <w:rsid w:val="00497B6E"/>
    <w:rsid w:val="004A03FE"/>
    <w:rsid w:val="004A0713"/>
    <w:rsid w:val="004A13EB"/>
    <w:rsid w:val="004A21AC"/>
    <w:rsid w:val="004A2536"/>
    <w:rsid w:val="004A3565"/>
    <w:rsid w:val="004A3B44"/>
    <w:rsid w:val="004A3CE3"/>
    <w:rsid w:val="004A45DD"/>
    <w:rsid w:val="004A667B"/>
    <w:rsid w:val="004A6BB1"/>
    <w:rsid w:val="004B1ED5"/>
    <w:rsid w:val="004B2D59"/>
    <w:rsid w:val="004B3672"/>
    <w:rsid w:val="004B4E86"/>
    <w:rsid w:val="004B5BBD"/>
    <w:rsid w:val="004B703C"/>
    <w:rsid w:val="004C0FEE"/>
    <w:rsid w:val="004C26D3"/>
    <w:rsid w:val="004C2D50"/>
    <w:rsid w:val="004C388F"/>
    <w:rsid w:val="004C4621"/>
    <w:rsid w:val="004C6EF7"/>
    <w:rsid w:val="004C7002"/>
    <w:rsid w:val="004D00DD"/>
    <w:rsid w:val="004D12EF"/>
    <w:rsid w:val="004D182F"/>
    <w:rsid w:val="004D1CD0"/>
    <w:rsid w:val="004D2F57"/>
    <w:rsid w:val="004D54C8"/>
    <w:rsid w:val="004D55F2"/>
    <w:rsid w:val="004D5F33"/>
    <w:rsid w:val="004D74A8"/>
    <w:rsid w:val="004E18EB"/>
    <w:rsid w:val="004E1F69"/>
    <w:rsid w:val="004E59D1"/>
    <w:rsid w:val="004E7D37"/>
    <w:rsid w:val="004F07B3"/>
    <w:rsid w:val="004F17C1"/>
    <w:rsid w:val="004F318E"/>
    <w:rsid w:val="004F3ECD"/>
    <w:rsid w:val="004F3F15"/>
    <w:rsid w:val="004F443C"/>
    <w:rsid w:val="004F60AF"/>
    <w:rsid w:val="004F75FA"/>
    <w:rsid w:val="004F79AB"/>
    <w:rsid w:val="004F7D5A"/>
    <w:rsid w:val="00502528"/>
    <w:rsid w:val="00502BBD"/>
    <w:rsid w:val="00502CAF"/>
    <w:rsid w:val="0050350A"/>
    <w:rsid w:val="00506335"/>
    <w:rsid w:val="00507DC2"/>
    <w:rsid w:val="005100C8"/>
    <w:rsid w:val="00510AE7"/>
    <w:rsid w:val="00511025"/>
    <w:rsid w:val="00511894"/>
    <w:rsid w:val="00512B96"/>
    <w:rsid w:val="00512EDB"/>
    <w:rsid w:val="0051493D"/>
    <w:rsid w:val="00515341"/>
    <w:rsid w:val="0051553D"/>
    <w:rsid w:val="0051598E"/>
    <w:rsid w:val="00515CF8"/>
    <w:rsid w:val="0051661F"/>
    <w:rsid w:val="00517842"/>
    <w:rsid w:val="00520151"/>
    <w:rsid w:val="00520BC9"/>
    <w:rsid w:val="00521D27"/>
    <w:rsid w:val="00522C47"/>
    <w:rsid w:val="00523063"/>
    <w:rsid w:val="005249BE"/>
    <w:rsid w:val="005254FF"/>
    <w:rsid w:val="00530624"/>
    <w:rsid w:val="005315AD"/>
    <w:rsid w:val="005333AC"/>
    <w:rsid w:val="00533D93"/>
    <w:rsid w:val="005347AF"/>
    <w:rsid w:val="00534954"/>
    <w:rsid w:val="00534DD8"/>
    <w:rsid w:val="0053548A"/>
    <w:rsid w:val="0053756C"/>
    <w:rsid w:val="00540760"/>
    <w:rsid w:val="00541CA1"/>
    <w:rsid w:val="00542721"/>
    <w:rsid w:val="00543BC2"/>
    <w:rsid w:val="00544D5D"/>
    <w:rsid w:val="00546D60"/>
    <w:rsid w:val="0055019D"/>
    <w:rsid w:val="00550661"/>
    <w:rsid w:val="00550EED"/>
    <w:rsid w:val="005517FB"/>
    <w:rsid w:val="00552124"/>
    <w:rsid w:val="00552580"/>
    <w:rsid w:val="00552BA3"/>
    <w:rsid w:val="00553011"/>
    <w:rsid w:val="005538D8"/>
    <w:rsid w:val="005541F8"/>
    <w:rsid w:val="00554E18"/>
    <w:rsid w:val="00555D17"/>
    <w:rsid w:val="00556594"/>
    <w:rsid w:val="005566ED"/>
    <w:rsid w:val="005576C2"/>
    <w:rsid w:val="005577D8"/>
    <w:rsid w:val="00557DB4"/>
    <w:rsid w:val="00560047"/>
    <w:rsid w:val="00560F9C"/>
    <w:rsid w:val="00561082"/>
    <w:rsid w:val="00561415"/>
    <w:rsid w:val="005623E5"/>
    <w:rsid w:val="005626CC"/>
    <w:rsid w:val="005626E3"/>
    <w:rsid w:val="00565745"/>
    <w:rsid w:val="00565C0C"/>
    <w:rsid w:val="00566B5C"/>
    <w:rsid w:val="0056793C"/>
    <w:rsid w:val="00571BFE"/>
    <w:rsid w:val="00573325"/>
    <w:rsid w:val="00573FCF"/>
    <w:rsid w:val="005770CD"/>
    <w:rsid w:val="0057744D"/>
    <w:rsid w:val="00577A2F"/>
    <w:rsid w:val="005801BF"/>
    <w:rsid w:val="00580AF3"/>
    <w:rsid w:val="00581FBF"/>
    <w:rsid w:val="00582996"/>
    <w:rsid w:val="00582C0E"/>
    <w:rsid w:val="0058580F"/>
    <w:rsid w:val="0058719E"/>
    <w:rsid w:val="005871D7"/>
    <w:rsid w:val="00590670"/>
    <w:rsid w:val="00591FF0"/>
    <w:rsid w:val="005921B2"/>
    <w:rsid w:val="0059259C"/>
    <w:rsid w:val="00592A68"/>
    <w:rsid w:val="00592C0C"/>
    <w:rsid w:val="00593851"/>
    <w:rsid w:val="00594663"/>
    <w:rsid w:val="00595C1C"/>
    <w:rsid w:val="00596301"/>
    <w:rsid w:val="005970AA"/>
    <w:rsid w:val="005A0D1C"/>
    <w:rsid w:val="005A0F8F"/>
    <w:rsid w:val="005A1115"/>
    <w:rsid w:val="005A1607"/>
    <w:rsid w:val="005A1902"/>
    <w:rsid w:val="005A25C1"/>
    <w:rsid w:val="005A3094"/>
    <w:rsid w:val="005A39DE"/>
    <w:rsid w:val="005A3BEA"/>
    <w:rsid w:val="005A3C10"/>
    <w:rsid w:val="005A459A"/>
    <w:rsid w:val="005A4F4B"/>
    <w:rsid w:val="005A51EF"/>
    <w:rsid w:val="005A6409"/>
    <w:rsid w:val="005A7F54"/>
    <w:rsid w:val="005B2F68"/>
    <w:rsid w:val="005B38D4"/>
    <w:rsid w:val="005B3A13"/>
    <w:rsid w:val="005B3C29"/>
    <w:rsid w:val="005B3C8E"/>
    <w:rsid w:val="005B5E4C"/>
    <w:rsid w:val="005B6090"/>
    <w:rsid w:val="005B626D"/>
    <w:rsid w:val="005B64A5"/>
    <w:rsid w:val="005B7D36"/>
    <w:rsid w:val="005C03BA"/>
    <w:rsid w:val="005C0B14"/>
    <w:rsid w:val="005C2878"/>
    <w:rsid w:val="005C2D8B"/>
    <w:rsid w:val="005C2F30"/>
    <w:rsid w:val="005C4848"/>
    <w:rsid w:val="005C5B8F"/>
    <w:rsid w:val="005C5E27"/>
    <w:rsid w:val="005C6B6B"/>
    <w:rsid w:val="005D096D"/>
    <w:rsid w:val="005D1ACC"/>
    <w:rsid w:val="005D1CEE"/>
    <w:rsid w:val="005D2FAF"/>
    <w:rsid w:val="005D3B2A"/>
    <w:rsid w:val="005D45D1"/>
    <w:rsid w:val="005D48F5"/>
    <w:rsid w:val="005D560E"/>
    <w:rsid w:val="005D6A58"/>
    <w:rsid w:val="005D7898"/>
    <w:rsid w:val="005E12B8"/>
    <w:rsid w:val="005E1C9A"/>
    <w:rsid w:val="005E2C35"/>
    <w:rsid w:val="005E3202"/>
    <w:rsid w:val="005E4F86"/>
    <w:rsid w:val="005E57BE"/>
    <w:rsid w:val="005F06E5"/>
    <w:rsid w:val="005F0C75"/>
    <w:rsid w:val="005F3B19"/>
    <w:rsid w:val="005F4708"/>
    <w:rsid w:val="005F5616"/>
    <w:rsid w:val="005F5E58"/>
    <w:rsid w:val="005F738E"/>
    <w:rsid w:val="005F7739"/>
    <w:rsid w:val="005F7C7C"/>
    <w:rsid w:val="005F7DC4"/>
    <w:rsid w:val="00600D8D"/>
    <w:rsid w:val="006021EC"/>
    <w:rsid w:val="006023D8"/>
    <w:rsid w:val="006025E1"/>
    <w:rsid w:val="00602A73"/>
    <w:rsid w:val="00602E56"/>
    <w:rsid w:val="006037F1"/>
    <w:rsid w:val="00603AB7"/>
    <w:rsid w:val="00603B07"/>
    <w:rsid w:val="006042DB"/>
    <w:rsid w:val="006044E0"/>
    <w:rsid w:val="006045B8"/>
    <w:rsid w:val="00605066"/>
    <w:rsid w:val="006050F5"/>
    <w:rsid w:val="00605D12"/>
    <w:rsid w:val="00607021"/>
    <w:rsid w:val="0061081A"/>
    <w:rsid w:val="006110A8"/>
    <w:rsid w:val="00611DC4"/>
    <w:rsid w:val="006123F3"/>
    <w:rsid w:val="00612437"/>
    <w:rsid w:val="00614A12"/>
    <w:rsid w:val="006160F9"/>
    <w:rsid w:val="00616129"/>
    <w:rsid w:val="00616A70"/>
    <w:rsid w:val="0062056E"/>
    <w:rsid w:val="00621FE3"/>
    <w:rsid w:val="0062237B"/>
    <w:rsid w:val="0062245A"/>
    <w:rsid w:val="006245F9"/>
    <w:rsid w:val="00625C29"/>
    <w:rsid w:val="00627DB2"/>
    <w:rsid w:val="0063251A"/>
    <w:rsid w:val="00634AFD"/>
    <w:rsid w:val="006350BE"/>
    <w:rsid w:val="00635385"/>
    <w:rsid w:val="00635EE8"/>
    <w:rsid w:val="00636119"/>
    <w:rsid w:val="006367CE"/>
    <w:rsid w:val="00636BA7"/>
    <w:rsid w:val="0063714E"/>
    <w:rsid w:val="00637436"/>
    <w:rsid w:val="00640E23"/>
    <w:rsid w:val="00640E78"/>
    <w:rsid w:val="0064164C"/>
    <w:rsid w:val="00641CBA"/>
    <w:rsid w:val="00642169"/>
    <w:rsid w:val="00642763"/>
    <w:rsid w:val="00644D36"/>
    <w:rsid w:val="0064789C"/>
    <w:rsid w:val="00650819"/>
    <w:rsid w:val="00650831"/>
    <w:rsid w:val="006525B6"/>
    <w:rsid w:val="006534F5"/>
    <w:rsid w:val="00653CDC"/>
    <w:rsid w:val="00654583"/>
    <w:rsid w:val="006558AA"/>
    <w:rsid w:val="0065798F"/>
    <w:rsid w:val="00657B4A"/>
    <w:rsid w:val="006604C7"/>
    <w:rsid w:val="006613FC"/>
    <w:rsid w:val="00661537"/>
    <w:rsid w:val="00661800"/>
    <w:rsid w:val="00664FE5"/>
    <w:rsid w:val="006651FF"/>
    <w:rsid w:val="00665870"/>
    <w:rsid w:val="00665BEB"/>
    <w:rsid w:val="0066657D"/>
    <w:rsid w:val="00667227"/>
    <w:rsid w:val="00670448"/>
    <w:rsid w:val="00670C52"/>
    <w:rsid w:val="00671571"/>
    <w:rsid w:val="006715BE"/>
    <w:rsid w:val="006736D1"/>
    <w:rsid w:val="00675AAC"/>
    <w:rsid w:val="00675B94"/>
    <w:rsid w:val="0067704C"/>
    <w:rsid w:val="006770B4"/>
    <w:rsid w:val="00681D82"/>
    <w:rsid w:val="00683D2F"/>
    <w:rsid w:val="006848D3"/>
    <w:rsid w:val="00684B69"/>
    <w:rsid w:val="00684EF5"/>
    <w:rsid w:val="00687E02"/>
    <w:rsid w:val="0069042D"/>
    <w:rsid w:val="0069242F"/>
    <w:rsid w:val="00693428"/>
    <w:rsid w:val="00693B83"/>
    <w:rsid w:val="0069692B"/>
    <w:rsid w:val="00696C1D"/>
    <w:rsid w:val="00696DF4"/>
    <w:rsid w:val="006A0516"/>
    <w:rsid w:val="006A0B85"/>
    <w:rsid w:val="006A0E34"/>
    <w:rsid w:val="006A18A0"/>
    <w:rsid w:val="006A1B39"/>
    <w:rsid w:val="006A36D9"/>
    <w:rsid w:val="006A4C25"/>
    <w:rsid w:val="006A6B62"/>
    <w:rsid w:val="006B0D90"/>
    <w:rsid w:val="006B15A6"/>
    <w:rsid w:val="006B24E4"/>
    <w:rsid w:val="006B29BA"/>
    <w:rsid w:val="006B3569"/>
    <w:rsid w:val="006B363D"/>
    <w:rsid w:val="006B3CA1"/>
    <w:rsid w:val="006B521A"/>
    <w:rsid w:val="006B5824"/>
    <w:rsid w:val="006B5B8F"/>
    <w:rsid w:val="006B65EC"/>
    <w:rsid w:val="006C089E"/>
    <w:rsid w:val="006C0B90"/>
    <w:rsid w:val="006C0D7F"/>
    <w:rsid w:val="006C10D3"/>
    <w:rsid w:val="006C1AEE"/>
    <w:rsid w:val="006C2C3B"/>
    <w:rsid w:val="006C3658"/>
    <w:rsid w:val="006C3B68"/>
    <w:rsid w:val="006C44FC"/>
    <w:rsid w:val="006C6008"/>
    <w:rsid w:val="006C6D37"/>
    <w:rsid w:val="006D04D2"/>
    <w:rsid w:val="006D0648"/>
    <w:rsid w:val="006D1908"/>
    <w:rsid w:val="006D1BBB"/>
    <w:rsid w:val="006D26AE"/>
    <w:rsid w:val="006D2728"/>
    <w:rsid w:val="006D2824"/>
    <w:rsid w:val="006D3130"/>
    <w:rsid w:val="006D3244"/>
    <w:rsid w:val="006D4932"/>
    <w:rsid w:val="006D5DDF"/>
    <w:rsid w:val="006D63EA"/>
    <w:rsid w:val="006D7BC3"/>
    <w:rsid w:val="006E0169"/>
    <w:rsid w:val="006E09BE"/>
    <w:rsid w:val="006E16A0"/>
    <w:rsid w:val="006E1909"/>
    <w:rsid w:val="006E23C2"/>
    <w:rsid w:val="006E419C"/>
    <w:rsid w:val="006E71A8"/>
    <w:rsid w:val="006E756F"/>
    <w:rsid w:val="006E79FF"/>
    <w:rsid w:val="006E7D08"/>
    <w:rsid w:val="006E7E54"/>
    <w:rsid w:val="006F17AD"/>
    <w:rsid w:val="006F1A98"/>
    <w:rsid w:val="006F27FC"/>
    <w:rsid w:val="006F2932"/>
    <w:rsid w:val="006F34FA"/>
    <w:rsid w:val="006F3968"/>
    <w:rsid w:val="006F4161"/>
    <w:rsid w:val="006F48E7"/>
    <w:rsid w:val="006F4CFF"/>
    <w:rsid w:val="006F4E7E"/>
    <w:rsid w:val="006F69D1"/>
    <w:rsid w:val="006F6C42"/>
    <w:rsid w:val="00700545"/>
    <w:rsid w:val="00702136"/>
    <w:rsid w:val="00704FD1"/>
    <w:rsid w:val="0070541F"/>
    <w:rsid w:val="00705E5B"/>
    <w:rsid w:val="00705FB2"/>
    <w:rsid w:val="007101C4"/>
    <w:rsid w:val="00715D06"/>
    <w:rsid w:val="007166EE"/>
    <w:rsid w:val="0071745F"/>
    <w:rsid w:val="007175AB"/>
    <w:rsid w:val="007175E6"/>
    <w:rsid w:val="007207D3"/>
    <w:rsid w:val="0072160C"/>
    <w:rsid w:val="00722142"/>
    <w:rsid w:val="0072238C"/>
    <w:rsid w:val="0072265F"/>
    <w:rsid w:val="007264DD"/>
    <w:rsid w:val="00727E0A"/>
    <w:rsid w:val="007320AB"/>
    <w:rsid w:val="0073280D"/>
    <w:rsid w:val="00732A8E"/>
    <w:rsid w:val="00733565"/>
    <w:rsid w:val="00733650"/>
    <w:rsid w:val="00733909"/>
    <w:rsid w:val="007359F0"/>
    <w:rsid w:val="00736DCA"/>
    <w:rsid w:val="0073758C"/>
    <w:rsid w:val="00737D53"/>
    <w:rsid w:val="007411A1"/>
    <w:rsid w:val="0074188A"/>
    <w:rsid w:val="00741DDF"/>
    <w:rsid w:val="007423C7"/>
    <w:rsid w:val="00742751"/>
    <w:rsid w:val="00742F78"/>
    <w:rsid w:val="0074332F"/>
    <w:rsid w:val="00743498"/>
    <w:rsid w:val="00743A09"/>
    <w:rsid w:val="00743B54"/>
    <w:rsid w:val="00744200"/>
    <w:rsid w:val="00744FFC"/>
    <w:rsid w:val="007450AB"/>
    <w:rsid w:val="0074515C"/>
    <w:rsid w:val="007509A2"/>
    <w:rsid w:val="007509CC"/>
    <w:rsid w:val="00751180"/>
    <w:rsid w:val="00751837"/>
    <w:rsid w:val="00752AF7"/>
    <w:rsid w:val="0075379D"/>
    <w:rsid w:val="00754AD4"/>
    <w:rsid w:val="0075505C"/>
    <w:rsid w:val="0075661F"/>
    <w:rsid w:val="00757A2E"/>
    <w:rsid w:val="0076111A"/>
    <w:rsid w:val="0076312D"/>
    <w:rsid w:val="00764730"/>
    <w:rsid w:val="00764EB5"/>
    <w:rsid w:val="00766174"/>
    <w:rsid w:val="0076617D"/>
    <w:rsid w:val="007663C4"/>
    <w:rsid w:val="007670E2"/>
    <w:rsid w:val="0076725A"/>
    <w:rsid w:val="00770DC5"/>
    <w:rsid w:val="00771DC0"/>
    <w:rsid w:val="00773999"/>
    <w:rsid w:val="00773DFB"/>
    <w:rsid w:val="00775508"/>
    <w:rsid w:val="00775A76"/>
    <w:rsid w:val="00777094"/>
    <w:rsid w:val="00777EF2"/>
    <w:rsid w:val="00777F8D"/>
    <w:rsid w:val="00780623"/>
    <w:rsid w:val="0078165C"/>
    <w:rsid w:val="007830ED"/>
    <w:rsid w:val="00784821"/>
    <w:rsid w:val="00785443"/>
    <w:rsid w:val="007858BE"/>
    <w:rsid w:val="00785A57"/>
    <w:rsid w:val="00785BEA"/>
    <w:rsid w:val="00787FBF"/>
    <w:rsid w:val="00790E06"/>
    <w:rsid w:val="00791076"/>
    <w:rsid w:val="00791280"/>
    <w:rsid w:val="007926FF"/>
    <w:rsid w:val="00793F22"/>
    <w:rsid w:val="00794F54"/>
    <w:rsid w:val="007969FE"/>
    <w:rsid w:val="00796D8E"/>
    <w:rsid w:val="00796DB0"/>
    <w:rsid w:val="00796DF3"/>
    <w:rsid w:val="007A0470"/>
    <w:rsid w:val="007A0672"/>
    <w:rsid w:val="007A0F67"/>
    <w:rsid w:val="007A31BF"/>
    <w:rsid w:val="007A32B9"/>
    <w:rsid w:val="007A3322"/>
    <w:rsid w:val="007A50C4"/>
    <w:rsid w:val="007A5B48"/>
    <w:rsid w:val="007A74A9"/>
    <w:rsid w:val="007A7A42"/>
    <w:rsid w:val="007A7F6D"/>
    <w:rsid w:val="007B120A"/>
    <w:rsid w:val="007B13DE"/>
    <w:rsid w:val="007B1764"/>
    <w:rsid w:val="007B4AE9"/>
    <w:rsid w:val="007B65EE"/>
    <w:rsid w:val="007B661A"/>
    <w:rsid w:val="007B717A"/>
    <w:rsid w:val="007B74E0"/>
    <w:rsid w:val="007B7B30"/>
    <w:rsid w:val="007C08CC"/>
    <w:rsid w:val="007C1CE3"/>
    <w:rsid w:val="007C29C3"/>
    <w:rsid w:val="007C3B5C"/>
    <w:rsid w:val="007C42A9"/>
    <w:rsid w:val="007C4A56"/>
    <w:rsid w:val="007C61DA"/>
    <w:rsid w:val="007C64F4"/>
    <w:rsid w:val="007C6BD5"/>
    <w:rsid w:val="007D4586"/>
    <w:rsid w:val="007D4A37"/>
    <w:rsid w:val="007D6259"/>
    <w:rsid w:val="007D6D7C"/>
    <w:rsid w:val="007D7A7B"/>
    <w:rsid w:val="007E07FD"/>
    <w:rsid w:val="007E0CE4"/>
    <w:rsid w:val="007E199A"/>
    <w:rsid w:val="007E325B"/>
    <w:rsid w:val="007E46CE"/>
    <w:rsid w:val="007E48E7"/>
    <w:rsid w:val="007E4B59"/>
    <w:rsid w:val="007E4BBD"/>
    <w:rsid w:val="007E4F1D"/>
    <w:rsid w:val="007E502D"/>
    <w:rsid w:val="007E5DA1"/>
    <w:rsid w:val="007F15F2"/>
    <w:rsid w:val="007F2BD3"/>
    <w:rsid w:val="007F343A"/>
    <w:rsid w:val="007F3ACD"/>
    <w:rsid w:val="007F498D"/>
    <w:rsid w:val="007F64CD"/>
    <w:rsid w:val="007F715B"/>
    <w:rsid w:val="008004F5"/>
    <w:rsid w:val="008017A8"/>
    <w:rsid w:val="00801C06"/>
    <w:rsid w:val="008030A0"/>
    <w:rsid w:val="00804FDD"/>
    <w:rsid w:val="0080681E"/>
    <w:rsid w:val="00806E35"/>
    <w:rsid w:val="00807EF4"/>
    <w:rsid w:val="00807F29"/>
    <w:rsid w:val="0081466F"/>
    <w:rsid w:val="0081520E"/>
    <w:rsid w:val="008162F0"/>
    <w:rsid w:val="008179B7"/>
    <w:rsid w:val="00820C1D"/>
    <w:rsid w:val="00821060"/>
    <w:rsid w:val="00821179"/>
    <w:rsid w:val="00823148"/>
    <w:rsid w:val="008235A1"/>
    <w:rsid w:val="00823A1A"/>
    <w:rsid w:val="00824C1B"/>
    <w:rsid w:val="00824F64"/>
    <w:rsid w:val="00825998"/>
    <w:rsid w:val="00830087"/>
    <w:rsid w:val="008308D0"/>
    <w:rsid w:val="00830B6E"/>
    <w:rsid w:val="00830EBA"/>
    <w:rsid w:val="00832DB6"/>
    <w:rsid w:val="008333F8"/>
    <w:rsid w:val="00835D13"/>
    <w:rsid w:val="008376B2"/>
    <w:rsid w:val="00837864"/>
    <w:rsid w:val="00837EC2"/>
    <w:rsid w:val="00840150"/>
    <w:rsid w:val="008401E4"/>
    <w:rsid w:val="00840352"/>
    <w:rsid w:val="008408FE"/>
    <w:rsid w:val="00841F52"/>
    <w:rsid w:val="00842CBF"/>
    <w:rsid w:val="00843325"/>
    <w:rsid w:val="00843718"/>
    <w:rsid w:val="00845D73"/>
    <w:rsid w:val="0084619D"/>
    <w:rsid w:val="00846370"/>
    <w:rsid w:val="0084775C"/>
    <w:rsid w:val="00847CEA"/>
    <w:rsid w:val="008501DD"/>
    <w:rsid w:val="008509A7"/>
    <w:rsid w:val="008512B1"/>
    <w:rsid w:val="00853560"/>
    <w:rsid w:val="00853D87"/>
    <w:rsid w:val="008549BD"/>
    <w:rsid w:val="00855C9C"/>
    <w:rsid w:val="008576C6"/>
    <w:rsid w:val="00857859"/>
    <w:rsid w:val="00862FF5"/>
    <w:rsid w:val="00864060"/>
    <w:rsid w:val="008651B8"/>
    <w:rsid w:val="00866C96"/>
    <w:rsid w:val="00870709"/>
    <w:rsid w:val="00870CA6"/>
    <w:rsid w:val="00870CE1"/>
    <w:rsid w:val="008719A5"/>
    <w:rsid w:val="00871F14"/>
    <w:rsid w:val="008729C1"/>
    <w:rsid w:val="00872CEF"/>
    <w:rsid w:val="00874DE1"/>
    <w:rsid w:val="00882496"/>
    <w:rsid w:val="00884907"/>
    <w:rsid w:val="00884A93"/>
    <w:rsid w:val="00884C45"/>
    <w:rsid w:val="0088530C"/>
    <w:rsid w:val="00893367"/>
    <w:rsid w:val="00894025"/>
    <w:rsid w:val="008953B8"/>
    <w:rsid w:val="00895749"/>
    <w:rsid w:val="00895AF3"/>
    <w:rsid w:val="008A02A6"/>
    <w:rsid w:val="008A0B89"/>
    <w:rsid w:val="008A1441"/>
    <w:rsid w:val="008A16FA"/>
    <w:rsid w:val="008A1790"/>
    <w:rsid w:val="008A21F1"/>
    <w:rsid w:val="008A2CB4"/>
    <w:rsid w:val="008A3DEC"/>
    <w:rsid w:val="008A62FB"/>
    <w:rsid w:val="008A654D"/>
    <w:rsid w:val="008A740B"/>
    <w:rsid w:val="008A7565"/>
    <w:rsid w:val="008A76F8"/>
    <w:rsid w:val="008B0D6E"/>
    <w:rsid w:val="008B0FE1"/>
    <w:rsid w:val="008B29C2"/>
    <w:rsid w:val="008B3E10"/>
    <w:rsid w:val="008B3F0A"/>
    <w:rsid w:val="008B46F8"/>
    <w:rsid w:val="008B49D1"/>
    <w:rsid w:val="008B4BBF"/>
    <w:rsid w:val="008B50E8"/>
    <w:rsid w:val="008B529D"/>
    <w:rsid w:val="008B79D4"/>
    <w:rsid w:val="008B7A77"/>
    <w:rsid w:val="008B7B2F"/>
    <w:rsid w:val="008C07EA"/>
    <w:rsid w:val="008C21F3"/>
    <w:rsid w:val="008C282A"/>
    <w:rsid w:val="008C3627"/>
    <w:rsid w:val="008C5062"/>
    <w:rsid w:val="008C51FB"/>
    <w:rsid w:val="008C59A8"/>
    <w:rsid w:val="008C5C52"/>
    <w:rsid w:val="008D00BF"/>
    <w:rsid w:val="008D0C74"/>
    <w:rsid w:val="008D2B37"/>
    <w:rsid w:val="008D53CE"/>
    <w:rsid w:val="008D5A5D"/>
    <w:rsid w:val="008D6615"/>
    <w:rsid w:val="008D6F3D"/>
    <w:rsid w:val="008D7EC7"/>
    <w:rsid w:val="008E0D13"/>
    <w:rsid w:val="008E0FAE"/>
    <w:rsid w:val="008E1F0B"/>
    <w:rsid w:val="008E2F41"/>
    <w:rsid w:val="008E46BC"/>
    <w:rsid w:val="008E4CE0"/>
    <w:rsid w:val="008E64B6"/>
    <w:rsid w:val="008E6842"/>
    <w:rsid w:val="008F0375"/>
    <w:rsid w:val="008F0AD6"/>
    <w:rsid w:val="008F1957"/>
    <w:rsid w:val="008F635A"/>
    <w:rsid w:val="008F668A"/>
    <w:rsid w:val="008F765C"/>
    <w:rsid w:val="00900028"/>
    <w:rsid w:val="009011E6"/>
    <w:rsid w:val="00902228"/>
    <w:rsid w:val="009024D6"/>
    <w:rsid w:val="009025A6"/>
    <w:rsid w:val="00903F8D"/>
    <w:rsid w:val="009045B5"/>
    <w:rsid w:val="00904967"/>
    <w:rsid w:val="00904CA9"/>
    <w:rsid w:val="009055D5"/>
    <w:rsid w:val="00906158"/>
    <w:rsid w:val="00906997"/>
    <w:rsid w:val="00906AD5"/>
    <w:rsid w:val="00906F3F"/>
    <w:rsid w:val="00907AF4"/>
    <w:rsid w:val="009100D1"/>
    <w:rsid w:val="0091011C"/>
    <w:rsid w:val="0091162C"/>
    <w:rsid w:val="00911713"/>
    <w:rsid w:val="00911BC1"/>
    <w:rsid w:val="00913AA7"/>
    <w:rsid w:val="0091447E"/>
    <w:rsid w:val="00914A20"/>
    <w:rsid w:val="00914F7E"/>
    <w:rsid w:val="009155D3"/>
    <w:rsid w:val="009171DF"/>
    <w:rsid w:val="00917322"/>
    <w:rsid w:val="00917F59"/>
    <w:rsid w:val="0092062C"/>
    <w:rsid w:val="00920D69"/>
    <w:rsid w:val="00921F7C"/>
    <w:rsid w:val="0092230B"/>
    <w:rsid w:val="009223DC"/>
    <w:rsid w:val="00922550"/>
    <w:rsid w:val="00922724"/>
    <w:rsid w:val="00922B38"/>
    <w:rsid w:val="009246BC"/>
    <w:rsid w:val="0092482C"/>
    <w:rsid w:val="00924BCE"/>
    <w:rsid w:val="00931AB0"/>
    <w:rsid w:val="009333CD"/>
    <w:rsid w:val="00934278"/>
    <w:rsid w:val="00937631"/>
    <w:rsid w:val="00941E82"/>
    <w:rsid w:val="00943ABD"/>
    <w:rsid w:val="00946C2B"/>
    <w:rsid w:val="00947BE3"/>
    <w:rsid w:val="00950861"/>
    <w:rsid w:val="00950B65"/>
    <w:rsid w:val="009513DC"/>
    <w:rsid w:val="0095146F"/>
    <w:rsid w:val="00953F4D"/>
    <w:rsid w:val="009550ED"/>
    <w:rsid w:val="0095527A"/>
    <w:rsid w:val="00955312"/>
    <w:rsid w:val="00955EA5"/>
    <w:rsid w:val="00956252"/>
    <w:rsid w:val="00956A32"/>
    <w:rsid w:val="0096009A"/>
    <w:rsid w:val="00960418"/>
    <w:rsid w:val="00960B06"/>
    <w:rsid w:val="0096113B"/>
    <w:rsid w:val="00961155"/>
    <w:rsid w:val="00962D81"/>
    <w:rsid w:val="009633F8"/>
    <w:rsid w:val="0096374E"/>
    <w:rsid w:val="00964EBF"/>
    <w:rsid w:val="00966308"/>
    <w:rsid w:val="0096655B"/>
    <w:rsid w:val="00966C25"/>
    <w:rsid w:val="00967DB8"/>
    <w:rsid w:val="009705D9"/>
    <w:rsid w:val="00970D56"/>
    <w:rsid w:val="00972173"/>
    <w:rsid w:val="0097245D"/>
    <w:rsid w:val="009754CC"/>
    <w:rsid w:val="00980099"/>
    <w:rsid w:val="00980DD4"/>
    <w:rsid w:val="00981549"/>
    <w:rsid w:val="009816D5"/>
    <w:rsid w:val="00981A36"/>
    <w:rsid w:val="009838DB"/>
    <w:rsid w:val="0098494A"/>
    <w:rsid w:val="00984AA0"/>
    <w:rsid w:val="009851AF"/>
    <w:rsid w:val="0098720A"/>
    <w:rsid w:val="0099262E"/>
    <w:rsid w:val="0099319A"/>
    <w:rsid w:val="00993950"/>
    <w:rsid w:val="009958D8"/>
    <w:rsid w:val="00996522"/>
    <w:rsid w:val="009A11E1"/>
    <w:rsid w:val="009A15A8"/>
    <w:rsid w:val="009A220B"/>
    <w:rsid w:val="009A2C14"/>
    <w:rsid w:val="009A55FF"/>
    <w:rsid w:val="009A66CC"/>
    <w:rsid w:val="009A6C2F"/>
    <w:rsid w:val="009B0A1A"/>
    <w:rsid w:val="009B0D8D"/>
    <w:rsid w:val="009B0DE2"/>
    <w:rsid w:val="009B0E8C"/>
    <w:rsid w:val="009B1184"/>
    <w:rsid w:val="009B34C0"/>
    <w:rsid w:val="009B5CDE"/>
    <w:rsid w:val="009B6453"/>
    <w:rsid w:val="009B7402"/>
    <w:rsid w:val="009C049B"/>
    <w:rsid w:val="009C3C46"/>
    <w:rsid w:val="009C3DD1"/>
    <w:rsid w:val="009C400A"/>
    <w:rsid w:val="009C5F27"/>
    <w:rsid w:val="009C6D55"/>
    <w:rsid w:val="009C7074"/>
    <w:rsid w:val="009C784F"/>
    <w:rsid w:val="009C78D9"/>
    <w:rsid w:val="009D073D"/>
    <w:rsid w:val="009D1245"/>
    <w:rsid w:val="009D221B"/>
    <w:rsid w:val="009D2557"/>
    <w:rsid w:val="009D3CAC"/>
    <w:rsid w:val="009D4BCA"/>
    <w:rsid w:val="009D4EF5"/>
    <w:rsid w:val="009D5011"/>
    <w:rsid w:val="009D51C7"/>
    <w:rsid w:val="009D5B29"/>
    <w:rsid w:val="009D654F"/>
    <w:rsid w:val="009D6A65"/>
    <w:rsid w:val="009E00DE"/>
    <w:rsid w:val="009E033D"/>
    <w:rsid w:val="009E08C6"/>
    <w:rsid w:val="009E0AAE"/>
    <w:rsid w:val="009E2D0F"/>
    <w:rsid w:val="009E3A33"/>
    <w:rsid w:val="009E40F1"/>
    <w:rsid w:val="009E489A"/>
    <w:rsid w:val="009E6292"/>
    <w:rsid w:val="009E6367"/>
    <w:rsid w:val="009E7485"/>
    <w:rsid w:val="009F00A3"/>
    <w:rsid w:val="009F09A9"/>
    <w:rsid w:val="009F497A"/>
    <w:rsid w:val="009F5C75"/>
    <w:rsid w:val="009F7890"/>
    <w:rsid w:val="00A007A7"/>
    <w:rsid w:val="00A01472"/>
    <w:rsid w:val="00A0221D"/>
    <w:rsid w:val="00A04FEB"/>
    <w:rsid w:val="00A0511F"/>
    <w:rsid w:val="00A05810"/>
    <w:rsid w:val="00A06AA7"/>
    <w:rsid w:val="00A077E6"/>
    <w:rsid w:val="00A07A94"/>
    <w:rsid w:val="00A11106"/>
    <w:rsid w:val="00A11A02"/>
    <w:rsid w:val="00A11F3A"/>
    <w:rsid w:val="00A12426"/>
    <w:rsid w:val="00A13F81"/>
    <w:rsid w:val="00A142EC"/>
    <w:rsid w:val="00A14604"/>
    <w:rsid w:val="00A1716C"/>
    <w:rsid w:val="00A17472"/>
    <w:rsid w:val="00A20A83"/>
    <w:rsid w:val="00A20C64"/>
    <w:rsid w:val="00A20FDF"/>
    <w:rsid w:val="00A21532"/>
    <w:rsid w:val="00A22941"/>
    <w:rsid w:val="00A233F5"/>
    <w:rsid w:val="00A25439"/>
    <w:rsid w:val="00A25A61"/>
    <w:rsid w:val="00A2627F"/>
    <w:rsid w:val="00A2659A"/>
    <w:rsid w:val="00A26686"/>
    <w:rsid w:val="00A26B0E"/>
    <w:rsid w:val="00A27238"/>
    <w:rsid w:val="00A27498"/>
    <w:rsid w:val="00A30185"/>
    <w:rsid w:val="00A30775"/>
    <w:rsid w:val="00A30ECD"/>
    <w:rsid w:val="00A32B8D"/>
    <w:rsid w:val="00A32E5B"/>
    <w:rsid w:val="00A3348E"/>
    <w:rsid w:val="00A334AC"/>
    <w:rsid w:val="00A34F8F"/>
    <w:rsid w:val="00A366D7"/>
    <w:rsid w:val="00A36805"/>
    <w:rsid w:val="00A3684D"/>
    <w:rsid w:val="00A37043"/>
    <w:rsid w:val="00A409FF"/>
    <w:rsid w:val="00A40AAD"/>
    <w:rsid w:val="00A414A6"/>
    <w:rsid w:val="00A43387"/>
    <w:rsid w:val="00A46BAF"/>
    <w:rsid w:val="00A5075D"/>
    <w:rsid w:val="00A51856"/>
    <w:rsid w:val="00A526CD"/>
    <w:rsid w:val="00A52A98"/>
    <w:rsid w:val="00A53193"/>
    <w:rsid w:val="00A533AF"/>
    <w:rsid w:val="00A53616"/>
    <w:rsid w:val="00A550D2"/>
    <w:rsid w:val="00A55E2F"/>
    <w:rsid w:val="00A570F9"/>
    <w:rsid w:val="00A57808"/>
    <w:rsid w:val="00A612AD"/>
    <w:rsid w:val="00A6159C"/>
    <w:rsid w:val="00A6238B"/>
    <w:rsid w:val="00A626CE"/>
    <w:rsid w:val="00A630B8"/>
    <w:rsid w:val="00A64A24"/>
    <w:rsid w:val="00A64C0C"/>
    <w:rsid w:val="00A6541F"/>
    <w:rsid w:val="00A702AC"/>
    <w:rsid w:val="00A71DCB"/>
    <w:rsid w:val="00A72A82"/>
    <w:rsid w:val="00A7301D"/>
    <w:rsid w:val="00A73353"/>
    <w:rsid w:val="00A7369F"/>
    <w:rsid w:val="00A7397C"/>
    <w:rsid w:val="00A74365"/>
    <w:rsid w:val="00A75475"/>
    <w:rsid w:val="00A7593A"/>
    <w:rsid w:val="00A765E8"/>
    <w:rsid w:val="00A7794C"/>
    <w:rsid w:val="00A80902"/>
    <w:rsid w:val="00A8108C"/>
    <w:rsid w:val="00A82608"/>
    <w:rsid w:val="00A83156"/>
    <w:rsid w:val="00A83921"/>
    <w:rsid w:val="00A85097"/>
    <w:rsid w:val="00A8590A"/>
    <w:rsid w:val="00A865A4"/>
    <w:rsid w:val="00A8761C"/>
    <w:rsid w:val="00A916FC"/>
    <w:rsid w:val="00A93291"/>
    <w:rsid w:val="00A939BB"/>
    <w:rsid w:val="00A94D24"/>
    <w:rsid w:val="00A9582B"/>
    <w:rsid w:val="00A96286"/>
    <w:rsid w:val="00A96405"/>
    <w:rsid w:val="00AA0271"/>
    <w:rsid w:val="00AA123A"/>
    <w:rsid w:val="00AA1603"/>
    <w:rsid w:val="00AA2C4F"/>
    <w:rsid w:val="00AA332C"/>
    <w:rsid w:val="00AA3CDE"/>
    <w:rsid w:val="00AA4D88"/>
    <w:rsid w:val="00AA5417"/>
    <w:rsid w:val="00AA55FE"/>
    <w:rsid w:val="00AA599C"/>
    <w:rsid w:val="00AA632A"/>
    <w:rsid w:val="00AA70EE"/>
    <w:rsid w:val="00AB077C"/>
    <w:rsid w:val="00AB18B5"/>
    <w:rsid w:val="00AB1CB2"/>
    <w:rsid w:val="00AB2B9E"/>
    <w:rsid w:val="00AB30D1"/>
    <w:rsid w:val="00AB40B2"/>
    <w:rsid w:val="00AC0632"/>
    <w:rsid w:val="00AC185D"/>
    <w:rsid w:val="00AC238C"/>
    <w:rsid w:val="00AC254A"/>
    <w:rsid w:val="00AC2C33"/>
    <w:rsid w:val="00AC3F05"/>
    <w:rsid w:val="00AC4540"/>
    <w:rsid w:val="00AC7180"/>
    <w:rsid w:val="00AD0AB4"/>
    <w:rsid w:val="00AD1275"/>
    <w:rsid w:val="00AD155F"/>
    <w:rsid w:val="00AD1A2F"/>
    <w:rsid w:val="00AD1C9B"/>
    <w:rsid w:val="00AD2728"/>
    <w:rsid w:val="00AD28AF"/>
    <w:rsid w:val="00AD4A95"/>
    <w:rsid w:val="00AD777B"/>
    <w:rsid w:val="00AD7955"/>
    <w:rsid w:val="00AD7C54"/>
    <w:rsid w:val="00AE03C5"/>
    <w:rsid w:val="00AE0B96"/>
    <w:rsid w:val="00AE45B1"/>
    <w:rsid w:val="00AE5D9C"/>
    <w:rsid w:val="00AF0C99"/>
    <w:rsid w:val="00AF16A7"/>
    <w:rsid w:val="00AF1F92"/>
    <w:rsid w:val="00AF239C"/>
    <w:rsid w:val="00AF2C3A"/>
    <w:rsid w:val="00AF3CCE"/>
    <w:rsid w:val="00AF4C06"/>
    <w:rsid w:val="00AF65E4"/>
    <w:rsid w:val="00AF71B0"/>
    <w:rsid w:val="00AF7570"/>
    <w:rsid w:val="00AF76F1"/>
    <w:rsid w:val="00AF7E7B"/>
    <w:rsid w:val="00B001EB"/>
    <w:rsid w:val="00B0111A"/>
    <w:rsid w:val="00B01F6F"/>
    <w:rsid w:val="00B02155"/>
    <w:rsid w:val="00B02AC5"/>
    <w:rsid w:val="00B02AE8"/>
    <w:rsid w:val="00B02E2E"/>
    <w:rsid w:val="00B03BBA"/>
    <w:rsid w:val="00B04E4D"/>
    <w:rsid w:val="00B0552B"/>
    <w:rsid w:val="00B10B2B"/>
    <w:rsid w:val="00B11151"/>
    <w:rsid w:val="00B13E68"/>
    <w:rsid w:val="00B15F7C"/>
    <w:rsid w:val="00B16015"/>
    <w:rsid w:val="00B16FF5"/>
    <w:rsid w:val="00B1733F"/>
    <w:rsid w:val="00B176EF"/>
    <w:rsid w:val="00B217A8"/>
    <w:rsid w:val="00B22057"/>
    <w:rsid w:val="00B244C4"/>
    <w:rsid w:val="00B25617"/>
    <w:rsid w:val="00B26F61"/>
    <w:rsid w:val="00B26FF6"/>
    <w:rsid w:val="00B27607"/>
    <w:rsid w:val="00B3101B"/>
    <w:rsid w:val="00B31045"/>
    <w:rsid w:val="00B32AFE"/>
    <w:rsid w:val="00B32B04"/>
    <w:rsid w:val="00B330A3"/>
    <w:rsid w:val="00B351CB"/>
    <w:rsid w:val="00B35741"/>
    <w:rsid w:val="00B35BF2"/>
    <w:rsid w:val="00B3644B"/>
    <w:rsid w:val="00B36911"/>
    <w:rsid w:val="00B36B2A"/>
    <w:rsid w:val="00B375B4"/>
    <w:rsid w:val="00B4316D"/>
    <w:rsid w:val="00B4318B"/>
    <w:rsid w:val="00B4423D"/>
    <w:rsid w:val="00B44A84"/>
    <w:rsid w:val="00B45415"/>
    <w:rsid w:val="00B455CC"/>
    <w:rsid w:val="00B45799"/>
    <w:rsid w:val="00B45A6F"/>
    <w:rsid w:val="00B4600A"/>
    <w:rsid w:val="00B469CC"/>
    <w:rsid w:val="00B47C91"/>
    <w:rsid w:val="00B50663"/>
    <w:rsid w:val="00B53B20"/>
    <w:rsid w:val="00B5499E"/>
    <w:rsid w:val="00B54AAF"/>
    <w:rsid w:val="00B555F4"/>
    <w:rsid w:val="00B55D02"/>
    <w:rsid w:val="00B565E8"/>
    <w:rsid w:val="00B57BE8"/>
    <w:rsid w:val="00B61752"/>
    <w:rsid w:val="00B61B98"/>
    <w:rsid w:val="00B64326"/>
    <w:rsid w:val="00B6642F"/>
    <w:rsid w:val="00B667DD"/>
    <w:rsid w:val="00B6738E"/>
    <w:rsid w:val="00B67506"/>
    <w:rsid w:val="00B67988"/>
    <w:rsid w:val="00B729C2"/>
    <w:rsid w:val="00B7402A"/>
    <w:rsid w:val="00B744B2"/>
    <w:rsid w:val="00B75A4F"/>
    <w:rsid w:val="00B7774F"/>
    <w:rsid w:val="00B802C5"/>
    <w:rsid w:val="00B802FA"/>
    <w:rsid w:val="00B81A7B"/>
    <w:rsid w:val="00B8310B"/>
    <w:rsid w:val="00B8456D"/>
    <w:rsid w:val="00B8498F"/>
    <w:rsid w:val="00B849FA"/>
    <w:rsid w:val="00B853F4"/>
    <w:rsid w:val="00B858B4"/>
    <w:rsid w:val="00B86651"/>
    <w:rsid w:val="00B91548"/>
    <w:rsid w:val="00B91EC9"/>
    <w:rsid w:val="00B9486A"/>
    <w:rsid w:val="00B95EB1"/>
    <w:rsid w:val="00B9698C"/>
    <w:rsid w:val="00BA134A"/>
    <w:rsid w:val="00BA3B48"/>
    <w:rsid w:val="00BA3C05"/>
    <w:rsid w:val="00BA4DD7"/>
    <w:rsid w:val="00BA5042"/>
    <w:rsid w:val="00BA6AF9"/>
    <w:rsid w:val="00BB0A31"/>
    <w:rsid w:val="00BB1DD8"/>
    <w:rsid w:val="00BB2C33"/>
    <w:rsid w:val="00BB3EC2"/>
    <w:rsid w:val="00BB64B4"/>
    <w:rsid w:val="00BB6889"/>
    <w:rsid w:val="00BB7966"/>
    <w:rsid w:val="00BB7B24"/>
    <w:rsid w:val="00BC1BA4"/>
    <w:rsid w:val="00BC3051"/>
    <w:rsid w:val="00BC4B26"/>
    <w:rsid w:val="00BC5F89"/>
    <w:rsid w:val="00BC6911"/>
    <w:rsid w:val="00BC7C6C"/>
    <w:rsid w:val="00BD0819"/>
    <w:rsid w:val="00BD0C78"/>
    <w:rsid w:val="00BD221C"/>
    <w:rsid w:val="00BD25BD"/>
    <w:rsid w:val="00BD61D3"/>
    <w:rsid w:val="00BD63A8"/>
    <w:rsid w:val="00BE0938"/>
    <w:rsid w:val="00BE0DD2"/>
    <w:rsid w:val="00BE1581"/>
    <w:rsid w:val="00BE18DD"/>
    <w:rsid w:val="00BE45F9"/>
    <w:rsid w:val="00BE4BB0"/>
    <w:rsid w:val="00BE4DA4"/>
    <w:rsid w:val="00BE5201"/>
    <w:rsid w:val="00BE6D23"/>
    <w:rsid w:val="00BF1823"/>
    <w:rsid w:val="00BF1904"/>
    <w:rsid w:val="00BF2CD6"/>
    <w:rsid w:val="00BF34C6"/>
    <w:rsid w:val="00BF3F52"/>
    <w:rsid w:val="00BF434F"/>
    <w:rsid w:val="00BF6F26"/>
    <w:rsid w:val="00C001C9"/>
    <w:rsid w:val="00C00CE7"/>
    <w:rsid w:val="00C016E0"/>
    <w:rsid w:val="00C02CFC"/>
    <w:rsid w:val="00C05016"/>
    <w:rsid w:val="00C075F8"/>
    <w:rsid w:val="00C078EC"/>
    <w:rsid w:val="00C108C7"/>
    <w:rsid w:val="00C13594"/>
    <w:rsid w:val="00C14736"/>
    <w:rsid w:val="00C15ABD"/>
    <w:rsid w:val="00C15C49"/>
    <w:rsid w:val="00C1768C"/>
    <w:rsid w:val="00C214C5"/>
    <w:rsid w:val="00C23360"/>
    <w:rsid w:val="00C237B7"/>
    <w:rsid w:val="00C239DF"/>
    <w:rsid w:val="00C2411A"/>
    <w:rsid w:val="00C256DC"/>
    <w:rsid w:val="00C26E87"/>
    <w:rsid w:val="00C2725C"/>
    <w:rsid w:val="00C33E8C"/>
    <w:rsid w:val="00C33EB6"/>
    <w:rsid w:val="00C3550E"/>
    <w:rsid w:val="00C35752"/>
    <w:rsid w:val="00C358AF"/>
    <w:rsid w:val="00C35E46"/>
    <w:rsid w:val="00C35FE4"/>
    <w:rsid w:val="00C361FC"/>
    <w:rsid w:val="00C37302"/>
    <w:rsid w:val="00C40D0B"/>
    <w:rsid w:val="00C40D65"/>
    <w:rsid w:val="00C41B68"/>
    <w:rsid w:val="00C423E8"/>
    <w:rsid w:val="00C42AC6"/>
    <w:rsid w:val="00C45903"/>
    <w:rsid w:val="00C46406"/>
    <w:rsid w:val="00C465C3"/>
    <w:rsid w:val="00C46B26"/>
    <w:rsid w:val="00C46C11"/>
    <w:rsid w:val="00C4724D"/>
    <w:rsid w:val="00C50714"/>
    <w:rsid w:val="00C53E80"/>
    <w:rsid w:val="00C549B9"/>
    <w:rsid w:val="00C550CD"/>
    <w:rsid w:val="00C55187"/>
    <w:rsid w:val="00C565D6"/>
    <w:rsid w:val="00C6038C"/>
    <w:rsid w:val="00C62C61"/>
    <w:rsid w:val="00C63C8C"/>
    <w:rsid w:val="00C6540E"/>
    <w:rsid w:val="00C6585D"/>
    <w:rsid w:val="00C673D0"/>
    <w:rsid w:val="00C700B4"/>
    <w:rsid w:val="00C70653"/>
    <w:rsid w:val="00C710CF"/>
    <w:rsid w:val="00C712A9"/>
    <w:rsid w:val="00C73ED9"/>
    <w:rsid w:val="00C763D5"/>
    <w:rsid w:val="00C772A0"/>
    <w:rsid w:val="00C77340"/>
    <w:rsid w:val="00C77602"/>
    <w:rsid w:val="00C77833"/>
    <w:rsid w:val="00C80C7D"/>
    <w:rsid w:val="00C80CE0"/>
    <w:rsid w:val="00C84703"/>
    <w:rsid w:val="00C847E9"/>
    <w:rsid w:val="00C85096"/>
    <w:rsid w:val="00C8552E"/>
    <w:rsid w:val="00C85617"/>
    <w:rsid w:val="00C86B85"/>
    <w:rsid w:val="00C86BA9"/>
    <w:rsid w:val="00C907E3"/>
    <w:rsid w:val="00C90B50"/>
    <w:rsid w:val="00C925A7"/>
    <w:rsid w:val="00C935E6"/>
    <w:rsid w:val="00C95AC2"/>
    <w:rsid w:val="00C967DC"/>
    <w:rsid w:val="00C96B50"/>
    <w:rsid w:val="00C97490"/>
    <w:rsid w:val="00C97756"/>
    <w:rsid w:val="00C97BA2"/>
    <w:rsid w:val="00C97D12"/>
    <w:rsid w:val="00CA2BDC"/>
    <w:rsid w:val="00CA2D7B"/>
    <w:rsid w:val="00CA31EE"/>
    <w:rsid w:val="00CA357B"/>
    <w:rsid w:val="00CA3E99"/>
    <w:rsid w:val="00CA3F3D"/>
    <w:rsid w:val="00CB236A"/>
    <w:rsid w:val="00CB28F2"/>
    <w:rsid w:val="00CB346A"/>
    <w:rsid w:val="00CB40D7"/>
    <w:rsid w:val="00CB475A"/>
    <w:rsid w:val="00CB5212"/>
    <w:rsid w:val="00CB56DC"/>
    <w:rsid w:val="00CB5A14"/>
    <w:rsid w:val="00CB5EA4"/>
    <w:rsid w:val="00CB67B1"/>
    <w:rsid w:val="00CC09E2"/>
    <w:rsid w:val="00CC2FC3"/>
    <w:rsid w:val="00CC3E48"/>
    <w:rsid w:val="00CC6644"/>
    <w:rsid w:val="00CC673E"/>
    <w:rsid w:val="00CC6CCB"/>
    <w:rsid w:val="00CC6D3C"/>
    <w:rsid w:val="00CC75E0"/>
    <w:rsid w:val="00CC7982"/>
    <w:rsid w:val="00CD1067"/>
    <w:rsid w:val="00CD12BC"/>
    <w:rsid w:val="00CD17AF"/>
    <w:rsid w:val="00CD380C"/>
    <w:rsid w:val="00CD5371"/>
    <w:rsid w:val="00CD6D57"/>
    <w:rsid w:val="00CD6E06"/>
    <w:rsid w:val="00CE0919"/>
    <w:rsid w:val="00CE1546"/>
    <w:rsid w:val="00CE1824"/>
    <w:rsid w:val="00CE18B5"/>
    <w:rsid w:val="00CE41D0"/>
    <w:rsid w:val="00CE5687"/>
    <w:rsid w:val="00CE65C1"/>
    <w:rsid w:val="00CF041B"/>
    <w:rsid w:val="00CF1269"/>
    <w:rsid w:val="00CF129E"/>
    <w:rsid w:val="00CF1BBE"/>
    <w:rsid w:val="00CF2CC2"/>
    <w:rsid w:val="00CF3598"/>
    <w:rsid w:val="00CF40AE"/>
    <w:rsid w:val="00CF57AC"/>
    <w:rsid w:val="00CF5FFA"/>
    <w:rsid w:val="00D0184C"/>
    <w:rsid w:val="00D01D28"/>
    <w:rsid w:val="00D03DBD"/>
    <w:rsid w:val="00D04588"/>
    <w:rsid w:val="00D047F0"/>
    <w:rsid w:val="00D04C53"/>
    <w:rsid w:val="00D05279"/>
    <w:rsid w:val="00D07021"/>
    <w:rsid w:val="00D07B02"/>
    <w:rsid w:val="00D12D9D"/>
    <w:rsid w:val="00D1389D"/>
    <w:rsid w:val="00D16842"/>
    <w:rsid w:val="00D16B82"/>
    <w:rsid w:val="00D17F04"/>
    <w:rsid w:val="00D20662"/>
    <w:rsid w:val="00D21CF6"/>
    <w:rsid w:val="00D225B1"/>
    <w:rsid w:val="00D23998"/>
    <w:rsid w:val="00D25DB9"/>
    <w:rsid w:val="00D3086A"/>
    <w:rsid w:val="00D30926"/>
    <w:rsid w:val="00D3130F"/>
    <w:rsid w:val="00D316D6"/>
    <w:rsid w:val="00D329CF"/>
    <w:rsid w:val="00D34217"/>
    <w:rsid w:val="00D347A1"/>
    <w:rsid w:val="00D34D4E"/>
    <w:rsid w:val="00D375A3"/>
    <w:rsid w:val="00D4267A"/>
    <w:rsid w:val="00D453CE"/>
    <w:rsid w:val="00D46246"/>
    <w:rsid w:val="00D46B98"/>
    <w:rsid w:val="00D50E17"/>
    <w:rsid w:val="00D515E4"/>
    <w:rsid w:val="00D51A74"/>
    <w:rsid w:val="00D52966"/>
    <w:rsid w:val="00D55481"/>
    <w:rsid w:val="00D57273"/>
    <w:rsid w:val="00D60B1F"/>
    <w:rsid w:val="00D62314"/>
    <w:rsid w:val="00D64662"/>
    <w:rsid w:val="00D65C6C"/>
    <w:rsid w:val="00D6699B"/>
    <w:rsid w:val="00D66CD9"/>
    <w:rsid w:val="00D66FE6"/>
    <w:rsid w:val="00D67F9B"/>
    <w:rsid w:val="00D7196A"/>
    <w:rsid w:val="00D72894"/>
    <w:rsid w:val="00D74A53"/>
    <w:rsid w:val="00D74FEC"/>
    <w:rsid w:val="00D76414"/>
    <w:rsid w:val="00D7755D"/>
    <w:rsid w:val="00D77ED9"/>
    <w:rsid w:val="00D84469"/>
    <w:rsid w:val="00D849B5"/>
    <w:rsid w:val="00D84C57"/>
    <w:rsid w:val="00D860DC"/>
    <w:rsid w:val="00D86971"/>
    <w:rsid w:val="00D873E0"/>
    <w:rsid w:val="00D87F12"/>
    <w:rsid w:val="00D9149E"/>
    <w:rsid w:val="00D926C5"/>
    <w:rsid w:val="00D936E1"/>
    <w:rsid w:val="00D9561B"/>
    <w:rsid w:val="00D95801"/>
    <w:rsid w:val="00D96C24"/>
    <w:rsid w:val="00D970BB"/>
    <w:rsid w:val="00D97802"/>
    <w:rsid w:val="00DA1446"/>
    <w:rsid w:val="00DA1515"/>
    <w:rsid w:val="00DA1AF0"/>
    <w:rsid w:val="00DA2294"/>
    <w:rsid w:val="00DA2B4D"/>
    <w:rsid w:val="00DA30D2"/>
    <w:rsid w:val="00DA4997"/>
    <w:rsid w:val="00DA59C9"/>
    <w:rsid w:val="00DA6390"/>
    <w:rsid w:val="00DA6DB4"/>
    <w:rsid w:val="00DA7544"/>
    <w:rsid w:val="00DB0EDF"/>
    <w:rsid w:val="00DB0EFB"/>
    <w:rsid w:val="00DB160C"/>
    <w:rsid w:val="00DB28A9"/>
    <w:rsid w:val="00DB3B21"/>
    <w:rsid w:val="00DB420B"/>
    <w:rsid w:val="00DB5D5F"/>
    <w:rsid w:val="00DB614C"/>
    <w:rsid w:val="00DB6627"/>
    <w:rsid w:val="00DB69E8"/>
    <w:rsid w:val="00DB7098"/>
    <w:rsid w:val="00DB7A90"/>
    <w:rsid w:val="00DC02D4"/>
    <w:rsid w:val="00DC033B"/>
    <w:rsid w:val="00DC1A9D"/>
    <w:rsid w:val="00DC2883"/>
    <w:rsid w:val="00DC2CFA"/>
    <w:rsid w:val="00DC2E84"/>
    <w:rsid w:val="00DC33A0"/>
    <w:rsid w:val="00DC33D0"/>
    <w:rsid w:val="00DC37D3"/>
    <w:rsid w:val="00DC4063"/>
    <w:rsid w:val="00DC46B7"/>
    <w:rsid w:val="00DC59CA"/>
    <w:rsid w:val="00DC5F11"/>
    <w:rsid w:val="00DC5F3E"/>
    <w:rsid w:val="00DC763B"/>
    <w:rsid w:val="00DD0B93"/>
    <w:rsid w:val="00DD0DC2"/>
    <w:rsid w:val="00DD2688"/>
    <w:rsid w:val="00DD29CB"/>
    <w:rsid w:val="00DD2F08"/>
    <w:rsid w:val="00DD4FB6"/>
    <w:rsid w:val="00DD679D"/>
    <w:rsid w:val="00DD6CF1"/>
    <w:rsid w:val="00DD7EFC"/>
    <w:rsid w:val="00DE0B5E"/>
    <w:rsid w:val="00DE27C4"/>
    <w:rsid w:val="00DE49BE"/>
    <w:rsid w:val="00DE4BB3"/>
    <w:rsid w:val="00DE5866"/>
    <w:rsid w:val="00DE5EF6"/>
    <w:rsid w:val="00DF1217"/>
    <w:rsid w:val="00DF364F"/>
    <w:rsid w:val="00DF46CE"/>
    <w:rsid w:val="00DF4999"/>
    <w:rsid w:val="00DF4BAC"/>
    <w:rsid w:val="00DF5080"/>
    <w:rsid w:val="00DF52F5"/>
    <w:rsid w:val="00DF5321"/>
    <w:rsid w:val="00DF5715"/>
    <w:rsid w:val="00DF6265"/>
    <w:rsid w:val="00DF67C4"/>
    <w:rsid w:val="00DF6FE2"/>
    <w:rsid w:val="00E0080B"/>
    <w:rsid w:val="00E030EB"/>
    <w:rsid w:val="00E03325"/>
    <w:rsid w:val="00E047F0"/>
    <w:rsid w:val="00E04BDD"/>
    <w:rsid w:val="00E06853"/>
    <w:rsid w:val="00E07948"/>
    <w:rsid w:val="00E11605"/>
    <w:rsid w:val="00E11FCF"/>
    <w:rsid w:val="00E12877"/>
    <w:rsid w:val="00E12A59"/>
    <w:rsid w:val="00E12DA5"/>
    <w:rsid w:val="00E13ED9"/>
    <w:rsid w:val="00E14CA9"/>
    <w:rsid w:val="00E15F40"/>
    <w:rsid w:val="00E16B72"/>
    <w:rsid w:val="00E16EB1"/>
    <w:rsid w:val="00E17CB9"/>
    <w:rsid w:val="00E20670"/>
    <w:rsid w:val="00E20D53"/>
    <w:rsid w:val="00E214A2"/>
    <w:rsid w:val="00E2325B"/>
    <w:rsid w:val="00E23E27"/>
    <w:rsid w:val="00E24815"/>
    <w:rsid w:val="00E24B95"/>
    <w:rsid w:val="00E254EA"/>
    <w:rsid w:val="00E26F70"/>
    <w:rsid w:val="00E27394"/>
    <w:rsid w:val="00E31D63"/>
    <w:rsid w:val="00E33D70"/>
    <w:rsid w:val="00E33F16"/>
    <w:rsid w:val="00E344D1"/>
    <w:rsid w:val="00E35ECC"/>
    <w:rsid w:val="00E37E6A"/>
    <w:rsid w:val="00E407C1"/>
    <w:rsid w:val="00E41319"/>
    <w:rsid w:val="00E417C3"/>
    <w:rsid w:val="00E42E0B"/>
    <w:rsid w:val="00E454F7"/>
    <w:rsid w:val="00E461AE"/>
    <w:rsid w:val="00E47D9C"/>
    <w:rsid w:val="00E503AF"/>
    <w:rsid w:val="00E53BD2"/>
    <w:rsid w:val="00E56311"/>
    <w:rsid w:val="00E601DE"/>
    <w:rsid w:val="00E606DD"/>
    <w:rsid w:val="00E60983"/>
    <w:rsid w:val="00E60BEB"/>
    <w:rsid w:val="00E614E0"/>
    <w:rsid w:val="00E62764"/>
    <w:rsid w:val="00E62E2D"/>
    <w:rsid w:val="00E6434A"/>
    <w:rsid w:val="00E64668"/>
    <w:rsid w:val="00E6640D"/>
    <w:rsid w:val="00E67205"/>
    <w:rsid w:val="00E67C73"/>
    <w:rsid w:val="00E710DD"/>
    <w:rsid w:val="00E7141B"/>
    <w:rsid w:val="00E73074"/>
    <w:rsid w:val="00E7351A"/>
    <w:rsid w:val="00E74DA8"/>
    <w:rsid w:val="00E74FE2"/>
    <w:rsid w:val="00E753E9"/>
    <w:rsid w:val="00E756B4"/>
    <w:rsid w:val="00E7620C"/>
    <w:rsid w:val="00E76DCB"/>
    <w:rsid w:val="00E76DEC"/>
    <w:rsid w:val="00E77B6D"/>
    <w:rsid w:val="00E80B1D"/>
    <w:rsid w:val="00E80F06"/>
    <w:rsid w:val="00E80FA5"/>
    <w:rsid w:val="00E8381A"/>
    <w:rsid w:val="00E83DDB"/>
    <w:rsid w:val="00E83FD5"/>
    <w:rsid w:val="00E8632D"/>
    <w:rsid w:val="00E86734"/>
    <w:rsid w:val="00E87A51"/>
    <w:rsid w:val="00E90BA9"/>
    <w:rsid w:val="00E922B8"/>
    <w:rsid w:val="00E933C8"/>
    <w:rsid w:val="00E939EF"/>
    <w:rsid w:val="00E9425A"/>
    <w:rsid w:val="00E94764"/>
    <w:rsid w:val="00E95024"/>
    <w:rsid w:val="00E95101"/>
    <w:rsid w:val="00E9600C"/>
    <w:rsid w:val="00E960F7"/>
    <w:rsid w:val="00EA1C77"/>
    <w:rsid w:val="00EA210A"/>
    <w:rsid w:val="00EA2257"/>
    <w:rsid w:val="00EA41A5"/>
    <w:rsid w:val="00EA5833"/>
    <w:rsid w:val="00EA5B2C"/>
    <w:rsid w:val="00EA74FD"/>
    <w:rsid w:val="00EB0206"/>
    <w:rsid w:val="00EB0401"/>
    <w:rsid w:val="00EB0BF3"/>
    <w:rsid w:val="00EB198C"/>
    <w:rsid w:val="00EB1BC0"/>
    <w:rsid w:val="00EB2F97"/>
    <w:rsid w:val="00EB4990"/>
    <w:rsid w:val="00EB4BEE"/>
    <w:rsid w:val="00EB599A"/>
    <w:rsid w:val="00EB5B90"/>
    <w:rsid w:val="00EB742E"/>
    <w:rsid w:val="00EB7E6F"/>
    <w:rsid w:val="00EC0A64"/>
    <w:rsid w:val="00EC0C4C"/>
    <w:rsid w:val="00EC1012"/>
    <w:rsid w:val="00EC1890"/>
    <w:rsid w:val="00EC1E84"/>
    <w:rsid w:val="00EC25A7"/>
    <w:rsid w:val="00EC28B6"/>
    <w:rsid w:val="00EC2A6D"/>
    <w:rsid w:val="00EC37EC"/>
    <w:rsid w:val="00EC3B8B"/>
    <w:rsid w:val="00EC4CCD"/>
    <w:rsid w:val="00EC5652"/>
    <w:rsid w:val="00EC74F9"/>
    <w:rsid w:val="00EC7617"/>
    <w:rsid w:val="00ED032D"/>
    <w:rsid w:val="00ED1158"/>
    <w:rsid w:val="00ED2707"/>
    <w:rsid w:val="00ED4253"/>
    <w:rsid w:val="00ED44F5"/>
    <w:rsid w:val="00ED4C4A"/>
    <w:rsid w:val="00ED7C96"/>
    <w:rsid w:val="00EE04C7"/>
    <w:rsid w:val="00EE04EF"/>
    <w:rsid w:val="00EE0A4D"/>
    <w:rsid w:val="00EE2ECF"/>
    <w:rsid w:val="00EE3B7B"/>
    <w:rsid w:val="00EE4893"/>
    <w:rsid w:val="00EE5220"/>
    <w:rsid w:val="00EE5429"/>
    <w:rsid w:val="00EE5BBD"/>
    <w:rsid w:val="00EE6355"/>
    <w:rsid w:val="00EE7107"/>
    <w:rsid w:val="00EE7B02"/>
    <w:rsid w:val="00EF10ED"/>
    <w:rsid w:val="00EF192C"/>
    <w:rsid w:val="00EF1D19"/>
    <w:rsid w:val="00EF3D67"/>
    <w:rsid w:val="00EF5F7B"/>
    <w:rsid w:val="00F00BA0"/>
    <w:rsid w:val="00F01E7E"/>
    <w:rsid w:val="00F028CE"/>
    <w:rsid w:val="00F02AE8"/>
    <w:rsid w:val="00F05204"/>
    <w:rsid w:val="00F0523E"/>
    <w:rsid w:val="00F063B9"/>
    <w:rsid w:val="00F069EA"/>
    <w:rsid w:val="00F105B7"/>
    <w:rsid w:val="00F10CFD"/>
    <w:rsid w:val="00F111A1"/>
    <w:rsid w:val="00F118DA"/>
    <w:rsid w:val="00F12388"/>
    <w:rsid w:val="00F12D4E"/>
    <w:rsid w:val="00F14A47"/>
    <w:rsid w:val="00F14C27"/>
    <w:rsid w:val="00F15630"/>
    <w:rsid w:val="00F1586A"/>
    <w:rsid w:val="00F1626D"/>
    <w:rsid w:val="00F16693"/>
    <w:rsid w:val="00F17D1B"/>
    <w:rsid w:val="00F20EA4"/>
    <w:rsid w:val="00F20EA7"/>
    <w:rsid w:val="00F21567"/>
    <w:rsid w:val="00F21D5B"/>
    <w:rsid w:val="00F22080"/>
    <w:rsid w:val="00F22CAA"/>
    <w:rsid w:val="00F23177"/>
    <w:rsid w:val="00F231C5"/>
    <w:rsid w:val="00F24AAA"/>
    <w:rsid w:val="00F254DC"/>
    <w:rsid w:val="00F257D8"/>
    <w:rsid w:val="00F26F8B"/>
    <w:rsid w:val="00F2713B"/>
    <w:rsid w:val="00F278D9"/>
    <w:rsid w:val="00F27D54"/>
    <w:rsid w:val="00F27DD2"/>
    <w:rsid w:val="00F302D0"/>
    <w:rsid w:val="00F335A8"/>
    <w:rsid w:val="00F345FF"/>
    <w:rsid w:val="00F349FE"/>
    <w:rsid w:val="00F34EEE"/>
    <w:rsid w:val="00F368B9"/>
    <w:rsid w:val="00F3704B"/>
    <w:rsid w:val="00F41B21"/>
    <w:rsid w:val="00F43030"/>
    <w:rsid w:val="00F43419"/>
    <w:rsid w:val="00F43446"/>
    <w:rsid w:val="00F43F06"/>
    <w:rsid w:val="00F44BD9"/>
    <w:rsid w:val="00F45877"/>
    <w:rsid w:val="00F471B7"/>
    <w:rsid w:val="00F47D35"/>
    <w:rsid w:val="00F47DA4"/>
    <w:rsid w:val="00F516A9"/>
    <w:rsid w:val="00F51E64"/>
    <w:rsid w:val="00F52D48"/>
    <w:rsid w:val="00F53605"/>
    <w:rsid w:val="00F537DE"/>
    <w:rsid w:val="00F53CAD"/>
    <w:rsid w:val="00F54EB0"/>
    <w:rsid w:val="00F5627B"/>
    <w:rsid w:val="00F5694F"/>
    <w:rsid w:val="00F60013"/>
    <w:rsid w:val="00F6079A"/>
    <w:rsid w:val="00F61186"/>
    <w:rsid w:val="00F615F2"/>
    <w:rsid w:val="00F61B25"/>
    <w:rsid w:val="00F62877"/>
    <w:rsid w:val="00F63550"/>
    <w:rsid w:val="00F63552"/>
    <w:rsid w:val="00F6399A"/>
    <w:rsid w:val="00F63DA2"/>
    <w:rsid w:val="00F643D9"/>
    <w:rsid w:val="00F64523"/>
    <w:rsid w:val="00F6521D"/>
    <w:rsid w:val="00F65E8B"/>
    <w:rsid w:val="00F665AE"/>
    <w:rsid w:val="00F66FF0"/>
    <w:rsid w:val="00F67137"/>
    <w:rsid w:val="00F673F9"/>
    <w:rsid w:val="00F679AD"/>
    <w:rsid w:val="00F7119E"/>
    <w:rsid w:val="00F72025"/>
    <w:rsid w:val="00F72898"/>
    <w:rsid w:val="00F72C1A"/>
    <w:rsid w:val="00F72FF7"/>
    <w:rsid w:val="00F73DEB"/>
    <w:rsid w:val="00F76068"/>
    <w:rsid w:val="00F76D36"/>
    <w:rsid w:val="00F77D7A"/>
    <w:rsid w:val="00F83120"/>
    <w:rsid w:val="00F8462D"/>
    <w:rsid w:val="00F8515D"/>
    <w:rsid w:val="00F85904"/>
    <w:rsid w:val="00F8667D"/>
    <w:rsid w:val="00F872A8"/>
    <w:rsid w:val="00F93E73"/>
    <w:rsid w:val="00F94B98"/>
    <w:rsid w:val="00F9792D"/>
    <w:rsid w:val="00F97A25"/>
    <w:rsid w:val="00FA0F86"/>
    <w:rsid w:val="00FA1077"/>
    <w:rsid w:val="00FA1736"/>
    <w:rsid w:val="00FA2BD6"/>
    <w:rsid w:val="00FA3A52"/>
    <w:rsid w:val="00FA57E5"/>
    <w:rsid w:val="00FA6EF8"/>
    <w:rsid w:val="00FA7D00"/>
    <w:rsid w:val="00FB121F"/>
    <w:rsid w:val="00FB13EE"/>
    <w:rsid w:val="00FB26DA"/>
    <w:rsid w:val="00FB2743"/>
    <w:rsid w:val="00FB2B3C"/>
    <w:rsid w:val="00FB551C"/>
    <w:rsid w:val="00FB744A"/>
    <w:rsid w:val="00FC1193"/>
    <w:rsid w:val="00FC1BEC"/>
    <w:rsid w:val="00FC218E"/>
    <w:rsid w:val="00FC261D"/>
    <w:rsid w:val="00FC3623"/>
    <w:rsid w:val="00FC39C7"/>
    <w:rsid w:val="00FC41AF"/>
    <w:rsid w:val="00FC4FCF"/>
    <w:rsid w:val="00FC680A"/>
    <w:rsid w:val="00FD09A2"/>
    <w:rsid w:val="00FD2E56"/>
    <w:rsid w:val="00FD384F"/>
    <w:rsid w:val="00FD3BC5"/>
    <w:rsid w:val="00FD5EB9"/>
    <w:rsid w:val="00FE1376"/>
    <w:rsid w:val="00FE1708"/>
    <w:rsid w:val="00FE2CF0"/>
    <w:rsid w:val="00FE31A6"/>
    <w:rsid w:val="00FE34F7"/>
    <w:rsid w:val="00FE36D3"/>
    <w:rsid w:val="00FE398F"/>
    <w:rsid w:val="00FE416F"/>
    <w:rsid w:val="00FE6068"/>
    <w:rsid w:val="00FE6AA4"/>
    <w:rsid w:val="00FE7120"/>
    <w:rsid w:val="00FE7601"/>
    <w:rsid w:val="00FF0CBA"/>
    <w:rsid w:val="00FF0F48"/>
    <w:rsid w:val="00FF25D1"/>
    <w:rsid w:val="00FF30FD"/>
    <w:rsid w:val="00FF3758"/>
    <w:rsid w:val="00FF461E"/>
    <w:rsid w:val="00FF46AF"/>
    <w:rsid w:val="00FF5263"/>
    <w:rsid w:val="00FF5AAF"/>
    <w:rsid w:val="00FF6B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85C07"/>
    <w:pPr>
      <w:tabs>
        <w:tab w:val="center" w:pos="4153"/>
        <w:tab w:val="right" w:pos="8306"/>
      </w:tabs>
      <w:snapToGrid w:val="0"/>
    </w:pPr>
    <w:rPr>
      <w:sz w:val="20"/>
      <w:szCs w:val="20"/>
    </w:rPr>
  </w:style>
  <w:style w:type="paragraph" w:styleId="a5">
    <w:name w:val="footer"/>
    <w:basedOn w:val="a"/>
    <w:link w:val="a6"/>
    <w:uiPriority w:val="99"/>
    <w:rsid w:val="00285C07"/>
    <w:pPr>
      <w:tabs>
        <w:tab w:val="center" w:pos="4153"/>
        <w:tab w:val="right" w:pos="8306"/>
      </w:tabs>
      <w:snapToGrid w:val="0"/>
    </w:pPr>
    <w:rPr>
      <w:sz w:val="20"/>
      <w:szCs w:val="20"/>
      <w:lang w:val="x-none" w:eastAsia="x-none"/>
    </w:rPr>
  </w:style>
  <w:style w:type="table" w:styleId="a7">
    <w:name w:val="Table Grid"/>
    <w:basedOn w:val="a1"/>
    <w:rsid w:val="00A07A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565C0C"/>
  </w:style>
  <w:style w:type="paragraph" w:styleId="a9">
    <w:name w:val="Block Text"/>
    <w:basedOn w:val="a"/>
    <w:rsid w:val="00F118DA"/>
    <w:pPr>
      <w:spacing w:beforeLines="25" w:before="90" w:afterLines="25" w:after="90" w:line="300" w:lineRule="exact"/>
      <w:ind w:leftChars="20" w:left="48" w:rightChars="20" w:right="48"/>
    </w:pPr>
    <w:rPr>
      <w:rFonts w:eastAsia="標楷體"/>
    </w:rPr>
  </w:style>
  <w:style w:type="paragraph" w:customStyle="1" w:styleId="2">
    <w:name w:val="標題2文"/>
    <w:basedOn w:val="a"/>
    <w:autoRedefine/>
    <w:rsid w:val="003C2AC5"/>
    <w:pPr>
      <w:adjustRightInd w:val="0"/>
      <w:snapToGrid w:val="0"/>
      <w:spacing w:before="120" w:line="440" w:lineRule="atLeast"/>
      <w:ind w:leftChars="225" w:left="540" w:firstLine="578"/>
      <w:jc w:val="both"/>
      <w:textAlignment w:val="baseline"/>
    </w:pPr>
    <w:rPr>
      <w:rFonts w:ascii="標楷體" w:eastAsia="標楷體" w:hAnsi="標楷體"/>
      <w:kern w:val="0"/>
      <w:sz w:val="32"/>
      <w:szCs w:val="32"/>
    </w:rPr>
  </w:style>
  <w:style w:type="paragraph" w:customStyle="1" w:styleId="aa">
    <w:name w:val="圖標題"/>
    <w:basedOn w:val="a"/>
    <w:rsid w:val="007E46CE"/>
    <w:pPr>
      <w:adjustRightInd w:val="0"/>
      <w:snapToGrid w:val="0"/>
      <w:spacing w:line="0" w:lineRule="atLeast"/>
      <w:jc w:val="center"/>
      <w:textAlignment w:val="baseline"/>
    </w:pPr>
    <w:rPr>
      <w:rFonts w:eastAsia="華康中黑體"/>
      <w:kern w:val="0"/>
      <w:sz w:val="28"/>
      <w:szCs w:val="20"/>
    </w:rPr>
  </w:style>
  <w:style w:type="paragraph" w:styleId="Web">
    <w:name w:val="Normal (Web)"/>
    <w:basedOn w:val="a"/>
    <w:uiPriority w:val="99"/>
    <w:rsid w:val="0019337B"/>
    <w:pPr>
      <w:widowControl/>
      <w:spacing w:before="100" w:beforeAutospacing="1" w:after="100" w:afterAutospacing="1"/>
    </w:pPr>
    <w:rPr>
      <w:rFonts w:ascii="新細明體" w:hAnsi="新細明體" w:cs="新細明體"/>
      <w:kern w:val="0"/>
    </w:rPr>
  </w:style>
  <w:style w:type="paragraph" w:customStyle="1" w:styleId="ab">
    <w:name w:val="字元 字元 字元"/>
    <w:basedOn w:val="a"/>
    <w:rsid w:val="00C3550E"/>
    <w:pPr>
      <w:widowControl/>
      <w:spacing w:after="160" w:line="240" w:lineRule="exact"/>
    </w:pPr>
    <w:rPr>
      <w:rFonts w:ascii="Tahoma" w:hAnsi="Tahoma"/>
      <w:kern w:val="0"/>
      <w:sz w:val="20"/>
      <w:szCs w:val="20"/>
      <w:lang w:eastAsia="en-US"/>
    </w:rPr>
  </w:style>
  <w:style w:type="paragraph" w:customStyle="1" w:styleId="20">
    <w:name w:val="條2"/>
    <w:basedOn w:val="a"/>
    <w:autoRedefine/>
    <w:rsid w:val="00A533AF"/>
    <w:pPr>
      <w:widowControl/>
      <w:autoSpaceDE w:val="0"/>
      <w:autoSpaceDN w:val="0"/>
      <w:adjustRightInd w:val="0"/>
      <w:snapToGrid w:val="0"/>
      <w:spacing w:line="192" w:lineRule="auto"/>
      <w:ind w:leftChars="48" w:left="2052" w:hangingChars="745" w:hanging="1937"/>
      <w:contextualSpacing/>
      <w:jc w:val="both"/>
      <w:textAlignment w:val="center"/>
    </w:pPr>
    <w:rPr>
      <w:rFonts w:eastAsia="標楷體" w:cs="新細明體"/>
      <w:kern w:val="0"/>
    </w:rPr>
  </w:style>
  <w:style w:type="paragraph" w:customStyle="1" w:styleId="21">
    <w:name w:val="款2 字元"/>
    <w:basedOn w:val="a"/>
    <w:autoRedefine/>
    <w:rsid w:val="00A533AF"/>
    <w:pPr>
      <w:widowControl/>
      <w:snapToGrid w:val="0"/>
      <w:spacing w:line="192" w:lineRule="auto"/>
      <w:ind w:leftChars="165" w:left="821" w:hangingChars="177" w:hanging="425"/>
      <w:contextualSpacing/>
      <w:jc w:val="both"/>
    </w:pPr>
    <w:rPr>
      <w:rFonts w:eastAsia="標楷體"/>
      <w:noProof/>
      <w:kern w:val="0"/>
    </w:rPr>
  </w:style>
  <w:style w:type="paragraph" w:customStyle="1" w:styleId="ac">
    <w:name w:val="方程式"/>
    <w:basedOn w:val="a"/>
    <w:autoRedefine/>
    <w:rsid w:val="0056793C"/>
    <w:pPr>
      <w:snapToGrid w:val="0"/>
      <w:ind w:leftChars="335" w:left="1934" w:hanging="1130"/>
      <w:jc w:val="both"/>
    </w:pPr>
    <w:rPr>
      <w:rFonts w:eastAsia="標楷體"/>
      <w:szCs w:val="20"/>
    </w:rPr>
  </w:style>
  <w:style w:type="paragraph" w:customStyle="1" w:styleId="ad">
    <w:name w:val="款"/>
    <w:autoRedefine/>
    <w:rsid w:val="0056793C"/>
    <w:pPr>
      <w:snapToGrid w:val="0"/>
      <w:ind w:leftChars="165" w:left="396" w:firstLineChars="75" w:firstLine="180"/>
      <w:jc w:val="both"/>
    </w:pPr>
    <w:rPr>
      <w:rFonts w:eastAsia="標楷體"/>
      <w:noProof/>
      <w:sz w:val="24"/>
      <w:szCs w:val="24"/>
    </w:rPr>
  </w:style>
  <w:style w:type="paragraph" w:customStyle="1" w:styleId="1">
    <w:name w:val="款1 字元"/>
    <w:basedOn w:val="a"/>
    <w:autoRedefine/>
    <w:rsid w:val="0056793C"/>
    <w:pPr>
      <w:widowControl/>
      <w:snapToGrid w:val="0"/>
      <w:ind w:leftChars="235" w:left="1084" w:hangingChars="200" w:hanging="520"/>
      <w:jc w:val="both"/>
    </w:pPr>
    <w:rPr>
      <w:rFonts w:eastAsia="標楷體"/>
      <w:noProof/>
      <w:kern w:val="0"/>
    </w:rPr>
  </w:style>
  <w:style w:type="paragraph" w:customStyle="1" w:styleId="5">
    <w:name w:val="目5 字元"/>
    <w:basedOn w:val="a"/>
    <w:autoRedefine/>
    <w:rsid w:val="0056793C"/>
    <w:pPr>
      <w:snapToGrid w:val="0"/>
      <w:ind w:leftChars="402" w:left="1104" w:hangingChars="58" w:hanging="139"/>
      <w:jc w:val="both"/>
    </w:pPr>
    <w:rPr>
      <w:rFonts w:eastAsia="標楷體"/>
      <w:noProof/>
    </w:rPr>
  </w:style>
  <w:style w:type="character" w:customStyle="1" w:styleId="a6">
    <w:name w:val="頁尾 字元"/>
    <w:link w:val="a5"/>
    <w:uiPriority w:val="99"/>
    <w:rsid w:val="00385DE1"/>
    <w:rPr>
      <w:kern w:val="2"/>
    </w:rPr>
  </w:style>
  <w:style w:type="character" w:styleId="ae">
    <w:name w:val="Emphasis"/>
    <w:qFormat/>
    <w:rsid w:val="00CD1067"/>
    <w:rPr>
      <w:b w:val="0"/>
      <w:bCs w:val="0"/>
      <w:i w:val="0"/>
      <w:iCs w:val="0"/>
      <w:color w:val="CC0033"/>
    </w:rPr>
  </w:style>
  <w:style w:type="paragraph" w:customStyle="1" w:styleId="0">
    <w:name w:val="內文0"/>
    <w:basedOn w:val="a"/>
    <w:rsid w:val="00CD1067"/>
    <w:pPr>
      <w:adjustRightInd w:val="0"/>
      <w:spacing w:after="240"/>
      <w:ind w:firstLine="1077"/>
      <w:jc w:val="center"/>
      <w:textAlignment w:val="baseline"/>
    </w:pPr>
    <w:rPr>
      <w:rFonts w:eastAsia="標楷體"/>
      <w:sz w:val="32"/>
      <w:szCs w:val="20"/>
    </w:rPr>
  </w:style>
  <w:style w:type="paragraph" w:styleId="af">
    <w:name w:val="Balloon Text"/>
    <w:basedOn w:val="a"/>
    <w:link w:val="af0"/>
    <w:rsid w:val="00B55D02"/>
    <w:rPr>
      <w:rFonts w:ascii="Cambria" w:hAnsi="Cambria"/>
      <w:sz w:val="18"/>
      <w:szCs w:val="18"/>
      <w:lang w:val="x-none" w:eastAsia="x-none"/>
    </w:rPr>
  </w:style>
  <w:style w:type="character" w:customStyle="1" w:styleId="af0">
    <w:name w:val="註解方塊文字 字元"/>
    <w:link w:val="af"/>
    <w:rsid w:val="00B55D02"/>
    <w:rPr>
      <w:rFonts w:ascii="Cambria" w:eastAsia="新細明體" w:hAnsi="Cambria" w:cs="Times New Roman"/>
      <w:kern w:val="2"/>
      <w:sz w:val="18"/>
      <w:szCs w:val="18"/>
    </w:rPr>
  </w:style>
  <w:style w:type="paragraph" w:styleId="af1">
    <w:name w:val="List Paragraph"/>
    <w:basedOn w:val="a"/>
    <w:uiPriority w:val="34"/>
    <w:qFormat/>
    <w:rsid w:val="00EE5BBD"/>
    <w:pPr>
      <w:ind w:leftChars="200" w:left="480"/>
    </w:pPr>
  </w:style>
  <w:style w:type="numbering" w:customStyle="1" w:styleId="10">
    <w:name w:val="無清單1"/>
    <w:next w:val="a2"/>
    <w:semiHidden/>
    <w:rsid w:val="00837EC2"/>
  </w:style>
  <w:style w:type="paragraph" w:styleId="af2">
    <w:name w:val="Body Text"/>
    <w:basedOn w:val="a"/>
    <w:link w:val="af3"/>
    <w:rsid w:val="00837EC2"/>
    <w:pPr>
      <w:framePr w:hSpace="180" w:wrap="around" w:vAnchor="page" w:hAnchor="margin" w:y="2698"/>
      <w:widowControl/>
      <w:spacing w:line="320" w:lineRule="exact"/>
    </w:pPr>
    <w:rPr>
      <w:b/>
      <w:bCs/>
      <w:sz w:val="32"/>
    </w:rPr>
  </w:style>
  <w:style w:type="character" w:customStyle="1" w:styleId="af3">
    <w:name w:val="本文 字元"/>
    <w:basedOn w:val="a0"/>
    <w:link w:val="af2"/>
    <w:rsid w:val="00837EC2"/>
    <w:rPr>
      <w:b/>
      <w:bCs/>
      <w:kern w:val="2"/>
      <w:sz w:val="32"/>
      <w:szCs w:val="24"/>
    </w:rPr>
  </w:style>
  <w:style w:type="paragraph" w:styleId="af4">
    <w:name w:val="Body Text Indent"/>
    <w:basedOn w:val="a"/>
    <w:link w:val="af5"/>
    <w:rsid w:val="00837EC2"/>
    <w:pPr>
      <w:widowControl/>
      <w:spacing w:after="120"/>
      <w:ind w:leftChars="200" w:left="480"/>
    </w:pPr>
  </w:style>
  <w:style w:type="character" w:customStyle="1" w:styleId="af5">
    <w:name w:val="本文縮排 字元"/>
    <w:basedOn w:val="a0"/>
    <w:link w:val="af4"/>
    <w:rsid w:val="00837EC2"/>
    <w:rPr>
      <w:kern w:val="2"/>
      <w:sz w:val="24"/>
      <w:szCs w:val="24"/>
    </w:rPr>
  </w:style>
  <w:style w:type="character" w:customStyle="1" w:styleId="a4">
    <w:name w:val="頁首 字元"/>
    <w:link w:val="a3"/>
    <w:uiPriority w:val="99"/>
    <w:rsid w:val="00837EC2"/>
    <w:rPr>
      <w:kern w:val="2"/>
    </w:rPr>
  </w:style>
  <w:style w:type="paragraph" w:styleId="af6">
    <w:name w:val="No Spacing"/>
    <w:link w:val="af7"/>
    <w:uiPriority w:val="1"/>
    <w:qFormat/>
    <w:rsid w:val="00837EC2"/>
    <w:rPr>
      <w:rFonts w:ascii="Calibri" w:hAnsi="Calibri"/>
      <w:sz w:val="22"/>
      <w:szCs w:val="22"/>
    </w:rPr>
  </w:style>
  <w:style w:type="character" w:customStyle="1" w:styleId="af7">
    <w:name w:val="無間距 字元"/>
    <w:link w:val="af6"/>
    <w:uiPriority w:val="1"/>
    <w:rsid w:val="00837EC2"/>
    <w:rPr>
      <w:rFonts w:ascii="Calibri" w:hAnsi="Calibri"/>
      <w:sz w:val="22"/>
      <w:szCs w:val="22"/>
    </w:rPr>
  </w:style>
  <w:style w:type="table" w:customStyle="1" w:styleId="11">
    <w:name w:val="表格格線1"/>
    <w:basedOn w:val="a1"/>
    <w:next w:val="a7"/>
    <w:uiPriority w:val="59"/>
    <w:rsid w:val="00837E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8">
    <w:name w:val="(小標)"/>
    <w:basedOn w:val="a"/>
    <w:rsid w:val="00837EC2"/>
    <w:pPr>
      <w:widowControl/>
      <w:spacing w:line="360" w:lineRule="exact"/>
      <w:ind w:leftChars="200" w:left="400" w:hangingChars="200" w:hanging="200"/>
    </w:pPr>
    <w:rPr>
      <w:rFonts w:eastAsia="標楷體"/>
      <w:sz w:val="28"/>
      <w:szCs w:val="28"/>
    </w:rPr>
  </w:style>
  <w:style w:type="paragraph" w:customStyle="1" w:styleId="af9">
    <w:name w:val="大標"/>
    <w:basedOn w:val="a"/>
    <w:rsid w:val="00837EC2"/>
    <w:pPr>
      <w:widowControl/>
      <w:spacing w:line="400" w:lineRule="exact"/>
      <w:ind w:left="200" w:hangingChars="200" w:hanging="200"/>
    </w:pPr>
    <w:rPr>
      <w:rFonts w:eastAsia="標楷體"/>
      <w:sz w:val="28"/>
      <w:szCs w:val="28"/>
    </w:rPr>
  </w:style>
  <w:style w:type="paragraph" w:styleId="afa">
    <w:name w:val="Document Map"/>
    <w:basedOn w:val="a"/>
    <w:link w:val="afb"/>
    <w:rsid w:val="00837EC2"/>
    <w:pPr>
      <w:widowControl/>
    </w:pPr>
    <w:rPr>
      <w:rFonts w:ascii="新細明體"/>
      <w:sz w:val="18"/>
      <w:szCs w:val="18"/>
      <w:lang w:val="x-none" w:eastAsia="x-none"/>
    </w:rPr>
  </w:style>
  <w:style w:type="character" w:customStyle="1" w:styleId="afb">
    <w:name w:val="文件引導模式 字元"/>
    <w:basedOn w:val="a0"/>
    <w:link w:val="afa"/>
    <w:rsid w:val="00837EC2"/>
    <w:rPr>
      <w:rFonts w:ascii="新細明體"/>
      <w:kern w:val="2"/>
      <w:sz w:val="18"/>
      <w:szCs w:val="18"/>
      <w:lang w:val="x-none" w:eastAsia="x-none"/>
    </w:rPr>
  </w:style>
  <w:style w:type="paragraph" w:customStyle="1" w:styleId="afc">
    <w:name w:val="條文"/>
    <w:basedOn w:val="a"/>
    <w:rsid w:val="00837EC2"/>
    <w:pPr>
      <w:widowControl/>
      <w:autoSpaceDE w:val="0"/>
      <w:autoSpaceDN w:val="0"/>
      <w:adjustRightInd w:val="0"/>
      <w:spacing w:line="520" w:lineRule="exact"/>
      <w:ind w:left="1440" w:hangingChars="600" w:hanging="1440"/>
      <w:jc w:val="both"/>
      <w:textAlignment w:val="baseline"/>
    </w:pPr>
    <w:rPr>
      <w:szCs w:val="20"/>
    </w:rPr>
  </w:style>
  <w:style w:type="paragraph" w:customStyle="1" w:styleId="afd">
    <w:name w:val="一"/>
    <w:basedOn w:val="a"/>
    <w:rsid w:val="00837EC2"/>
    <w:pPr>
      <w:widowControl/>
      <w:kinsoku w:val="0"/>
      <w:autoSpaceDE w:val="0"/>
      <w:autoSpaceDN w:val="0"/>
      <w:adjustRightInd w:val="0"/>
      <w:spacing w:line="520" w:lineRule="exact"/>
      <w:ind w:leftChars="650" w:left="1858" w:hangingChars="200" w:hanging="480"/>
      <w:jc w:val="both"/>
      <w:textAlignment w:val="baseline"/>
    </w:pPr>
    <w:rPr>
      <w:kern w:val="0"/>
      <w:szCs w:val="20"/>
    </w:rPr>
  </w:style>
  <w:style w:type="paragraph" w:customStyle="1" w:styleId="afe">
    <w:name w:val="條文(文)"/>
    <w:basedOn w:val="afc"/>
    <w:rsid w:val="00837EC2"/>
    <w:pPr>
      <w:ind w:leftChars="650" w:left="1378" w:firstLineChars="200" w:firstLine="480"/>
    </w:pPr>
    <w:rPr>
      <w:kern w:val="0"/>
    </w:rPr>
  </w:style>
  <w:style w:type="paragraph" w:styleId="aff">
    <w:name w:val="Plain Text"/>
    <w:basedOn w:val="a"/>
    <w:link w:val="aff0"/>
    <w:rsid w:val="00837EC2"/>
    <w:pPr>
      <w:widowControl/>
      <w:autoSpaceDE w:val="0"/>
      <w:autoSpaceDN w:val="0"/>
      <w:adjustRightInd w:val="0"/>
      <w:jc w:val="both"/>
      <w:textAlignment w:val="baseline"/>
    </w:pPr>
    <w:rPr>
      <w:rFonts w:eastAsia="標楷體"/>
      <w:szCs w:val="20"/>
      <w:lang w:val="x-none" w:eastAsia="x-none"/>
    </w:rPr>
  </w:style>
  <w:style w:type="character" w:customStyle="1" w:styleId="aff0">
    <w:name w:val="純文字 字元"/>
    <w:basedOn w:val="a0"/>
    <w:link w:val="aff"/>
    <w:rsid w:val="00837EC2"/>
    <w:rPr>
      <w:rFonts w:eastAsia="標楷體"/>
      <w:kern w:val="2"/>
      <w:sz w:val="24"/>
      <w:lang w:val="x-none" w:eastAsia="x-none"/>
    </w:rPr>
  </w:style>
  <w:style w:type="paragraph" w:customStyle="1" w:styleId="aff1">
    <w:name w:val="一、"/>
    <w:basedOn w:val="aff"/>
    <w:rsid w:val="00837EC2"/>
    <w:pPr>
      <w:ind w:leftChars="450" w:left="650" w:hangingChars="200" w:hanging="200"/>
    </w:pPr>
    <w:rPr>
      <w:bCs/>
    </w:rPr>
  </w:style>
  <w:style w:type="paragraph" w:customStyle="1" w:styleId="210">
    <w:name w:val="本文 21"/>
    <w:basedOn w:val="a"/>
    <w:rsid w:val="00837EC2"/>
    <w:pPr>
      <w:widowControl/>
      <w:adjustRightInd w:val="0"/>
      <w:spacing w:line="540" w:lineRule="exact"/>
      <w:ind w:left="960" w:hanging="540"/>
      <w:jc w:val="both"/>
      <w:textAlignment w:val="baseline"/>
    </w:pPr>
    <w:rPr>
      <w:rFonts w:ascii="標楷體" w:eastAsia="標楷體"/>
      <w:kern w:val="0"/>
      <w:sz w:val="28"/>
      <w:szCs w:val="20"/>
    </w:rPr>
  </w:style>
  <w:style w:type="character" w:styleId="aff2">
    <w:name w:val="line number"/>
    <w:basedOn w:val="a0"/>
    <w:rsid w:val="00837EC2"/>
  </w:style>
  <w:style w:type="paragraph" w:customStyle="1" w:styleId="Default">
    <w:name w:val="Default"/>
    <w:rsid w:val="00837EC2"/>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uiPriority w:val="99"/>
    <w:unhideWhenUsed/>
    <w:rsid w:val="00837E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837EC2"/>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85C07"/>
    <w:pPr>
      <w:tabs>
        <w:tab w:val="center" w:pos="4153"/>
        <w:tab w:val="right" w:pos="8306"/>
      </w:tabs>
      <w:snapToGrid w:val="0"/>
    </w:pPr>
    <w:rPr>
      <w:sz w:val="20"/>
      <w:szCs w:val="20"/>
    </w:rPr>
  </w:style>
  <w:style w:type="paragraph" w:styleId="a5">
    <w:name w:val="footer"/>
    <w:basedOn w:val="a"/>
    <w:link w:val="a6"/>
    <w:uiPriority w:val="99"/>
    <w:rsid w:val="00285C07"/>
    <w:pPr>
      <w:tabs>
        <w:tab w:val="center" w:pos="4153"/>
        <w:tab w:val="right" w:pos="8306"/>
      </w:tabs>
      <w:snapToGrid w:val="0"/>
    </w:pPr>
    <w:rPr>
      <w:sz w:val="20"/>
      <w:szCs w:val="20"/>
      <w:lang w:val="x-none" w:eastAsia="x-none"/>
    </w:rPr>
  </w:style>
  <w:style w:type="table" w:styleId="a7">
    <w:name w:val="Table Grid"/>
    <w:basedOn w:val="a1"/>
    <w:rsid w:val="00A07A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565C0C"/>
  </w:style>
  <w:style w:type="paragraph" w:styleId="a9">
    <w:name w:val="Block Text"/>
    <w:basedOn w:val="a"/>
    <w:rsid w:val="00F118DA"/>
    <w:pPr>
      <w:spacing w:beforeLines="25" w:before="90" w:afterLines="25" w:after="90" w:line="300" w:lineRule="exact"/>
      <w:ind w:leftChars="20" w:left="48" w:rightChars="20" w:right="48"/>
    </w:pPr>
    <w:rPr>
      <w:rFonts w:eastAsia="標楷體"/>
    </w:rPr>
  </w:style>
  <w:style w:type="paragraph" w:customStyle="1" w:styleId="2">
    <w:name w:val="標題2文"/>
    <w:basedOn w:val="a"/>
    <w:autoRedefine/>
    <w:rsid w:val="003C2AC5"/>
    <w:pPr>
      <w:adjustRightInd w:val="0"/>
      <w:snapToGrid w:val="0"/>
      <w:spacing w:before="120" w:line="440" w:lineRule="atLeast"/>
      <w:ind w:leftChars="225" w:left="540" w:firstLine="578"/>
      <w:jc w:val="both"/>
      <w:textAlignment w:val="baseline"/>
    </w:pPr>
    <w:rPr>
      <w:rFonts w:ascii="標楷體" w:eastAsia="標楷體" w:hAnsi="標楷體"/>
      <w:kern w:val="0"/>
      <w:sz w:val="32"/>
      <w:szCs w:val="32"/>
    </w:rPr>
  </w:style>
  <w:style w:type="paragraph" w:customStyle="1" w:styleId="aa">
    <w:name w:val="圖標題"/>
    <w:basedOn w:val="a"/>
    <w:rsid w:val="007E46CE"/>
    <w:pPr>
      <w:adjustRightInd w:val="0"/>
      <w:snapToGrid w:val="0"/>
      <w:spacing w:line="0" w:lineRule="atLeast"/>
      <w:jc w:val="center"/>
      <w:textAlignment w:val="baseline"/>
    </w:pPr>
    <w:rPr>
      <w:rFonts w:eastAsia="華康中黑體"/>
      <w:kern w:val="0"/>
      <w:sz w:val="28"/>
      <w:szCs w:val="20"/>
    </w:rPr>
  </w:style>
  <w:style w:type="paragraph" w:styleId="Web">
    <w:name w:val="Normal (Web)"/>
    <w:basedOn w:val="a"/>
    <w:uiPriority w:val="99"/>
    <w:rsid w:val="0019337B"/>
    <w:pPr>
      <w:widowControl/>
      <w:spacing w:before="100" w:beforeAutospacing="1" w:after="100" w:afterAutospacing="1"/>
    </w:pPr>
    <w:rPr>
      <w:rFonts w:ascii="新細明體" w:hAnsi="新細明體" w:cs="新細明體"/>
      <w:kern w:val="0"/>
    </w:rPr>
  </w:style>
  <w:style w:type="paragraph" w:customStyle="1" w:styleId="ab">
    <w:name w:val="字元 字元 字元"/>
    <w:basedOn w:val="a"/>
    <w:rsid w:val="00C3550E"/>
    <w:pPr>
      <w:widowControl/>
      <w:spacing w:after="160" w:line="240" w:lineRule="exact"/>
    </w:pPr>
    <w:rPr>
      <w:rFonts w:ascii="Tahoma" w:hAnsi="Tahoma"/>
      <w:kern w:val="0"/>
      <w:sz w:val="20"/>
      <w:szCs w:val="20"/>
      <w:lang w:eastAsia="en-US"/>
    </w:rPr>
  </w:style>
  <w:style w:type="paragraph" w:customStyle="1" w:styleId="20">
    <w:name w:val="條2"/>
    <w:basedOn w:val="a"/>
    <w:autoRedefine/>
    <w:rsid w:val="00A533AF"/>
    <w:pPr>
      <w:widowControl/>
      <w:autoSpaceDE w:val="0"/>
      <w:autoSpaceDN w:val="0"/>
      <w:adjustRightInd w:val="0"/>
      <w:snapToGrid w:val="0"/>
      <w:spacing w:line="192" w:lineRule="auto"/>
      <w:ind w:leftChars="48" w:left="2052" w:hangingChars="745" w:hanging="1937"/>
      <w:contextualSpacing/>
      <w:jc w:val="both"/>
      <w:textAlignment w:val="center"/>
    </w:pPr>
    <w:rPr>
      <w:rFonts w:eastAsia="標楷體" w:cs="新細明體"/>
      <w:kern w:val="0"/>
    </w:rPr>
  </w:style>
  <w:style w:type="paragraph" w:customStyle="1" w:styleId="21">
    <w:name w:val="款2 字元"/>
    <w:basedOn w:val="a"/>
    <w:autoRedefine/>
    <w:rsid w:val="00A533AF"/>
    <w:pPr>
      <w:widowControl/>
      <w:snapToGrid w:val="0"/>
      <w:spacing w:line="192" w:lineRule="auto"/>
      <w:ind w:leftChars="165" w:left="821" w:hangingChars="177" w:hanging="425"/>
      <w:contextualSpacing/>
      <w:jc w:val="both"/>
    </w:pPr>
    <w:rPr>
      <w:rFonts w:eastAsia="標楷體"/>
      <w:noProof/>
      <w:kern w:val="0"/>
    </w:rPr>
  </w:style>
  <w:style w:type="paragraph" w:customStyle="1" w:styleId="ac">
    <w:name w:val="方程式"/>
    <w:basedOn w:val="a"/>
    <w:autoRedefine/>
    <w:rsid w:val="0056793C"/>
    <w:pPr>
      <w:snapToGrid w:val="0"/>
      <w:ind w:leftChars="335" w:left="1934" w:hanging="1130"/>
      <w:jc w:val="both"/>
    </w:pPr>
    <w:rPr>
      <w:rFonts w:eastAsia="標楷體"/>
      <w:szCs w:val="20"/>
    </w:rPr>
  </w:style>
  <w:style w:type="paragraph" w:customStyle="1" w:styleId="ad">
    <w:name w:val="款"/>
    <w:autoRedefine/>
    <w:rsid w:val="0056793C"/>
    <w:pPr>
      <w:snapToGrid w:val="0"/>
      <w:ind w:leftChars="165" w:left="396" w:firstLineChars="75" w:firstLine="180"/>
      <w:jc w:val="both"/>
    </w:pPr>
    <w:rPr>
      <w:rFonts w:eastAsia="標楷體"/>
      <w:noProof/>
      <w:sz w:val="24"/>
      <w:szCs w:val="24"/>
    </w:rPr>
  </w:style>
  <w:style w:type="paragraph" w:customStyle="1" w:styleId="1">
    <w:name w:val="款1 字元"/>
    <w:basedOn w:val="a"/>
    <w:autoRedefine/>
    <w:rsid w:val="0056793C"/>
    <w:pPr>
      <w:widowControl/>
      <w:snapToGrid w:val="0"/>
      <w:ind w:leftChars="235" w:left="1084" w:hangingChars="200" w:hanging="520"/>
      <w:jc w:val="both"/>
    </w:pPr>
    <w:rPr>
      <w:rFonts w:eastAsia="標楷體"/>
      <w:noProof/>
      <w:kern w:val="0"/>
    </w:rPr>
  </w:style>
  <w:style w:type="paragraph" w:customStyle="1" w:styleId="5">
    <w:name w:val="目5 字元"/>
    <w:basedOn w:val="a"/>
    <w:autoRedefine/>
    <w:rsid w:val="0056793C"/>
    <w:pPr>
      <w:snapToGrid w:val="0"/>
      <w:ind w:leftChars="402" w:left="1104" w:hangingChars="58" w:hanging="139"/>
      <w:jc w:val="both"/>
    </w:pPr>
    <w:rPr>
      <w:rFonts w:eastAsia="標楷體"/>
      <w:noProof/>
    </w:rPr>
  </w:style>
  <w:style w:type="character" w:customStyle="1" w:styleId="a6">
    <w:name w:val="頁尾 字元"/>
    <w:link w:val="a5"/>
    <w:uiPriority w:val="99"/>
    <w:rsid w:val="00385DE1"/>
    <w:rPr>
      <w:kern w:val="2"/>
    </w:rPr>
  </w:style>
  <w:style w:type="character" w:styleId="ae">
    <w:name w:val="Emphasis"/>
    <w:qFormat/>
    <w:rsid w:val="00CD1067"/>
    <w:rPr>
      <w:b w:val="0"/>
      <w:bCs w:val="0"/>
      <w:i w:val="0"/>
      <w:iCs w:val="0"/>
      <w:color w:val="CC0033"/>
    </w:rPr>
  </w:style>
  <w:style w:type="paragraph" w:customStyle="1" w:styleId="0">
    <w:name w:val="內文0"/>
    <w:basedOn w:val="a"/>
    <w:rsid w:val="00CD1067"/>
    <w:pPr>
      <w:adjustRightInd w:val="0"/>
      <w:spacing w:after="240"/>
      <w:ind w:firstLine="1077"/>
      <w:jc w:val="center"/>
      <w:textAlignment w:val="baseline"/>
    </w:pPr>
    <w:rPr>
      <w:rFonts w:eastAsia="標楷體"/>
      <w:sz w:val="32"/>
      <w:szCs w:val="20"/>
    </w:rPr>
  </w:style>
  <w:style w:type="paragraph" w:styleId="af">
    <w:name w:val="Balloon Text"/>
    <w:basedOn w:val="a"/>
    <w:link w:val="af0"/>
    <w:rsid w:val="00B55D02"/>
    <w:rPr>
      <w:rFonts w:ascii="Cambria" w:hAnsi="Cambria"/>
      <w:sz w:val="18"/>
      <w:szCs w:val="18"/>
      <w:lang w:val="x-none" w:eastAsia="x-none"/>
    </w:rPr>
  </w:style>
  <w:style w:type="character" w:customStyle="1" w:styleId="af0">
    <w:name w:val="註解方塊文字 字元"/>
    <w:link w:val="af"/>
    <w:rsid w:val="00B55D02"/>
    <w:rPr>
      <w:rFonts w:ascii="Cambria" w:eastAsia="新細明體" w:hAnsi="Cambria" w:cs="Times New Roman"/>
      <w:kern w:val="2"/>
      <w:sz w:val="18"/>
      <w:szCs w:val="18"/>
    </w:rPr>
  </w:style>
  <w:style w:type="paragraph" w:styleId="af1">
    <w:name w:val="List Paragraph"/>
    <w:basedOn w:val="a"/>
    <w:uiPriority w:val="34"/>
    <w:qFormat/>
    <w:rsid w:val="00EE5BBD"/>
    <w:pPr>
      <w:ind w:leftChars="200" w:left="480"/>
    </w:pPr>
  </w:style>
  <w:style w:type="numbering" w:customStyle="1" w:styleId="10">
    <w:name w:val="無清單1"/>
    <w:next w:val="a2"/>
    <w:semiHidden/>
    <w:rsid w:val="00837EC2"/>
  </w:style>
  <w:style w:type="paragraph" w:styleId="af2">
    <w:name w:val="Body Text"/>
    <w:basedOn w:val="a"/>
    <w:link w:val="af3"/>
    <w:rsid w:val="00837EC2"/>
    <w:pPr>
      <w:framePr w:hSpace="180" w:wrap="around" w:vAnchor="page" w:hAnchor="margin" w:y="2698"/>
      <w:widowControl/>
      <w:spacing w:line="320" w:lineRule="exact"/>
    </w:pPr>
    <w:rPr>
      <w:b/>
      <w:bCs/>
      <w:sz w:val="32"/>
    </w:rPr>
  </w:style>
  <w:style w:type="character" w:customStyle="1" w:styleId="af3">
    <w:name w:val="本文 字元"/>
    <w:basedOn w:val="a0"/>
    <w:link w:val="af2"/>
    <w:rsid w:val="00837EC2"/>
    <w:rPr>
      <w:b/>
      <w:bCs/>
      <w:kern w:val="2"/>
      <w:sz w:val="32"/>
      <w:szCs w:val="24"/>
    </w:rPr>
  </w:style>
  <w:style w:type="paragraph" w:styleId="af4">
    <w:name w:val="Body Text Indent"/>
    <w:basedOn w:val="a"/>
    <w:link w:val="af5"/>
    <w:rsid w:val="00837EC2"/>
    <w:pPr>
      <w:widowControl/>
      <w:spacing w:after="120"/>
      <w:ind w:leftChars="200" w:left="480"/>
    </w:pPr>
  </w:style>
  <w:style w:type="character" w:customStyle="1" w:styleId="af5">
    <w:name w:val="本文縮排 字元"/>
    <w:basedOn w:val="a0"/>
    <w:link w:val="af4"/>
    <w:rsid w:val="00837EC2"/>
    <w:rPr>
      <w:kern w:val="2"/>
      <w:sz w:val="24"/>
      <w:szCs w:val="24"/>
    </w:rPr>
  </w:style>
  <w:style w:type="character" w:customStyle="1" w:styleId="a4">
    <w:name w:val="頁首 字元"/>
    <w:link w:val="a3"/>
    <w:uiPriority w:val="99"/>
    <w:rsid w:val="00837EC2"/>
    <w:rPr>
      <w:kern w:val="2"/>
    </w:rPr>
  </w:style>
  <w:style w:type="paragraph" w:styleId="af6">
    <w:name w:val="No Spacing"/>
    <w:link w:val="af7"/>
    <w:uiPriority w:val="1"/>
    <w:qFormat/>
    <w:rsid w:val="00837EC2"/>
    <w:rPr>
      <w:rFonts w:ascii="Calibri" w:hAnsi="Calibri"/>
      <w:sz w:val="22"/>
      <w:szCs w:val="22"/>
    </w:rPr>
  </w:style>
  <w:style w:type="character" w:customStyle="1" w:styleId="af7">
    <w:name w:val="無間距 字元"/>
    <w:link w:val="af6"/>
    <w:uiPriority w:val="1"/>
    <w:rsid w:val="00837EC2"/>
    <w:rPr>
      <w:rFonts w:ascii="Calibri" w:hAnsi="Calibri"/>
      <w:sz w:val="22"/>
      <w:szCs w:val="22"/>
    </w:rPr>
  </w:style>
  <w:style w:type="table" w:customStyle="1" w:styleId="11">
    <w:name w:val="表格格線1"/>
    <w:basedOn w:val="a1"/>
    <w:next w:val="a7"/>
    <w:uiPriority w:val="59"/>
    <w:rsid w:val="00837E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8">
    <w:name w:val="(小標)"/>
    <w:basedOn w:val="a"/>
    <w:rsid w:val="00837EC2"/>
    <w:pPr>
      <w:widowControl/>
      <w:spacing w:line="360" w:lineRule="exact"/>
      <w:ind w:leftChars="200" w:left="400" w:hangingChars="200" w:hanging="200"/>
    </w:pPr>
    <w:rPr>
      <w:rFonts w:eastAsia="標楷體"/>
      <w:sz w:val="28"/>
      <w:szCs w:val="28"/>
    </w:rPr>
  </w:style>
  <w:style w:type="paragraph" w:customStyle="1" w:styleId="af9">
    <w:name w:val="大標"/>
    <w:basedOn w:val="a"/>
    <w:rsid w:val="00837EC2"/>
    <w:pPr>
      <w:widowControl/>
      <w:spacing w:line="400" w:lineRule="exact"/>
      <w:ind w:left="200" w:hangingChars="200" w:hanging="200"/>
    </w:pPr>
    <w:rPr>
      <w:rFonts w:eastAsia="標楷體"/>
      <w:sz w:val="28"/>
      <w:szCs w:val="28"/>
    </w:rPr>
  </w:style>
  <w:style w:type="paragraph" w:styleId="afa">
    <w:name w:val="Document Map"/>
    <w:basedOn w:val="a"/>
    <w:link w:val="afb"/>
    <w:rsid w:val="00837EC2"/>
    <w:pPr>
      <w:widowControl/>
    </w:pPr>
    <w:rPr>
      <w:rFonts w:ascii="新細明體"/>
      <w:sz w:val="18"/>
      <w:szCs w:val="18"/>
      <w:lang w:val="x-none" w:eastAsia="x-none"/>
    </w:rPr>
  </w:style>
  <w:style w:type="character" w:customStyle="1" w:styleId="afb">
    <w:name w:val="文件引導模式 字元"/>
    <w:basedOn w:val="a0"/>
    <w:link w:val="afa"/>
    <w:rsid w:val="00837EC2"/>
    <w:rPr>
      <w:rFonts w:ascii="新細明體"/>
      <w:kern w:val="2"/>
      <w:sz w:val="18"/>
      <w:szCs w:val="18"/>
      <w:lang w:val="x-none" w:eastAsia="x-none"/>
    </w:rPr>
  </w:style>
  <w:style w:type="paragraph" w:customStyle="1" w:styleId="afc">
    <w:name w:val="條文"/>
    <w:basedOn w:val="a"/>
    <w:rsid w:val="00837EC2"/>
    <w:pPr>
      <w:widowControl/>
      <w:autoSpaceDE w:val="0"/>
      <w:autoSpaceDN w:val="0"/>
      <w:adjustRightInd w:val="0"/>
      <w:spacing w:line="520" w:lineRule="exact"/>
      <w:ind w:left="1440" w:hangingChars="600" w:hanging="1440"/>
      <w:jc w:val="both"/>
      <w:textAlignment w:val="baseline"/>
    </w:pPr>
    <w:rPr>
      <w:szCs w:val="20"/>
    </w:rPr>
  </w:style>
  <w:style w:type="paragraph" w:customStyle="1" w:styleId="afd">
    <w:name w:val="一"/>
    <w:basedOn w:val="a"/>
    <w:rsid w:val="00837EC2"/>
    <w:pPr>
      <w:widowControl/>
      <w:kinsoku w:val="0"/>
      <w:autoSpaceDE w:val="0"/>
      <w:autoSpaceDN w:val="0"/>
      <w:adjustRightInd w:val="0"/>
      <w:spacing w:line="520" w:lineRule="exact"/>
      <w:ind w:leftChars="650" w:left="1858" w:hangingChars="200" w:hanging="480"/>
      <w:jc w:val="both"/>
      <w:textAlignment w:val="baseline"/>
    </w:pPr>
    <w:rPr>
      <w:kern w:val="0"/>
      <w:szCs w:val="20"/>
    </w:rPr>
  </w:style>
  <w:style w:type="paragraph" w:customStyle="1" w:styleId="afe">
    <w:name w:val="條文(文)"/>
    <w:basedOn w:val="afc"/>
    <w:rsid w:val="00837EC2"/>
    <w:pPr>
      <w:ind w:leftChars="650" w:left="1378" w:firstLineChars="200" w:firstLine="480"/>
    </w:pPr>
    <w:rPr>
      <w:kern w:val="0"/>
    </w:rPr>
  </w:style>
  <w:style w:type="paragraph" w:styleId="aff">
    <w:name w:val="Plain Text"/>
    <w:basedOn w:val="a"/>
    <w:link w:val="aff0"/>
    <w:rsid w:val="00837EC2"/>
    <w:pPr>
      <w:widowControl/>
      <w:autoSpaceDE w:val="0"/>
      <w:autoSpaceDN w:val="0"/>
      <w:adjustRightInd w:val="0"/>
      <w:jc w:val="both"/>
      <w:textAlignment w:val="baseline"/>
    </w:pPr>
    <w:rPr>
      <w:rFonts w:eastAsia="標楷體"/>
      <w:szCs w:val="20"/>
      <w:lang w:val="x-none" w:eastAsia="x-none"/>
    </w:rPr>
  </w:style>
  <w:style w:type="character" w:customStyle="1" w:styleId="aff0">
    <w:name w:val="純文字 字元"/>
    <w:basedOn w:val="a0"/>
    <w:link w:val="aff"/>
    <w:rsid w:val="00837EC2"/>
    <w:rPr>
      <w:rFonts w:eastAsia="標楷體"/>
      <w:kern w:val="2"/>
      <w:sz w:val="24"/>
      <w:lang w:val="x-none" w:eastAsia="x-none"/>
    </w:rPr>
  </w:style>
  <w:style w:type="paragraph" w:customStyle="1" w:styleId="aff1">
    <w:name w:val="一、"/>
    <w:basedOn w:val="aff"/>
    <w:rsid w:val="00837EC2"/>
    <w:pPr>
      <w:ind w:leftChars="450" w:left="650" w:hangingChars="200" w:hanging="200"/>
    </w:pPr>
    <w:rPr>
      <w:bCs/>
    </w:rPr>
  </w:style>
  <w:style w:type="paragraph" w:customStyle="1" w:styleId="210">
    <w:name w:val="本文 21"/>
    <w:basedOn w:val="a"/>
    <w:rsid w:val="00837EC2"/>
    <w:pPr>
      <w:widowControl/>
      <w:adjustRightInd w:val="0"/>
      <w:spacing w:line="540" w:lineRule="exact"/>
      <w:ind w:left="960" w:hanging="540"/>
      <w:jc w:val="both"/>
      <w:textAlignment w:val="baseline"/>
    </w:pPr>
    <w:rPr>
      <w:rFonts w:ascii="標楷體" w:eastAsia="標楷體"/>
      <w:kern w:val="0"/>
      <w:sz w:val="28"/>
      <w:szCs w:val="20"/>
    </w:rPr>
  </w:style>
  <w:style w:type="character" w:styleId="aff2">
    <w:name w:val="line number"/>
    <w:basedOn w:val="a0"/>
    <w:rsid w:val="00837EC2"/>
  </w:style>
  <w:style w:type="paragraph" w:customStyle="1" w:styleId="Default">
    <w:name w:val="Default"/>
    <w:rsid w:val="00837EC2"/>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uiPriority w:val="99"/>
    <w:unhideWhenUsed/>
    <w:rsid w:val="00837E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837EC2"/>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48118">
      <w:bodyDiv w:val="1"/>
      <w:marLeft w:val="0"/>
      <w:marRight w:val="0"/>
      <w:marTop w:val="0"/>
      <w:marBottom w:val="0"/>
      <w:divBdr>
        <w:top w:val="none" w:sz="0" w:space="0" w:color="auto"/>
        <w:left w:val="none" w:sz="0" w:space="0" w:color="auto"/>
        <w:bottom w:val="none" w:sz="0" w:space="0" w:color="auto"/>
        <w:right w:val="none" w:sz="0" w:space="0" w:color="auto"/>
      </w:divBdr>
    </w:div>
    <w:div w:id="453720606">
      <w:bodyDiv w:val="1"/>
      <w:marLeft w:val="0"/>
      <w:marRight w:val="0"/>
      <w:marTop w:val="0"/>
      <w:marBottom w:val="0"/>
      <w:divBdr>
        <w:top w:val="none" w:sz="0" w:space="0" w:color="auto"/>
        <w:left w:val="none" w:sz="0" w:space="0" w:color="auto"/>
        <w:bottom w:val="none" w:sz="0" w:space="0" w:color="auto"/>
        <w:right w:val="none" w:sz="0" w:space="0" w:color="auto"/>
      </w:divBdr>
    </w:div>
    <w:div w:id="48682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BFEF4-3F1B-40C6-8259-5F8C7814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4376</Characters>
  <Application>Microsoft Office Word</Application>
  <DocSecurity>0</DocSecurity>
  <Lines>36</Lines>
  <Paragraphs>10</Paragraphs>
  <ScaleCrop>false</ScaleCrop>
  <Company>My Company</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捌、附件</dc:title>
  <dc:creator>Customer</dc:creator>
  <cp:lastModifiedBy>曾彥芳</cp:lastModifiedBy>
  <cp:revision>2</cp:revision>
  <cp:lastPrinted>2020-08-21T02:16:00Z</cp:lastPrinted>
  <dcterms:created xsi:type="dcterms:W3CDTF">2020-09-25T08:44:00Z</dcterms:created>
  <dcterms:modified xsi:type="dcterms:W3CDTF">2020-09-25T08:44:00Z</dcterms:modified>
</cp:coreProperties>
</file>