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96A" w:rsidRPr="00E77A23" w:rsidRDefault="00AC194A" w:rsidP="00351633">
      <w:pPr>
        <w:pStyle w:val="Default"/>
        <w:spacing w:line="480" w:lineRule="exact"/>
        <w:jc w:val="center"/>
        <w:rPr>
          <w:rFonts w:ascii="Times New Roman" w:hAnsi="Times New Roman" w:cs="Times New Roman"/>
          <w:b/>
          <w:sz w:val="28"/>
          <w:szCs w:val="28"/>
        </w:rPr>
      </w:pPr>
      <w:r w:rsidRPr="00E77A23">
        <w:rPr>
          <w:rFonts w:ascii="Times New Roman" w:hAnsi="Times New Roman" w:cs="Times New Roman"/>
          <w:b/>
          <w:sz w:val="32"/>
          <w:szCs w:val="28"/>
        </w:rPr>
        <w:t>桃園市政府衛生局新聞稿</w:t>
      </w:r>
    </w:p>
    <w:tbl>
      <w:tblPr>
        <w:tblStyle w:val="a7"/>
        <w:tblW w:w="0" w:type="auto"/>
        <w:jc w:val="center"/>
        <w:tblLook w:val="04A0" w:firstRow="1" w:lastRow="0" w:firstColumn="1" w:lastColumn="0" w:noHBand="0" w:noVBand="1"/>
      </w:tblPr>
      <w:tblGrid>
        <w:gridCol w:w="1546"/>
        <w:gridCol w:w="2955"/>
        <w:gridCol w:w="1552"/>
        <w:gridCol w:w="2950"/>
      </w:tblGrid>
      <w:tr w:rsidR="00D54CE9" w:rsidRPr="00E77A23" w:rsidTr="005F2A57">
        <w:trPr>
          <w:trHeight w:val="638"/>
          <w:jc w:val="center"/>
        </w:trPr>
        <w:tc>
          <w:tcPr>
            <w:tcW w:w="1546" w:type="dxa"/>
          </w:tcPr>
          <w:p w:rsidR="00D54CE9" w:rsidRPr="005A50BD" w:rsidRDefault="00D54CE9" w:rsidP="00351633">
            <w:pPr>
              <w:pStyle w:val="Default"/>
              <w:spacing w:line="480" w:lineRule="exact"/>
              <w:jc w:val="both"/>
              <w:rPr>
                <w:rFonts w:ascii="Times New Roman" w:hAnsi="Times New Roman" w:cs="Times New Roman"/>
                <w:sz w:val="32"/>
                <w:szCs w:val="32"/>
              </w:rPr>
            </w:pPr>
            <w:r w:rsidRPr="005A50BD">
              <w:rPr>
                <w:rFonts w:ascii="Times New Roman" w:hAnsi="Times New Roman" w:cs="Times New Roman"/>
                <w:sz w:val="32"/>
                <w:szCs w:val="32"/>
              </w:rPr>
              <w:t>發稿單位</w:t>
            </w:r>
          </w:p>
        </w:tc>
        <w:tc>
          <w:tcPr>
            <w:tcW w:w="2955" w:type="dxa"/>
          </w:tcPr>
          <w:p w:rsidR="00D54CE9" w:rsidRPr="005A50BD" w:rsidRDefault="003F4031" w:rsidP="00351633">
            <w:pPr>
              <w:pStyle w:val="Default"/>
              <w:spacing w:line="480" w:lineRule="exact"/>
              <w:jc w:val="both"/>
              <w:rPr>
                <w:rFonts w:ascii="Times New Roman" w:hAnsi="Times New Roman" w:cs="Times New Roman"/>
                <w:sz w:val="32"/>
                <w:szCs w:val="32"/>
              </w:rPr>
            </w:pPr>
            <w:r w:rsidRPr="005A50BD">
              <w:rPr>
                <w:rFonts w:ascii="Times New Roman" w:hAnsi="Times New Roman" w:cs="Times New Roman"/>
                <w:sz w:val="32"/>
                <w:szCs w:val="32"/>
              </w:rPr>
              <w:t>疾病管制科</w:t>
            </w:r>
          </w:p>
        </w:tc>
        <w:tc>
          <w:tcPr>
            <w:tcW w:w="1552" w:type="dxa"/>
          </w:tcPr>
          <w:p w:rsidR="00D54CE9" w:rsidRPr="00DF130A" w:rsidRDefault="00D54CE9" w:rsidP="00351633">
            <w:pPr>
              <w:pStyle w:val="Default"/>
              <w:spacing w:line="480" w:lineRule="exact"/>
              <w:jc w:val="both"/>
              <w:rPr>
                <w:rFonts w:ascii="Times New Roman" w:hAnsi="Times New Roman" w:cs="Times New Roman"/>
                <w:sz w:val="32"/>
                <w:szCs w:val="32"/>
              </w:rPr>
            </w:pPr>
            <w:r w:rsidRPr="00DF130A">
              <w:rPr>
                <w:rFonts w:ascii="Times New Roman" w:hAnsi="Times New Roman" w:cs="Times New Roman"/>
                <w:sz w:val="32"/>
                <w:szCs w:val="32"/>
              </w:rPr>
              <w:t>發稿日期</w:t>
            </w:r>
          </w:p>
        </w:tc>
        <w:tc>
          <w:tcPr>
            <w:tcW w:w="2950" w:type="dxa"/>
          </w:tcPr>
          <w:p w:rsidR="00D54CE9" w:rsidRPr="00DF130A" w:rsidRDefault="003F4031" w:rsidP="00D22570">
            <w:pPr>
              <w:pStyle w:val="Default"/>
              <w:spacing w:line="480" w:lineRule="exact"/>
              <w:jc w:val="both"/>
              <w:rPr>
                <w:rFonts w:hAnsi="標楷體" w:cs="Times New Roman"/>
                <w:sz w:val="32"/>
                <w:szCs w:val="32"/>
              </w:rPr>
            </w:pPr>
            <w:r w:rsidRPr="00DF130A">
              <w:rPr>
                <w:rFonts w:hAnsi="標楷體" w:cs="Times New Roman"/>
                <w:sz w:val="32"/>
                <w:szCs w:val="32"/>
              </w:rPr>
              <w:t>1</w:t>
            </w:r>
            <w:r w:rsidR="00970EE3" w:rsidRPr="00DF130A">
              <w:rPr>
                <w:rFonts w:hAnsi="標楷體" w:cs="Times New Roman" w:hint="eastAsia"/>
                <w:sz w:val="32"/>
                <w:szCs w:val="32"/>
              </w:rPr>
              <w:t>11</w:t>
            </w:r>
            <w:r w:rsidRPr="00DF130A">
              <w:rPr>
                <w:rFonts w:hAnsi="標楷體" w:cs="Times New Roman"/>
                <w:sz w:val="32"/>
                <w:szCs w:val="32"/>
              </w:rPr>
              <w:t>年</w:t>
            </w:r>
            <w:r w:rsidR="00970EE3" w:rsidRPr="00DF130A">
              <w:rPr>
                <w:rFonts w:hAnsi="標楷體" w:cs="Times New Roman" w:hint="eastAsia"/>
                <w:sz w:val="32"/>
                <w:szCs w:val="32"/>
              </w:rPr>
              <w:t>10</w:t>
            </w:r>
            <w:r w:rsidRPr="00DF130A">
              <w:rPr>
                <w:rFonts w:hAnsi="標楷體" w:cs="Times New Roman"/>
                <w:sz w:val="32"/>
                <w:szCs w:val="32"/>
              </w:rPr>
              <w:t>月</w:t>
            </w:r>
            <w:r w:rsidR="00D22570" w:rsidRPr="00DF130A">
              <w:rPr>
                <w:rFonts w:hAnsi="標楷體" w:cs="Times New Roman" w:hint="eastAsia"/>
                <w:sz w:val="32"/>
                <w:szCs w:val="32"/>
              </w:rPr>
              <w:t>2</w:t>
            </w:r>
            <w:r w:rsidR="00970EE3" w:rsidRPr="00DF130A">
              <w:rPr>
                <w:rFonts w:hAnsi="標楷體" w:cs="Times New Roman" w:hint="eastAsia"/>
                <w:sz w:val="32"/>
                <w:szCs w:val="32"/>
              </w:rPr>
              <w:t>7</w:t>
            </w:r>
            <w:r w:rsidRPr="00DF130A">
              <w:rPr>
                <w:rFonts w:hAnsi="標楷體" w:cs="Times New Roman"/>
                <w:sz w:val="32"/>
                <w:szCs w:val="32"/>
              </w:rPr>
              <w:t>日</w:t>
            </w:r>
          </w:p>
        </w:tc>
      </w:tr>
      <w:tr w:rsidR="00D54CE9" w:rsidRPr="00E77A23" w:rsidTr="005F2A57">
        <w:trPr>
          <w:trHeight w:val="560"/>
          <w:jc w:val="center"/>
        </w:trPr>
        <w:tc>
          <w:tcPr>
            <w:tcW w:w="9003" w:type="dxa"/>
            <w:gridSpan w:val="4"/>
          </w:tcPr>
          <w:p w:rsidR="00D54CE9" w:rsidRPr="005A50BD" w:rsidRDefault="00F71566" w:rsidP="00814A29">
            <w:pPr>
              <w:pStyle w:val="Default"/>
              <w:spacing w:line="480" w:lineRule="exact"/>
              <w:jc w:val="center"/>
              <w:rPr>
                <w:rFonts w:ascii="Times New Roman" w:hAnsi="Times New Roman" w:cs="Times New Roman"/>
                <w:sz w:val="32"/>
                <w:szCs w:val="32"/>
              </w:rPr>
            </w:pPr>
            <w:r w:rsidRPr="005A50BD">
              <w:rPr>
                <w:rFonts w:ascii="Times New Roman" w:hAnsi="Times New Roman" w:cs="Times New Roman"/>
                <w:sz w:val="32"/>
                <w:szCs w:val="32"/>
              </w:rPr>
              <w:t>桃園市金牌水質認證</w:t>
            </w:r>
            <w:r w:rsidR="00814A29" w:rsidRPr="005A50BD">
              <w:rPr>
                <w:rFonts w:ascii="Times New Roman" w:hAnsi="Times New Roman" w:cs="Times New Roman" w:hint="eastAsia"/>
                <w:sz w:val="32"/>
                <w:szCs w:val="32"/>
              </w:rPr>
              <w:t>2</w:t>
            </w:r>
            <w:bookmarkStart w:id="0" w:name="_GoBack"/>
            <w:bookmarkEnd w:id="0"/>
            <w:r w:rsidR="00814A29" w:rsidRPr="005A50BD">
              <w:rPr>
                <w:rFonts w:ascii="Times New Roman" w:hAnsi="Times New Roman" w:cs="Times New Roman" w:hint="eastAsia"/>
                <w:sz w:val="32"/>
                <w:szCs w:val="32"/>
              </w:rPr>
              <w:t>3</w:t>
            </w:r>
            <w:r w:rsidR="00814A29" w:rsidRPr="005A50BD">
              <w:rPr>
                <w:rFonts w:ascii="Times New Roman" w:hAnsi="Times New Roman" w:cs="Times New Roman" w:hint="eastAsia"/>
                <w:sz w:val="32"/>
                <w:szCs w:val="32"/>
              </w:rPr>
              <w:t>家業者獲頒</w:t>
            </w:r>
            <w:r w:rsidRPr="005A50BD">
              <w:rPr>
                <w:rFonts w:ascii="Times New Roman" w:hAnsi="Times New Roman" w:cs="Times New Roman"/>
                <w:sz w:val="32"/>
                <w:szCs w:val="32"/>
              </w:rPr>
              <w:t>標章</w:t>
            </w:r>
          </w:p>
        </w:tc>
      </w:tr>
    </w:tbl>
    <w:p w:rsidR="00590D43" w:rsidRDefault="004716F3" w:rsidP="00590D43">
      <w:pPr>
        <w:spacing w:before="50" w:after="50" w:line="500" w:lineRule="exact"/>
        <w:ind w:firstLine="480"/>
        <w:jc w:val="both"/>
        <w:rPr>
          <w:rFonts w:ascii="標楷體" w:eastAsia="標楷體" w:hAnsi="標楷體"/>
          <w:color w:val="000000"/>
          <w:sz w:val="32"/>
          <w:szCs w:val="28"/>
        </w:rPr>
      </w:pPr>
      <w:r w:rsidRPr="00203231">
        <w:rPr>
          <w:rFonts w:ascii="Helvetica" w:hAnsi="Helvetica" w:cs="Helvetica" w:hint="eastAsia"/>
          <w:sz w:val="28"/>
          <w:szCs w:val="28"/>
          <w:shd w:val="clear" w:color="auto" w:fill="FFFFFF"/>
        </w:rPr>
        <w:t>「</w:t>
      </w:r>
      <w:r w:rsidRPr="004716F3">
        <w:rPr>
          <w:rFonts w:ascii="標楷體" w:eastAsia="標楷體" w:hAnsi="標楷體"/>
          <w:color w:val="000000" w:themeColor="text1"/>
          <w:sz w:val="32"/>
          <w:szCs w:val="28"/>
        </w:rPr>
        <w:t>桃園市金牌水質認證活動</w:t>
      </w:r>
      <w:r w:rsidRPr="004716F3">
        <w:rPr>
          <w:rFonts w:ascii="標楷體" w:eastAsia="標楷體" w:hAnsi="標楷體" w:hint="eastAsia"/>
          <w:color w:val="000000" w:themeColor="text1"/>
          <w:sz w:val="32"/>
          <w:szCs w:val="28"/>
        </w:rPr>
        <w:t>」於10月27日</w:t>
      </w:r>
      <w:r w:rsidRPr="004716F3">
        <w:rPr>
          <w:rFonts w:ascii="標楷體" w:eastAsia="標楷體" w:hAnsi="標楷體"/>
          <w:color w:val="000000" w:themeColor="text1"/>
          <w:sz w:val="32"/>
          <w:szCs w:val="28"/>
        </w:rPr>
        <w:t>(</w:t>
      </w:r>
      <w:r w:rsidRPr="004716F3">
        <w:rPr>
          <w:rFonts w:ascii="標楷體" w:eastAsia="標楷體" w:hAnsi="標楷體" w:hint="eastAsia"/>
          <w:color w:val="000000" w:themeColor="text1"/>
          <w:sz w:val="32"/>
          <w:szCs w:val="28"/>
        </w:rPr>
        <w:t>四</w:t>
      </w:r>
      <w:r w:rsidRPr="004716F3">
        <w:rPr>
          <w:rFonts w:ascii="標楷體" w:eastAsia="標楷體" w:hAnsi="標楷體"/>
          <w:color w:val="000000" w:themeColor="text1"/>
          <w:sz w:val="32"/>
          <w:szCs w:val="28"/>
        </w:rPr>
        <w:t>)</w:t>
      </w:r>
      <w:r w:rsidRPr="004716F3">
        <w:rPr>
          <w:rFonts w:ascii="標楷體" w:eastAsia="標楷體" w:hAnsi="標楷體" w:hint="eastAsia"/>
          <w:color w:val="000000" w:themeColor="text1"/>
          <w:sz w:val="32"/>
          <w:szCs w:val="28"/>
        </w:rPr>
        <w:t>辦理</w:t>
      </w:r>
      <w:r>
        <w:rPr>
          <w:rFonts w:ascii="標楷體" w:eastAsia="標楷體" w:hAnsi="標楷體" w:hint="eastAsia"/>
          <w:color w:val="000000" w:themeColor="text1"/>
          <w:sz w:val="32"/>
          <w:szCs w:val="28"/>
        </w:rPr>
        <w:t>頒獎</w:t>
      </w:r>
      <w:r w:rsidR="00F01C10">
        <w:rPr>
          <w:rFonts w:ascii="標楷體" w:eastAsia="標楷體" w:hAnsi="標楷體" w:hint="eastAsia"/>
          <w:color w:val="000000" w:themeColor="text1"/>
          <w:sz w:val="32"/>
          <w:szCs w:val="28"/>
        </w:rPr>
        <w:t>表揚</w:t>
      </w:r>
      <w:r w:rsidRPr="004716F3">
        <w:rPr>
          <w:rFonts w:ascii="標楷體" w:eastAsia="標楷體" w:hAnsi="標楷體" w:hint="eastAsia"/>
          <w:color w:val="000000" w:themeColor="text1"/>
          <w:sz w:val="32"/>
          <w:szCs w:val="28"/>
        </w:rPr>
        <w:t>，</w:t>
      </w:r>
      <w:r w:rsidR="00D97A53">
        <w:rPr>
          <w:rFonts w:ascii="標楷體" w:eastAsia="標楷體" w:hAnsi="標楷體" w:hint="eastAsia"/>
          <w:color w:val="000000" w:themeColor="text1"/>
          <w:sz w:val="32"/>
          <w:szCs w:val="28"/>
        </w:rPr>
        <w:t>由</w:t>
      </w:r>
      <w:r w:rsidRPr="004716F3">
        <w:rPr>
          <w:rFonts w:ascii="標楷體" w:eastAsia="標楷體" w:hAnsi="標楷體" w:hint="eastAsia"/>
          <w:color w:val="000000" w:themeColor="text1"/>
          <w:sz w:val="32"/>
          <w:szCs w:val="28"/>
        </w:rPr>
        <w:t>桃園</w:t>
      </w:r>
      <w:r w:rsidR="00F01C10">
        <w:rPr>
          <w:rFonts w:ascii="標楷體" w:eastAsia="標楷體" w:hAnsi="標楷體" w:hint="eastAsia"/>
          <w:color w:val="000000" w:themeColor="text1"/>
          <w:sz w:val="32"/>
          <w:szCs w:val="28"/>
        </w:rPr>
        <w:t>市李</w:t>
      </w:r>
      <w:r w:rsidR="00590D43">
        <w:rPr>
          <w:rFonts w:ascii="標楷體" w:eastAsia="標楷體" w:hAnsi="標楷體" w:hint="eastAsia"/>
          <w:color w:val="000000" w:themeColor="text1"/>
          <w:sz w:val="32"/>
          <w:szCs w:val="28"/>
        </w:rPr>
        <w:t>憲明</w:t>
      </w:r>
      <w:r w:rsidR="00F01C10">
        <w:rPr>
          <w:rFonts w:ascii="標楷體" w:eastAsia="標楷體" w:hAnsi="標楷體" w:hint="eastAsia"/>
          <w:color w:val="000000" w:themeColor="text1"/>
          <w:sz w:val="32"/>
          <w:szCs w:val="28"/>
        </w:rPr>
        <w:t>副</w:t>
      </w:r>
      <w:r w:rsidRPr="004716F3">
        <w:rPr>
          <w:rFonts w:ascii="標楷體" w:eastAsia="標楷體" w:hAnsi="標楷體" w:hint="eastAsia"/>
          <w:color w:val="000000" w:themeColor="text1"/>
          <w:sz w:val="32"/>
          <w:szCs w:val="28"/>
        </w:rPr>
        <w:t>市長</w:t>
      </w:r>
      <w:r w:rsidR="00F01C10">
        <w:rPr>
          <w:rFonts w:ascii="標楷體" w:eastAsia="標楷體" w:hAnsi="標楷體" w:hint="eastAsia"/>
          <w:color w:val="000000" w:themeColor="text1"/>
          <w:sz w:val="32"/>
          <w:szCs w:val="28"/>
        </w:rPr>
        <w:t>上</w:t>
      </w:r>
      <w:r w:rsidRPr="004716F3">
        <w:rPr>
          <w:rFonts w:ascii="標楷體" w:eastAsia="標楷體" w:hAnsi="標楷體" w:hint="eastAsia"/>
          <w:color w:val="000000" w:themeColor="text1"/>
          <w:sz w:val="32"/>
          <w:szCs w:val="28"/>
        </w:rPr>
        <w:t>午</w:t>
      </w:r>
      <w:r w:rsidR="00F01C10">
        <w:rPr>
          <w:rFonts w:ascii="標楷體" w:eastAsia="標楷體" w:hAnsi="標楷體" w:hint="eastAsia"/>
          <w:color w:val="000000" w:themeColor="text1"/>
          <w:sz w:val="32"/>
          <w:szCs w:val="28"/>
        </w:rPr>
        <w:t>出席頒獎</w:t>
      </w:r>
      <w:r w:rsidR="00590D43">
        <w:rPr>
          <w:rFonts w:ascii="標楷體" w:eastAsia="標楷體" w:hAnsi="標楷體" w:hint="eastAsia"/>
          <w:color w:val="000000" w:themeColor="text1"/>
          <w:sz w:val="32"/>
          <w:szCs w:val="28"/>
        </w:rPr>
        <w:t>典禮，</w:t>
      </w:r>
      <w:r w:rsidR="00814A29">
        <w:rPr>
          <w:rFonts w:ascii="標楷體" w:eastAsia="標楷體" w:hAnsi="標楷體" w:hint="eastAsia"/>
          <w:color w:val="000000" w:themeColor="text1"/>
          <w:sz w:val="32"/>
          <w:szCs w:val="28"/>
        </w:rPr>
        <w:t>共有23家業者</w:t>
      </w:r>
      <w:r w:rsidR="00855AA3" w:rsidRPr="00855AA3">
        <w:rPr>
          <w:rFonts w:ascii="標楷體" w:eastAsia="標楷體" w:hAnsi="標楷體" w:hint="eastAsia"/>
          <w:color w:val="000000" w:themeColor="text1"/>
          <w:sz w:val="32"/>
          <w:szCs w:val="28"/>
        </w:rPr>
        <w:t>獲頒</w:t>
      </w:r>
      <w:r w:rsidR="00855AA3" w:rsidRPr="00855AA3">
        <w:rPr>
          <w:rFonts w:ascii="標楷體" w:eastAsia="標楷體" w:hAnsi="標楷體"/>
          <w:color w:val="000000" w:themeColor="text1"/>
          <w:sz w:val="32"/>
          <w:szCs w:val="28"/>
        </w:rPr>
        <w:t>標章</w:t>
      </w:r>
      <w:r w:rsidR="00814A29">
        <w:rPr>
          <w:rFonts w:ascii="標楷體" w:eastAsia="標楷體" w:hAnsi="標楷體" w:hint="eastAsia"/>
          <w:color w:val="000000" w:themeColor="text1"/>
          <w:sz w:val="32"/>
          <w:szCs w:val="28"/>
        </w:rPr>
        <w:t>，</w:t>
      </w:r>
      <w:r w:rsidR="00590D43">
        <w:rPr>
          <w:rFonts w:ascii="標楷體" w:eastAsia="標楷體" w:hAnsi="標楷體" w:hint="eastAsia"/>
          <w:color w:val="000000" w:themeColor="text1"/>
          <w:sz w:val="32"/>
          <w:szCs w:val="28"/>
        </w:rPr>
        <w:t>李副</w:t>
      </w:r>
      <w:r w:rsidRPr="004716F3">
        <w:rPr>
          <w:rFonts w:ascii="標楷體" w:eastAsia="標楷體" w:hAnsi="標楷體" w:hint="eastAsia"/>
          <w:color w:val="000000" w:themeColor="text1"/>
          <w:sz w:val="32"/>
          <w:szCs w:val="28"/>
        </w:rPr>
        <w:t>市長表示，</w:t>
      </w:r>
      <w:r w:rsidR="00590D43" w:rsidRPr="00B6231B">
        <w:rPr>
          <w:rFonts w:ascii="標楷體" w:eastAsia="標楷體" w:hAnsi="標楷體"/>
          <w:color w:val="000000" w:themeColor="text1"/>
          <w:sz w:val="32"/>
          <w:szCs w:val="28"/>
        </w:rPr>
        <w:t>隨著國人生活品質的提高，</w:t>
      </w:r>
      <w:r w:rsidR="00590D43">
        <w:rPr>
          <w:rFonts w:ascii="標楷體" w:eastAsia="標楷體" w:hAnsi="標楷體" w:hint="eastAsia"/>
          <w:color w:val="000000" w:themeColor="text1"/>
          <w:sz w:val="32"/>
          <w:szCs w:val="28"/>
        </w:rPr>
        <w:t>民眾休閒活動選擇多元化</w:t>
      </w:r>
      <w:r w:rsidR="00590D43" w:rsidRPr="00B6231B">
        <w:rPr>
          <w:rFonts w:ascii="標楷體" w:eastAsia="標楷體" w:hAnsi="標楷體"/>
          <w:color w:val="000000" w:themeColor="text1"/>
          <w:sz w:val="32"/>
          <w:szCs w:val="28"/>
        </w:rPr>
        <w:t>，為提升營業場所衛生品質，保障消費者權益，</w:t>
      </w:r>
      <w:r w:rsidR="00590D43" w:rsidRPr="00B6231B">
        <w:rPr>
          <w:rFonts w:ascii="標楷體" w:eastAsia="標楷體" w:hAnsi="標楷體" w:hint="eastAsia"/>
          <w:color w:val="000000"/>
          <w:sz w:val="32"/>
          <w:szCs w:val="28"/>
        </w:rPr>
        <w:t>桃園市</w:t>
      </w:r>
      <w:r w:rsidR="00590D43">
        <w:rPr>
          <w:rFonts w:ascii="標楷體" w:eastAsia="標楷體" w:hAnsi="標楷體" w:hint="eastAsia"/>
          <w:color w:val="000000"/>
          <w:sz w:val="32"/>
          <w:szCs w:val="28"/>
        </w:rPr>
        <w:t>推動游泳池、浴室及溫泉業者做好自主衛生管理，</w:t>
      </w:r>
      <w:r w:rsidR="00590D43" w:rsidRPr="00B6231B">
        <w:rPr>
          <w:rFonts w:ascii="標楷體" w:eastAsia="標楷體" w:hAnsi="標楷體" w:hint="eastAsia"/>
          <w:color w:val="000000"/>
          <w:sz w:val="32"/>
          <w:szCs w:val="28"/>
        </w:rPr>
        <w:t>自106年辦理第1屆金牌水質認證計畫，每兩年辦理一次，</w:t>
      </w:r>
      <w:r w:rsidR="00590D43">
        <w:rPr>
          <w:rFonts w:ascii="標楷體" w:eastAsia="標楷體" w:hAnsi="標楷體" w:hint="eastAsia"/>
          <w:color w:val="000000"/>
          <w:sz w:val="32"/>
          <w:szCs w:val="28"/>
        </w:rPr>
        <w:t>由業者自主報名自主管理，</w:t>
      </w:r>
      <w:r w:rsidR="00590D43" w:rsidRPr="00B6231B">
        <w:rPr>
          <w:rFonts w:ascii="標楷體" w:eastAsia="標楷體" w:hAnsi="標楷體" w:hint="eastAsia"/>
          <w:color w:val="000000"/>
          <w:sz w:val="32"/>
          <w:szCs w:val="28"/>
        </w:rPr>
        <w:t>獲得廣大良好</w:t>
      </w:r>
      <w:r w:rsidR="00590D43">
        <w:rPr>
          <w:rFonts w:ascii="標楷體" w:eastAsia="標楷體" w:hAnsi="標楷體" w:hint="eastAsia"/>
          <w:color w:val="000000"/>
          <w:sz w:val="32"/>
          <w:szCs w:val="28"/>
        </w:rPr>
        <w:t>的</w:t>
      </w:r>
      <w:r w:rsidR="00590D43" w:rsidRPr="00B6231B">
        <w:rPr>
          <w:rFonts w:ascii="標楷體" w:eastAsia="標楷體" w:hAnsi="標楷體" w:hint="eastAsia"/>
          <w:color w:val="000000"/>
          <w:sz w:val="32"/>
          <w:szCs w:val="28"/>
        </w:rPr>
        <w:t>效益</w:t>
      </w:r>
      <w:r w:rsidR="00590D43">
        <w:rPr>
          <w:rFonts w:ascii="標楷體" w:eastAsia="標楷體" w:hAnsi="標楷體" w:hint="eastAsia"/>
          <w:color w:val="000000"/>
          <w:sz w:val="32"/>
          <w:szCs w:val="28"/>
        </w:rPr>
        <w:t>。</w:t>
      </w:r>
    </w:p>
    <w:p w:rsidR="00F71566" w:rsidRPr="00590D43" w:rsidRDefault="00590D43" w:rsidP="00590D43">
      <w:pPr>
        <w:spacing w:before="50" w:after="50" w:line="500" w:lineRule="exact"/>
        <w:ind w:firstLine="480"/>
        <w:jc w:val="both"/>
        <w:rPr>
          <w:rFonts w:ascii="標楷體" w:eastAsia="標楷體" w:hAnsi="標楷體"/>
          <w:color w:val="000000" w:themeColor="text1"/>
          <w:sz w:val="32"/>
          <w:szCs w:val="28"/>
        </w:rPr>
      </w:pPr>
      <w:r>
        <w:rPr>
          <w:rFonts w:ascii="標楷體" w:eastAsia="標楷體" w:hAnsi="標楷體" w:hint="eastAsia"/>
          <w:color w:val="000000" w:themeColor="text1"/>
          <w:sz w:val="32"/>
          <w:szCs w:val="28"/>
        </w:rPr>
        <w:t xml:space="preserve"> </w:t>
      </w:r>
      <w:r w:rsidR="00B6231B" w:rsidRPr="00B6231B">
        <w:rPr>
          <w:rFonts w:ascii="標楷體" w:eastAsia="標楷體" w:hAnsi="標楷體" w:hint="eastAsia"/>
          <w:color w:val="000000"/>
          <w:sz w:val="32"/>
          <w:szCs w:val="28"/>
        </w:rPr>
        <w:t>今</w:t>
      </w:r>
      <w:r w:rsidR="00486AB4">
        <w:rPr>
          <w:rFonts w:ascii="標楷體" w:eastAsia="標楷體" w:hAnsi="標楷體" w:hint="eastAsia"/>
          <w:color w:val="000000"/>
          <w:sz w:val="32"/>
          <w:szCs w:val="28"/>
        </w:rPr>
        <w:t>（</w:t>
      </w:r>
      <w:r w:rsidR="00B6231B" w:rsidRPr="00B6231B">
        <w:rPr>
          <w:rFonts w:ascii="標楷體" w:eastAsia="標楷體" w:hAnsi="標楷體" w:hint="eastAsia"/>
          <w:color w:val="000000"/>
          <w:sz w:val="32"/>
          <w:szCs w:val="28"/>
        </w:rPr>
        <w:t>111</w:t>
      </w:r>
      <w:r w:rsidR="00486AB4">
        <w:rPr>
          <w:rFonts w:ascii="標楷體" w:eastAsia="標楷體" w:hAnsi="標楷體"/>
          <w:color w:val="000000"/>
          <w:sz w:val="32"/>
          <w:szCs w:val="28"/>
        </w:rPr>
        <w:t>）</w:t>
      </w:r>
      <w:r w:rsidR="00B6231B" w:rsidRPr="00B6231B">
        <w:rPr>
          <w:rFonts w:ascii="標楷體" w:eastAsia="標楷體" w:hAnsi="標楷體" w:hint="eastAsia"/>
          <w:sz w:val="32"/>
          <w:szCs w:val="28"/>
        </w:rPr>
        <w:t>年度共有35家業者報名</w:t>
      </w:r>
      <w:r w:rsidR="003D6D63">
        <w:rPr>
          <w:rFonts w:ascii="標楷體" w:eastAsia="標楷體" w:hAnsi="標楷體" w:hint="eastAsia"/>
          <w:sz w:val="32"/>
          <w:szCs w:val="28"/>
        </w:rPr>
        <w:t>參加</w:t>
      </w:r>
      <w:r w:rsidR="00B6231B" w:rsidRPr="00B6231B">
        <w:rPr>
          <w:rFonts w:ascii="標楷體" w:eastAsia="標楷體" w:hAnsi="標楷體" w:hint="eastAsia"/>
          <w:sz w:val="32"/>
          <w:szCs w:val="28"/>
        </w:rPr>
        <w:t>，評核項目除了是否符合桃園市營業衛生管理自治條例之法規規定之外，衛生局更聘請專家委員至營業場所進行現場實地評核，針對業者水質管控的標準作業流程、相關水質檢測紀錄及自主管理檢查情形進行綜合評量，本次共有23家業者獲得「金牌水質認證」標章，認證期限為2年</w:t>
      </w:r>
      <w:r w:rsidR="00C06C57" w:rsidRPr="00B6231B">
        <w:rPr>
          <w:rFonts w:ascii="標楷體" w:eastAsia="標楷體" w:hAnsi="標楷體" w:hint="eastAsia"/>
          <w:color w:val="000000"/>
          <w:sz w:val="32"/>
          <w:szCs w:val="28"/>
        </w:rPr>
        <w:t>，</w:t>
      </w:r>
      <w:r w:rsidR="00C06C57">
        <w:rPr>
          <w:rFonts w:ascii="標楷體" w:eastAsia="標楷體" w:hAnsi="標楷體" w:hint="eastAsia"/>
          <w:sz w:val="32"/>
          <w:szCs w:val="28"/>
        </w:rPr>
        <w:t>111年11月1日至</w:t>
      </w:r>
      <w:r w:rsidR="00B6231B" w:rsidRPr="00B6231B">
        <w:rPr>
          <w:rFonts w:ascii="標楷體" w:eastAsia="標楷體" w:hAnsi="標楷體" w:hint="eastAsia"/>
          <w:sz w:val="32"/>
          <w:szCs w:val="28"/>
        </w:rPr>
        <w:t>113年10月31日為止。</w:t>
      </w:r>
    </w:p>
    <w:p w:rsidR="00562067" w:rsidRDefault="00E77A23" w:rsidP="004B67A5">
      <w:pPr>
        <w:pStyle w:val="ab"/>
        <w:spacing w:line="500" w:lineRule="exact"/>
        <w:rPr>
          <w:rFonts w:ascii="Times New Roman" w:eastAsia="標楷體" w:hAnsi="Times New Roman"/>
          <w:color w:val="000000"/>
          <w:sz w:val="32"/>
          <w:szCs w:val="28"/>
        </w:rPr>
      </w:pPr>
      <w:r w:rsidRPr="00985850">
        <w:rPr>
          <w:rFonts w:ascii="Times New Roman" w:eastAsia="標楷體" w:hAnsi="Times New Roman"/>
          <w:color w:val="000000"/>
          <w:sz w:val="32"/>
          <w:szCs w:val="28"/>
        </w:rPr>
        <w:t xml:space="preserve">    </w:t>
      </w:r>
      <w:r w:rsidRPr="00985850">
        <w:rPr>
          <w:rFonts w:ascii="Times New Roman" w:eastAsia="標楷體" w:hAnsi="Times New Roman"/>
          <w:color w:val="000000"/>
          <w:sz w:val="32"/>
          <w:szCs w:val="28"/>
        </w:rPr>
        <w:t>衛生局</w:t>
      </w:r>
      <w:r w:rsidR="00A44E4B">
        <w:rPr>
          <w:rFonts w:ascii="Times New Roman" w:eastAsia="標楷體" w:hAnsi="Times New Roman" w:hint="eastAsia"/>
          <w:color w:val="000000"/>
          <w:sz w:val="32"/>
          <w:szCs w:val="28"/>
        </w:rPr>
        <w:t>說明</w:t>
      </w:r>
      <w:r w:rsidR="00351633" w:rsidRPr="00985850">
        <w:rPr>
          <w:rFonts w:ascii="Times New Roman" w:eastAsia="標楷體" w:hAnsi="Times New Roman" w:hint="eastAsia"/>
          <w:color w:val="000000"/>
          <w:sz w:val="32"/>
          <w:szCs w:val="28"/>
        </w:rPr>
        <w:t>，每月皆會定期至轄內游泳池、溫泉及三溫暖業者進行水質檢驗，</w:t>
      </w:r>
      <w:r w:rsidR="004751D8">
        <w:rPr>
          <w:rFonts w:ascii="Times New Roman" w:eastAsia="標楷體" w:hAnsi="Times New Roman" w:hint="eastAsia"/>
          <w:color w:val="000000"/>
          <w:sz w:val="32"/>
          <w:szCs w:val="28"/>
        </w:rPr>
        <w:t>督導</w:t>
      </w:r>
      <w:r w:rsidR="00C06C57">
        <w:rPr>
          <w:rFonts w:ascii="Times New Roman" w:eastAsia="標楷體" w:hAnsi="Times New Roman" w:hint="eastAsia"/>
          <w:color w:val="000000"/>
          <w:sz w:val="32"/>
          <w:szCs w:val="28"/>
        </w:rPr>
        <w:t>業者</w:t>
      </w:r>
      <w:r w:rsidR="00F55CA1" w:rsidRPr="00985850">
        <w:rPr>
          <w:rFonts w:ascii="Times New Roman" w:eastAsia="標楷體" w:hAnsi="Times New Roman" w:hint="eastAsia"/>
          <w:color w:val="000000"/>
          <w:sz w:val="32"/>
          <w:szCs w:val="28"/>
        </w:rPr>
        <w:t>確實做好自主管理工作，</w:t>
      </w:r>
      <w:r w:rsidR="004751D8">
        <w:rPr>
          <w:rFonts w:ascii="Times New Roman" w:eastAsia="標楷體" w:hAnsi="Times New Roman" w:hint="eastAsia"/>
          <w:color w:val="000000"/>
          <w:sz w:val="32"/>
          <w:szCs w:val="28"/>
        </w:rPr>
        <w:t>以</w:t>
      </w:r>
      <w:r w:rsidR="00F55CA1" w:rsidRPr="00985850">
        <w:rPr>
          <w:rFonts w:ascii="Times New Roman" w:eastAsia="標楷體" w:hAnsi="Times New Roman" w:hint="eastAsia"/>
          <w:color w:val="000000"/>
          <w:sz w:val="32"/>
          <w:szCs w:val="28"/>
        </w:rPr>
        <w:t>維持良好水質衛生</w:t>
      </w:r>
      <w:r w:rsidR="00351633" w:rsidRPr="00985850">
        <w:rPr>
          <w:rFonts w:ascii="Times New Roman" w:eastAsia="標楷體" w:hAnsi="Times New Roman" w:hint="eastAsia"/>
          <w:color w:val="000000"/>
          <w:sz w:val="32"/>
          <w:szCs w:val="28"/>
        </w:rPr>
        <w:t>，本次</w:t>
      </w:r>
      <w:r w:rsidRPr="00985850">
        <w:rPr>
          <w:rFonts w:ascii="Times New Roman" w:eastAsia="標楷體" w:hAnsi="Times New Roman"/>
          <w:color w:val="000000"/>
          <w:sz w:val="32"/>
          <w:szCs w:val="28"/>
        </w:rPr>
        <w:t>藉由頒發金牌水質認證標章活動，</w:t>
      </w:r>
      <w:r w:rsidR="00F71566" w:rsidRPr="00985850">
        <w:rPr>
          <w:rFonts w:ascii="Times New Roman" w:eastAsia="標楷體" w:hAnsi="Times New Roman"/>
          <w:color w:val="000000"/>
          <w:sz w:val="32"/>
          <w:szCs w:val="28"/>
        </w:rPr>
        <w:t>強化業者衛生管理知能</w:t>
      </w:r>
      <w:r w:rsidRPr="00985850">
        <w:rPr>
          <w:rFonts w:ascii="Times New Roman" w:eastAsia="標楷體" w:hAnsi="Times New Roman"/>
          <w:color w:val="000000"/>
          <w:sz w:val="32"/>
          <w:szCs w:val="28"/>
        </w:rPr>
        <w:t>，</w:t>
      </w:r>
      <w:r w:rsidR="004751D8">
        <w:rPr>
          <w:rFonts w:ascii="Times New Roman" w:eastAsia="標楷體" w:hAnsi="Times New Roman" w:hint="eastAsia"/>
          <w:color w:val="000000"/>
          <w:sz w:val="32"/>
          <w:szCs w:val="28"/>
        </w:rPr>
        <w:t>鼓勵</w:t>
      </w:r>
      <w:r w:rsidRPr="00985850">
        <w:rPr>
          <w:rFonts w:ascii="Times New Roman" w:eastAsia="標楷體" w:hAnsi="Times New Roman"/>
          <w:color w:val="000000"/>
          <w:sz w:val="32"/>
          <w:szCs w:val="28"/>
        </w:rPr>
        <w:t>其</w:t>
      </w:r>
      <w:r w:rsidR="00F71566" w:rsidRPr="00985850">
        <w:rPr>
          <w:rFonts w:ascii="Times New Roman" w:eastAsia="標楷體" w:hAnsi="Times New Roman"/>
          <w:color w:val="000000"/>
          <w:sz w:val="32"/>
          <w:szCs w:val="28"/>
        </w:rPr>
        <w:t>主動執行衛生管理工作，</w:t>
      </w:r>
      <w:r w:rsidR="00F9655D" w:rsidRPr="00985850">
        <w:rPr>
          <w:rFonts w:ascii="Times New Roman" w:eastAsia="標楷體" w:hAnsi="Times New Roman" w:hint="eastAsia"/>
          <w:color w:val="000000"/>
          <w:sz w:val="32"/>
          <w:szCs w:val="28"/>
        </w:rPr>
        <w:t>並帶動相關產業提升自主管理之水平；另外，</w:t>
      </w:r>
      <w:r w:rsidR="00F71566" w:rsidRPr="00985850">
        <w:rPr>
          <w:rFonts w:ascii="Times New Roman" w:eastAsia="標楷體" w:hAnsi="Times New Roman"/>
          <w:color w:val="000000"/>
          <w:sz w:val="32"/>
          <w:szCs w:val="28"/>
        </w:rPr>
        <w:t>透過公開表揚</w:t>
      </w:r>
      <w:r w:rsidR="00F9655D" w:rsidRPr="00985850">
        <w:rPr>
          <w:rFonts w:ascii="Times New Roman" w:eastAsia="標楷體" w:hAnsi="Times New Roman" w:hint="eastAsia"/>
          <w:color w:val="000000"/>
          <w:sz w:val="32"/>
          <w:szCs w:val="28"/>
        </w:rPr>
        <w:t>的</w:t>
      </w:r>
      <w:r w:rsidR="00F71566" w:rsidRPr="00985850">
        <w:rPr>
          <w:rFonts w:ascii="Times New Roman" w:eastAsia="標楷體" w:hAnsi="Times New Roman"/>
          <w:color w:val="000000"/>
          <w:sz w:val="32"/>
          <w:szCs w:val="28"/>
        </w:rPr>
        <w:t>活動，</w:t>
      </w:r>
      <w:r w:rsidR="00F9655D" w:rsidRPr="00985850">
        <w:rPr>
          <w:rFonts w:ascii="Times New Roman" w:eastAsia="標楷體" w:hAnsi="Times New Roman" w:hint="eastAsia"/>
          <w:color w:val="000000"/>
          <w:sz w:val="32"/>
          <w:szCs w:val="28"/>
        </w:rPr>
        <w:t>也可</w:t>
      </w:r>
      <w:r w:rsidR="00F71566" w:rsidRPr="00985850">
        <w:rPr>
          <w:rFonts w:ascii="Times New Roman" w:eastAsia="標楷體" w:hAnsi="Times New Roman"/>
          <w:color w:val="000000"/>
          <w:sz w:val="32"/>
          <w:szCs w:val="28"/>
        </w:rPr>
        <w:t>提</w:t>
      </w:r>
      <w:r w:rsidRPr="00985850">
        <w:rPr>
          <w:rFonts w:ascii="Times New Roman" w:eastAsia="標楷體" w:hAnsi="Times New Roman"/>
          <w:color w:val="000000"/>
          <w:sz w:val="32"/>
          <w:szCs w:val="28"/>
        </w:rPr>
        <w:t>供民眾選擇水質衛生優良的營業場所，為民眾創造一個安心的消費空間，更能保</w:t>
      </w:r>
      <w:r w:rsidR="003D6D63">
        <w:rPr>
          <w:rFonts w:ascii="Times New Roman" w:eastAsia="標楷體" w:hAnsi="Times New Roman" w:hint="eastAsia"/>
          <w:color w:val="000000"/>
          <w:sz w:val="32"/>
          <w:szCs w:val="28"/>
        </w:rPr>
        <w:t>障消費者的權益</w:t>
      </w:r>
      <w:r w:rsidRPr="00985850">
        <w:rPr>
          <w:rFonts w:ascii="Times New Roman" w:eastAsia="標楷體" w:hAnsi="Times New Roman"/>
          <w:color w:val="000000"/>
          <w:sz w:val="32"/>
          <w:szCs w:val="28"/>
        </w:rPr>
        <w:t>。</w:t>
      </w:r>
    </w:p>
    <w:p w:rsidR="00681FBB" w:rsidRPr="003D6D63" w:rsidRDefault="00681FBB" w:rsidP="00681FBB">
      <w:pPr>
        <w:pStyle w:val="ab"/>
        <w:spacing w:line="500" w:lineRule="exact"/>
        <w:ind w:firstLine="480"/>
        <w:rPr>
          <w:rFonts w:ascii="Times New Roman" w:eastAsia="標楷體" w:hAnsi="Times New Roman"/>
          <w:color w:val="000000"/>
          <w:sz w:val="32"/>
          <w:szCs w:val="28"/>
        </w:rPr>
      </w:pPr>
      <w:r>
        <w:rPr>
          <w:rFonts w:ascii="Times New Roman" w:eastAsia="標楷體" w:hAnsi="Times New Roman" w:hint="eastAsia"/>
          <w:color w:val="000000"/>
          <w:sz w:val="32"/>
          <w:szCs w:val="28"/>
        </w:rPr>
        <w:t xml:space="preserve"> </w:t>
      </w:r>
      <w:r w:rsidRPr="00B6231B">
        <w:rPr>
          <w:rFonts w:ascii="標楷體" w:eastAsia="標楷體" w:hAnsi="標楷體" w:hint="eastAsia"/>
          <w:color w:val="000000"/>
          <w:sz w:val="32"/>
          <w:szCs w:val="28"/>
        </w:rPr>
        <w:t>今(111)</w:t>
      </w:r>
      <w:r w:rsidRPr="00B6231B">
        <w:rPr>
          <w:rFonts w:ascii="標楷體" w:eastAsia="標楷體" w:hAnsi="標楷體" w:hint="eastAsia"/>
          <w:sz w:val="32"/>
          <w:szCs w:val="28"/>
        </w:rPr>
        <w:t>年度</w:t>
      </w:r>
      <w:r w:rsidRPr="00985850">
        <w:rPr>
          <w:rFonts w:ascii="Times New Roman" w:eastAsia="標楷體" w:hAnsi="Times New Roman"/>
          <w:color w:val="000000"/>
          <w:sz w:val="32"/>
          <w:szCs w:val="28"/>
        </w:rPr>
        <w:t>獲獎名單包含</w:t>
      </w:r>
      <w:r w:rsidRPr="00985850">
        <w:rPr>
          <w:rFonts w:ascii="Times New Roman" w:eastAsia="標楷體" w:hAnsi="Times New Roman" w:hint="eastAsia"/>
          <w:color w:val="000000"/>
          <w:sz w:val="32"/>
          <w:szCs w:val="28"/>
        </w:rPr>
        <w:t>佳冬運動事業有限公司、</w:t>
      </w:r>
      <w:r w:rsidRPr="00970EE3">
        <w:rPr>
          <w:rFonts w:ascii="Times New Roman" w:eastAsia="標楷體" w:hAnsi="Times New Roman" w:hint="eastAsia"/>
          <w:color w:val="000000"/>
          <w:sz w:val="32"/>
          <w:szCs w:val="28"/>
        </w:rPr>
        <w:t>桃園市南區青少年活動中心</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平鎮室內游泳池</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陽光大溪地游泳池</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名人堂花園大飯店</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國立中央大學</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元智大學</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青溪國小</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桃園市中壢國民運動中心</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桃園市垃圾焚化廠回饋設施活動中心</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香港商世界健身事業有限公司桃園國強分公司</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香港商世界健身事業有限公司桃</w:t>
      </w:r>
      <w:r w:rsidRPr="00970EE3">
        <w:rPr>
          <w:rFonts w:ascii="Times New Roman" w:eastAsia="標楷體" w:hAnsi="Times New Roman" w:hint="eastAsia"/>
          <w:color w:val="000000"/>
          <w:sz w:val="32"/>
          <w:szCs w:val="28"/>
        </w:rPr>
        <w:lastRenderedPageBreak/>
        <w:t>園內壢分公司</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蘆竹國民運動中心</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南方莊園渡假飯店</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國立體育大學</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威尼斯游泳池</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香港商世界健身事業有限公司桃園分公司</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香港商世界健身事業有限公司中壢分公司</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桃園市立游泳池</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渴望會館</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龍潭高中游泳池</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石門山溫泉會館</w:t>
      </w:r>
      <w:r w:rsidRPr="00985850">
        <w:rPr>
          <w:rFonts w:ascii="Times New Roman" w:eastAsia="標楷體" w:hAnsi="Times New Roman" w:hint="eastAsia"/>
          <w:color w:val="000000"/>
          <w:sz w:val="32"/>
          <w:szCs w:val="28"/>
        </w:rPr>
        <w:t>、</w:t>
      </w:r>
      <w:r w:rsidRPr="00970EE3">
        <w:rPr>
          <w:rFonts w:ascii="Times New Roman" w:eastAsia="標楷體" w:hAnsi="Times New Roman" w:hint="eastAsia"/>
          <w:color w:val="000000"/>
          <w:sz w:val="32"/>
          <w:szCs w:val="28"/>
        </w:rPr>
        <w:t>桃園大溪</w:t>
      </w:r>
      <w:proofErr w:type="gramStart"/>
      <w:r w:rsidRPr="00970EE3">
        <w:rPr>
          <w:rFonts w:ascii="Times New Roman" w:eastAsia="標楷體" w:hAnsi="Times New Roman" w:hint="eastAsia"/>
          <w:color w:val="000000"/>
          <w:sz w:val="32"/>
          <w:szCs w:val="28"/>
        </w:rPr>
        <w:t>笠復威斯汀</w:t>
      </w:r>
      <w:proofErr w:type="gramEnd"/>
      <w:r w:rsidRPr="00970EE3">
        <w:rPr>
          <w:rFonts w:ascii="Times New Roman" w:eastAsia="標楷體" w:hAnsi="Times New Roman" w:hint="eastAsia"/>
          <w:color w:val="000000"/>
          <w:sz w:val="32"/>
          <w:szCs w:val="28"/>
        </w:rPr>
        <w:t>度假酒店</w:t>
      </w:r>
      <w:r w:rsidR="00A44E4B">
        <w:rPr>
          <w:rFonts w:ascii="Times New Roman" w:eastAsia="標楷體" w:hAnsi="Times New Roman" w:hint="eastAsia"/>
          <w:color w:val="000000"/>
          <w:sz w:val="32"/>
          <w:szCs w:val="28"/>
        </w:rPr>
        <w:t>等</w:t>
      </w:r>
      <w:r w:rsidR="00A44E4B">
        <w:rPr>
          <w:rFonts w:ascii="Times New Roman" w:eastAsia="標楷體" w:hAnsi="Times New Roman" w:hint="eastAsia"/>
          <w:color w:val="000000"/>
          <w:sz w:val="32"/>
          <w:szCs w:val="28"/>
        </w:rPr>
        <w:t>23</w:t>
      </w:r>
      <w:r w:rsidR="00A44E4B">
        <w:rPr>
          <w:rFonts w:ascii="Times New Roman" w:eastAsia="標楷體" w:hAnsi="Times New Roman" w:hint="eastAsia"/>
          <w:color w:val="000000"/>
          <w:sz w:val="32"/>
          <w:szCs w:val="28"/>
        </w:rPr>
        <w:t>家，恭喜今年獲獎業者，並期待</w:t>
      </w:r>
      <w:r w:rsidR="003B50D4">
        <w:rPr>
          <w:rFonts w:ascii="Times New Roman" w:eastAsia="標楷體" w:hAnsi="Times New Roman" w:hint="eastAsia"/>
          <w:color w:val="000000"/>
          <w:sz w:val="32"/>
          <w:szCs w:val="28"/>
        </w:rPr>
        <w:t>業者持續</w:t>
      </w:r>
      <w:r w:rsidR="00A44E4B">
        <w:rPr>
          <w:rFonts w:ascii="Times New Roman" w:eastAsia="標楷體" w:hAnsi="Times New Roman" w:hint="eastAsia"/>
          <w:color w:val="000000"/>
          <w:sz w:val="32"/>
          <w:szCs w:val="28"/>
        </w:rPr>
        <w:t>為民眾創造更</w:t>
      </w:r>
      <w:r w:rsidR="003B50D4">
        <w:rPr>
          <w:rFonts w:ascii="Times New Roman" w:eastAsia="標楷體" w:hAnsi="Times New Roman" w:hint="eastAsia"/>
          <w:color w:val="000000"/>
          <w:sz w:val="32"/>
          <w:szCs w:val="28"/>
        </w:rPr>
        <w:t>優良及</w:t>
      </w:r>
      <w:r w:rsidR="00A44E4B">
        <w:rPr>
          <w:rFonts w:ascii="Times New Roman" w:eastAsia="標楷體" w:hAnsi="Times New Roman" w:hint="eastAsia"/>
          <w:color w:val="000000"/>
          <w:sz w:val="32"/>
          <w:szCs w:val="28"/>
        </w:rPr>
        <w:t>安心的消費空間。</w:t>
      </w:r>
    </w:p>
    <w:p w:rsidR="00970EE3" w:rsidRPr="003D6D63" w:rsidRDefault="00970EE3" w:rsidP="003D6D63">
      <w:pPr>
        <w:pStyle w:val="ab"/>
        <w:rPr>
          <w:rFonts w:ascii="Times New Roman" w:eastAsia="標楷體" w:hAnsi="Times New Roman"/>
          <w:color w:val="000000"/>
          <w:sz w:val="32"/>
          <w:szCs w:val="28"/>
        </w:rPr>
      </w:pPr>
      <w:r w:rsidRPr="003D6D63">
        <w:rPr>
          <w:rFonts w:ascii="Times New Roman" w:eastAsia="標楷體" w:hAnsi="Times New Roman" w:hint="eastAsia"/>
          <w:color w:val="000000"/>
          <w:sz w:val="32"/>
          <w:szCs w:val="28"/>
        </w:rPr>
        <w:t>新聞資料詢問：陳牟美玲科長</w:t>
      </w:r>
      <w:r w:rsidRPr="003D6D63">
        <w:rPr>
          <w:rFonts w:ascii="Times New Roman" w:eastAsia="標楷體" w:hAnsi="Times New Roman" w:hint="eastAsia"/>
          <w:color w:val="000000"/>
          <w:sz w:val="32"/>
          <w:szCs w:val="28"/>
        </w:rPr>
        <w:t xml:space="preserve"> </w:t>
      </w:r>
      <w:r w:rsidRPr="003D6D63">
        <w:rPr>
          <w:rFonts w:ascii="Times New Roman" w:eastAsia="標楷體" w:hAnsi="Times New Roman" w:hint="eastAsia"/>
          <w:color w:val="000000"/>
          <w:sz w:val="32"/>
          <w:szCs w:val="28"/>
        </w:rPr>
        <w:t>聯絡電話：</w:t>
      </w:r>
      <w:r w:rsidRPr="003D6D63">
        <w:rPr>
          <w:rFonts w:ascii="Times New Roman" w:eastAsia="標楷體" w:hAnsi="Times New Roman" w:hint="eastAsia"/>
          <w:color w:val="000000"/>
          <w:sz w:val="32"/>
          <w:szCs w:val="28"/>
        </w:rPr>
        <w:t>(03)3340935*2100</w:t>
      </w:r>
    </w:p>
    <w:p w:rsidR="005A1AC5" w:rsidRPr="005F2A57" w:rsidRDefault="00970EE3" w:rsidP="005F2A57">
      <w:pPr>
        <w:pStyle w:val="ab"/>
        <w:rPr>
          <w:rFonts w:ascii="Times New Roman" w:eastAsia="標楷體" w:hAnsi="Times New Roman"/>
          <w:color w:val="000000"/>
          <w:sz w:val="32"/>
          <w:szCs w:val="28"/>
        </w:rPr>
      </w:pPr>
      <w:r w:rsidRPr="003D6D63">
        <w:rPr>
          <w:rFonts w:ascii="Times New Roman" w:eastAsia="標楷體" w:hAnsi="Times New Roman" w:hint="eastAsia"/>
          <w:color w:val="000000"/>
          <w:sz w:val="32"/>
          <w:szCs w:val="28"/>
        </w:rPr>
        <w:t>新聞媒體聯絡人：蘇副局長柏文</w:t>
      </w:r>
      <w:r w:rsidRPr="003D6D63">
        <w:rPr>
          <w:rFonts w:ascii="Times New Roman" w:eastAsia="標楷體" w:hAnsi="Times New Roman" w:hint="eastAsia"/>
          <w:color w:val="000000"/>
          <w:sz w:val="32"/>
          <w:szCs w:val="28"/>
        </w:rPr>
        <w:t xml:space="preserve"> </w:t>
      </w:r>
      <w:r w:rsidRPr="003D6D63">
        <w:rPr>
          <w:rFonts w:ascii="Times New Roman" w:eastAsia="標楷體" w:hAnsi="Times New Roman" w:hint="eastAsia"/>
          <w:color w:val="000000"/>
          <w:sz w:val="32"/>
          <w:szCs w:val="28"/>
        </w:rPr>
        <w:t>聯絡電話：</w:t>
      </w:r>
      <w:r w:rsidRPr="003D6D63">
        <w:rPr>
          <w:rFonts w:ascii="Times New Roman" w:eastAsia="標楷體" w:hAnsi="Times New Roman" w:hint="eastAsia"/>
          <w:color w:val="000000"/>
          <w:sz w:val="32"/>
          <w:szCs w:val="28"/>
        </w:rPr>
        <w:t>(03)3340935*2282</w:t>
      </w:r>
    </w:p>
    <w:sectPr w:rsidR="005A1AC5" w:rsidRPr="005F2A57" w:rsidSect="00985850">
      <w:footerReference w:type="default" r:id="rId8"/>
      <w:pgSz w:w="11906" w:h="16838"/>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B5C" w:rsidRDefault="00EF5B5C" w:rsidP="00643E0E">
      <w:r>
        <w:separator/>
      </w:r>
    </w:p>
  </w:endnote>
  <w:endnote w:type="continuationSeparator" w:id="0">
    <w:p w:rsidR="00EF5B5C" w:rsidRDefault="00EF5B5C" w:rsidP="0064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746091"/>
      <w:docPartObj>
        <w:docPartGallery w:val="Page Numbers (Bottom of Page)"/>
        <w:docPartUnique/>
      </w:docPartObj>
    </w:sdtPr>
    <w:sdtEndPr/>
    <w:sdtContent>
      <w:p w:rsidR="001B1DFE" w:rsidRDefault="00100172">
        <w:pPr>
          <w:pStyle w:val="a5"/>
          <w:jc w:val="center"/>
        </w:pPr>
        <w:r>
          <w:fldChar w:fldCharType="begin"/>
        </w:r>
        <w:r w:rsidR="001B1DFE">
          <w:instrText>PAGE   \* MERGEFORMAT</w:instrText>
        </w:r>
        <w:r>
          <w:fldChar w:fldCharType="separate"/>
        </w:r>
        <w:r w:rsidR="00DF130A" w:rsidRPr="00DF130A">
          <w:rPr>
            <w:noProof/>
            <w:lang w:val="zh-TW"/>
          </w:rPr>
          <w:t>2</w:t>
        </w:r>
        <w:r>
          <w:fldChar w:fldCharType="end"/>
        </w:r>
      </w:p>
    </w:sdtContent>
  </w:sdt>
  <w:p w:rsidR="001B1DFE" w:rsidRDefault="001B1D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B5C" w:rsidRDefault="00EF5B5C" w:rsidP="00643E0E">
      <w:r>
        <w:separator/>
      </w:r>
    </w:p>
  </w:footnote>
  <w:footnote w:type="continuationSeparator" w:id="0">
    <w:p w:rsidR="00EF5B5C" w:rsidRDefault="00EF5B5C" w:rsidP="0064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9CE"/>
    <w:multiLevelType w:val="hybridMultilevel"/>
    <w:tmpl w:val="A3C2F8AC"/>
    <w:lvl w:ilvl="0" w:tplc="97B0A274">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07D3CE1"/>
    <w:multiLevelType w:val="hybridMultilevel"/>
    <w:tmpl w:val="4CCC9A0E"/>
    <w:lvl w:ilvl="0" w:tplc="E47054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37653D"/>
    <w:multiLevelType w:val="hybridMultilevel"/>
    <w:tmpl w:val="8C3A08E0"/>
    <w:lvl w:ilvl="0" w:tplc="CED2CD40">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439566E3"/>
    <w:multiLevelType w:val="hybridMultilevel"/>
    <w:tmpl w:val="E67CA42A"/>
    <w:lvl w:ilvl="0" w:tplc="CB28343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88F5F1C"/>
    <w:multiLevelType w:val="hybridMultilevel"/>
    <w:tmpl w:val="78A02EAA"/>
    <w:lvl w:ilvl="0" w:tplc="C5A27DA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90436C"/>
    <w:multiLevelType w:val="hybridMultilevel"/>
    <w:tmpl w:val="FD4C19FC"/>
    <w:lvl w:ilvl="0" w:tplc="CC64BC1C">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5356457B"/>
    <w:multiLevelType w:val="hybridMultilevel"/>
    <w:tmpl w:val="9410C7BC"/>
    <w:lvl w:ilvl="0" w:tplc="6E9E20B2">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AEB25C9"/>
    <w:multiLevelType w:val="hybridMultilevel"/>
    <w:tmpl w:val="1BAC02C0"/>
    <w:lvl w:ilvl="0" w:tplc="C516603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7"/>
  </w:num>
  <w:num w:numId="3">
    <w:abstractNumId w:val="6"/>
  </w:num>
  <w:num w:numId="4">
    <w:abstractNumId w:val="3"/>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C5"/>
    <w:rsid w:val="000266FF"/>
    <w:rsid w:val="00032CEA"/>
    <w:rsid w:val="00046DEC"/>
    <w:rsid w:val="000700DD"/>
    <w:rsid w:val="0007042A"/>
    <w:rsid w:val="00073DCA"/>
    <w:rsid w:val="00092DE8"/>
    <w:rsid w:val="000C310D"/>
    <w:rsid w:val="00100172"/>
    <w:rsid w:val="00101CA1"/>
    <w:rsid w:val="00105D02"/>
    <w:rsid w:val="00136CAD"/>
    <w:rsid w:val="00167F57"/>
    <w:rsid w:val="00193D03"/>
    <w:rsid w:val="001A23B2"/>
    <w:rsid w:val="001A42AE"/>
    <w:rsid w:val="001B1DFE"/>
    <w:rsid w:val="001C028F"/>
    <w:rsid w:val="001C267B"/>
    <w:rsid w:val="001E1936"/>
    <w:rsid w:val="001F5B8C"/>
    <w:rsid w:val="00215E90"/>
    <w:rsid w:val="00245AD9"/>
    <w:rsid w:val="002A012F"/>
    <w:rsid w:val="002A14DA"/>
    <w:rsid w:val="002E3F73"/>
    <w:rsid w:val="002E7641"/>
    <w:rsid w:val="002F584F"/>
    <w:rsid w:val="0030629B"/>
    <w:rsid w:val="00313A7D"/>
    <w:rsid w:val="00344760"/>
    <w:rsid w:val="00351633"/>
    <w:rsid w:val="00356F7F"/>
    <w:rsid w:val="00372ADB"/>
    <w:rsid w:val="0038330E"/>
    <w:rsid w:val="00384F51"/>
    <w:rsid w:val="00397C11"/>
    <w:rsid w:val="003A70B2"/>
    <w:rsid w:val="003B50D4"/>
    <w:rsid w:val="003D594D"/>
    <w:rsid w:val="003D6D63"/>
    <w:rsid w:val="003F4031"/>
    <w:rsid w:val="004204F8"/>
    <w:rsid w:val="004366DE"/>
    <w:rsid w:val="00436ADD"/>
    <w:rsid w:val="004453E4"/>
    <w:rsid w:val="004716F3"/>
    <w:rsid w:val="004751D8"/>
    <w:rsid w:val="00486AB4"/>
    <w:rsid w:val="004876BD"/>
    <w:rsid w:val="004A1212"/>
    <w:rsid w:val="004B53CF"/>
    <w:rsid w:val="004B67A5"/>
    <w:rsid w:val="004D70DC"/>
    <w:rsid w:val="00500A84"/>
    <w:rsid w:val="00502276"/>
    <w:rsid w:val="00507742"/>
    <w:rsid w:val="00520077"/>
    <w:rsid w:val="00550EAF"/>
    <w:rsid w:val="00562067"/>
    <w:rsid w:val="00590D43"/>
    <w:rsid w:val="005A1AC5"/>
    <w:rsid w:val="005A50BD"/>
    <w:rsid w:val="005A5F96"/>
    <w:rsid w:val="005F2A57"/>
    <w:rsid w:val="00601DBA"/>
    <w:rsid w:val="00602CF1"/>
    <w:rsid w:val="0062134E"/>
    <w:rsid w:val="00643E0E"/>
    <w:rsid w:val="00653591"/>
    <w:rsid w:val="00681FBB"/>
    <w:rsid w:val="00690C43"/>
    <w:rsid w:val="006960FC"/>
    <w:rsid w:val="006C2C88"/>
    <w:rsid w:val="006E796A"/>
    <w:rsid w:val="00715993"/>
    <w:rsid w:val="00722CB3"/>
    <w:rsid w:val="0073504B"/>
    <w:rsid w:val="00765ED4"/>
    <w:rsid w:val="00774E7D"/>
    <w:rsid w:val="007C6350"/>
    <w:rsid w:val="007F4CAC"/>
    <w:rsid w:val="00814A29"/>
    <w:rsid w:val="00832316"/>
    <w:rsid w:val="00833890"/>
    <w:rsid w:val="0083429B"/>
    <w:rsid w:val="0083512E"/>
    <w:rsid w:val="00835590"/>
    <w:rsid w:val="00841635"/>
    <w:rsid w:val="00855AA3"/>
    <w:rsid w:val="00860811"/>
    <w:rsid w:val="00860E90"/>
    <w:rsid w:val="00886828"/>
    <w:rsid w:val="008879EA"/>
    <w:rsid w:val="008913D0"/>
    <w:rsid w:val="008F65F9"/>
    <w:rsid w:val="0090537B"/>
    <w:rsid w:val="00921F04"/>
    <w:rsid w:val="00934A08"/>
    <w:rsid w:val="00951F07"/>
    <w:rsid w:val="00955332"/>
    <w:rsid w:val="00970EE3"/>
    <w:rsid w:val="00973F4F"/>
    <w:rsid w:val="00985850"/>
    <w:rsid w:val="009870F2"/>
    <w:rsid w:val="00994EB9"/>
    <w:rsid w:val="009E1C39"/>
    <w:rsid w:val="009F17D5"/>
    <w:rsid w:val="00A0525C"/>
    <w:rsid w:val="00A06A62"/>
    <w:rsid w:val="00A13EBF"/>
    <w:rsid w:val="00A20C6B"/>
    <w:rsid w:val="00A30626"/>
    <w:rsid w:val="00A44E4B"/>
    <w:rsid w:val="00A562AC"/>
    <w:rsid w:val="00A62C7A"/>
    <w:rsid w:val="00A73199"/>
    <w:rsid w:val="00A94E55"/>
    <w:rsid w:val="00AA4D50"/>
    <w:rsid w:val="00AA59E3"/>
    <w:rsid w:val="00AA6B14"/>
    <w:rsid w:val="00AC194A"/>
    <w:rsid w:val="00B11DDB"/>
    <w:rsid w:val="00B15A78"/>
    <w:rsid w:val="00B20FB7"/>
    <w:rsid w:val="00B370E4"/>
    <w:rsid w:val="00B6231B"/>
    <w:rsid w:val="00B7693F"/>
    <w:rsid w:val="00B95A09"/>
    <w:rsid w:val="00B97C7F"/>
    <w:rsid w:val="00BA0C9E"/>
    <w:rsid w:val="00BA612A"/>
    <w:rsid w:val="00BB0F3B"/>
    <w:rsid w:val="00C003D4"/>
    <w:rsid w:val="00C06C57"/>
    <w:rsid w:val="00C3513E"/>
    <w:rsid w:val="00C70CEF"/>
    <w:rsid w:val="00C77335"/>
    <w:rsid w:val="00C80A7D"/>
    <w:rsid w:val="00CB3BFC"/>
    <w:rsid w:val="00CB52D2"/>
    <w:rsid w:val="00CB7F5D"/>
    <w:rsid w:val="00CE1D5F"/>
    <w:rsid w:val="00CE7C9F"/>
    <w:rsid w:val="00D150B8"/>
    <w:rsid w:val="00D22570"/>
    <w:rsid w:val="00D36B27"/>
    <w:rsid w:val="00D54443"/>
    <w:rsid w:val="00D54CE9"/>
    <w:rsid w:val="00D801C5"/>
    <w:rsid w:val="00D97A53"/>
    <w:rsid w:val="00DB09B7"/>
    <w:rsid w:val="00DC36DA"/>
    <w:rsid w:val="00DD08B3"/>
    <w:rsid w:val="00DD334A"/>
    <w:rsid w:val="00DF130A"/>
    <w:rsid w:val="00DF3610"/>
    <w:rsid w:val="00E07297"/>
    <w:rsid w:val="00E519CA"/>
    <w:rsid w:val="00E76F1C"/>
    <w:rsid w:val="00E77A23"/>
    <w:rsid w:val="00E8126F"/>
    <w:rsid w:val="00E96739"/>
    <w:rsid w:val="00ED6D37"/>
    <w:rsid w:val="00EF5B5C"/>
    <w:rsid w:val="00F00FC4"/>
    <w:rsid w:val="00F01C10"/>
    <w:rsid w:val="00F221EB"/>
    <w:rsid w:val="00F55CA1"/>
    <w:rsid w:val="00F643B8"/>
    <w:rsid w:val="00F66693"/>
    <w:rsid w:val="00F71566"/>
    <w:rsid w:val="00F92C65"/>
    <w:rsid w:val="00F94C03"/>
    <w:rsid w:val="00F9655D"/>
    <w:rsid w:val="00FA2CF3"/>
    <w:rsid w:val="00FA6A41"/>
    <w:rsid w:val="00FD497C"/>
    <w:rsid w:val="00FD586D"/>
    <w:rsid w:val="00FF4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5FC00-1DB4-4979-8525-F4355AE2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C7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E0E"/>
    <w:pPr>
      <w:tabs>
        <w:tab w:val="center" w:pos="4153"/>
        <w:tab w:val="right" w:pos="8306"/>
      </w:tabs>
      <w:snapToGrid w:val="0"/>
    </w:pPr>
    <w:rPr>
      <w:sz w:val="20"/>
      <w:szCs w:val="20"/>
    </w:rPr>
  </w:style>
  <w:style w:type="character" w:customStyle="1" w:styleId="a4">
    <w:name w:val="頁首 字元"/>
    <w:basedOn w:val="a0"/>
    <w:link w:val="a3"/>
    <w:uiPriority w:val="99"/>
    <w:rsid w:val="00643E0E"/>
    <w:rPr>
      <w:sz w:val="20"/>
      <w:szCs w:val="20"/>
    </w:rPr>
  </w:style>
  <w:style w:type="paragraph" w:styleId="a5">
    <w:name w:val="footer"/>
    <w:basedOn w:val="a"/>
    <w:link w:val="a6"/>
    <w:uiPriority w:val="99"/>
    <w:unhideWhenUsed/>
    <w:rsid w:val="00643E0E"/>
    <w:pPr>
      <w:tabs>
        <w:tab w:val="center" w:pos="4153"/>
        <w:tab w:val="right" w:pos="8306"/>
      </w:tabs>
      <w:snapToGrid w:val="0"/>
    </w:pPr>
    <w:rPr>
      <w:sz w:val="20"/>
      <w:szCs w:val="20"/>
    </w:rPr>
  </w:style>
  <w:style w:type="character" w:customStyle="1" w:styleId="a6">
    <w:name w:val="頁尾 字元"/>
    <w:basedOn w:val="a0"/>
    <w:link w:val="a5"/>
    <w:uiPriority w:val="99"/>
    <w:rsid w:val="00643E0E"/>
    <w:rPr>
      <w:sz w:val="20"/>
      <w:szCs w:val="20"/>
    </w:rPr>
  </w:style>
  <w:style w:type="paragraph" w:customStyle="1" w:styleId="Default">
    <w:name w:val="Default"/>
    <w:rsid w:val="00643E0E"/>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04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3A7D"/>
    <w:pPr>
      <w:ind w:leftChars="200" w:left="480"/>
    </w:pPr>
  </w:style>
  <w:style w:type="paragraph" w:styleId="a9">
    <w:name w:val="Balloon Text"/>
    <w:basedOn w:val="a"/>
    <w:link w:val="aa"/>
    <w:uiPriority w:val="99"/>
    <w:semiHidden/>
    <w:unhideWhenUsed/>
    <w:rsid w:val="001A42A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42AE"/>
    <w:rPr>
      <w:rFonts w:asciiTheme="majorHAnsi" w:eastAsiaTheme="majorEastAsia" w:hAnsiTheme="majorHAnsi" w:cstheme="majorBidi"/>
      <w:sz w:val="18"/>
      <w:szCs w:val="18"/>
    </w:rPr>
  </w:style>
  <w:style w:type="paragraph" w:styleId="ab">
    <w:name w:val="No Spacing"/>
    <w:uiPriority w:val="1"/>
    <w:qFormat/>
    <w:rsid w:val="003D6D63"/>
    <w:pPr>
      <w:widowControl w:val="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2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FF9B7-4AF8-4D57-87C8-47099C8B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831</Characters>
  <Application>Microsoft Office Word</Application>
  <DocSecurity>0</DocSecurity>
  <Lines>6</Lines>
  <Paragraphs>1</Paragraphs>
  <ScaleCrop>false</ScaleCrop>
  <Company>Microsoft</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呂銘育</cp:lastModifiedBy>
  <cp:revision>4</cp:revision>
  <cp:lastPrinted>2022-10-19T03:46:00Z</cp:lastPrinted>
  <dcterms:created xsi:type="dcterms:W3CDTF">2022-10-20T10:15:00Z</dcterms:created>
  <dcterms:modified xsi:type="dcterms:W3CDTF">2022-10-20T10:21:00Z</dcterms:modified>
</cp:coreProperties>
</file>