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FBBA" w14:textId="77777777" w:rsidR="002E0036" w:rsidRDefault="00FD726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桃園市政府衛生局新聞稿</w:t>
      </w:r>
    </w:p>
    <w:tbl>
      <w:tblPr>
        <w:tblStyle w:val="af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727"/>
        <w:gridCol w:w="2967"/>
        <w:gridCol w:w="1574"/>
        <w:gridCol w:w="3650"/>
      </w:tblGrid>
      <w:tr w:rsidR="002E0036" w14:paraId="5D633483" w14:textId="77777777" w:rsidTr="009A3159">
        <w:trPr>
          <w:trHeight w:val="265"/>
          <w:jc w:val="center"/>
        </w:trPr>
        <w:tc>
          <w:tcPr>
            <w:tcW w:w="1727" w:type="dxa"/>
          </w:tcPr>
          <w:p w14:paraId="448BB6E2" w14:textId="77777777" w:rsidR="002E0036" w:rsidRDefault="00FD726E">
            <w:pPr>
              <w:pStyle w:val="Default"/>
              <w:jc w:val="center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/>
                <w:sz w:val="28"/>
                <w:szCs w:val="28"/>
              </w:rPr>
              <w:t>發稿單位</w:t>
            </w:r>
          </w:p>
        </w:tc>
        <w:tc>
          <w:tcPr>
            <w:tcW w:w="2967" w:type="dxa"/>
          </w:tcPr>
          <w:p w14:paraId="3EF3CB4D" w14:textId="77777777" w:rsidR="002E0036" w:rsidRDefault="00FD726E">
            <w:pPr>
              <w:pStyle w:val="Default"/>
              <w:jc w:val="center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/>
                <w:sz w:val="28"/>
                <w:szCs w:val="28"/>
              </w:rPr>
              <w:t>食品管理</w:t>
            </w:r>
            <w:r>
              <w:rPr>
                <w:rFonts w:hAnsi="標楷體" w:cs="Times New Roman" w:hint="eastAsia"/>
                <w:sz w:val="28"/>
                <w:szCs w:val="28"/>
              </w:rPr>
              <w:t>暨檢驗</w:t>
            </w:r>
            <w:r>
              <w:rPr>
                <w:rFonts w:hAnsi="標楷體" w:cs="Times New Roman"/>
                <w:sz w:val="28"/>
                <w:szCs w:val="28"/>
              </w:rPr>
              <w:t>科</w:t>
            </w:r>
          </w:p>
        </w:tc>
        <w:tc>
          <w:tcPr>
            <w:tcW w:w="1574" w:type="dxa"/>
          </w:tcPr>
          <w:p w14:paraId="29CB2297" w14:textId="77777777" w:rsidR="002E0036" w:rsidRDefault="00FD726E">
            <w:pPr>
              <w:pStyle w:val="Default"/>
              <w:jc w:val="center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/>
                <w:sz w:val="28"/>
                <w:szCs w:val="28"/>
              </w:rPr>
              <w:t>發稿日期</w:t>
            </w:r>
          </w:p>
        </w:tc>
        <w:tc>
          <w:tcPr>
            <w:tcW w:w="3650" w:type="dxa"/>
          </w:tcPr>
          <w:p w14:paraId="70FAB79F" w14:textId="346CBA70" w:rsidR="002E0036" w:rsidRDefault="00FD726E">
            <w:pPr>
              <w:pStyle w:val="Default"/>
              <w:jc w:val="center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/>
                <w:sz w:val="28"/>
                <w:szCs w:val="28"/>
              </w:rPr>
              <w:t>1</w:t>
            </w:r>
            <w:r>
              <w:rPr>
                <w:rFonts w:hAnsi="標楷體" w:cs="Times New Roman" w:hint="eastAsia"/>
                <w:sz w:val="28"/>
                <w:szCs w:val="28"/>
              </w:rPr>
              <w:t>1</w:t>
            </w:r>
            <w:r w:rsidR="00EC0523">
              <w:rPr>
                <w:rFonts w:hAnsi="標楷體" w:cs="Times New Roman" w:hint="eastAsia"/>
                <w:sz w:val="28"/>
                <w:szCs w:val="28"/>
              </w:rPr>
              <w:t>3</w:t>
            </w:r>
            <w:r>
              <w:rPr>
                <w:rFonts w:hAnsi="標楷體" w:cs="Times New Roman"/>
                <w:sz w:val="28"/>
                <w:szCs w:val="28"/>
              </w:rPr>
              <w:t>年</w:t>
            </w:r>
            <w:r w:rsidR="00EC0523">
              <w:rPr>
                <w:rFonts w:hAnsi="標楷體" w:cs="Times New Roman" w:hint="eastAsia"/>
                <w:sz w:val="28"/>
                <w:szCs w:val="28"/>
              </w:rPr>
              <w:t>6</w:t>
            </w:r>
            <w:r>
              <w:rPr>
                <w:rFonts w:hAnsi="標楷體" w:cs="Times New Roman"/>
                <w:sz w:val="28"/>
                <w:szCs w:val="28"/>
              </w:rPr>
              <w:t>月</w:t>
            </w:r>
            <w:r w:rsidR="004C31F0">
              <w:rPr>
                <w:rFonts w:hAnsi="標楷體" w:cs="Times New Roman" w:hint="eastAsia"/>
                <w:sz w:val="28"/>
                <w:szCs w:val="28"/>
              </w:rPr>
              <w:t>7</w:t>
            </w:r>
            <w:r>
              <w:rPr>
                <w:rFonts w:hAnsi="標楷體" w:cs="Times New Roman"/>
                <w:sz w:val="28"/>
                <w:szCs w:val="28"/>
              </w:rPr>
              <w:t>日</w:t>
            </w:r>
          </w:p>
        </w:tc>
      </w:tr>
      <w:tr w:rsidR="002E0036" w14:paraId="2850A425" w14:textId="77777777" w:rsidTr="009A3159">
        <w:trPr>
          <w:trHeight w:val="517"/>
          <w:jc w:val="center"/>
        </w:trPr>
        <w:tc>
          <w:tcPr>
            <w:tcW w:w="9918" w:type="dxa"/>
            <w:gridSpan w:val="4"/>
            <w:vAlign w:val="center"/>
          </w:tcPr>
          <w:p w14:paraId="41E27934" w14:textId="343222CB" w:rsidR="002E0036" w:rsidRPr="00BF4635" w:rsidRDefault="00212DCA" w:rsidP="007014A0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bookmarkStart w:id="0" w:name="OLE_LINK1"/>
            <w:r w:rsidRPr="00212DCA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桃園</w:t>
            </w:r>
            <w:r w:rsidR="00E800F6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食品</w:t>
            </w:r>
            <w:r w:rsidRPr="00212DCA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檢驗添利器 食安把關更給力</w:t>
            </w:r>
          </w:p>
        </w:tc>
      </w:tr>
    </w:tbl>
    <w:bookmarkEnd w:id="0"/>
    <w:p w14:paraId="0F9D6ED1" w14:textId="7C2BD3AB" w:rsidR="00F865CD" w:rsidRPr="00F07401" w:rsidRDefault="00F865CD" w:rsidP="00B75153">
      <w:pPr>
        <w:pStyle w:val="Default"/>
        <w:overflowPunct w:val="0"/>
        <w:snapToGrid w:val="0"/>
        <w:spacing w:beforeLines="30" w:before="108" w:afterLines="30" w:after="108" w:line="460" w:lineRule="exact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4B8">
        <w:rPr>
          <w:rFonts w:ascii="Times New Roman" w:hAnsi="Times New Roman" w:cs="Times New Roman" w:hint="eastAsia"/>
          <w:color w:val="auto"/>
          <w:sz w:val="28"/>
          <w:szCs w:val="28"/>
        </w:rPr>
        <w:t>桃園市</w:t>
      </w:r>
      <w:r w:rsidR="00ED1113">
        <w:rPr>
          <w:rFonts w:ascii="Times New Roman" w:hAnsi="Times New Roman" w:cs="Times New Roman" w:hint="eastAsia"/>
          <w:color w:val="auto"/>
          <w:sz w:val="28"/>
          <w:szCs w:val="28"/>
        </w:rPr>
        <w:t>政府</w:t>
      </w:r>
      <w:r w:rsidRPr="007D44B8">
        <w:rPr>
          <w:rFonts w:ascii="Times New Roman" w:hAnsi="Times New Roman" w:cs="Times New Roman" w:hint="eastAsia"/>
          <w:color w:val="auto"/>
          <w:sz w:val="28"/>
          <w:szCs w:val="28"/>
        </w:rPr>
        <w:t>衛生局守護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民眾</w:t>
      </w:r>
      <w:r w:rsidRPr="007D44B8">
        <w:rPr>
          <w:rFonts w:ascii="Times New Roman" w:hAnsi="Times New Roman" w:cs="Times New Roman" w:hint="eastAsia"/>
          <w:color w:val="auto"/>
          <w:sz w:val="28"/>
          <w:szCs w:val="28"/>
        </w:rPr>
        <w:t>食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品</w:t>
      </w:r>
      <w:r w:rsidRPr="007D44B8">
        <w:rPr>
          <w:rFonts w:ascii="Times New Roman" w:hAnsi="Times New Roman" w:cs="Times New Roman" w:hint="eastAsia"/>
          <w:color w:val="auto"/>
          <w:sz w:val="28"/>
          <w:szCs w:val="28"/>
        </w:rPr>
        <w:t>安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全</w:t>
      </w:r>
      <w:r w:rsidRPr="007D44B8">
        <w:rPr>
          <w:rFonts w:ascii="Times New Roman" w:hAnsi="Times New Roman" w:cs="Times New Roman" w:hint="eastAsia"/>
          <w:color w:val="auto"/>
          <w:sz w:val="28"/>
          <w:szCs w:val="28"/>
        </w:rPr>
        <w:t>，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積極</w:t>
      </w:r>
      <w:r w:rsidRPr="007D44B8">
        <w:rPr>
          <w:rFonts w:ascii="Times New Roman" w:hAnsi="Times New Roman" w:cs="Times New Roman" w:hint="eastAsia"/>
          <w:color w:val="auto"/>
          <w:sz w:val="28"/>
          <w:szCs w:val="28"/>
        </w:rPr>
        <w:t>擴增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實驗室</w:t>
      </w:r>
      <w:r w:rsidRPr="007D44B8">
        <w:rPr>
          <w:rFonts w:ascii="Times New Roman" w:hAnsi="Times New Roman" w:cs="Times New Roman" w:hint="eastAsia"/>
          <w:color w:val="auto"/>
          <w:sz w:val="28"/>
          <w:szCs w:val="28"/>
        </w:rPr>
        <w:t>檢驗能力</w:t>
      </w:r>
      <w:r w:rsidR="00A96A86" w:rsidRPr="00D634EA">
        <w:rPr>
          <w:rFonts w:ascii="Times New Roman" w:hAnsi="Times New Roman" w:cs="Times New Roman" w:hint="eastAsia"/>
          <w:color w:val="auto"/>
          <w:sz w:val="28"/>
          <w:szCs w:val="28"/>
        </w:rPr>
        <w:t>並不斷提升檢驗技術、品質與</w:t>
      </w:r>
      <w:r w:rsidR="00A96A86" w:rsidRPr="007D44B8">
        <w:rPr>
          <w:rFonts w:ascii="Times New Roman" w:hAnsi="Times New Roman" w:cs="Times New Roman" w:hint="eastAsia"/>
          <w:color w:val="auto"/>
          <w:sz w:val="28"/>
          <w:szCs w:val="28"/>
        </w:rPr>
        <w:t>服務</w:t>
      </w:r>
      <w:r w:rsidR="00A96A86" w:rsidRPr="00D634EA">
        <w:rPr>
          <w:rFonts w:ascii="Times New Roman" w:hAnsi="Times New Roman" w:cs="Times New Roman" w:hint="eastAsia"/>
          <w:color w:val="auto"/>
          <w:sz w:val="28"/>
          <w:szCs w:val="28"/>
        </w:rPr>
        <w:t>量能</w:t>
      </w:r>
      <w:r w:rsidRPr="007D44B8">
        <w:rPr>
          <w:rFonts w:ascii="Times New Roman" w:hAnsi="Times New Roman" w:cs="Times New Roman" w:hint="eastAsia"/>
          <w:color w:val="auto"/>
          <w:sz w:val="28"/>
          <w:szCs w:val="28"/>
        </w:rPr>
        <w:t>，</w:t>
      </w:r>
      <w:r w:rsidR="00D63B8D">
        <w:rPr>
          <w:rFonts w:ascii="Times New Roman" w:hAnsi="Times New Roman" w:cs="Times New Roman" w:hint="eastAsia"/>
          <w:color w:val="auto"/>
          <w:sz w:val="28"/>
          <w:szCs w:val="28"/>
        </w:rPr>
        <w:t>為</w:t>
      </w:r>
      <w:r w:rsidR="001C4228">
        <w:rPr>
          <w:rFonts w:ascii="Times New Roman" w:hAnsi="Times New Roman" w:cs="Times New Roman" w:hint="eastAsia"/>
          <w:color w:val="auto"/>
          <w:sz w:val="28"/>
          <w:szCs w:val="28"/>
        </w:rPr>
        <w:t>因應重大食安事件發生時</w:t>
      </w:r>
      <w:r w:rsidR="00ED1113">
        <w:rPr>
          <w:rFonts w:ascii="Times New Roman" w:hAnsi="Times New Roman" w:cs="Times New Roman" w:hint="eastAsia"/>
          <w:color w:val="auto"/>
          <w:sz w:val="28"/>
          <w:szCs w:val="28"/>
        </w:rPr>
        <w:t>可</w:t>
      </w:r>
      <w:r w:rsidR="00D63B8D">
        <w:rPr>
          <w:rFonts w:ascii="Times New Roman" w:hAnsi="Times New Roman" w:cs="Times New Roman" w:hint="eastAsia"/>
          <w:color w:val="auto"/>
          <w:sz w:val="28"/>
          <w:szCs w:val="28"/>
        </w:rPr>
        <w:t>快速執行檢驗，持續</w:t>
      </w:r>
      <w:r w:rsidR="001C4228" w:rsidRPr="007D44B8">
        <w:rPr>
          <w:rFonts w:ascii="Times New Roman" w:hAnsi="Times New Roman" w:cs="Times New Roman" w:hint="eastAsia"/>
          <w:color w:val="auto"/>
          <w:sz w:val="28"/>
          <w:szCs w:val="28"/>
        </w:rPr>
        <w:t>向中央爭取經費購置檢驗設備，</w:t>
      </w:r>
      <w:r w:rsidRPr="00F865CD">
        <w:rPr>
          <w:rFonts w:ascii="Times New Roman" w:hAnsi="Times New Roman" w:cs="Times New Roman" w:hint="eastAsia"/>
          <w:color w:val="auto"/>
          <w:sz w:val="28"/>
          <w:szCs w:val="28"/>
        </w:rPr>
        <w:t>自</w:t>
      </w:r>
      <w:r w:rsidRPr="00F865CD">
        <w:rPr>
          <w:rFonts w:ascii="Times New Roman" w:hAnsi="Times New Roman" w:cs="Times New Roman" w:hint="eastAsia"/>
          <w:color w:val="auto"/>
          <w:sz w:val="28"/>
          <w:szCs w:val="28"/>
        </w:rPr>
        <w:t>109</w:t>
      </w:r>
      <w:r w:rsidRPr="00F865CD">
        <w:rPr>
          <w:rFonts w:ascii="Times New Roman" w:hAnsi="Times New Roman" w:cs="Times New Roman" w:hint="eastAsia"/>
          <w:color w:val="auto"/>
          <w:sz w:val="28"/>
          <w:szCs w:val="28"/>
        </w:rPr>
        <w:t>年</w:t>
      </w:r>
      <w:r w:rsidR="001C4228">
        <w:rPr>
          <w:rFonts w:ascii="Times New Roman" w:hAnsi="Times New Roman" w:cs="Times New Roman" w:hint="eastAsia"/>
          <w:color w:val="auto"/>
          <w:sz w:val="28"/>
          <w:szCs w:val="28"/>
        </w:rPr>
        <w:t>可</w:t>
      </w:r>
      <w:r w:rsidRPr="00F865CD">
        <w:rPr>
          <w:rFonts w:ascii="Times New Roman" w:hAnsi="Times New Roman" w:cs="Times New Roman" w:hint="eastAsia"/>
          <w:color w:val="auto"/>
          <w:sz w:val="28"/>
          <w:szCs w:val="28"/>
        </w:rPr>
        <w:t>檢驗項目</w:t>
      </w:r>
      <w:r w:rsidRPr="00F865CD">
        <w:rPr>
          <w:rFonts w:ascii="Times New Roman" w:hAnsi="Times New Roman" w:cs="Times New Roman" w:hint="eastAsia"/>
          <w:color w:val="auto"/>
          <w:sz w:val="28"/>
          <w:szCs w:val="28"/>
        </w:rPr>
        <w:t>840</w:t>
      </w:r>
      <w:r w:rsidRPr="00F865CD">
        <w:rPr>
          <w:rFonts w:ascii="Times New Roman" w:hAnsi="Times New Roman" w:cs="Times New Roman" w:hint="eastAsia"/>
          <w:color w:val="auto"/>
          <w:sz w:val="28"/>
          <w:szCs w:val="28"/>
        </w:rPr>
        <w:t>項次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逐年增加</w:t>
      </w:r>
      <w:r w:rsidRPr="00F865CD">
        <w:rPr>
          <w:rFonts w:ascii="Times New Roman" w:hAnsi="Times New Roman" w:cs="Times New Roman" w:hint="eastAsia"/>
          <w:color w:val="auto"/>
          <w:sz w:val="28"/>
          <w:szCs w:val="28"/>
        </w:rPr>
        <w:t>至今</w:t>
      </w:r>
      <w:r w:rsidR="001C4228">
        <w:rPr>
          <w:rFonts w:ascii="Times New Roman" w:hAnsi="Times New Roman" w:cs="Times New Roman" w:hint="eastAsia"/>
          <w:color w:val="auto"/>
          <w:sz w:val="28"/>
          <w:szCs w:val="28"/>
        </w:rPr>
        <w:t>年度已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有</w:t>
      </w:r>
      <w:r w:rsidRPr="00F865CD">
        <w:rPr>
          <w:rFonts w:ascii="Times New Roman" w:hAnsi="Times New Roman" w:cs="Times New Roman" w:hint="eastAsia"/>
          <w:color w:val="auto"/>
          <w:sz w:val="28"/>
          <w:szCs w:val="28"/>
        </w:rPr>
        <w:t>1,037</w:t>
      </w:r>
      <w:r w:rsidRPr="00F865CD">
        <w:rPr>
          <w:rFonts w:ascii="Times New Roman" w:hAnsi="Times New Roman" w:cs="Times New Roman" w:hint="eastAsia"/>
          <w:color w:val="auto"/>
          <w:sz w:val="28"/>
          <w:szCs w:val="28"/>
        </w:rPr>
        <w:t>項次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，</w:t>
      </w:r>
      <w:r w:rsidR="00D63B8D" w:rsidRPr="007D44B8">
        <w:rPr>
          <w:rFonts w:ascii="Times New Roman" w:hAnsi="Times New Roman" w:cs="Times New Roman" w:hint="eastAsia"/>
          <w:color w:val="auto"/>
          <w:sz w:val="28"/>
          <w:szCs w:val="28"/>
        </w:rPr>
        <w:t>今年</w:t>
      </w:r>
      <w:r w:rsidR="00D63B8D">
        <w:rPr>
          <w:rFonts w:ascii="Times New Roman" w:hAnsi="Times New Roman" w:cs="Times New Roman" w:hint="eastAsia"/>
          <w:color w:val="auto"/>
          <w:sz w:val="28"/>
          <w:szCs w:val="28"/>
        </w:rPr>
        <w:t>更</w:t>
      </w:r>
      <w:r w:rsidR="00D63B8D" w:rsidRPr="007D44B8">
        <w:rPr>
          <w:rFonts w:ascii="Times New Roman" w:hAnsi="Times New Roman" w:cs="Times New Roman" w:hint="eastAsia"/>
          <w:color w:val="auto"/>
          <w:sz w:val="28"/>
          <w:szCs w:val="28"/>
        </w:rPr>
        <w:t>獲補助造價千萬的「液相層析串聯質譜儀（</w:t>
      </w:r>
      <w:r w:rsidR="00D63B8D" w:rsidRPr="007D44B8">
        <w:rPr>
          <w:rFonts w:ascii="Times New Roman" w:hAnsi="Times New Roman" w:cs="Times New Roman"/>
          <w:color w:val="auto"/>
          <w:sz w:val="28"/>
          <w:szCs w:val="28"/>
        </w:rPr>
        <w:t>LC/M</w:t>
      </w:r>
      <w:r w:rsidR="00D63B8D" w:rsidRPr="00F07401">
        <w:rPr>
          <w:rFonts w:ascii="Times New Roman" w:hAnsi="Times New Roman" w:cs="Times New Roman"/>
          <w:color w:val="000000" w:themeColor="text1"/>
          <w:sz w:val="28"/>
          <w:szCs w:val="28"/>
        </w:rPr>
        <w:t>S/MS</w:t>
      </w:r>
      <w:r w:rsidR="00D63B8D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）」</w:t>
      </w:r>
      <w:r w:rsidR="00BD4BD2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於今</w:t>
      </w:r>
      <w:r w:rsidR="009A3159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(113)</w:t>
      </w:r>
      <w:r w:rsidR="00BD4BD2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年</w:t>
      </w:r>
      <w:r w:rsidR="00BD4BD2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6</w:t>
      </w:r>
      <w:r w:rsidR="00BD4BD2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月</w:t>
      </w:r>
      <w:r w:rsidR="00D63B8D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正式啟用，</w:t>
      </w:r>
      <w:r w:rsidR="00ED1113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另</w:t>
      </w:r>
      <w:r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因應</w:t>
      </w:r>
      <w:r w:rsidR="001C4228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今年</w:t>
      </w:r>
      <w:r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發生</w:t>
      </w:r>
      <w:proofErr w:type="gramStart"/>
      <w:r w:rsidR="00623375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辣椒粉含</w:t>
      </w:r>
      <w:r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蘇丹</w:t>
      </w:r>
      <w:proofErr w:type="gramEnd"/>
      <w:r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紅、</w:t>
      </w:r>
      <w:proofErr w:type="gramStart"/>
      <w:r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邦克列酸</w:t>
      </w:r>
      <w:proofErr w:type="gramEnd"/>
      <w:r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食品中毒等食安事件，</w:t>
      </w:r>
      <w:r w:rsidR="00623375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本</w:t>
      </w:r>
      <w:r w:rsidR="00D63B8D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儀器</w:t>
      </w:r>
      <w:r w:rsidR="00623375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加入已建置完成之</w:t>
      </w:r>
      <w:r w:rsidR="00D63B8D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蘇丹色素</w:t>
      </w:r>
      <w:r w:rsidR="00D63B8D" w:rsidRPr="00F07401">
        <w:rPr>
          <w:rFonts w:ascii="Times New Roman" w:hAnsi="Times New Roman" w:cs="Times New Roman"/>
          <w:color w:val="000000" w:themeColor="text1"/>
          <w:sz w:val="28"/>
          <w:szCs w:val="28"/>
        </w:rPr>
        <w:t>(4</w:t>
      </w:r>
      <w:r w:rsidR="00D63B8D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項</w:t>
      </w:r>
      <w:r w:rsidR="00D63B8D" w:rsidRPr="00F0740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23375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及</w:t>
      </w:r>
      <w:proofErr w:type="gramStart"/>
      <w:r w:rsidR="00D63B8D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邦克列酸</w:t>
      </w:r>
      <w:proofErr w:type="gramEnd"/>
      <w:r w:rsidR="00D63B8D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檢驗項目，</w:t>
      </w:r>
      <w:proofErr w:type="gramStart"/>
      <w:r w:rsidR="00623375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讓</w:t>
      </w:r>
      <w:r w:rsidR="00D63B8D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食安</w:t>
      </w:r>
      <w:proofErr w:type="gramEnd"/>
      <w:r w:rsidR="00D63B8D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把關更給力。</w:t>
      </w:r>
    </w:p>
    <w:p w14:paraId="16BA41DE" w14:textId="71C4BDF2" w:rsidR="003363CC" w:rsidRDefault="00C34279" w:rsidP="0074170C">
      <w:pPr>
        <w:pStyle w:val="Default"/>
        <w:overflowPunct w:val="0"/>
        <w:snapToGrid w:val="0"/>
        <w:spacing w:beforeLines="30" w:before="108" w:afterLines="30" w:after="108" w:line="460" w:lineRule="exact"/>
        <w:ind w:firstLineChars="202" w:firstLine="5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7401">
        <w:rPr>
          <w:rFonts w:ascii="Times New Roman" w:hAnsi="Times New Roman" w:cs="Times New Roman"/>
          <w:color w:val="000000" w:themeColor="text1"/>
          <w:sz w:val="28"/>
          <w:szCs w:val="28"/>
        </w:rPr>
        <w:t>衛生局</w:t>
      </w:r>
      <w:r w:rsidR="001F519F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表示</w:t>
      </w:r>
      <w:r w:rsidRPr="00F07401">
        <w:rPr>
          <w:rFonts w:ascii="Times New Roman" w:hAnsi="Times New Roman" w:cs="Times New Roman"/>
          <w:color w:val="000000" w:themeColor="text1"/>
          <w:sz w:val="28"/>
          <w:szCs w:val="28"/>
        </w:rPr>
        <w:t>，</w:t>
      </w:r>
      <w:r w:rsidR="0049740F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衛生局</w:t>
      </w:r>
      <w:r w:rsidR="007D44B8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實驗室是衛生福利部食品藥物管理署</w:t>
      </w:r>
      <w:r w:rsidR="00623375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(T</w:t>
      </w:r>
      <w:r w:rsidR="00623375" w:rsidRPr="00F07401">
        <w:rPr>
          <w:rFonts w:ascii="Times New Roman" w:hAnsi="Times New Roman" w:cs="Times New Roman"/>
          <w:color w:val="000000" w:themeColor="text1"/>
          <w:sz w:val="28"/>
          <w:szCs w:val="28"/>
        </w:rPr>
        <w:t>FDA</w:t>
      </w:r>
      <w:r w:rsidR="00623375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)</w:t>
      </w:r>
      <w:r w:rsidR="007D44B8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及全國認證基金會</w:t>
      </w:r>
      <w:r w:rsidR="007D44B8" w:rsidRPr="00F07401">
        <w:rPr>
          <w:rFonts w:ascii="Times New Roman" w:hAnsi="Times New Roman" w:cs="Times New Roman"/>
          <w:color w:val="000000" w:themeColor="text1"/>
          <w:sz w:val="28"/>
          <w:szCs w:val="28"/>
        </w:rPr>
        <w:t>(TAF)</w:t>
      </w:r>
      <w:r w:rsidR="007D44B8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認證通過的食品檢驗測試實驗室，在檢驗品質上具有國際認可水準，近年也致力朝</w:t>
      </w:r>
      <w:r w:rsidR="00E800F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向</w:t>
      </w:r>
      <w:r w:rsidR="007D44B8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達成</w:t>
      </w:r>
      <w:r w:rsidR="00623375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檢測</w:t>
      </w:r>
      <w:r w:rsidR="007D44B8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動物用藥之全能實驗室目標努力</w:t>
      </w:r>
      <w:r w:rsidR="009A3159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。</w:t>
      </w:r>
      <w:r w:rsidR="00BD4BD2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今</w:t>
      </w:r>
      <w:r w:rsidR="009A3159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(113)</w:t>
      </w:r>
      <w:r w:rsidR="00BD4BD2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年</w:t>
      </w:r>
      <w:r w:rsidR="00A96A8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肩負</w:t>
      </w:r>
      <w:r w:rsidR="007D44B8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中央與地方分工</w:t>
      </w:r>
      <w:r w:rsidR="00623375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檢驗</w:t>
      </w:r>
      <w:proofErr w:type="gramStart"/>
      <w:r w:rsidR="00623375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業務</w:t>
      </w:r>
      <w:r w:rsidR="009A3159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之</w:t>
      </w:r>
      <w:r w:rsidR="00174791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禽肉</w:t>
      </w:r>
      <w:proofErr w:type="gramEnd"/>
      <w:r w:rsidR="009A3159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動物用藥殘留專責局，檢測</w:t>
      </w:r>
      <w:r w:rsidR="00BD4BD2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雲林縣、嘉義市、嘉義縣、</w:t>
      </w:r>
      <w:proofErr w:type="gramStart"/>
      <w:r w:rsidR="00BD4BD2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臺</w:t>
      </w:r>
      <w:proofErr w:type="gramEnd"/>
      <w:r w:rsidR="00BD4BD2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南市、高雄市、屏東縣、宜蘭縣、花蓮縣、</w:t>
      </w:r>
      <w:proofErr w:type="gramStart"/>
      <w:r w:rsidR="00BD4BD2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臺</w:t>
      </w:r>
      <w:proofErr w:type="gramEnd"/>
      <w:r w:rsidR="00BD4BD2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東縣、澎湖縣、金門縣、連江縣等</w:t>
      </w:r>
      <w:r w:rsidR="007D44B8" w:rsidRPr="00F07401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D44B8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縣市</w:t>
      </w:r>
      <w:r w:rsidR="00AC512E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之</w:t>
      </w:r>
      <w:proofErr w:type="gramStart"/>
      <w:r w:rsidR="009A3159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送驗市售</w:t>
      </w:r>
      <w:proofErr w:type="gramEnd"/>
      <w:r w:rsidR="009A3159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抽樣食</w:t>
      </w:r>
      <w:r w:rsidR="00AC512E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品</w:t>
      </w:r>
      <w:r w:rsidR="007D44B8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。今</w:t>
      </w:r>
      <w:r w:rsidR="009A3159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(113)</w:t>
      </w:r>
      <w:r w:rsidR="007D44B8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年</w:t>
      </w:r>
      <w:r w:rsidR="00ED1113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獲得</w:t>
      </w:r>
      <w:r w:rsidR="007D44B8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衛生福利部補助</w:t>
      </w:r>
      <w:r w:rsidR="00ED1113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，</w:t>
      </w:r>
      <w:proofErr w:type="gramStart"/>
      <w:r w:rsidR="007D44B8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增購液相</w:t>
      </w:r>
      <w:proofErr w:type="gramEnd"/>
      <w:r w:rsidR="007D44B8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層析串聯式質譜儀</w:t>
      </w:r>
      <w:r w:rsidR="007D44B8" w:rsidRPr="00F07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(LC/MS/MS)</w:t>
      </w:r>
      <w:r w:rsidR="00A96A8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A96A8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可執行蘇丹色素</w:t>
      </w:r>
      <w:r w:rsidR="00A96A86" w:rsidRPr="00F07401">
        <w:rPr>
          <w:rFonts w:ascii="Times New Roman" w:hAnsi="Times New Roman" w:cs="Times New Roman"/>
          <w:color w:val="000000" w:themeColor="text1"/>
          <w:sz w:val="28"/>
          <w:szCs w:val="28"/>
        </w:rPr>
        <w:t>(4</w:t>
      </w:r>
      <w:r w:rsidR="00A96A8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項</w:t>
      </w:r>
      <w:r w:rsidR="00A96A86" w:rsidRPr="00F0740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96A8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、動物用藥中的乙型</w:t>
      </w:r>
      <w:proofErr w:type="gramStart"/>
      <w:r w:rsidR="00A96A8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受體素類</w:t>
      </w:r>
      <w:proofErr w:type="gramEnd"/>
      <w:r w:rsidR="00A96A86" w:rsidRPr="00F07401">
        <w:rPr>
          <w:rFonts w:ascii="Times New Roman" w:hAnsi="Times New Roman" w:cs="Times New Roman"/>
          <w:color w:val="000000" w:themeColor="text1"/>
          <w:sz w:val="28"/>
          <w:szCs w:val="28"/>
        </w:rPr>
        <w:t>(21</w:t>
      </w:r>
      <w:r w:rsidR="00A96A8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項</w:t>
      </w:r>
      <w:r w:rsidR="00A96A86" w:rsidRPr="00F0740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96A8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、氯黴素類</w:t>
      </w:r>
      <w:r w:rsidR="00A96A86" w:rsidRPr="00F07401">
        <w:rPr>
          <w:rFonts w:ascii="Times New Roman" w:hAnsi="Times New Roman" w:cs="Times New Roman"/>
          <w:color w:val="000000" w:themeColor="text1"/>
          <w:sz w:val="28"/>
          <w:szCs w:val="28"/>
        </w:rPr>
        <w:t>(4</w:t>
      </w:r>
      <w:r w:rsidR="00A96A8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項</w:t>
      </w:r>
      <w:r w:rsidR="00A96A86" w:rsidRPr="00F0740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96A8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、四環</w:t>
      </w:r>
      <w:proofErr w:type="gramStart"/>
      <w:r w:rsidR="00A96A8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黴素類</w:t>
      </w:r>
      <w:proofErr w:type="gramEnd"/>
      <w:r w:rsidR="00A96A86" w:rsidRPr="00F07401">
        <w:rPr>
          <w:rFonts w:ascii="Times New Roman" w:hAnsi="Times New Roman" w:cs="Times New Roman"/>
          <w:color w:val="000000" w:themeColor="text1"/>
          <w:sz w:val="28"/>
          <w:szCs w:val="28"/>
        </w:rPr>
        <w:t>(7</w:t>
      </w:r>
      <w:r w:rsidR="00A96A8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項</w:t>
      </w:r>
      <w:r w:rsidR="00A96A86" w:rsidRPr="00F0740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96A8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、多重殘留</w:t>
      </w:r>
      <w:r w:rsidR="00A96A86" w:rsidRPr="00F0740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96A8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二</w:t>
      </w:r>
      <w:r w:rsidR="00A96A86" w:rsidRPr="00F07401">
        <w:rPr>
          <w:rFonts w:ascii="Times New Roman" w:hAnsi="Times New Roman" w:cs="Times New Roman"/>
          <w:color w:val="000000" w:themeColor="text1"/>
          <w:sz w:val="28"/>
          <w:szCs w:val="28"/>
        </w:rPr>
        <w:t>) 48</w:t>
      </w:r>
      <w:r w:rsidR="00A96A8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項、硝基呋喃代謝物</w:t>
      </w:r>
      <w:r w:rsidR="00A96A86" w:rsidRPr="00F07401">
        <w:rPr>
          <w:rFonts w:ascii="Times New Roman" w:hAnsi="Times New Roman" w:cs="Times New Roman"/>
          <w:color w:val="000000" w:themeColor="text1"/>
          <w:sz w:val="28"/>
          <w:szCs w:val="28"/>
        </w:rPr>
        <w:t>(5</w:t>
      </w:r>
      <w:r w:rsidR="00A96A8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項</w:t>
      </w:r>
      <w:r w:rsidR="00A96A86" w:rsidRPr="00F0740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96A8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、抗生素及其代謝物多重殘留分析</w:t>
      </w:r>
      <w:r w:rsidR="00A96A86" w:rsidRPr="00F07401">
        <w:rPr>
          <w:rFonts w:ascii="Times New Roman" w:hAnsi="Times New Roman" w:cs="Times New Roman"/>
          <w:color w:val="000000" w:themeColor="text1"/>
          <w:sz w:val="28"/>
          <w:szCs w:val="28"/>
        </w:rPr>
        <w:t>(16</w:t>
      </w:r>
      <w:r w:rsidR="00A96A8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項</w:t>
      </w:r>
      <w:r w:rsidR="00A96A86" w:rsidRPr="00F0740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96A8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、抗原蟲劑類</w:t>
      </w:r>
      <w:r w:rsidR="00A96A86" w:rsidRPr="00F07401">
        <w:rPr>
          <w:rFonts w:ascii="Times New Roman" w:hAnsi="Times New Roman" w:cs="Times New Roman"/>
          <w:color w:val="000000" w:themeColor="text1"/>
          <w:sz w:val="28"/>
          <w:szCs w:val="28"/>
        </w:rPr>
        <w:t>(23</w:t>
      </w:r>
      <w:r w:rsidR="00A96A8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項</w:t>
      </w:r>
      <w:r w:rsidR="00A96A86" w:rsidRPr="00F0740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96A8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、離子型抗球蟲藥類</w:t>
      </w:r>
      <w:r w:rsidR="00A96A86" w:rsidRPr="00F07401">
        <w:rPr>
          <w:rFonts w:ascii="Times New Roman" w:hAnsi="Times New Roman" w:cs="Times New Roman"/>
          <w:color w:val="000000" w:themeColor="text1"/>
          <w:sz w:val="28"/>
          <w:szCs w:val="28"/>
        </w:rPr>
        <w:t>(5</w:t>
      </w:r>
      <w:r w:rsidR="00A96A8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項</w:t>
      </w:r>
      <w:r w:rsidR="00A96A86" w:rsidRPr="00F0740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96A8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、β</w:t>
      </w:r>
      <w:r w:rsidR="00A96A86" w:rsidRPr="00F074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96A8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內醯胺類</w:t>
      </w:r>
      <w:r w:rsidR="00A96A8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(19</w:t>
      </w:r>
      <w:r w:rsidR="00A96A8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項</w:t>
      </w:r>
      <w:r w:rsidR="00A96A8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)</w:t>
      </w:r>
      <w:r w:rsidR="00A96A8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、安保寧</w:t>
      </w:r>
      <w:r w:rsidR="00A96A8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(1</w:t>
      </w:r>
      <w:r w:rsidR="00A96A8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項</w:t>
      </w:r>
      <w:r w:rsidR="00A96A8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)</w:t>
      </w:r>
      <w:r w:rsidR="00A96A86" w:rsidRPr="00F0740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及</w:t>
      </w:r>
      <w:r w:rsidR="00A96A86" w:rsidRPr="00010A0E">
        <w:rPr>
          <w:rFonts w:ascii="Times New Roman" w:hAnsi="Times New Roman" w:cs="Times New Roman" w:hint="eastAsia"/>
          <w:color w:val="auto"/>
          <w:sz w:val="28"/>
          <w:szCs w:val="28"/>
        </w:rPr>
        <w:t>禽畜產品中殘留農藥</w:t>
      </w:r>
      <w:r w:rsidR="00A96A86" w:rsidRPr="00010A0E">
        <w:rPr>
          <w:rFonts w:ascii="Times New Roman" w:hAnsi="Times New Roman" w:cs="Times New Roman" w:hint="eastAsia"/>
          <w:color w:val="auto"/>
          <w:sz w:val="28"/>
          <w:szCs w:val="28"/>
        </w:rPr>
        <w:t>129</w:t>
      </w:r>
      <w:r w:rsidR="00A96A86" w:rsidRPr="00010A0E">
        <w:rPr>
          <w:rFonts w:ascii="Times New Roman" w:hAnsi="Times New Roman" w:cs="Times New Roman" w:hint="eastAsia"/>
          <w:color w:val="auto"/>
          <w:sz w:val="28"/>
          <w:szCs w:val="28"/>
        </w:rPr>
        <w:t>項等共計</w:t>
      </w:r>
      <w:r w:rsidR="00A96A86" w:rsidRPr="00010A0E">
        <w:rPr>
          <w:rFonts w:ascii="Times New Roman" w:hAnsi="Times New Roman" w:cs="Times New Roman" w:hint="eastAsia"/>
          <w:color w:val="auto"/>
          <w:sz w:val="28"/>
          <w:szCs w:val="28"/>
        </w:rPr>
        <w:t>281</w:t>
      </w:r>
      <w:r w:rsidR="00A96A86" w:rsidRPr="00010A0E">
        <w:rPr>
          <w:rFonts w:ascii="Times New Roman" w:hAnsi="Times New Roman" w:cs="Times New Roman" w:hint="eastAsia"/>
          <w:color w:val="auto"/>
          <w:sz w:val="28"/>
          <w:szCs w:val="28"/>
        </w:rPr>
        <w:t>項檢驗外，</w:t>
      </w:r>
      <w:r w:rsidR="00AC512E" w:rsidRPr="00010A0E">
        <w:rPr>
          <w:rFonts w:ascii="Times New Roman" w:hAnsi="Times New Roman" w:cs="Times New Roman" w:hint="eastAsia"/>
          <w:color w:val="auto"/>
          <w:sz w:val="28"/>
          <w:szCs w:val="28"/>
        </w:rPr>
        <w:t>以及</w:t>
      </w:r>
      <w:r w:rsidR="00A96A86" w:rsidRPr="00010A0E">
        <w:rPr>
          <w:rFonts w:ascii="Times New Roman" w:hAnsi="Times New Roman" w:cs="Times New Roman" w:hint="eastAsia"/>
          <w:color w:val="auto"/>
          <w:sz w:val="28"/>
          <w:szCs w:val="28"/>
        </w:rPr>
        <w:t>邦克列酸檢驗項目，</w:t>
      </w:r>
      <w:r w:rsidR="007D44B8" w:rsidRPr="00010A0E">
        <w:rPr>
          <w:rFonts w:ascii="Times New Roman" w:hAnsi="Times New Roman" w:cs="Times New Roman" w:hint="eastAsia"/>
          <w:color w:val="auto"/>
          <w:sz w:val="28"/>
          <w:szCs w:val="28"/>
        </w:rPr>
        <w:t>提供</w:t>
      </w:r>
      <w:r w:rsidR="009A3159">
        <w:rPr>
          <w:rFonts w:ascii="Times New Roman" w:hAnsi="Times New Roman" w:cs="Times New Roman" w:hint="eastAsia"/>
          <w:color w:val="auto"/>
          <w:sz w:val="28"/>
          <w:szCs w:val="28"/>
        </w:rPr>
        <w:t>更</w:t>
      </w:r>
      <w:r w:rsidR="007D44B8" w:rsidRPr="00010A0E">
        <w:rPr>
          <w:rFonts w:ascii="Times New Roman" w:hAnsi="Times New Roman" w:cs="Times New Roman" w:hint="eastAsia"/>
          <w:color w:val="auto"/>
          <w:sz w:val="28"/>
          <w:szCs w:val="28"/>
        </w:rPr>
        <w:t>完</w:t>
      </w:r>
      <w:r w:rsidR="007D44B8" w:rsidRPr="007D44B8">
        <w:rPr>
          <w:rFonts w:ascii="Times New Roman" w:hAnsi="Times New Roman" w:cs="Times New Roman" w:hint="eastAsia"/>
          <w:color w:val="auto"/>
          <w:sz w:val="28"/>
          <w:szCs w:val="28"/>
        </w:rPr>
        <w:t>善</w:t>
      </w:r>
      <w:r w:rsidR="00D634EA">
        <w:rPr>
          <w:rFonts w:ascii="Times New Roman" w:hAnsi="Times New Roman" w:cs="Times New Roman" w:hint="eastAsia"/>
          <w:color w:val="auto"/>
          <w:sz w:val="28"/>
          <w:szCs w:val="28"/>
        </w:rPr>
        <w:t>的</w:t>
      </w:r>
      <w:r w:rsidR="007D44B8" w:rsidRPr="007D44B8">
        <w:rPr>
          <w:rFonts w:ascii="Times New Roman" w:hAnsi="Times New Roman" w:cs="Times New Roman" w:hint="eastAsia"/>
          <w:color w:val="auto"/>
          <w:sz w:val="28"/>
          <w:szCs w:val="28"/>
        </w:rPr>
        <w:t>食品安全監測服務。</w:t>
      </w:r>
    </w:p>
    <w:p w14:paraId="089B8E19" w14:textId="578ABE4E" w:rsidR="001D1750" w:rsidRPr="00BF3784" w:rsidRDefault="0049740F" w:rsidP="003F6B22">
      <w:pPr>
        <w:pStyle w:val="Default"/>
        <w:overflowPunct w:val="0"/>
        <w:snapToGrid w:val="0"/>
        <w:spacing w:beforeLines="30" w:before="108" w:afterLines="30" w:after="108" w:line="460" w:lineRule="exact"/>
        <w:ind w:firstLineChars="202" w:firstLine="566"/>
        <w:jc w:val="both"/>
        <w:rPr>
          <w:rFonts w:hAnsi="標楷體" w:cs="Times New Roman"/>
          <w:color w:val="000000" w:themeColor="text1"/>
          <w:sz w:val="28"/>
          <w:szCs w:val="28"/>
        </w:rPr>
      </w:pPr>
      <w:r>
        <w:rPr>
          <w:rFonts w:hAnsi="標楷體" w:cs="Times New Roman" w:hint="eastAsia"/>
          <w:color w:val="auto"/>
          <w:sz w:val="28"/>
          <w:szCs w:val="28"/>
        </w:rPr>
        <w:t>衛生局說明，</w:t>
      </w:r>
      <w:r w:rsidR="007D44B8" w:rsidRPr="00BF3784">
        <w:rPr>
          <w:rFonts w:hAnsi="標楷體" w:cs="Times New Roman" w:hint="eastAsia"/>
          <w:color w:val="auto"/>
          <w:sz w:val="28"/>
          <w:szCs w:val="28"/>
        </w:rPr>
        <w:t>檢驗係食品安全基石，</w:t>
      </w:r>
      <w:r w:rsidR="00A96A86">
        <w:rPr>
          <w:rFonts w:hAnsi="標楷體" w:cs="Times New Roman" w:hint="eastAsia"/>
          <w:color w:val="auto"/>
          <w:sz w:val="28"/>
          <w:szCs w:val="28"/>
        </w:rPr>
        <w:t>面對重大食安事件發生時</w:t>
      </w:r>
      <w:r>
        <w:rPr>
          <w:rFonts w:hAnsi="標楷體" w:cs="Times New Roman" w:hint="eastAsia"/>
          <w:color w:val="auto"/>
          <w:sz w:val="28"/>
          <w:szCs w:val="28"/>
        </w:rPr>
        <w:t>，</w:t>
      </w:r>
      <w:r w:rsidR="00A96A86" w:rsidRPr="007D44B8">
        <w:rPr>
          <w:rFonts w:ascii="Times New Roman" w:hAnsi="Times New Roman" w:cs="Times New Roman" w:hint="eastAsia"/>
          <w:color w:val="auto"/>
          <w:sz w:val="28"/>
          <w:szCs w:val="28"/>
        </w:rPr>
        <w:t>實驗室</w:t>
      </w:r>
      <w:r w:rsidR="00A96A86">
        <w:rPr>
          <w:rFonts w:ascii="Times New Roman" w:hAnsi="Times New Roman" w:cs="Times New Roman" w:hint="eastAsia"/>
          <w:color w:val="auto"/>
          <w:sz w:val="28"/>
          <w:szCs w:val="28"/>
        </w:rPr>
        <w:t>人員化身食</w:t>
      </w:r>
      <w:r w:rsidR="00A96A86" w:rsidRPr="00A96A86">
        <w:rPr>
          <w:rFonts w:ascii="Times New Roman" w:hAnsi="Times New Roman" w:cs="Times New Roman" w:hint="eastAsia"/>
          <w:color w:val="auto"/>
          <w:sz w:val="28"/>
          <w:szCs w:val="28"/>
        </w:rPr>
        <w:t>安守門員，接收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大量</w:t>
      </w:r>
      <w:r w:rsidR="00A96A86" w:rsidRPr="00A96A86">
        <w:rPr>
          <w:rFonts w:ascii="Times New Roman" w:hAnsi="Times New Roman" w:cs="Times New Roman" w:hint="eastAsia"/>
          <w:color w:val="auto"/>
          <w:sz w:val="28"/>
          <w:szCs w:val="28"/>
        </w:rPr>
        <w:t>的</w:t>
      </w:r>
      <w:r w:rsidR="003F6B22">
        <w:rPr>
          <w:rFonts w:ascii="Times New Roman" w:hAnsi="Times New Roman" w:cs="Times New Roman" w:hint="eastAsia"/>
          <w:color w:val="auto"/>
          <w:sz w:val="28"/>
          <w:szCs w:val="28"/>
        </w:rPr>
        <w:t>食</w:t>
      </w:r>
      <w:r w:rsidR="00A96A86" w:rsidRPr="00A96A86">
        <w:rPr>
          <w:rFonts w:ascii="Times New Roman" w:hAnsi="Times New Roman" w:cs="Times New Roman" w:hint="eastAsia"/>
          <w:color w:val="auto"/>
          <w:sz w:val="28"/>
          <w:szCs w:val="28"/>
        </w:rPr>
        <w:t>品</w:t>
      </w:r>
      <w:r w:rsidR="00ED1113">
        <w:rPr>
          <w:rFonts w:ascii="Times New Roman" w:hAnsi="Times New Roman" w:cs="Times New Roman" w:hint="eastAsia"/>
          <w:color w:val="auto"/>
          <w:sz w:val="28"/>
          <w:szCs w:val="28"/>
        </w:rPr>
        <w:t>檢體</w:t>
      </w:r>
      <w:r w:rsidR="003F6B22">
        <w:rPr>
          <w:rFonts w:ascii="Times New Roman" w:hAnsi="Times New Roman" w:cs="Times New Roman" w:hint="eastAsia"/>
          <w:color w:val="auto"/>
          <w:sz w:val="28"/>
          <w:szCs w:val="28"/>
        </w:rPr>
        <w:t>，不分日夜完成檢驗，以期儘早阻絕</w:t>
      </w:r>
      <w:r w:rsidR="003F6B22" w:rsidRPr="003F6B22">
        <w:rPr>
          <w:rFonts w:ascii="Times New Roman" w:hAnsi="Times New Roman" w:cs="Times New Roman" w:hint="eastAsia"/>
          <w:color w:val="auto"/>
          <w:sz w:val="28"/>
          <w:szCs w:val="28"/>
        </w:rPr>
        <w:t>不合格</w:t>
      </w:r>
      <w:r w:rsidR="003F6B22">
        <w:rPr>
          <w:rFonts w:ascii="Times New Roman" w:hAnsi="Times New Roman" w:cs="Times New Roman" w:hint="eastAsia"/>
          <w:color w:val="auto"/>
          <w:sz w:val="28"/>
          <w:szCs w:val="28"/>
        </w:rPr>
        <w:t>具</w:t>
      </w:r>
      <w:r w:rsidR="003F6B22" w:rsidRPr="003F6B22">
        <w:rPr>
          <w:rFonts w:ascii="Times New Roman" w:hAnsi="Times New Roman" w:cs="Times New Roman" w:hint="eastAsia"/>
          <w:color w:val="auto"/>
          <w:sz w:val="28"/>
          <w:szCs w:val="28"/>
        </w:rPr>
        <w:t>危害性的</w:t>
      </w:r>
      <w:r w:rsidR="003F6B22">
        <w:rPr>
          <w:rFonts w:ascii="Times New Roman" w:hAnsi="Times New Roman" w:cs="Times New Roman" w:hint="eastAsia"/>
          <w:color w:val="auto"/>
          <w:sz w:val="28"/>
          <w:szCs w:val="28"/>
        </w:rPr>
        <w:t>食</w:t>
      </w:r>
      <w:r w:rsidR="003F6B22" w:rsidRPr="003F6B22">
        <w:rPr>
          <w:rFonts w:ascii="Times New Roman" w:hAnsi="Times New Roman" w:cs="Times New Roman" w:hint="eastAsia"/>
          <w:color w:val="auto"/>
          <w:sz w:val="28"/>
          <w:szCs w:val="28"/>
        </w:rPr>
        <w:t>品流</w:t>
      </w:r>
      <w:r w:rsidR="003F6B22">
        <w:rPr>
          <w:rFonts w:ascii="Times New Roman" w:hAnsi="Times New Roman" w:cs="Times New Roman" w:hint="eastAsia"/>
          <w:color w:val="auto"/>
          <w:sz w:val="28"/>
          <w:szCs w:val="28"/>
        </w:rPr>
        <w:t>通至</w:t>
      </w:r>
      <w:r w:rsidR="003F6B22" w:rsidRPr="003F6B22">
        <w:rPr>
          <w:rFonts w:ascii="Times New Roman" w:hAnsi="Times New Roman" w:cs="Times New Roman" w:hint="eastAsia"/>
          <w:color w:val="auto"/>
          <w:sz w:val="28"/>
          <w:szCs w:val="28"/>
        </w:rPr>
        <w:t>市面</w:t>
      </w:r>
      <w:r w:rsidR="00ED1113">
        <w:rPr>
          <w:rFonts w:hAnsi="標楷體" w:cs="Times New Roman" w:hint="eastAsia"/>
          <w:color w:val="auto"/>
          <w:sz w:val="28"/>
          <w:szCs w:val="28"/>
        </w:rPr>
        <w:t>，積極為民眾食品安全把關</w:t>
      </w:r>
      <w:r w:rsidR="003F6B22" w:rsidRPr="003F6B22">
        <w:rPr>
          <w:rFonts w:ascii="Times New Roman" w:hAnsi="Times New Roman" w:cs="Times New Roman" w:hint="eastAsia"/>
          <w:color w:val="auto"/>
          <w:sz w:val="28"/>
          <w:szCs w:val="28"/>
        </w:rPr>
        <w:t>。</w:t>
      </w:r>
      <w:r w:rsidR="00D634EA">
        <w:rPr>
          <w:rFonts w:hAnsi="標楷體" w:cs="Times New Roman" w:hint="eastAsia"/>
          <w:color w:val="auto"/>
          <w:sz w:val="28"/>
          <w:szCs w:val="28"/>
        </w:rPr>
        <w:t>新</w:t>
      </w:r>
      <w:r w:rsidR="007D44B8" w:rsidRPr="00BF3784">
        <w:rPr>
          <w:rFonts w:hAnsi="標楷體" w:cs="Times New Roman" w:hint="eastAsia"/>
          <w:color w:val="auto"/>
          <w:sz w:val="28"/>
          <w:szCs w:val="28"/>
        </w:rPr>
        <w:t>儀器加入檢驗服務行列後，可</w:t>
      </w:r>
      <w:r w:rsidR="00D634EA" w:rsidRPr="00D634EA">
        <w:rPr>
          <w:rFonts w:hAnsi="標楷體" w:cs="Times New Roman" w:hint="eastAsia"/>
          <w:color w:val="auto"/>
          <w:sz w:val="28"/>
          <w:szCs w:val="28"/>
        </w:rPr>
        <w:t>提供更完善的食品安全監測服務</w:t>
      </w:r>
      <w:r w:rsidR="00D634EA" w:rsidRPr="00BF3784">
        <w:rPr>
          <w:rFonts w:hAnsi="標楷體" w:cs="Times New Roman" w:hint="eastAsia"/>
          <w:color w:val="auto"/>
          <w:sz w:val="28"/>
          <w:szCs w:val="28"/>
        </w:rPr>
        <w:t>，朝向具備國家級檢驗能力的目標邁進</w:t>
      </w:r>
      <w:r w:rsidR="000569FF">
        <w:rPr>
          <w:rFonts w:hAnsi="標楷體" w:cs="Times New Roman" w:hint="eastAsia"/>
          <w:color w:val="auto"/>
          <w:sz w:val="28"/>
          <w:szCs w:val="28"/>
        </w:rPr>
        <w:t>，衛生局</w:t>
      </w:r>
      <w:r w:rsidR="003F6B22">
        <w:rPr>
          <w:rFonts w:hAnsi="標楷體" w:cs="Times New Roman" w:hint="eastAsia"/>
          <w:color w:val="auto"/>
          <w:sz w:val="28"/>
          <w:szCs w:val="28"/>
        </w:rPr>
        <w:t>亦受理</w:t>
      </w:r>
      <w:r w:rsidR="003F6B22" w:rsidRPr="003F6B22">
        <w:rPr>
          <w:rFonts w:hAnsi="標楷體" w:cs="Times New Roman" w:hint="eastAsia"/>
          <w:color w:val="auto"/>
          <w:sz w:val="28"/>
          <w:szCs w:val="28"/>
        </w:rPr>
        <w:t>登記於本市之食品類</w:t>
      </w:r>
      <w:r w:rsidR="00AC512E">
        <w:rPr>
          <w:rFonts w:hAnsi="標楷體" w:cs="Times New Roman" w:hint="eastAsia"/>
          <w:color w:val="auto"/>
          <w:sz w:val="28"/>
          <w:szCs w:val="28"/>
        </w:rPr>
        <w:t>別業者</w:t>
      </w:r>
      <w:r w:rsidR="003F6B22" w:rsidRPr="003F6B22">
        <w:rPr>
          <w:rFonts w:hAnsi="標楷體" w:cs="Times New Roman" w:hint="eastAsia"/>
          <w:color w:val="auto"/>
          <w:sz w:val="28"/>
          <w:szCs w:val="28"/>
        </w:rPr>
        <w:t>及設籍於桃園市之市民食品檢驗服務</w:t>
      </w:r>
      <w:r w:rsidR="003F6B22">
        <w:rPr>
          <w:rFonts w:hAnsi="標楷體" w:cs="Times New Roman" w:hint="eastAsia"/>
          <w:color w:val="auto"/>
          <w:sz w:val="28"/>
          <w:szCs w:val="28"/>
        </w:rPr>
        <w:t>，</w:t>
      </w:r>
      <w:r w:rsidR="00AC512E">
        <w:rPr>
          <w:rFonts w:hAnsi="標楷體" w:cs="Times New Roman" w:hint="eastAsia"/>
          <w:color w:val="auto"/>
          <w:sz w:val="28"/>
          <w:szCs w:val="28"/>
        </w:rPr>
        <w:t>其</w:t>
      </w:r>
      <w:r w:rsidR="003F6B22" w:rsidRPr="003F6B22">
        <w:rPr>
          <w:rFonts w:hAnsi="標楷體" w:cs="Times New Roman" w:hint="eastAsia"/>
          <w:color w:val="auto"/>
          <w:sz w:val="28"/>
          <w:szCs w:val="28"/>
        </w:rPr>
        <w:t>檢驗項目、收費標準及注意事項</w:t>
      </w:r>
      <w:r w:rsidR="003F6B22">
        <w:rPr>
          <w:rFonts w:hAnsi="標楷體" w:cs="Times New Roman" w:hint="eastAsia"/>
          <w:color w:val="auto"/>
          <w:sz w:val="28"/>
          <w:szCs w:val="28"/>
        </w:rPr>
        <w:t>可</w:t>
      </w:r>
      <w:proofErr w:type="gramStart"/>
      <w:r w:rsidR="003F6B22">
        <w:rPr>
          <w:rFonts w:hAnsi="標楷體" w:cs="Times New Roman" w:hint="eastAsia"/>
          <w:color w:val="auto"/>
          <w:sz w:val="28"/>
          <w:szCs w:val="28"/>
        </w:rPr>
        <w:t>至</w:t>
      </w:r>
      <w:r w:rsidR="000569FF" w:rsidRPr="000569FF">
        <w:rPr>
          <w:rFonts w:hAnsi="標楷體" w:cs="Times New Roman" w:hint="eastAsia"/>
          <w:color w:val="auto"/>
          <w:sz w:val="28"/>
          <w:szCs w:val="28"/>
        </w:rPr>
        <w:t>桃食安心</w:t>
      </w:r>
      <w:proofErr w:type="gramEnd"/>
      <w:r w:rsidR="000569FF" w:rsidRPr="000569FF">
        <w:rPr>
          <w:rFonts w:hAnsi="標楷體" w:cs="Times New Roman" w:hint="eastAsia"/>
          <w:color w:val="auto"/>
          <w:sz w:val="28"/>
          <w:szCs w:val="28"/>
        </w:rPr>
        <w:t>資訊平台(http://food-safety.tycg.gov.tw/)「</w:t>
      </w:r>
      <w:proofErr w:type="gramStart"/>
      <w:r w:rsidR="003F6B22">
        <w:rPr>
          <w:rFonts w:hAnsi="標楷體" w:cs="Times New Roman" w:hint="eastAsia"/>
          <w:color w:val="auto"/>
          <w:sz w:val="28"/>
          <w:szCs w:val="28"/>
        </w:rPr>
        <w:t>桃食安心</w:t>
      </w:r>
      <w:proofErr w:type="gramEnd"/>
      <w:r w:rsidR="003F6B22">
        <w:rPr>
          <w:rFonts w:hAnsi="標楷體" w:cs="Times New Roman" w:hint="eastAsia"/>
          <w:color w:val="auto"/>
          <w:sz w:val="28"/>
          <w:szCs w:val="28"/>
        </w:rPr>
        <w:t>專欄</w:t>
      </w:r>
      <w:r w:rsidR="000569FF" w:rsidRPr="000569FF">
        <w:rPr>
          <w:rFonts w:hAnsi="標楷體" w:cs="Times New Roman" w:hint="eastAsia"/>
          <w:color w:val="auto"/>
          <w:sz w:val="28"/>
          <w:szCs w:val="28"/>
        </w:rPr>
        <w:t>」</w:t>
      </w:r>
      <w:r w:rsidR="003F6B22">
        <w:rPr>
          <w:rFonts w:ascii="SimHei" w:eastAsia="SimHei" w:hAnsi="SimHei" w:cs="Times New Roman" w:hint="eastAsia"/>
          <w:color w:val="auto"/>
          <w:sz w:val="28"/>
          <w:szCs w:val="28"/>
        </w:rPr>
        <w:t>＞</w:t>
      </w:r>
      <w:r w:rsidR="003F6B22" w:rsidRPr="000569FF">
        <w:rPr>
          <w:rFonts w:hAnsi="標楷體" w:cs="Times New Roman" w:hint="eastAsia"/>
          <w:color w:val="auto"/>
          <w:sz w:val="28"/>
          <w:szCs w:val="28"/>
        </w:rPr>
        <w:t>「</w:t>
      </w:r>
      <w:r w:rsidR="003F6B22">
        <w:rPr>
          <w:rFonts w:hAnsi="標楷體" w:cs="Times New Roman" w:hint="eastAsia"/>
          <w:color w:val="auto"/>
          <w:sz w:val="28"/>
          <w:szCs w:val="28"/>
        </w:rPr>
        <w:t>檢驗</w:t>
      </w:r>
      <w:r w:rsidR="003F6B22" w:rsidRPr="003F6B22">
        <w:rPr>
          <w:rFonts w:hAnsi="標楷體" w:cs="Times New Roman" w:hint="eastAsia"/>
          <w:color w:val="auto"/>
          <w:sz w:val="28"/>
          <w:szCs w:val="28"/>
        </w:rPr>
        <w:t>專欄」</w:t>
      </w:r>
      <w:r w:rsidR="00ED1113">
        <w:rPr>
          <w:rFonts w:hAnsi="標楷體" w:cs="Times New Roman" w:hint="eastAsia"/>
          <w:color w:val="auto"/>
          <w:sz w:val="28"/>
          <w:szCs w:val="28"/>
        </w:rPr>
        <w:t>項下</w:t>
      </w:r>
      <w:r w:rsidR="003F6B22">
        <w:rPr>
          <w:rFonts w:hAnsi="標楷體" w:cs="Times New Roman" w:hint="eastAsia"/>
          <w:color w:val="auto"/>
          <w:sz w:val="28"/>
          <w:szCs w:val="28"/>
        </w:rPr>
        <w:t>查詢</w:t>
      </w:r>
      <w:r w:rsidR="000569FF" w:rsidRPr="000569FF">
        <w:rPr>
          <w:rFonts w:hAnsi="標楷體" w:cs="Times New Roman" w:hint="eastAsia"/>
          <w:color w:val="auto"/>
          <w:sz w:val="28"/>
          <w:szCs w:val="28"/>
        </w:rPr>
        <w:t>。</w:t>
      </w:r>
    </w:p>
    <w:p w14:paraId="2E30FDA8" w14:textId="359DFA64" w:rsidR="002E0036" w:rsidRPr="008227BC" w:rsidRDefault="00FD726E" w:rsidP="001D1750">
      <w:pPr>
        <w:pStyle w:val="Default"/>
        <w:overflowPunct w:val="0"/>
        <w:snapToGrid w:val="0"/>
        <w:spacing w:beforeLines="30" w:before="108" w:afterLines="30" w:after="108" w:line="460" w:lineRule="exact"/>
        <w:ind w:firstLineChars="202" w:firstLine="56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227BC">
        <w:rPr>
          <w:rFonts w:ascii="Times New Roman" w:hAnsi="Times New Roman" w:cs="Times New Roman"/>
          <w:color w:val="auto"/>
          <w:sz w:val="28"/>
          <w:szCs w:val="28"/>
        </w:rPr>
        <w:t>新聞資料詢問：薛惠文科長</w:t>
      </w:r>
      <w:r w:rsidRPr="008227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27BC">
        <w:rPr>
          <w:rFonts w:ascii="Times New Roman" w:hAnsi="Times New Roman" w:cs="Times New Roman"/>
          <w:color w:val="auto"/>
          <w:sz w:val="28"/>
          <w:szCs w:val="28"/>
        </w:rPr>
        <w:t>聯絡電話：</w:t>
      </w:r>
      <w:r w:rsidRPr="008227BC">
        <w:rPr>
          <w:rFonts w:ascii="Times New Roman" w:hAnsi="Times New Roman" w:cs="Times New Roman"/>
          <w:color w:val="auto"/>
          <w:sz w:val="28"/>
          <w:szCs w:val="28"/>
        </w:rPr>
        <w:t>3340935#2400</w:t>
      </w:r>
    </w:p>
    <w:p w14:paraId="287FEF1F" w14:textId="77777777" w:rsidR="002E0036" w:rsidRPr="008227BC" w:rsidRDefault="00FD726E" w:rsidP="001D1750">
      <w:pPr>
        <w:pStyle w:val="Default"/>
        <w:overflowPunct w:val="0"/>
        <w:snapToGrid w:val="0"/>
        <w:spacing w:beforeLines="30" w:before="108" w:afterLines="30" w:after="108" w:line="46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227BC">
        <w:rPr>
          <w:rFonts w:ascii="Times New Roman" w:hAnsi="Times New Roman" w:cs="Times New Roman"/>
          <w:color w:val="auto"/>
          <w:sz w:val="28"/>
          <w:szCs w:val="28"/>
        </w:rPr>
        <w:t>新聞媒體聯絡人：</w:t>
      </w:r>
      <w:proofErr w:type="gramStart"/>
      <w:r w:rsidRPr="008227BC">
        <w:rPr>
          <w:rFonts w:ascii="Times New Roman" w:hAnsi="Times New Roman" w:cs="Times New Roman"/>
          <w:color w:val="auto"/>
          <w:sz w:val="28"/>
          <w:szCs w:val="28"/>
        </w:rPr>
        <w:t>余依靜</w:t>
      </w:r>
      <w:proofErr w:type="gramEnd"/>
      <w:r w:rsidRPr="008227BC">
        <w:rPr>
          <w:rFonts w:ascii="Times New Roman" w:hAnsi="Times New Roman" w:cs="Times New Roman"/>
          <w:color w:val="auto"/>
          <w:sz w:val="28"/>
          <w:szCs w:val="28"/>
        </w:rPr>
        <w:t>副局長</w:t>
      </w:r>
      <w:r w:rsidRPr="008227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27BC">
        <w:rPr>
          <w:rFonts w:ascii="Times New Roman" w:hAnsi="Times New Roman" w:cs="Times New Roman"/>
          <w:color w:val="auto"/>
          <w:sz w:val="28"/>
          <w:szCs w:val="28"/>
        </w:rPr>
        <w:t>聯絡電話：</w:t>
      </w:r>
      <w:r w:rsidRPr="008227BC">
        <w:rPr>
          <w:rFonts w:ascii="Times New Roman" w:hAnsi="Times New Roman" w:cs="Times New Roman"/>
          <w:color w:val="auto"/>
          <w:sz w:val="28"/>
          <w:szCs w:val="28"/>
        </w:rPr>
        <w:t>3340935#2282</w:t>
      </w:r>
    </w:p>
    <w:sectPr w:rsidR="002E0036" w:rsidRPr="008227BC" w:rsidSect="009A3159">
      <w:footerReference w:type="default" r:id="rId8"/>
      <w:pgSz w:w="11906" w:h="16838"/>
      <w:pgMar w:top="284" w:right="1274" w:bottom="567" w:left="1134" w:header="851" w:footer="19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CEEF" w14:textId="77777777" w:rsidR="001327B8" w:rsidRDefault="001327B8">
      <w:r>
        <w:separator/>
      </w:r>
    </w:p>
  </w:endnote>
  <w:endnote w:type="continuationSeparator" w:id="0">
    <w:p w14:paraId="479EE883" w14:textId="77777777" w:rsidR="001327B8" w:rsidRDefault="0013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912915"/>
    </w:sdtPr>
    <w:sdtEndPr/>
    <w:sdtContent>
      <w:p w14:paraId="6141DFCF" w14:textId="77777777" w:rsidR="002E0036" w:rsidRDefault="001327B8">
        <w:pPr>
          <w:pStyle w:val="a7"/>
          <w:jc w:val="center"/>
        </w:pPr>
      </w:p>
    </w:sdtContent>
  </w:sdt>
  <w:p w14:paraId="3733E03E" w14:textId="77777777" w:rsidR="002E0036" w:rsidRDefault="002E00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8C04" w14:textId="77777777" w:rsidR="001327B8" w:rsidRDefault="001327B8">
      <w:r>
        <w:separator/>
      </w:r>
    </w:p>
  </w:footnote>
  <w:footnote w:type="continuationSeparator" w:id="0">
    <w:p w14:paraId="02D94198" w14:textId="77777777" w:rsidR="001327B8" w:rsidRDefault="00132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C5"/>
    <w:rsid w:val="000005A7"/>
    <w:rsid w:val="00003325"/>
    <w:rsid w:val="00003BD2"/>
    <w:rsid w:val="00010A0E"/>
    <w:rsid w:val="000113F7"/>
    <w:rsid w:val="0001157C"/>
    <w:rsid w:val="00014390"/>
    <w:rsid w:val="00015CD1"/>
    <w:rsid w:val="00016D65"/>
    <w:rsid w:val="00020B35"/>
    <w:rsid w:val="0002391C"/>
    <w:rsid w:val="0002493B"/>
    <w:rsid w:val="00026038"/>
    <w:rsid w:val="000266FF"/>
    <w:rsid w:val="00030136"/>
    <w:rsid w:val="000313C7"/>
    <w:rsid w:val="00032682"/>
    <w:rsid w:val="00032A70"/>
    <w:rsid w:val="00032CEA"/>
    <w:rsid w:val="00034540"/>
    <w:rsid w:val="000345A9"/>
    <w:rsid w:val="00036493"/>
    <w:rsid w:val="000367D1"/>
    <w:rsid w:val="00040660"/>
    <w:rsid w:val="00040A4C"/>
    <w:rsid w:val="00041CA1"/>
    <w:rsid w:val="000445A7"/>
    <w:rsid w:val="0004617E"/>
    <w:rsid w:val="00046DEC"/>
    <w:rsid w:val="000476DD"/>
    <w:rsid w:val="00055611"/>
    <w:rsid w:val="00055A9E"/>
    <w:rsid w:val="000569FF"/>
    <w:rsid w:val="000600B9"/>
    <w:rsid w:val="00061C57"/>
    <w:rsid w:val="0007128D"/>
    <w:rsid w:val="00072786"/>
    <w:rsid w:val="00072C8C"/>
    <w:rsid w:val="00073DCA"/>
    <w:rsid w:val="00076995"/>
    <w:rsid w:val="00077014"/>
    <w:rsid w:val="00082B2B"/>
    <w:rsid w:val="00082BE3"/>
    <w:rsid w:val="0008352B"/>
    <w:rsid w:val="00083AD5"/>
    <w:rsid w:val="000848BD"/>
    <w:rsid w:val="00085073"/>
    <w:rsid w:val="00086C71"/>
    <w:rsid w:val="000873A7"/>
    <w:rsid w:val="0008772B"/>
    <w:rsid w:val="00092DE8"/>
    <w:rsid w:val="0009493F"/>
    <w:rsid w:val="00095051"/>
    <w:rsid w:val="000A1CF5"/>
    <w:rsid w:val="000A334D"/>
    <w:rsid w:val="000A53F3"/>
    <w:rsid w:val="000B0C47"/>
    <w:rsid w:val="000B3613"/>
    <w:rsid w:val="000B4464"/>
    <w:rsid w:val="000B7EA3"/>
    <w:rsid w:val="000C0C5F"/>
    <w:rsid w:val="000C1123"/>
    <w:rsid w:val="000C1481"/>
    <w:rsid w:val="000C3663"/>
    <w:rsid w:val="000D05E2"/>
    <w:rsid w:val="000D0D24"/>
    <w:rsid w:val="000D3837"/>
    <w:rsid w:val="000D3F23"/>
    <w:rsid w:val="000D46F7"/>
    <w:rsid w:val="000D4B35"/>
    <w:rsid w:val="000D62D3"/>
    <w:rsid w:val="000E05B4"/>
    <w:rsid w:val="000E1BBC"/>
    <w:rsid w:val="000E2041"/>
    <w:rsid w:val="000E2615"/>
    <w:rsid w:val="000E2824"/>
    <w:rsid w:val="000E2BF1"/>
    <w:rsid w:val="000E34EA"/>
    <w:rsid w:val="000E3F6D"/>
    <w:rsid w:val="000E65ED"/>
    <w:rsid w:val="000F079B"/>
    <w:rsid w:val="000F0C89"/>
    <w:rsid w:val="000F3BB2"/>
    <w:rsid w:val="000F738B"/>
    <w:rsid w:val="00100172"/>
    <w:rsid w:val="00100EE1"/>
    <w:rsid w:val="00102138"/>
    <w:rsid w:val="001051DD"/>
    <w:rsid w:val="00105D02"/>
    <w:rsid w:val="0011169E"/>
    <w:rsid w:val="00114563"/>
    <w:rsid w:val="00115C32"/>
    <w:rsid w:val="0011642F"/>
    <w:rsid w:val="00117462"/>
    <w:rsid w:val="00120D2E"/>
    <w:rsid w:val="00121304"/>
    <w:rsid w:val="00121617"/>
    <w:rsid w:val="00123C79"/>
    <w:rsid w:val="0012794C"/>
    <w:rsid w:val="00131FF5"/>
    <w:rsid w:val="00132465"/>
    <w:rsid w:val="001327B8"/>
    <w:rsid w:val="001329FC"/>
    <w:rsid w:val="0013346A"/>
    <w:rsid w:val="0013391D"/>
    <w:rsid w:val="00135D27"/>
    <w:rsid w:val="00136910"/>
    <w:rsid w:val="00136CAD"/>
    <w:rsid w:val="00140119"/>
    <w:rsid w:val="001401EF"/>
    <w:rsid w:val="001405A7"/>
    <w:rsid w:val="00141AAB"/>
    <w:rsid w:val="0015024C"/>
    <w:rsid w:val="00153E4D"/>
    <w:rsid w:val="00156290"/>
    <w:rsid w:val="0016350E"/>
    <w:rsid w:val="001651DF"/>
    <w:rsid w:val="00167EB6"/>
    <w:rsid w:val="001717A0"/>
    <w:rsid w:val="00174791"/>
    <w:rsid w:val="001759DD"/>
    <w:rsid w:val="00177873"/>
    <w:rsid w:val="001779D8"/>
    <w:rsid w:val="001811CC"/>
    <w:rsid w:val="00181BCD"/>
    <w:rsid w:val="00183F53"/>
    <w:rsid w:val="00185CEF"/>
    <w:rsid w:val="00185D56"/>
    <w:rsid w:val="001906D1"/>
    <w:rsid w:val="00193D03"/>
    <w:rsid w:val="001A23B2"/>
    <w:rsid w:val="001A3FC1"/>
    <w:rsid w:val="001A42AE"/>
    <w:rsid w:val="001A4AA3"/>
    <w:rsid w:val="001A596B"/>
    <w:rsid w:val="001A6755"/>
    <w:rsid w:val="001B1AF5"/>
    <w:rsid w:val="001B1DFE"/>
    <w:rsid w:val="001B392E"/>
    <w:rsid w:val="001B396D"/>
    <w:rsid w:val="001B5556"/>
    <w:rsid w:val="001B7151"/>
    <w:rsid w:val="001B7907"/>
    <w:rsid w:val="001C028F"/>
    <w:rsid w:val="001C2162"/>
    <w:rsid w:val="001C4228"/>
    <w:rsid w:val="001C492B"/>
    <w:rsid w:val="001C5210"/>
    <w:rsid w:val="001C6955"/>
    <w:rsid w:val="001D1750"/>
    <w:rsid w:val="001D4998"/>
    <w:rsid w:val="001D5B2A"/>
    <w:rsid w:val="001D7237"/>
    <w:rsid w:val="001E03C5"/>
    <w:rsid w:val="001E1936"/>
    <w:rsid w:val="001E41B5"/>
    <w:rsid w:val="001E55DC"/>
    <w:rsid w:val="001E7149"/>
    <w:rsid w:val="001F403E"/>
    <w:rsid w:val="001F519F"/>
    <w:rsid w:val="001F6106"/>
    <w:rsid w:val="002004B1"/>
    <w:rsid w:val="0021176A"/>
    <w:rsid w:val="00211B50"/>
    <w:rsid w:val="00212DCA"/>
    <w:rsid w:val="002136F1"/>
    <w:rsid w:val="002148DD"/>
    <w:rsid w:val="00215E90"/>
    <w:rsid w:val="0021796E"/>
    <w:rsid w:val="00220B1B"/>
    <w:rsid w:val="00220CF3"/>
    <w:rsid w:val="00223D32"/>
    <w:rsid w:val="00225584"/>
    <w:rsid w:val="00227544"/>
    <w:rsid w:val="0023092D"/>
    <w:rsid w:val="00231A52"/>
    <w:rsid w:val="00242AAE"/>
    <w:rsid w:val="00242B1A"/>
    <w:rsid w:val="00243089"/>
    <w:rsid w:val="00243E3C"/>
    <w:rsid w:val="00247672"/>
    <w:rsid w:val="00252DE7"/>
    <w:rsid w:val="00253C5E"/>
    <w:rsid w:val="00262CEA"/>
    <w:rsid w:val="00262DDF"/>
    <w:rsid w:val="002635D4"/>
    <w:rsid w:val="002649DA"/>
    <w:rsid w:val="00272254"/>
    <w:rsid w:val="0027331A"/>
    <w:rsid w:val="00275571"/>
    <w:rsid w:val="002779CB"/>
    <w:rsid w:val="00283F4F"/>
    <w:rsid w:val="00284B43"/>
    <w:rsid w:val="00285B2C"/>
    <w:rsid w:val="0028627C"/>
    <w:rsid w:val="002916DF"/>
    <w:rsid w:val="00291919"/>
    <w:rsid w:val="00292CB8"/>
    <w:rsid w:val="00293730"/>
    <w:rsid w:val="002949C3"/>
    <w:rsid w:val="002A14DA"/>
    <w:rsid w:val="002A4468"/>
    <w:rsid w:val="002A71C9"/>
    <w:rsid w:val="002A776D"/>
    <w:rsid w:val="002A78C8"/>
    <w:rsid w:val="002B1168"/>
    <w:rsid w:val="002B20FE"/>
    <w:rsid w:val="002B2211"/>
    <w:rsid w:val="002B421A"/>
    <w:rsid w:val="002B797C"/>
    <w:rsid w:val="002C05BA"/>
    <w:rsid w:val="002C3097"/>
    <w:rsid w:val="002C30C3"/>
    <w:rsid w:val="002C551B"/>
    <w:rsid w:val="002D04FD"/>
    <w:rsid w:val="002D24CC"/>
    <w:rsid w:val="002D2603"/>
    <w:rsid w:val="002D65C7"/>
    <w:rsid w:val="002E0036"/>
    <w:rsid w:val="002E2FC9"/>
    <w:rsid w:val="002E3F73"/>
    <w:rsid w:val="002E66C3"/>
    <w:rsid w:val="002E693B"/>
    <w:rsid w:val="002F0235"/>
    <w:rsid w:val="002F035B"/>
    <w:rsid w:val="002F0E67"/>
    <w:rsid w:val="002F0E91"/>
    <w:rsid w:val="002F1070"/>
    <w:rsid w:val="002F12BC"/>
    <w:rsid w:val="002F35F6"/>
    <w:rsid w:val="002F5F29"/>
    <w:rsid w:val="002F6B55"/>
    <w:rsid w:val="002F7FC5"/>
    <w:rsid w:val="003000F9"/>
    <w:rsid w:val="00303E4C"/>
    <w:rsid w:val="0030629B"/>
    <w:rsid w:val="00310106"/>
    <w:rsid w:val="00313A7D"/>
    <w:rsid w:val="00315D84"/>
    <w:rsid w:val="00315E8E"/>
    <w:rsid w:val="00316987"/>
    <w:rsid w:val="00330ADF"/>
    <w:rsid w:val="00331D03"/>
    <w:rsid w:val="003334D0"/>
    <w:rsid w:val="00333A3C"/>
    <w:rsid w:val="00333D8E"/>
    <w:rsid w:val="003363CC"/>
    <w:rsid w:val="00341CBC"/>
    <w:rsid w:val="00342CB9"/>
    <w:rsid w:val="00344760"/>
    <w:rsid w:val="00344E91"/>
    <w:rsid w:val="0034735E"/>
    <w:rsid w:val="003477A4"/>
    <w:rsid w:val="00347801"/>
    <w:rsid w:val="00351151"/>
    <w:rsid w:val="00353F64"/>
    <w:rsid w:val="003551A0"/>
    <w:rsid w:val="00361C9E"/>
    <w:rsid w:val="003622D3"/>
    <w:rsid w:val="00363BB4"/>
    <w:rsid w:val="00367F01"/>
    <w:rsid w:val="003705DA"/>
    <w:rsid w:val="00372ADB"/>
    <w:rsid w:val="00373B31"/>
    <w:rsid w:val="0037417E"/>
    <w:rsid w:val="00376362"/>
    <w:rsid w:val="00377EDA"/>
    <w:rsid w:val="003814C6"/>
    <w:rsid w:val="003823DD"/>
    <w:rsid w:val="0038350D"/>
    <w:rsid w:val="0039009E"/>
    <w:rsid w:val="00390725"/>
    <w:rsid w:val="00390DCD"/>
    <w:rsid w:val="00392B20"/>
    <w:rsid w:val="00393AA5"/>
    <w:rsid w:val="00393D6A"/>
    <w:rsid w:val="00395B48"/>
    <w:rsid w:val="00396741"/>
    <w:rsid w:val="003976C1"/>
    <w:rsid w:val="00397C11"/>
    <w:rsid w:val="003A41FC"/>
    <w:rsid w:val="003A4246"/>
    <w:rsid w:val="003A45B1"/>
    <w:rsid w:val="003A5A9B"/>
    <w:rsid w:val="003A6BB7"/>
    <w:rsid w:val="003A70B2"/>
    <w:rsid w:val="003B034B"/>
    <w:rsid w:val="003B1CE6"/>
    <w:rsid w:val="003B49D9"/>
    <w:rsid w:val="003C04B5"/>
    <w:rsid w:val="003C0804"/>
    <w:rsid w:val="003C08F6"/>
    <w:rsid w:val="003C256C"/>
    <w:rsid w:val="003C605B"/>
    <w:rsid w:val="003C7CB8"/>
    <w:rsid w:val="003D0DC0"/>
    <w:rsid w:val="003D3475"/>
    <w:rsid w:val="003D52CC"/>
    <w:rsid w:val="003D594D"/>
    <w:rsid w:val="003D7D78"/>
    <w:rsid w:val="003E181D"/>
    <w:rsid w:val="003E320B"/>
    <w:rsid w:val="003E3485"/>
    <w:rsid w:val="003E3B34"/>
    <w:rsid w:val="003E5FF2"/>
    <w:rsid w:val="003E6196"/>
    <w:rsid w:val="003E6D95"/>
    <w:rsid w:val="003E717E"/>
    <w:rsid w:val="003E7501"/>
    <w:rsid w:val="003F4067"/>
    <w:rsid w:val="003F6B22"/>
    <w:rsid w:val="00402053"/>
    <w:rsid w:val="00402A59"/>
    <w:rsid w:val="0040351B"/>
    <w:rsid w:val="00407CE4"/>
    <w:rsid w:val="00407D89"/>
    <w:rsid w:val="004109A0"/>
    <w:rsid w:val="00410E24"/>
    <w:rsid w:val="00411B78"/>
    <w:rsid w:val="00415442"/>
    <w:rsid w:val="004156CB"/>
    <w:rsid w:val="00415EEE"/>
    <w:rsid w:val="00415EFA"/>
    <w:rsid w:val="00417D49"/>
    <w:rsid w:val="004204F8"/>
    <w:rsid w:val="004243BD"/>
    <w:rsid w:val="00424D05"/>
    <w:rsid w:val="00427AF9"/>
    <w:rsid w:val="00427B65"/>
    <w:rsid w:val="004325DC"/>
    <w:rsid w:val="0043324C"/>
    <w:rsid w:val="00435AA6"/>
    <w:rsid w:val="00435B5B"/>
    <w:rsid w:val="004366DE"/>
    <w:rsid w:val="00436ADD"/>
    <w:rsid w:val="004406AA"/>
    <w:rsid w:val="0044197B"/>
    <w:rsid w:val="00441AE6"/>
    <w:rsid w:val="004436C9"/>
    <w:rsid w:val="004453E4"/>
    <w:rsid w:val="0045509B"/>
    <w:rsid w:val="00457192"/>
    <w:rsid w:val="00457618"/>
    <w:rsid w:val="00462355"/>
    <w:rsid w:val="00463B47"/>
    <w:rsid w:val="00463F3A"/>
    <w:rsid w:val="004649B0"/>
    <w:rsid w:val="00464FC9"/>
    <w:rsid w:val="004700D7"/>
    <w:rsid w:val="00472046"/>
    <w:rsid w:val="00473B9A"/>
    <w:rsid w:val="004745F4"/>
    <w:rsid w:val="00476388"/>
    <w:rsid w:val="0047694C"/>
    <w:rsid w:val="00477A60"/>
    <w:rsid w:val="004815CC"/>
    <w:rsid w:val="00481C07"/>
    <w:rsid w:val="00482B16"/>
    <w:rsid w:val="00484F6D"/>
    <w:rsid w:val="00486F36"/>
    <w:rsid w:val="004876BD"/>
    <w:rsid w:val="004910C5"/>
    <w:rsid w:val="00491E0E"/>
    <w:rsid w:val="00493418"/>
    <w:rsid w:val="00494F96"/>
    <w:rsid w:val="0049740F"/>
    <w:rsid w:val="004A1212"/>
    <w:rsid w:val="004A19E9"/>
    <w:rsid w:val="004A4D79"/>
    <w:rsid w:val="004A77B5"/>
    <w:rsid w:val="004B27D5"/>
    <w:rsid w:val="004B5905"/>
    <w:rsid w:val="004C1B66"/>
    <w:rsid w:val="004C31F0"/>
    <w:rsid w:val="004C6714"/>
    <w:rsid w:val="004D4F17"/>
    <w:rsid w:val="004D55ED"/>
    <w:rsid w:val="004D5F98"/>
    <w:rsid w:val="004E16EF"/>
    <w:rsid w:val="004E2329"/>
    <w:rsid w:val="004E23A0"/>
    <w:rsid w:val="004E28BA"/>
    <w:rsid w:val="004E6AB3"/>
    <w:rsid w:val="004F223E"/>
    <w:rsid w:val="004F3D80"/>
    <w:rsid w:val="00500A84"/>
    <w:rsid w:val="00501CBA"/>
    <w:rsid w:val="00502276"/>
    <w:rsid w:val="00506DC6"/>
    <w:rsid w:val="00512865"/>
    <w:rsid w:val="00515142"/>
    <w:rsid w:val="00517BCF"/>
    <w:rsid w:val="00520077"/>
    <w:rsid w:val="00521197"/>
    <w:rsid w:val="00521DB8"/>
    <w:rsid w:val="005223B2"/>
    <w:rsid w:val="00526A69"/>
    <w:rsid w:val="0053068A"/>
    <w:rsid w:val="005308F6"/>
    <w:rsid w:val="00531F29"/>
    <w:rsid w:val="00532A48"/>
    <w:rsid w:val="00532B38"/>
    <w:rsid w:val="00532B93"/>
    <w:rsid w:val="00547741"/>
    <w:rsid w:val="00547F02"/>
    <w:rsid w:val="00550F3C"/>
    <w:rsid w:val="00553CD8"/>
    <w:rsid w:val="00555F61"/>
    <w:rsid w:val="00557B55"/>
    <w:rsid w:val="00560987"/>
    <w:rsid w:val="005613A9"/>
    <w:rsid w:val="0056179E"/>
    <w:rsid w:val="00562E84"/>
    <w:rsid w:val="00563AF6"/>
    <w:rsid w:val="00565A79"/>
    <w:rsid w:val="00566C10"/>
    <w:rsid w:val="005725F8"/>
    <w:rsid w:val="00574179"/>
    <w:rsid w:val="00583CBE"/>
    <w:rsid w:val="00585D90"/>
    <w:rsid w:val="00586B5A"/>
    <w:rsid w:val="0058702C"/>
    <w:rsid w:val="0059256D"/>
    <w:rsid w:val="00593A99"/>
    <w:rsid w:val="00594030"/>
    <w:rsid w:val="00594AAB"/>
    <w:rsid w:val="005A1971"/>
    <w:rsid w:val="005A2607"/>
    <w:rsid w:val="005B1042"/>
    <w:rsid w:val="005B7318"/>
    <w:rsid w:val="005C040F"/>
    <w:rsid w:val="005C0A6F"/>
    <w:rsid w:val="005C0F3E"/>
    <w:rsid w:val="005C2982"/>
    <w:rsid w:val="005C344C"/>
    <w:rsid w:val="005C634E"/>
    <w:rsid w:val="005C6530"/>
    <w:rsid w:val="005C75F9"/>
    <w:rsid w:val="005D1137"/>
    <w:rsid w:val="005D56C4"/>
    <w:rsid w:val="005E0025"/>
    <w:rsid w:val="005E39DE"/>
    <w:rsid w:val="005E3CC7"/>
    <w:rsid w:val="005F1684"/>
    <w:rsid w:val="005F44E2"/>
    <w:rsid w:val="005F585D"/>
    <w:rsid w:val="00601DBA"/>
    <w:rsid w:val="00602A1F"/>
    <w:rsid w:val="00604659"/>
    <w:rsid w:val="00604DF2"/>
    <w:rsid w:val="00607D9B"/>
    <w:rsid w:val="00610D1F"/>
    <w:rsid w:val="006146F3"/>
    <w:rsid w:val="00614C0C"/>
    <w:rsid w:val="00617A2D"/>
    <w:rsid w:val="00617E83"/>
    <w:rsid w:val="00620134"/>
    <w:rsid w:val="00621C26"/>
    <w:rsid w:val="00621E48"/>
    <w:rsid w:val="006224E3"/>
    <w:rsid w:val="00622EAA"/>
    <w:rsid w:val="00623375"/>
    <w:rsid w:val="00623A69"/>
    <w:rsid w:val="00623D1F"/>
    <w:rsid w:val="00624436"/>
    <w:rsid w:val="00625576"/>
    <w:rsid w:val="00631395"/>
    <w:rsid w:val="006327DB"/>
    <w:rsid w:val="006328E1"/>
    <w:rsid w:val="00633784"/>
    <w:rsid w:val="00635406"/>
    <w:rsid w:val="006355D6"/>
    <w:rsid w:val="00642557"/>
    <w:rsid w:val="00643E0E"/>
    <w:rsid w:val="00643EE5"/>
    <w:rsid w:val="00645E7E"/>
    <w:rsid w:val="00653591"/>
    <w:rsid w:val="0065630D"/>
    <w:rsid w:val="00660CC6"/>
    <w:rsid w:val="0066266E"/>
    <w:rsid w:val="0066393E"/>
    <w:rsid w:val="00665209"/>
    <w:rsid w:val="00665530"/>
    <w:rsid w:val="00665786"/>
    <w:rsid w:val="006702D1"/>
    <w:rsid w:val="006727A0"/>
    <w:rsid w:val="0067345D"/>
    <w:rsid w:val="006742D7"/>
    <w:rsid w:val="00675013"/>
    <w:rsid w:val="006753A9"/>
    <w:rsid w:val="00675B26"/>
    <w:rsid w:val="0068122A"/>
    <w:rsid w:val="006824B3"/>
    <w:rsid w:val="0068325E"/>
    <w:rsid w:val="006857E7"/>
    <w:rsid w:val="006904C0"/>
    <w:rsid w:val="00690C43"/>
    <w:rsid w:val="0069244B"/>
    <w:rsid w:val="00692BB6"/>
    <w:rsid w:val="006A1CC4"/>
    <w:rsid w:val="006A3A64"/>
    <w:rsid w:val="006A5389"/>
    <w:rsid w:val="006A6DFB"/>
    <w:rsid w:val="006A7D7F"/>
    <w:rsid w:val="006B14F6"/>
    <w:rsid w:val="006B17A7"/>
    <w:rsid w:val="006B260D"/>
    <w:rsid w:val="006B3B7E"/>
    <w:rsid w:val="006B4B5A"/>
    <w:rsid w:val="006B4D0A"/>
    <w:rsid w:val="006B73CA"/>
    <w:rsid w:val="006C01D4"/>
    <w:rsid w:val="006C4489"/>
    <w:rsid w:val="006C4C8A"/>
    <w:rsid w:val="006D0662"/>
    <w:rsid w:val="006D2ECC"/>
    <w:rsid w:val="006D3995"/>
    <w:rsid w:val="006D6BED"/>
    <w:rsid w:val="006D6D82"/>
    <w:rsid w:val="006D7EC7"/>
    <w:rsid w:val="006E300E"/>
    <w:rsid w:val="006E618E"/>
    <w:rsid w:val="006E796A"/>
    <w:rsid w:val="006F2998"/>
    <w:rsid w:val="006F34EC"/>
    <w:rsid w:val="006F52F0"/>
    <w:rsid w:val="006F6C1A"/>
    <w:rsid w:val="006F793E"/>
    <w:rsid w:val="007014A0"/>
    <w:rsid w:val="0070294B"/>
    <w:rsid w:val="00703E42"/>
    <w:rsid w:val="00704602"/>
    <w:rsid w:val="00705C85"/>
    <w:rsid w:val="00706011"/>
    <w:rsid w:val="00710A0B"/>
    <w:rsid w:val="0071103A"/>
    <w:rsid w:val="0071130E"/>
    <w:rsid w:val="00711B85"/>
    <w:rsid w:val="00713306"/>
    <w:rsid w:val="0071554B"/>
    <w:rsid w:val="00717F7E"/>
    <w:rsid w:val="00720A17"/>
    <w:rsid w:val="007221EA"/>
    <w:rsid w:val="00722CB3"/>
    <w:rsid w:val="007230D0"/>
    <w:rsid w:val="00723E5A"/>
    <w:rsid w:val="00726149"/>
    <w:rsid w:val="00731125"/>
    <w:rsid w:val="0073763E"/>
    <w:rsid w:val="0074025B"/>
    <w:rsid w:val="007406AD"/>
    <w:rsid w:val="007410EF"/>
    <w:rsid w:val="0074170C"/>
    <w:rsid w:val="00746654"/>
    <w:rsid w:val="00746C8F"/>
    <w:rsid w:val="00751F53"/>
    <w:rsid w:val="007530E4"/>
    <w:rsid w:val="00753797"/>
    <w:rsid w:val="007544E6"/>
    <w:rsid w:val="00756F54"/>
    <w:rsid w:val="00765ED4"/>
    <w:rsid w:val="007661AA"/>
    <w:rsid w:val="00770D53"/>
    <w:rsid w:val="00771AD9"/>
    <w:rsid w:val="00776A80"/>
    <w:rsid w:val="00785B89"/>
    <w:rsid w:val="00786781"/>
    <w:rsid w:val="007901B9"/>
    <w:rsid w:val="00792196"/>
    <w:rsid w:val="00796633"/>
    <w:rsid w:val="0079794F"/>
    <w:rsid w:val="007A3DF7"/>
    <w:rsid w:val="007A51A8"/>
    <w:rsid w:val="007B156D"/>
    <w:rsid w:val="007B301A"/>
    <w:rsid w:val="007B4472"/>
    <w:rsid w:val="007B6FA5"/>
    <w:rsid w:val="007C0B2A"/>
    <w:rsid w:val="007C0F01"/>
    <w:rsid w:val="007C2526"/>
    <w:rsid w:val="007C4968"/>
    <w:rsid w:val="007C65FD"/>
    <w:rsid w:val="007D44B8"/>
    <w:rsid w:val="007D7AFB"/>
    <w:rsid w:val="007E1D25"/>
    <w:rsid w:val="007E6733"/>
    <w:rsid w:val="007E6EF7"/>
    <w:rsid w:val="007F0B8F"/>
    <w:rsid w:val="007F4BD4"/>
    <w:rsid w:val="007F4CAC"/>
    <w:rsid w:val="007F5D08"/>
    <w:rsid w:val="007F5F4B"/>
    <w:rsid w:val="007F670D"/>
    <w:rsid w:val="007F7919"/>
    <w:rsid w:val="00802273"/>
    <w:rsid w:val="008040D3"/>
    <w:rsid w:val="008051B0"/>
    <w:rsid w:val="0080661C"/>
    <w:rsid w:val="00807243"/>
    <w:rsid w:val="008127CA"/>
    <w:rsid w:val="008129A7"/>
    <w:rsid w:val="00813989"/>
    <w:rsid w:val="0081403F"/>
    <w:rsid w:val="0081435A"/>
    <w:rsid w:val="00816F61"/>
    <w:rsid w:val="00820094"/>
    <w:rsid w:val="008227BC"/>
    <w:rsid w:val="00823134"/>
    <w:rsid w:val="00823AE7"/>
    <w:rsid w:val="00825E12"/>
    <w:rsid w:val="00830D80"/>
    <w:rsid w:val="00833890"/>
    <w:rsid w:val="00833A1B"/>
    <w:rsid w:val="0083429B"/>
    <w:rsid w:val="00835590"/>
    <w:rsid w:val="00835C66"/>
    <w:rsid w:val="00836126"/>
    <w:rsid w:val="00840096"/>
    <w:rsid w:val="008402E2"/>
    <w:rsid w:val="00841635"/>
    <w:rsid w:val="00842646"/>
    <w:rsid w:val="008428DE"/>
    <w:rsid w:val="00842DFC"/>
    <w:rsid w:val="00845131"/>
    <w:rsid w:val="008465B9"/>
    <w:rsid w:val="00846B39"/>
    <w:rsid w:val="00851108"/>
    <w:rsid w:val="00855000"/>
    <w:rsid w:val="008607BF"/>
    <w:rsid w:val="00860811"/>
    <w:rsid w:val="0086140A"/>
    <w:rsid w:val="00861942"/>
    <w:rsid w:val="00862ACB"/>
    <w:rsid w:val="00863E34"/>
    <w:rsid w:val="0086400C"/>
    <w:rsid w:val="008650F9"/>
    <w:rsid w:val="008657D1"/>
    <w:rsid w:val="00865B8F"/>
    <w:rsid w:val="00865D57"/>
    <w:rsid w:val="00867EDA"/>
    <w:rsid w:val="0087107A"/>
    <w:rsid w:val="008713DA"/>
    <w:rsid w:val="00872416"/>
    <w:rsid w:val="00873282"/>
    <w:rsid w:val="0087491C"/>
    <w:rsid w:val="00877070"/>
    <w:rsid w:val="00884489"/>
    <w:rsid w:val="00884E5F"/>
    <w:rsid w:val="00885671"/>
    <w:rsid w:val="00886828"/>
    <w:rsid w:val="00887342"/>
    <w:rsid w:val="0088741D"/>
    <w:rsid w:val="008879EA"/>
    <w:rsid w:val="008944EA"/>
    <w:rsid w:val="00894A57"/>
    <w:rsid w:val="0089503C"/>
    <w:rsid w:val="008A3293"/>
    <w:rsid w:val="008A339B"/>
    <w:rsid w:val="008A4414"/>
    <w:rsid w:val="008A52FF"/>
    <w:rsid w:val="008A5858"/>
    <w:rsid w:val="008A6665"/>
    <w:rsid w:val="008B095D"/>
    <w:rsid w:val="008B0B17"/>
    <w:rsid w:val="008B2A4C"/>
    <w:rsid w:val="008B2BB5"/>
    <w:rsid w:val="008B3602"/>
    <w:rsid w:val="008B4FC8"/>
    <w:rsid w:val="008C1D33"/>
    <w:rsid w:val="008C1E45"/>
    <w:rsid w:val="008C4651"/>
    <w:rsid w:val="008C63B4"/>
    <w:rsid w:val="008C719B"/>
    <w:rsid w:val="008D472D"/>
    <w:rsid w:val="008D4793"/>
    <w:rsid w:val="008D7267"/>
    <w:rsid w:val="008E465D"/>
    <w:rsid w:val="008E563C"/>
    <w:rsid w:val="008E6A43"/>
    <w:rsid w:val="008F20E6"/>
    <w:rsid w:val="008F5FB8"/>
    <w:rsid w:val="008F65F9"/>
    <w:rsid w:val="008F7748"/>
    <w:rsid w:val="009000E9"/>
    <w:rsid w:val="00900DB5"/>
    <w:rsid w:val="009019EB"/>
    <w:rsid w:val="0090537B"/>
    <w:rsid w:val="0090744F"/>
    <w:rsid w:val="00907CC0"/>
    <w:rsid w:val="009143A2"/>
    <w:rsid w:val="009146D9"/>
    <w:rsid w:val="00915D72"/>
    <w:rsid w:val="0092088C"/>
    <w:rsid w:val="00924335"/>
    <w:rsid w:val="009269F7"/>
    <w:rsid w:val="0093095E"/>
    <w:rsid w:val="00932A6C"/>
    <w:rsid w:val="00932AC3"/>
    <w:rsid w:val="009348C3"/>
    <w:rsid w:val="00934A08"/>
    <w:rsid w:val="00936197"/>
    <w:rsid w:val="00936C76"/>
    <w:rsid w:val="0093760A"/>
    <w:rsid w:val="0093771A"/>
    <w:rsid w:val="00937CBA"/>
    <w:rsid w:val="00940A9F"/>
    <w:rsid w:val="00940F53"/>
    <w:rsid w:val="00941834"/>
    <w:rsid w:val="00944091"/>
    <w:rsid w:val="009470B9"/>
    <w:rsid w:val="00952C6C"/>
    <w:rsid w:val="009548BA"/>
    <w:rsid w:val="00955332"/>
    <w:rsid w:val="00955BB9"/>
    <w:rsid w:val="00956E39"/>
    <w:rsid w:val="00957306"/>
    <w:rsid w:val="009601B2"/>
    <w:rsid w:val="009607FE"/>
    <w:rsid w:val="009608BA"/>
    <w:rsid w:val="009608C8"/>
    <w:rsid w:val="00961F76"/>
    <w:rsid w:val="00963CE6"/>
    <w:rsid w:val="00963D18"/>
    <w:rsid w:val="00970A23"/>
    <w:rsid w:val="009729F9"/>
    <w:rsid w:val="00973F4F"/>
    <w:rsid w:val="009743B5"/>
    <w:rsid w:val="00975585"/>
    <w:rsid w:val="0097584B"/>
    <w:rsid w:val="0097601D"/>
    <w:rsid w:val="009775FC"/>
    <w:rsid w:val="00980BC5"/>
    <w:rsid w:val="009815DB"/>
    <w:rsid w:val="009835A6"/>
    <w:rsid w:val="00983828"/>
    <w:rsid w:val="009863E8"/>
    <w:rsid w:val="0098654D"/>
    <w:rsid w:val="009870F2"/>
    <w:rsid w:val="009920EB"/>
    <w:rsid w:val="00994BC8"/>
    <w:rsid w:val="00994EB9"/>
    <w:rsid w:val="009964F6"/>
    <w:rsid w:val="00997AB8"/>
    <w:rsid w:val="009A0D63"/>
    <w:rsid w:val="009A21BC"/>
    <w:rsid w:val="009A2CF3"/>
    <w:rsid w:val="009A3159"/>
    <w:rsid w:val="009A7173"/>
    <w:rsid w:val="009B0543"/>
    <w:rsid w:val="009B0EF4"/>
    <w:rsid w:val="009B177E"/>
    <w:rsid w:val="009B6DCF"/>
    <w:rsid w:val="009B7A0F"/>
    <w:rsid w:val="009C03B5"/>
    <w:rsid w:val="009C2503"/>
    <w:rsid w:val="009C31D8"/>
    <w:rsid w:val="009C639D"/>
    <w:rsid w:val="009D2E42"/>
    <w:rsid w:val="009D6F6F"/>
    <w:rsid w:val="009D721C"/>
    <w:rsid w:val="009E1067"/>
    <w:rsid w:val="009E1C39"/>
    <w:rsid w:val="009E2275"/>
    <w:rsid w:val="009E2982"/>
    <w:rsid w:val="009E3274"/>
    <w:rsid w:val="009E48BF"/>
    <w:rsid w:val="009F154A"/>
    <w:rsid w:val="009F17D5"/>
    <w:rsid w:val="009F2683"/>
    <w:rsid w:val="009F3C5E"/>
    <w:rsid w:val="009F5D34"/>
    <w:rsid w:val="00A00E39"/>
    <w:rsid w:val="00A0525C"/>
    <w:rsid w:val="00A06890"/>
    <w:rsid w:val="00A06A62"/>
    <w:rsid w:val="00A06E38"/>
    <w:rsid w:val="00A20022"/>
    <w:rsid w:val="00A23B70"/>
    <w:rsid w:val="00A26DC2"/>
    <w:rsid w:val="00A30626"/>
    <w:rsid w:val="00A30711"/>
    <w:rsid w:val="00A340E8"/>
    <w:rsid w:val="00A34491"/>
    <w:rsid w:val="00A353A2"/>
    <w:rsid w:val="00A3631E"/>
    <w:rsid w:val="00A36E65"/>
    <w:rsid w:val="00A40D8F"/>
    <w:rsid w:val="00A436F0"/>
    <w:rsid w:val="00A43C50"/>
    <w:rsid w:val="00A44A93"/>
    <w:rsid w:val="00A44ECC"/>
    <w:rsid w:val="00A47CFE"/>
    <w:rsid w:val="00A52C71"/>
    <w:rsid w:val="00A55127"/>
    <w:rsid w:val="00A55CB6"/>
    <w:rsid w:val="00A5644E"/>
    <w:rsid w:val="00A62C7A"/>
    <w:rsid w:val="00A64FE3"/>
    <w:rsid w:val="00A651E5"/>
    <w:rsid w:val="00A7022F"/>
    <w:rsid w:val="00A70CDD"/>
    <w:rsid w:val="00A717C0"/>
    <w:rsid w:val="00A71899"/>
    <w:rsid w:val="00A73199"/>
    <w:rsid w:val="00A74A7C"/>
    <w:rsid w:val="00A810A1"/>
    <w:rsid w:val="00A81148"/>
    <w:rsid w:val="00A84A26"/>
    <w:rsid w:val="00A85694"/>
    <w:rsid w:val="00A90E31"/>
    <w:rsid w:val="00A91693"/>
    <w:rsid w:val="00A918F9"/>
    <w:rsid w:val="00A91AE0"/>
    <w:rsid w:val="00A92EBC"/>
    <w:rsid w:val="00A93822"/>
    <w:rsid w:val="00A94E55"/>
    <w:rsid w:val="00A96A86"/>
    <w:rsid w:val="00A97AE8"/>
    <w:rsid w:val="00AA05D8"/>
    <w:rsid w:val="00AA1068"/>
    <w:rsid w:val="00AA1A00"/>
    <w:rsid w:val="00AA3161"/>
    <w:rsid w:val="00AA3BC5"/>
    <w:rsid w:val="00AA59E3"/>
    <w:rsid w:val="00AA6B14"/>
    <w:rsid w:val="00AA6C61"/>
    <w:rsid w:val="00AB138A"/>
    <w:rsid w:val="00AB1462"/>
    <w:rsid w:val="00AC0951"/>
    <w:rsid w:val="00AC194A"/>
    <w:rsid w:val="00AC512E"/>
    <w:rsid w:val="00AC773C"/>
    <w:rsid w:val="00AC7FE5"/>
    <w:rsid w:val="00AD10BC"/>
    <w:rsid w:val="00AD1C94"/>
    <w:rsid w:val="00AD3036"/>
    <w:rsid w:val="00AD5921"/>
    <w:rsid w:val="00AE5A44"/>
    <w:rsid w:val="00AE749E"/>
    <w:rsid w:val="00AF38BF"/>
    <w:rsid w:val="00AF3D99"/>
    <w:rsid w:val="00AF55CD"/>
    <w:rsid w:val="00AF5A18"/>
    <w:rsid w:val="00AF6F4E"/>
    <w:rsid w:val="00B01954"/>
    <w:rsid w:val="00B02BBB"/>
    <w:rsid w:val="00B03900"/>
    <w:rsid w:val="00B03BE1"/>
    <w:rsid w:val="00B07D69"/>
    <w:rsid w:val="00B11F25"/>
    <w:rsid w:val="00B13464"/>
    <w:rsid w:val="00B144CE"/>
    <w:rsid w:val="00B15025"/>
    <w:rsid w:val="00B1695A"/>
    <w:rsid w:val="00B2093A"/>
    <w:rsid w:val="00B2221E"/>
    <w:rsid w:val="00B23231"/>
    <w:rsid w:val="00B25645"/>
    <w:rsid w:val="00B26F5A"/>
    <w:rsid w:val="00B27B02"/>
    <w:rsid w:val="00B314F1"/>
    <w:rsid w:val="00B32383"/>
    <w:rsid w:val="00B33458"/>
    <w:rsid w:val="00B36619"/>
    <w:rsid w:val="00B370E4"/>
    <w:rsid w:val="00B41F31"/>
    <w:rsid w:val="00B4440F"/>
    <w:rsid w:val="00B46C6B"/>
    <w:rsid w:val="00B60E06"/>
    <w:rsid w:val="00B6195B"/>
    <w:rsid w:val="00B64B4B"/>
    <w:rsid w:val="00B65C98"/>
    <w:rsid w:val="00B704E4"/>
    <w:rsid w:val="00B72698"/>
    <w:rsid w:val="00B75153"/>
    <w:rsid w:val="00B81050"/>
    <w:rsid w:val="00B8202E"/>
    <w:rsid w:val="00B83B44"/>
    <w:rsid w:val="00B85A50"/>
    <w:rsid w:val="00B860EC"/>
    <w:rsid w:val="00B868D3"/>
    <w:rsid w:val="00B90816"/>
    <w:rsid w:val="00B913E1"/>
    <w:rsid w:val="00B93FE9"/>
    <w:rsid w:val="00BA0C9E"/>
    <w:rsid w:val="00BA268D"/>
    <w:rsid w:val="00BA3A7E"/>
    <w:rsid w:val="00BA5B2E"/>
    <w:rsid w:val="00BA769E"/>
    <w:rsid w:val="00BA78F1"/>
    <w:rsid w:val="00BB0F3B"/>
    <w:rsid w:val="00BB1048"/>
    <w:rsid w:val="00BB13FF"/>
    <w:rsid w:val="00BB39C1"/>
    <w:rsid w:val="00BB3F46"/>
    <w:rsid w:val="00BB4F63"/>
    <w:rsid w:val="00BB5C90"/>
    <w:rsid w:val="00BB6A2E"/>
    <w:rsid w:val="00BB73EF"/>
    <w:rsid w:val="00BB7531"/>
    <w:rsid w:val="00BC0708"/>
    <w:rsid w:val="00BC2E2E"/>
    <w:rsid w:val="00BC48E8"/>
    <w:rsid w:val="00BC4EC9"/>
    <w:rsid w:val="00BD4BD2"/>
    <w:rsid w:val="00BE10C3"/>
    <w:rsid w:val="00BE3DC8"/>
    <w:rsid w:val="00BE3FCC"/>
    <w:rsid w:val="00BE6A7F"/>
    <w:rsid w:val="00BF23D5"/>
    <w:rsid w:val="00BF2801"/>
    <w:rsid w:val="00BF3784"/>
    <w:rsid w:val="00BF4635"/>
    <w:rsid w:val="00BF4973"/>
    <w:rsid w:val="00BF4B24"/>
    <w:rsid w:val="00BF5346"/>
    <w:rsid w:val="00BF5DB9"/>
    <w:rsid w:val="00C003D4"/>
    <w:rsid w:val="00C02B05"/>
    <w:rsid w:val="00C02F08"/>
    <w:rsid w:val="00C04B53"/>
    <w:rsid w:val="00C052A4"/>
    <w:rsid w:val="00C12937"/>
    <w:rsid w:val="00C14621"/>
    <w:rsid w:val="00C1636C"/>
    <w:rsid w:val="00C22A0B"/>
    <w:rsid w:val="00C22D52"/>
    <w:rsid w:val="00C245BD"/>
    <w:rsid w:val="00C27F61"/>
    <w:rsid w:val="00C3205A"/>
    <w:rsid w:val="00C34279"/>
    <w:rsid w:val="00C349F0"/>
    <w:rsid w:val="00C3513E"/>
    <w:rsid w:val="00C371CD"/>
    <w:rsid w:val="00C401D0"/>
    <w:rsid w:val="00C40298"/>
    <w:rsid w:val="00C40422"/>
    <w:rsid w:val="00C43811"/>
    <w:rsid w:val="00C44931"/>
    <w:rsid w:val="00C45947"/>
    <w:rsid w:val="00C45F9F"/>
    <w:rsid w:val="00C4699E"/>
    <w:rsid w:val="00C47746"/>
    <w:rsid w:val="00C50334"/>
    <w:rsid w:val="00C50C47"/>
    <w:rsid w:val="00C533B6"/>
    <w:rsid w:val="00C555E1"/>
    <w:rsid w:val="00C568F4"/>
    <w:rsid w:val="00C60F13"/>
    <w:rsid w:val="00C62277"/>
    <w:rsid w:val="00C62B93"/>
    <w:rsid w:val="00C701D6"/>
    <w:rsid w:val="00C702CD"/>
    <w:rsid w:val="00C73F76"/>
    <w:rsid w:val="00C77A9E"/>
    <w:rsid w:val="00C801F6"/>
    <w:rsid w:val="00C81EB2"/>
    <w:rsid w:val="00C8207F"/>
    <w:rsid w:val="00C820EE"/>
    <w:rsid w:val="00C83B65"/>
    <w:rsid w:val="00C84479"/>
    <w:rsid w:val="00C848C5"/>
    <w:rsid w:val="00C85C42"/>
    <w:rsid w:val="00C870C2"/>
    <w:rsid w:val="00C874E8"/>
    <w:rsid w:val="00C91BAF"/>
    <w:rsid w:val="00C942BE"/>
    <w:rsid w:val="00C944C1"/>
    <w:rsid w:val="00C9737B"/>
    <w:rsid w:val="00CA097A"/>
    <w:rsid w:val="00CA3E82"/>
    <w:rsid w:val="00CA77A2"/>
    <w:rsid w:val="00CB1E99"/>
    <w:rsid w:val="00CB2CFE"/>
    <w:rsid w:val="00CB3F5B"/>
    <w:rsid w:val="00CB61AA"/>
    <w:rsid w:val="00CB79F7"/>
    <w:rsid w:val="00CD06D2"/>
    <w:rsid w:val="00CD1341"/>
    <w:rsid w:val="00CD2F81"/>
    <w:rsid w:val="00CD3B3A"/>
    <w:rsid w:val="00CE15F6"/>
    <w:rsid w:val="00CE2E8A"/>
    <w:rsid w:val="00CE37A1"/>
    <w:rsid w:val="00CE3A29"/>
    <w:rsid w:val="00CE5C99"/>
    <w:rsid w:val="00CE77D2"/>
    <w:rsid w:val="00CE7EFE"/>
    <w:rsid w:val="00CF1812"/>
    <w:rsid w:val="00CF375C"/>
    <w:rsid w:val="00CF78BD"/>
    <w:rsid w:val="00D01A31"/>
    <w:rsid w:val="00D03451"/>
    <w:rsid w:val="00D03AED"/>
    <w:rsid w:val="00D04064"/>
    <w:rsid w:val="00D04A22"/>
    <w:rsid w:val="00D06899"/>
    <w:rsid w:val="00D0726A"/>
    <w:rsid w:val="00D11BC5"/>
    <w:rsid w:val="00D12264"/>
    <w:rsid w:val="00D13D95"/>
    <w:rsid w:val="00D156E6"/>
    <w:rsid w:val="00D21EBB"/>
    <w:rsid w:val="00D30D92"/>
    <w:rsid w:val="00D310B7"/>
    <w:rsid w:val="00D337CC"/>
    <w:rsid w:val="00D33DE1"/>
    <w:rsid w:val="00D34A57"/>
    <w:rsid w:val="00D3710F"/>
    <w:rsid w:val="00D42EED"/>
    <w:rsid w:val="00D43F0B"/>
    <w:rsid w:val="00D4475C"/>
    <w:rsid w:val="00D4695D"/>
    <w:rsid w:val="00D5062B"/>
    <w:rsid w:val="00D54CE9"/>
    <w:rsid w:val="00D62116"/>
    <w:rsid w:val="00D634EA"/>
    <w:rsid w:val="00D63B8D"/>
    <w:rsid w:val="00D71725"/>
    <w:rsid w:val="00D77821"/>
    <w:rsid w:val="00D801C5"/>
    <w:rsid w:val="00D8254B"/>
    <w:rsid w:val="00D82A50"/>
    <w:rsid w:val="00D84BBD"/>
    <w:rsid w:val="00D85402"/>
    <w:rsid w:val="00D87274"/>
    <w:rsid w:val="00D931D1"/>
    <w:rsid w:val="00D937B9"/>
    <w:rsid w:val="00D9417D"/>
    <w:rsid w:val="00D9541D"/>
    <w:rsid w:val="00DA0EB5"/>
    <w:rsid w:val="00DA0F43"/>
    <w:rsid w:val="00DA16C8"/>
    <w:rsid w:val="00DA6984"/>
    <w:rsid w:val="00DB09B7"/>
    <w:rsid w:val="00DB1F2B"/>
    <w:rsid w:val="00DB2028"/>
    <w:rsid w:val="00DB291F"/>
    <w:rsid w:val="00DB3942"/>
    <w:rsid w:val="00DC6B2C"/>
    <w:rsid w:val="00DC7F1E"/>
    <w:rsid w:val="00DD0DD6"/>
    <w:rsid w:val="00DD1918"/>
    <w:rsid w:val="00DD4011"/>
    <w:rsid w:val="00DD46C7"/>
    <w:rsid w:val="00DD78DF"/>
    <w:rsid w:val="00DE1BD1"/>
    <w:rsid w:val="00DE418B"/>
    <w:rsid w:val="00DE5B33"/>
    <w:rsid w:val="00DE6307"/>
    <w:rsid w:val="00DF272B"/>
    <w:rsid w:val="00DF7B2D"/>
    <w:rsid w:val="00E02997"/>
    <w:rsid w:val="00E03450"/>
    <w:rsid w:val="00E034C6"/>
    <w:rsid w:val="00E03C60"/>
    <w:rsid w:val="00E04C62"/>
    <w:rsid w:val="00E078DB"/>
    <w:rsid w:val="00E1337A"/>
    <w:rsid w:val="00E1495C"/>
    <w:rsid w:val="00E16BBD"/>
    <w:rsid w:val="00E16D3D"/>
    <w:rsid w:val="00E21CBC"/>
    <w:rsid w:val="00E22C28"/>
    <w:rsid w:val="00E24427"/>
    <w:rsid w:val="00E301CF"/>
    <w:rsid w:val="00E301ED"/>
    <w:rsid w:val="00E32B45"/>
    <w:rsid w:val="00E346D8"/>
    <w:rsid w:val="00E3534E"/>
    <w:rsid w:val="00E40E10"/>
    <w:rsid w:val="00E50C50"/>
    <w:rsid w:val="00E519CA"/>
    <w:rsid w:val="00E5208B"/>
    <w:rsid w:val="00E53A66"/>
    <w:rsid w:val="00E53CB8"/>
    <w:rsid w:val="00E53E3F"/>
    <w:rsid w:val="00E55947"/>
    <w:rsid w:val="00E5759B"/>
    <w:rsid w:val="00E57764"/>
    <w:rsid w:val="00E57B67"/>
    <w:rsid w:val="00E60725"/>
    <w:rsid w:val="00E60F6B"/>
    <w:rsid w:val="00E62582"/>
    <w:rsid w:val="00E660D0"/>
    <w:rsid w:val="00E662C6"/>
    <w:rsid w:val="00E67865"/>
    <w:rsid w:val="00E70080"/>
    <w:rsid w:val="00E737DA"/>
    <w:rsid w:val="00E73B77"/>
    <w:rsid w:val="00E800F6"/>
    <w:rsid w:val="00E8126F"/>
    <w:rsid w:val="00E81558"/>
    <w:rsid w:val="00E872AE"/>
    <w:rsid w:val="00E87ECC"/>
    <w:rsid w:val="00E90A26"/>
    <w:rsid w:val="00E91ECF"/>
    <w:rsid w:val="00E923A1"/>
    <w:rsid w:val="00E96425"/>
    <w:rsid w:val="00E96739"/>
    <w:rsid w:val="00EA59FB"/>
    <w:rsid w:val="00EA7421"/>
    <w:rsid w:val="00EB048F"/>
    <w:rsid w:val="00EB0B6F"/>
    <w:rsid w:val="00EB1332"/>
    <w:rsid w:val="00EB35DA"/>
    <w:rsid w:val="00EB6FCF"/>
    <w:rsid w:val="00EB7B6E"/>
    <w:rsid w:val="00EB7BE0"/>
    <w:rsid w:val="00EC0523"/>
    <w:rsid w:val="00EC4F7A"/>
    <w:rsid w:val="00ED005B"/>
    <w:rsid w:val="00ED1113"/>
    <w:rsid w:val="00ED400D"/>
    <w:rsid w:val="00ED7B69"/>
    <w:rsid w:val="00EE3F9D"/>
    <w:rsid w:val="00EE6869"/>
    <w:rsid w:val="00EE73BC"/>
    <w:rsid w:val="00EF071A"/>
    <w:rsid w:val="00EF374F"/>
    <w:rsid w:val="00EF40EC"/>
    <w:rsid w:val="00EF43EA"/>
    <w:rsid w:val="00F02F2B"/>
    <w:rsid w:val="00F0664C"/>
    <w:rsid w:val="00F07401"/>
    <w:rsid w:val="00F10753"/>
    <w:rsid w:val="00F118AB"/>
    <w:rsid w:val="00F11A1D"/>
    <w:rsid w:val="00F145E2"/>
    <w:rsid w:val="00F17213"/>
    <w:rsid w:val="00F175DA"/>
    <w:rsid w:val="00F23806"/>
    <w:rsid w:val="00F255E0"/>
    <w:rsid w:val="00F3580C"/>
    <w:rsid w:val="00F3756E"/>
    <w:rsid w:val="00F42803"/>
    <w:rsid w:val="00F430E6"/>
    <w:rsid w:val="00F4391E"/>
    <w:rsid w:val="00F47D69"/>
    <w:rsid w:val="00F508BE"/>
    <w:rsid w:val="00F5167B"/>
    <w:rsid w:val="00F52C44"/>
    <w:rsid w:val="00F52E69"/>
    <w:rsid w:val="00F53590"/>
    <w:rsid w:val="00F54878"/>
    <w:rsid w:val="00F61856"/>
    <w:rsid w:val="00F63710"/>
    <w:rsid w:val="00F643B8"/>
    <w:rsid w:val="00F66693"/>
    <w:rsid w:val="00F67A9A"/>
    <w:rsid w:val="00F70BF3"/>
    <w:rsid w:val="00F733C0"/>
    <w:rsid w:val="00F82B20"/>
    <w:rsid w:val="00F832BB"/>
    <w:rsid w:val="00F8428F"/>
    <w:rsid w:val="00F853EF"/>
    <w:rsid w:val="00F853FD"/>
    <w:rsid w:val="00F865CD"/>
    <w:rsid w:val="00F86921"/>
    <w:rsid w:val="00F8722E"/>
    <w:rsid w:val="00F87C02"/>
    <w:rsid w:val="00F95345"/>
    <w:rsid w:val="00F96303"/>
    <w:rsid w:val="00FA290B"/>
    <w:rsid w:val="00FA2CF3"/>
    <w:rsid w:val="00FA33E5"/>
    <w:rsid w:val="00FA3922"/>
    <w:rsid w:val="00FA4C30"/>
    <w:rsid w:val="00FA57D1"/>
    <w:rsid w:val="00FA6A41"/>
    <w:rsid w:val="00FB0C2F"/>
    <w:rsid w:val="00FB451C"/>
    <w:rsid w:val="00FC1C0B"/>
    <w:rsid w:val="00FC3745"/>
    <w:rsid w:val="00FC43B4"/>
    <w:rsid w:val="00FC5D7B"/>
    <w:rsid w:val="00FC6387"/>
    <w:rsid w:val="00FD3EE1"/>
    <w:rsid w:val="00FD497C"/>
    <w:rsid w:val="00FD5849"/>
    <w:rsid w:val="00FD586D"/>
    <w:rsid w:val="00FD726E"/>
    <w:rsid w:val="00FE07FE"/>
    <w:rsid w:val="00FE24D5"/>
    <w:rsid w:val="00FE3561"/>
    <w:rsid w:val="00FF1627"/>
    <w:rsid w:val="00FF1E57"/>
    <w:rsid w:val="00FF4E73"/>
    <w:rsid w:val="00FF57E6"/>
    <w:rsid w:val="1C925187"/>
    <w:rsid w:val="267C478E"/>
    <w:rsid w:val="3D2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CDAE02"/>
  <w15:docId w15:val="{BB2D68D1-BE99-4756-9B40-6CB2F54B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2B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  <w:qFormat/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link w:val="aa"/>
    <w:uiPriority w:val="99"/>
    <w:unhideWhenUsed/>
    <w:qFormat/>
    <w:rPr>
      <w:b/>
      <w:bCs/>
    </w:r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unhideWhenUsed/>
    <w:qFormat/>
    <w:rPr>
      <w:sz w:val="18"/>
      <w:szCs w:val="18"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qFormat/>
    <w:rPr>
      <w:sz w:val="2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c">
    <w:name w:val="註解方塊文字 字元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文字 字元"/>
    <w:basedOn w:val="a0"/>
    <w:link w:val="a5"/>
    <w:uiPriority w:val="99"/>
    <w:semiHidden/>
    <w:qFormat/>
  </w:style>
  <w:style w:type="character" w:customStyle="1" w:styleId="aa">
    <w:name w:val="註解主旨 字元"/>
    <w:basedOn w:val="a6"/>
    <w:link w:val="a9"/>
    <w:uiPriority w:val="99"/>
    <w:semiHidden/>
    <w:qFormat/>
    <w:rPr>
      <w:b/>
      <w:bCs/>
    </w:rPr>
  </w:style>
  <w:style w:type="paragraph" w:customStyle="1" w:styleId="10">
    <w:name w:val="無間距1"/>
    <w:uiPriority w:val="1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11">
    <w:name w:val="字元 字元1"/>
    <w:qFormat/>
    <w:rPr>
      <w:kern w:val="2"/>
    </w:rPr>
  </w:style>
  <w:style w:type="character" w:customStyle="1" w:styleId="text1">
    <w:name w:val="text1"/>
    <w:basedOn w:val="a0"/>
    <w:qFormat/>
    <w:rPr>
      <w:rFonts w:ascii="Arial" w:hAnsi="Arial" w:cs="Arial" w:hint="default"/>
      <w:color w:val="000000"/>
      <w:spacing w:val="15"/>
      <w:sz w:val="20"/>
      <w:szCs w:val="20"/>
    </w:rPr>
  </w:style>
  <w:style w:type="character" w:customStyle="1" w:styleId="12">
    <w:name w:val="預留位置文字1"/>
    <w:basedOn w:val="a0"/>
    <w:uiPriority w:val="99"/>
    <w:semiHidden/>
    <w:qFormat/>
    <w:rPr>
      <w:color w:val="808080"/>
    </w:rPr>
  </w:style>
  <w:style w:type="character" w:customStyle="1" w:styleId="20">
    <w:name w:val="標題 2 字元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0">
    <w:name w:val="Emphasis"/>
    <w:basedOn w:val="a0"/>
    <w:uiPriority w:val="20"/>
    <w:qFormat/>
    <w:rsid w:val="003B034B"/>
    <w:rPr>
      <w:i/>
      <w:iCs/>
    </w:rPr>
  </w:style>
  <w:style w:type="character" w:customStyle="1" w:styleId="40">
    <w:name w:val="標題 4 字元"/>
    <w:basedOn w:val="a0"/>
    <w:link w:val="4"/>
    <w:uiPriority w:val="9"/>
    <w:semiHidden/>
    <w:rsid w:val="00F832BB"/>
    <w:rPr>
      <w:rFonts w:asciiTheme="majorHAnsi" w:eastAsiaTheme="majorEastAsia" w:hAnsiTheme="majorHAnsi" w:cstheme="majorBidi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88BA5BD-9B3C-420A-BD0B-A043010250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薛惠文</cp:lastModifiedBy>
  <cp:revision>2</cp:revision>
  <cp:lastPrinted>2023-10-04T00:18:00Z</cp:lastPrinted>
  <dcterms:created xsi:type="dcterms:W3CDTF">2024-06-05T05:12:00Z</dcterms:created>
  <dcterms:modified xsi:type="dcterms:W3CDTF">2024-06-05T05:12:00Z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