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28" w:rsidRPr="00196A75" w:rsidRDefault="00ED1E78" w:rsidP="002A6728">
      <w:pPr>
        <w:pStyle w:val="41"/>
        <w:ind w:left="0" w:firstLine="0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7365049</wp:posOffset>
                </wp:positionH>
                <wp:positionV relativeFrom="paragraph">
                  <wp:posOffset>3817303</wp:posOffset>
                </wp:positionV>
                <wp:extent cx="100330" cy="4041775"/>
                <wp:effectExtent l="0" t="0" r="0" b="0"/>
                <wp:wrapNone/>
                <wp:docPr id="5" name="右大括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0330" cy="4041775"/>
                        </a:xfrm>
                        <a:prstGeom prst="rightBrace">
                          <a:avLst>
                            <a:gd name="adj1" fmla="val 3357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1E7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5" o:spid="_x0000_s1026" type="#_x0000_t88" style="position:absolute;margin-left:579.95pt;margin-top:300.6pt;width:7.9pt;height:318.2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" strokecolor="red"/>
            </w:pict>
          </mc:Fallback>
        </mc:AlternateContent>
      </w:r>
      <w:r w:rsidR="002A6728" w:rsidRPr="00196A75">
        <w:rPr>
          <w:rFonts w:eastAsia="標楷體" w:hint="eastAsia"/>
          <w:b/>
          <w:bCs/>
          <w:noProof/>
          <w:sz w:val="32"/>
          <w:szCs w:val="32"/>
        </w:rPr>
        <w:t>工程物價指數調整計算表</w:t>
      </w:r>
    </w:p>
    <w:tbl>
      <w:tblPr>
        <w:tblW w:w="148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64"/>
        <w:gridCol w:w="1359"/>
        <w:gridCol w:w="125"/>
        <w:gridCol w:w="1400"/>
        <w:gridCol w:w="85"/>
        <w:gridCol w:w="1441"/>
        <w:gridCol w:w="45"/>
        <w:gridCol w:w="1480"/>
        <w:gridCol w:w="6"/>
        <w:gridCol w:w="1485"/>
        <w:gridCol w:w="35"/>
        <w:gridCol w:w="1451"/>
        <w:gridCol w:w="75"/>
        <w:gridCol w:w="86"/>
        <w:gridCol w:w="1204"/>
        <w:gridCol w:w="236"/>
        <w:gridCol w:w="1370"/>
        <w:gridCol w:w="430"/>
        <w:gridCol w:w="1060"/>
      </w:tblGrid>
      <w:tr w:rsidR="002A6728" w:rsidRPr="00A81023" w:rsidTr="00515065">
        <w:trPr>
          <w:trHeight w:val="454"/>
        </w:trPr>
        <w:tc>
          <w:tcPr>
            <w:tcW w:w="1319" w:type="dxa"/>
            <w:shd w:val="clear" w:color="auto" w:fill="auto"/>
            <w:noWrap/>
            <w:vAlign w:val="center"/>
          </w:tcPr>
          <w:p w:rsidR="002A6728" w:rsidRPr="00A81023" w:rsidRDefault="002A6728" w:rsidP="001605F7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工程名稱：</w:t>
            </w:r>
          </w:p>
        </w:tc>
        <w:tc>
          <w:tcPr>
            <w:tcW w:w="9237" w:type="dxa"/>
            <w:gridSpan w:val="14"/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工程編號：</w:t>
            </w: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515065">
        <w:trPr>
          <w:trHeight w:val="454"/>
        </w:trPr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1605F7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決標日期：</w:t>
            </w:r>
          </w:p>
        </w:tc>
        <w:tc>
          <w:tcPr>
            <w:tcW w:w="9237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製表日期：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 xml:space="preserve">    </w:t>
            </w:r>
            <w:r w:rsidRPr="00A81023">
              <w:rPr>
                <w:rFonts w:eastAsia="標楷體" w:cs="新細明體" w:hint="eastAsia"/>
                <w:szCs w:val="24"/>
              </w:rPr>
              <w:t>年</w:t>
            </w:r>
            <w:r w:rsidRPr="00A81023">
              <w:rPr>
                <w:rFonts w:eastAsia="標楷體" w:cs="新細明體" w:hint="eastAsia"/>
                <w:szCs w:val="24"/>
              </w:rPr>
              <w:t xml:space="preserve">    </w:t>
            </w:r>
            <w:r w:rsidRPr="00A81023">
              <w:rPr>
                <w:rFonts w:eastAsia="標楷體" w:cs="新細明體" w:hint="eastAsia"/>
                <w:szCs w:val="24"/>
              </w:rPr>
              <w:t>月</w:t>
            </w:r>
            <w:r w:rsidRPr="00A81023">
              <w:rPr>
                <w:rFonts w:eastAsia="標楷體" w:cs="新細明體" w:hint="eastAsia"/>
                <w:szCs w:val="24"/>
              </w:rPr>
              <w:t xml:space="preserve">    </w:t>
            </w:r>
            <w:r w:rsidRPr="00A81023">
              <w:rPr>
                <w:rFonts w:eastAsia="標楷體" w:cs="新細明體" w:hint="eastAsia"/>
                <w:szCs w:val="24"/>
              </w:rPr>
              <w:t>日</w:t>
            </w:r>
          </w:p>
        </w:tc>
      </w:tr>
      <w:tr w:rsidR="002A6728" w:rsidRPr="00A81023" w:rsidTr="00515065">
        <w:trPr>
          <w:trHeight w:val="1689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月份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（年</w:t>
            </w:r>
            <w:r w:rsidRPr="00A81023">
              <w:rPr>
                <w:rFonts w:eastAsia="標楷體" w:cs="新細明體" w:hint="eastAsia"/>
                <w:szCs w:val="24"/>
              </w:rPr>
              <w:t>/</w:t>
            </w:r>
            <w:r w:rsidRPr="00A81023">
              <w:rPr>
                <w:rFonts w:eastAsia="標楷體" w:cs="新細明體" w:hint="eastAsia"/>
                <w:szCs w:val="24"/>
              </w:rPr>
              <w:t>月）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本期估驗款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（</w:t>
            </w:r>
            <w:r w:rsidRPr="00A81023">
              <w:rPr>
                <w:rFonts w:eastAsia="標楷體" w:cs="新細明體" w:hint="eastAsia"/>
                <w:szCs w:val="24"/>
              </w:rPr>
              <w:t>A</w:t>
            </w:r>
            <w:r w:rsidRPr="00A81023">
              <w:rPr>
                <w:rFonts w:eastAsia="標楷體" w:cs="新細明體"/>
                <w:szCs w:val="24"/>
              </w:rPr>
              <w:t>’</w:t>
            </w:r>
            <w:r w:rsidRPr="00A81023">
              <w:rPr>
                <w:rFonts w:eastAsia="標楷體" w:cs="新細明體" w:hint="eastAsia"/>
                <w:szCs w:val="24"/>
              </w:rPr>
              <w:t>）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本期估驗之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直接工程費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（</w:t>
            </w:r>
            <w:r w:rsidRPr="00A81023">
              <w:rPr>
                <w:rFonts w:eastAsia="標楷體" w:cs="新細明體" w:hint="eastAsia"/>
                <w:szCs w:val="24"/>
              </w:rPr>
              <w:t>A</w:t>
            </w:r>
            <w:r w:rsidRPr="00A81023">
              <w:rPr>
                <w:rFonts w:eastAsia="標楷體" w:cs="新細明體" w:hint="eastAsia"/>
                <w:szCs w:val="24"/>
              </w:rPr>
              <w:t>）＝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A</w:t>
            </w:r>
            <w:proofErr w:type="gramStart"/>
            <w:r w:rsidRPr="00E35402">
              <w:rPr>
                <w:rFonts w:eastAsia="標楷體" w:cs="新細明體" w:hint="eastAsia"/>
                <w:color w:val="0070C0"/>
                <w:szCs w:val="24"/>
              </w:rPr>
              <w:t>’＊</w:t>
            </w:r>
            <w:proofErr w:type="gramEnd"/>
            <w:r w:rsidRPr="00E35402">
              <w:rPr>
                <w:rFonts w:eastAsia="標楷體" w:cs="新細明體" w:hint="eastAsia"/>
                <w:color w:val="0070C0"/>
                <w:szCs w:val="24"/>
              </w:rPr>
              <w:t>80</w:t>
            </w:r>
            <w:r w:rsidRPr="00E35402">
              <w:rPr>
                <w:rFonts w:eastAsia="標楷體" w:cs="新細明體" w:hint="eastAsia"/>
                <w:color w:val="0070C0"/>
                <w:szCs w:val="24"/>
              </w:rPr>
              <w:t>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計價月份之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物價指數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（</w:t>
            </w:r>
            <w:r w:rsidRPr="00A81023">
              <w:rPr>
                <w:rFonts w:eastAsia="標楷體" w:cs="新細明體"/>
                <w:szCs w:val="24"/>
              </w:rPr>
              <w:t>B</w:t>
            </w:r>
            <w:r w:rsidRPr="00A81023">
              <w:rPr>
                <w:rFonts w:eastAsia="標楷體" w:cs="新細明體" w:hint="eastAsia"/>
                <w:szCs w:val="24"/>
              </w:rPr>
              <w:t>）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E74DFD" w:rsidRDefault="00E35402" w:rsidP="00E74DFD">
            <w:pPr>
              <w:widowControl/>
              <w:adjustRightInd/>
              <w:spacing w:line="320" w:lineRule="exact"/>
              <w:textAlignment w:val="auto"/>
              <w:rPr>
                <w:rFonts w:eastAsia="標楷體" w:cs="新細明體"/>
                <w:strike/>
                <w:szCs w:val="24"/>
              </w:rPr>
            </w:pPr>
            <w:r w:rsidRPr="00E74DFD">
              <w:rPr>
                <w:rFonts w:eastAsia="標楷體" w:cs="新細明體" w:hint="eastAsia"/>
                <w:color w:val="FF0000"/>
                <w:szCs w:val="24"/>
              </w:rPr>
              <w:t>(</w:t>
            </w:r>
            <w:r w:rsidRPr="00E74DFD">
              <w:rPr>
                <w:rFonts w:eastAsia="標楷體" w:cs="新細明體" w:hint="eastAsia"/>
                <w:color w:val="FF0000"/>
                <w:szCs w:val="24"/>
              </w:rPr>
              <w:t>開標當月或變更設計當月</w:t>
            </w:r>
            <w:r w:rsidRPr="00E74DFD">
              <w:rPr>
                <w:rFonts w:eastAsia="標楷體" w:cs="新細明體" w:hint="eastAsia"/>
                <w:color w:val="FF0000"/>
                <w:szCs w:val="24"/>
              </w:rPr>
              <w:t>)</w:t>
            </w:r>
            <w:r w:rsidR="002A6728" w:rsidRPr="00E74DFD">
              <w:rPr>
                <w:rFonts w:eastAsia="標楷體" w:cs="新細明體" w:hint="eastAsia"/>
                <w:szCs w:val="24"/>
              </w:rPr>
              <w:t>之物價指數</w:t>
            </w:r>
          </w:p>
          <w:p w:rsidR="002A6728" w:rsidRPr="00A81023" w:rsidRDefault="002A6728" w:rsidP="00E74DFD">
            <w:pPr>
              <w:widowControl/>
              <w:adjustRightInd/>
              <w:spacing w:line="320" w:lineRule="exact"/>
              <w:textAlignment w:val="auto"/>
              <w:rPr>
                <w:rFonts w:eastAsia="標楷體" w:cs="新細明體"/>
                <w:szCs w:val="24"/>
              </w:rPr>
            </w:pPr>
            <w:r w:rsidRPr="00E74DFD">
              <w:rPr>
                <w:rFonts w:eastAsia="標楷體" w:cs="新細明體" w:hint="eastAsia"/>
                <w:szCs w:val="24"/>
              </w:rPr>
              <w:t>（</w:t>
            </w:r>
            <w:r w:rsidRPr="00E74DFD">
              <w:rPr>
                <w:rFonts w:eastAsia="標楷體" w:cs="新細明體" w:hint="eastAsia"/>
                <w:szCs w:val="24"/>
              </w:rPr>
              <w:t>C</w:t>
            </w:r>
            <w:r w:rsidRPr="00E74DFD">
              <w:rPr>
                <w:rFonts w:eastAsia="標楷體" w:cs="新細明體" w:hint="eastAsia"/>
                <w:szCs w:val="24"/>
              </w:rPr>
              <w:t>）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已付預付款之</w:t>
            </w:r>
            <w:proofErr w:type="gramStart"/>
            <w:r w:rsidRPr="00A81023">
              <w:rPr>
                <w:rFonts w:eastAsia="標楷體" w:cs="新細明體" w:hint="eastAsia"/>
                <w:szCs w:val="24"/>
              </w:rPr>
              <w:t>最</w:t>
            </w:r>
            <w:proofErr w:type="gramEnd"/>
            <w:r w:rsidRPr="00A81023">
              <w:rPr>
                <w:rFonts w:eastAsia="標楷體" w:cs="新細明體" w:hint="eastAsia"/>
                <w:szCs w:val="24"/>
              </w:rPr>
              <w:t>高額</w:t>
            </w:r>
            <w:proofErr w:type="gramStart"/>
            <w:r w:rsidRPr="00A81023">
              <w:rPr>
                <w:rFonts w:eastAsia="標楷體" w:cs="新細明體" w:hint="eastAsia"/>
                <w:szCs w:val="24"/>
              </w:rPr>
              <w:t>佔</w:t>
            </w:r>
            <w:proofErr w:type="gramEnd"/>
            <w:r w:rsidRPr="00A81023">
              <w:rPr>
                <w:rFonts w:eastAsia="標楷體" w:cs="新細明體" w:hint="eastAsia"/>
                <w:szCs w:val="24"/>
              </w:rPr>
              <w:t>契約總價之百分比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（</w:t>
            </w:r>
            <w:r w:rsidRPr="00A81023">
              <w:rPr>
                <w:rFonts w:eastAsia="標楷體" w:cs="新細明體" w:hint="eastAsia"/>
                <w:szCs w:val="24"/>
              </w:rPr>
              <w:t>E</w:t>
            </w:r>
            <w:r w:rsidRPr="00A81023">
              <w:rPr>
                <w:rFonts w:eastAsia="標楷體" w:cs="新細明體" w:hint="eastAsia"/>
                <w:szCs w:val="24"/>
              </w:rPr>
              <w:t>）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（</w:t>
            </w:r>
            <w:r w:rsidRPr="00A81023">
              <w:rPr>
                <w:rFonts w:eastAsia="標楷體" w:cs="新細明體" w:hint="eastAsia"/>
                <w:szCs w:val="24"/>
              </w:rPr>
              <w:t>F</w:t>
            </w:r>
            <w:r w:rsidRPr="00A81023">
              <w:rPr>
                <w:rFonts w:eastAsia="標楷體" w:cs="新細明體" w:hint="eastAsia"/>
                <w:szCs w:val="24"/>
              </w:rPr>
              <w:t>）＝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1</w:t>
            </w:r>
            <w:r w:rsidRPr="00A81023">
              <w:rPr>
                <w:rFonts w:eastAsia="標楷體" w:cs="新細明體" w:hint="eastAsia"/>
                <w:szCs w:val="24"/>
              </w:rPr>
              <w:t>＋營業稅率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物價指數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增減率</w:t>
            </w:r>
          </w:p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〔（</w:t>
            </w:r>
            <w:r w:rsidRPr="00A81023">
              <w:rPr>
                <w:rFonts w:eastAsia="標楷體" w:cs="新細明體"/>
                <w:szCs w:val="24"/>
              </w:rPr>
              <w:t>B</w:t>
            </w:r>
            <w:r w:rsidRPr="00A81023">
              <w:rPr>
                <w:rFonts w:eastAsia="標楷體" w:cs="新細明體" w:hint="eastAsia"/>
                <w:szCs w:val="24"/>
              </w:rPr>
              <w:t>）</w:t>
            </w:r>
            <w:r w:rsidRPr="00A81023">
              <w:rPr>
                <w:rFonts w:eastAsia="標楷體" w:cs="新細明體"/>
                <w:szCs w:val="24"/>
              </w:rPr>
              <w:t>/</w:t>
            </w:r>
            <w:r w:rsidRPr="00A81023">
              <w:rPr>
                <w:rFonts w:eastAsia="標楷體" w:cs="新細明體" w:hint="eastAsia"/>
                <w:szCs w:val="24"/>
              </w:rPr>
              <w:t>（</w:t>
            </w:r>
            <w:r w:rsidRPr="00A81023">
              <w:rPr>
                <w:rFonts w:eastAsia="標楷體" w:cs="新細明體" w:hint="eastAsia"/>
                <w:szCs w:val="24"/>
              </w:rPr>
              <w:t>C</w:t>
            </w:r>
            <w:r w:rsidRPr="00A81023">
              <w:rPr>
                <w:rFonts w:eastAsia="標楷體" w:cs="新細明體" w:hint="eastAsia"/>
                <w:szCs w:val="24"/>
              </w:rPr>
              <w:t>）－</w:t>
            </w:r>
            <w:r w:rsidRPr="00A81023">
              <w:rPr>
                <w:rFonts w:eastAsia="標楷體" w:cs="新細明體"/>
                <w:szCs w:val="24"/>
              </w:rPr>
              <w:t>1</w:t>
            </w:r>
            <w:r w:rsidRPr="00A81023">
              <w:rPr>
                <w:rFonts w:eastAsia="標楷體" w:cs="新細明體" w:hint="eastAsia"/>
                <w:szCs w:val="24"/>
              </w:rPr>
              <w:t>〕</w:t>
            </w:r>
            <w:proofErr w:type="gramStart"/>
            <w:r w:rsidRPr="00A81023">
              <w:rPr>
                <w:rFonts w:eastAsia="標楷體" w:cs="新細明體" w:hint="eastAsia"/>
                <w:szCs w:val="24"/>
              </w:rPr>
              <w:t>＊</w:t>
            </w:r>
            <w:proofErr w:type="gramEnd"/>
            <w:r w:rsidRPr="00A81023">
              <w:rPr>
                <w:rFonts w:eastAsia="標楷體" w:cs="新細明體"/>
                <w:szCs w:val="24"/>
              </w:rPr>
              <w:t>100%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E74DFD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E74DFD">
              <w:rPr>
                <w:rFonts w:eastAsia="標楷體" w:cs="新細明體" w:hint="eastAsia"/>
                <w:szCs w:val="24"/>
              </w:rPr>
              <w:t>調整金額</w:t>
            </w:r>
            <w:r w:rsidRPr="00E74DFD">
              <w:rPr>
                <w:rFonts w:eastAsia="標楷體" w:cs="新細明體" w:hint="eastAsia"/>
                <w:szCs w:val="24"/>
              </w:rPr>
              <w:t>(</w:t>
            </w:r>
            <w:r w:rsidRPr="00E74DFD">
              <w:rPr>
                <w:rFonts w:eastAsia="標楷體" w:cs="新細明體" w:hint="eastAsia"/>
                <w:szCs w:val="24"/>
              </w:rPr>
              <w:t>元</w:t>
            </w:r>
            <w:r w:rsidRPr="00E74DFD">
              <w:rPr>
                <w:rFonts w:eastAsia="標楷體" w:cs="新細明體" w:hint="eastAsia"/>
                <w:szCs w:val="24"/>
              </w:rPr>
              <w:t>)</w:t>
            </w:r>
          </w:p>
          <w:p w:rsidR="005A1CC0" w:rsidRPr="00E74DFD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trike/>
                <w:color w:val="0070C0"/>
                <w:szCs w:val="24"/>
              </w:rPr>
            </w:pPr>
            <w:r w:rsidRPr="00E74DFD">
              <w:rPr>
                <w:rFonts w:eastAsia="標楷體" w:hint="eastAsia"/>
                <w:color w:val="000000"/>
                <w:szCs w:val="24"/>
              </w:rPr>
              <w:t>Μ</w:t>
            </w:r>
            <w:r w:rsidRPr="00E74DFD">
              <w:rPr>
                <w:rFonts w:eastAsia="標楷體"/>
                <w:color w:val="000000"/>
                <w:szCs w:val="24"/>
              </w:rPr>
              <w:t>＝</w:t>
            </w:r>
            <w:r w:rsidRPr="00E74DFD">
              <w:rPr>
                <w:rFonts w:eastAsia="標楷體" w:cs="新細明體" w:hint="eastAsia"/>
                <w:szCs w:val="24"/>
              </w:rPr>
              <w:t>A</w:t>
            </w:r>
            <w:proofErr w:type="gramStart"/>
            <w:r w:rsidRPr="00E74DFD">
              <w:rPr>
                <w:rFonts w:eastAsia="標楷體" w:cs="新細明體" w:hint="eastAsia"/>
                <w:szCs w:val="24"/>
              </w:rPr>
              <w:t>＊</w:t>
            </w:r>
            <w:proofErr w:type="gramEnd"/>
            <w:r w:rsidRPr="00E74DFD">
              <w:rPr>
                <w:rFonts w:eastAsia="標楷體" w:cs="新細明體" w:hint="eastAsia"/>
                <w:szCs w:val="24"/>
              </w:rPr>
              <w:t>（</w:t>
            </w:r>
            <w:r w:rsidRPr="00E74DFD">
              <w:rPr>
                <w:rFonts w:eastAsia="標楷體" w:cs="新細明體" w:hint="eastAsia"/>
                <w:szCs w:val="24"/>
              </w:rPr>
              <w:t>1</w:t>
            </w:r>
            <w:r w:rsidRPr="00E74DFD">
              <w:rPr>
                <w:rFonts w:eastAsia="標楷體" w:cs="新細明體" w:hint="eastAsia"/>
                <w:szCs w:val="24"/>
              </w:rPr>
              <w:t>－</w:t>
            </w:r>
            <w:r w:rsidRPr="00E74DFD">
              <w:rPr>
                <w:rFonts w:eastAsia="標楷體" w:cs="新細明體" w:hint="eastAsia"/>
                <w:szCs w:val="24"/>
              </w:rPr>
              <w:t>E</w:t>
            </w:r>
            <w:r w:rsidRPr="00E74DFD">
              <w:rPr>
                <w:rFonts w:eastAsia="標楷體" w:cs="新細明體" w:hint="eastAsia"/>
                <w:szCs w:val="24"/>
              </w:rPr>
              <w:t>）</w:t>
            </w:r>
            <w:proofErr w:type="gramStart"/>
            <w:r w:rsidRPr="00E74DFD">
              <w:rPr>
                <w:rFonts w:eastAsia="標楷體" w:cs="新細明體" w:hint="eastAsia"/>
                <w:szCs w:val="24"/>
              </w:rPr>
              <w:t>＊（</w:t>
            </w:r>
            <w:proofErr w:type="gramEnd"/>
            <w:r w:rsidRPr="00E74DFD">
              <w:rPr>
                <w:rFonts w:eastAsia="標楷體" w:cs="新細明體" w:hint="eastAsia"/>
                <w:szCs w:val="24"/>
              </w:rPr>
              <w:t>物價指數增減率之絕對值－</w:t>
            </w:r>
          </w:p>
          <w:p w:rsidR="002A6728" w:rsidRPr="00A81023" w:rsidRDefault="00E35402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E74DFD">
              <w:rPr>
                <w:rFonts w:eastAsia="標楷體" w:cs="新細明體" w:hint="eastAsia"/>
                <w:color w:val="FF0000"/>
                <w:szCs w:val="24"/>
              </w:rPr>
              <w:t>2.5</w:t>
            </w:r>
            <w:r w:rsidRPr="00E74DFD">
              <w:rPr>
                <w:rFonts w:ascii="標楷體" w:eastAsia="標楷體" w:hAnsi="標楷體" w:cs="新細明體" w:hint="eastAsia"/>
                <w:color w:val="FF0000"/>
                <w:szCs w:val="24"/>
              </w:rPr>
              <w:t>％</w:t>
            </w:r>
            <w:r w:rsidR="002A6728" w:rsidRPr="00E74DFD">
              <w:rPr>
                <w:rFonts w:eastAsia="標楷體" w:cs="新細明體" w:hint="eastAsia"/>
                <w:szCs w:val="24"/>
              </w:rPr>
              <w:t>）＊</w:t>
            </w:r>
            <w:r w:rsidR="002A6728" w:rsidRPr="00E74DFD">
              <w:rPr>
                <w:rFonts w:eastAsia="標楷體" w:cs="新細明體" w:hint="eastAsia"/>
                <w:szCs w:val="24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1605F7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備</w:t>
            </w:r>
            <w:r w:rsidRPr="00A81023">
              <w:rPr>
                <w:rFonts w:eastAsia="標楷體" w:cs="新細明體" w:hint="eastAsia"/>
                <w:szCs w:val="24"/>
              </w:rPr>
              <w:t xml:space="preserve">  </w:t>
            </w:r>
            <w:proofErr w:type="gramStart"/>
            <w:r w:rsidRPr="00A81023">
              <w:rPr>
                <w:rFonts w:eastAsia="標楷體" w:cs="新細明體" w:hint="eastAsia"/>
                <w:szCs w:val="24"/>
              </w:rPr>
              <w:t>註</w:t>
            </w:r>
            <w:proofErr w:type="gramEnd"/>
          </w:p>
        </w:tc>
      </w:tr>
      <w:tr w:rsidR="002A6728" w:rsidRPr="00A81023" w:rsidTr="00E74DFD">
        <w:trPr>
          <w:trHeight w:val="22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E74DFD">
        <w:trPr>
          <w:trHeight w:val="349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E74DFD">
        <w:trPr>
          <w:trHeight w:val="326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E74DFD">
        <w:trPr>
          <w:trHeight w:val="30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E74DFD">
        <w:trPr>
          <w:trHeight w:val="28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E74DFD">
        <w:trPr>
          <w:trHeight w:val="26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E74DFD">
        <w:trPr>
          <w:trHeight w:val="25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E74DFD">
        <w:trPr>
          <w:trHeight w:val="23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E74DFD">
        <w:trPr>
          <w:trHeight w:val="35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1605F7">
        <w:trPr>
          <w:trHeight w:val="43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合計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  <w:tr w:rsidR="002A6728" w:rsidRPr="00A81023" w:rsidTr="00515065">
        <w:trPr>
          <w:trHeight w:val="567"/>
        </w:trPr>
        <w:tc>
          <w:tcPr>
            <w:tcW w:w="14856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6728" w:rsidRPr="00A81023" w:rsidRDefault="002A6728" w:rsidP="001605F7">
            <w:pPr>
              <w:widowControl/>
              <w:snapToGrid w:val="0"/>
              <w:spacing w:line="240" w:lineRule="auto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增減率應</w:t>
            </w:r>
            <w:r w:rsidRPr="00A81023">
              <w:rPr>
                <w:rFonts w:eastAsia="標楷體"/>
                <w:color w:val="000000"/>
              </w:rPr>
              <w:t>計算至小數點以下第</w:t>
            </w:r>
            <w:r w:rsidRPr="00A81023">
              <w:rPr>
                <w:rFonts w:eastAsia="標楷體" w:hint="eastAsia"/>
                <w:color w:val="000000"/>
              </w:rPr>
              <w:t>4</w:t>
            </w:r>
            <w:r w:rsidRPr="00A81023">
              <w:rPr>
                <w:rFonts w:eastAsia="標楷體"/>
                <w:color w:val="000000"/>
              </w:rPr>
              <w:t>位</w:t>
            </w:r>
            <w:r w:rsidRPr="00A81023">
              <w:rPr>
                <w:rFonts w:eastAsia="標楷體"/>
                <w:color w:val="000000"/>
              </w:rPr>
              <w:t>(</w:t>
            </w:r>
            <w:r w:rsidRPr="00A81023">
              <w:rPr>
                <w:rFonts w:eastAsia="標楷體"/>
                <w:color w:val="000000"/>
              </w:rPr>
              <w:t>第</w:t>
            </w:r>
            <w:r w:rsidRPr="00A81023">
              <w:rPr>
                <w:rFonts w:eastAsia="標楷體" w:hint="eastAsia"/>
                <w:color w:val="000000"/>
              </w:rPr>
              <w:t>5</w:t>
            </w:r>
            <w:r w:rsidRPr="00A81023">
              <w:rPr>
                <w:rFonts w:eastAsia="標楷體"/>
                <w:color w:val="000000"/>
              </w:rPr>
              <w:t>位四捨五入</w:t>
            </w:r>
            <w:r w:rsidRPr="00A81023">
              <w:rPr>
                <w:rFonts w:eastAsia="標楷體"/>
                <w:color w:val="000000"/>
              </w:rPr>
              <w:t>)</w:t>
            </w:r>
          </w:p>
        </w:tc>
      </w:tr>
      <w:tr w:rsidR="002A6728" w:rsidRPr="00A81023" w:rsidTr="00515065">
        <w:trPr>
          <w:trHeight w:val="567"/>
        </w:trPr>
        <w:tc>
          <w:tcPr>
            <w:tcW w:w="1483" w:type="dxa"/>
            <w:gridSpan w:val="2"/>
            <w:shd w:val="clear" w:color="auto" w:fill="auto"/>
            <w:noWrap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計算：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監造單位：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經辦人：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2A6728" w:rsidRPr="00A81023" w:rsidRDefault="00DE435A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股長</w:t>
            </w:r>
            <w:r w:rsidRPr="00A81023">
              <w:rPr>
                <w:rFonts w:eastAsia="標楷體" w:cs="新細明體" w:hint="eastAsia"/>
                <w:szCs w:val="24"/>
              </w:rPr>
              <w:t>/</w:t>
            </w:r>
            <w:r w:rsidRPr="00A81023">
              <w:rPr>
                <w:rFonts w:eastAsia="標楷體" w:cs="新細明體" w:hint="eastAsia"/>
                <w:szCs w:val="24"/>
              </w:rPr>
              <w:t>科</w:t>
            </w:r>
            <w:r w:rsidR="002A6728" w:rsidRPr="00A81023">
              <w:rPr>
                <w:rFonts w:eastAsia="標楷體" w:cs="新細明體" w:hint="eastAsia"/>
                <w:szCs w:val="24"/>
              </w:rPr>
              <w:t>技正：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2A6728" w:rsidRPr="00A81023" w:rsidRDefault="00DE435A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A81023">
              <w:rPr>
                <w:rFonts w:eastAsia="標楷體" w:cs="新細明體" w:hint="eastAsia"/>
                <w:szCs w:val="24"/>
              </w:rPr>
              <w:t>單位</w:t>
            </w:r>
            <w:r w:rsidR="002A6728" w:rsidRPr="00A81023">
              <w:rPr>
                <w:rFonts w:eastAsia="標楷體" w:cs="新細明體" w:hint="eastAsia"/>
                <w:szCs w:val="24"/>
              </w:rPr>
              <w:t>主管：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2A6728" w:rsidRPr="00A81023" w:rsidRDefault="002A6728" w:rsidP="0051506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</w:p>
        </w:tc>
      </w:tr>
    </w:tbl>
    <w:p w:rsidR="00926078" w:rsidRPr="00A81023" w:rsidRDefault="00ED1E78">
      <w:pPr>
        <w:rPr>
          <w:rFonts w:eastAsia="標楷體"/>
        </w:rPr>
      </w:pPr>
      <w:bookmarkStart w:id="0" w:name="_GoBack"/>
      <w:bookmarkEnd w:id="0"/>
      <w:r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276225</wp:posOffset>
                </wp:positionV>
                <wp:extent cx="3733800" cy="390525"/>
                <wp:effectExtent l="0" t="0" r="0" b="952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78" w:rsidRPr="00BF79BF" w:rsidRDefault="00ED1E78" w:rsidP="00ED1E7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逐級核章欄位視機關組織需求自行增減</w:t>
                            </w:r>
                            <w:r w:rsidR="00BF79B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 w:rsidR="00BF79BF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  </w:t>
                            </w:r>
                            <w:r w:rsidR="00BF79B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V3 2019/10/19</w:t>
                            </w:r>
                          </w:p>
                          <w:p w:rsidR="00ED1E78" w:rsidRPr="009818BC" w:rsidRDefault="00ED1E78" w:rsidP="00ED1E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471.6pt;margin-top:21.75pt;width:294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" stroked="f">
                <v:textbox>
                  <w:txbxContent>
                    <w:p w:rsidR="00ED1E78" w:rsidRPr="00BF79BF" w:rsidRDefault="00ED1E78" w:rsidP="00ED1E78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逐級核章欄位視機關組織需求自行增減</w:t>
                      </w:r>
                      <w:r w:rsidR="00BF79BF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  <w:r w:rsidR="00BF79BF">
                        <w:rPr>
                          <w:rFonts w:ascii="標楷體" w:eastAsia="標楷體" w:hAnsi="標楷體"/>
                          <w:color w:val="FF0000"/>
                        </w:rPr>
                        <w:t xml:space="preserve">  </w:t>
                      </w:r>
                      <w:r w:rsidR="00BF79B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V3 2019/10/19</w:t>
                      </w:r>
                    </w:p>
                    <w:p w:rsidR="00ED1E78" w:rsidRPr="009818BC" w:rsidRDefault="00ED1E78" w:rsidP="00ED1E7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161925</wp:posOffset>
                </wp:positionV>
                <wp:extent cx="152400" cy="6551930"/>
                <wp:effectExtent l="10795" t="9525" r="9525" b="9525"/>
                <wp:wrapNone/>
                <wp:docPr id="4" name="右大括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6551930"/>
                        </a:xfrm>
                        <a:prstGeom prst="rightBrace">
                          <a:avLst>
                            <a:gd name="adj1" fmla="val 3582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E4AD" id="右大括弧 4" o:spid="_x0000_s1026" type="#_x0000_t88" style="position:absolute;margin-left:42.8pt;margin-top:12.75pt;width:12pt;height:515.9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" strokecolor="red"/>
            </w:pict>
          </mc:Fallback>
        </mc:AlternateContent>
      </w:r>
      <w:r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3609340</wp:posOffset>
                </wp:positionV>
                <wp:extent cx="3609975" cy="39052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78" w:rsidRDefault="00ED1E78" w:rsidP="00ED1E7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逐級核章欄位視機關組織自行增減</w:t>
                            </w:r>
                          </w:p>
                          <w:p w:rsidR="00ED1E78" w:rsidRDefault="00ED1E78" w:rsidP="00ED1E78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margin-left:12pt;margin-top:284.2pt;width:284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" stroked="f">
                <v:textbox>
                  <w:txbxContent>
                    <w:p w:rsidR="00ED1E78" w:rsidRDefault="00ED1E78" w:rsidP="00ED1E7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逐級核章欄位視機關組織自行增減</w:t>
                      </w:r>
                    </w:p>
                    <w:p w:rsidR="00ED1E78" w:rsidRDefault="00ED1E78" w:rsidP="00ED1E78">
                      <w:pPr>
                        <w:rPr>
                          <w:rFonts w:asciiTheme="minorHAnsi" w:eastAsiaTheme="minorEastAsia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9525</wp:posOffset>
                </wp:positionV>
                <wp:extent cx="152400" cy="6551930"/>
                <wp:effectExtent l="10795" t="9525" r="9525" b="9525"/>
                <wp:wrapNone/>
                <wp:docPr id="2" name="右大括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6551930"/>
                        </a:xfrm>
                        <a:prstGeom prst="rightBrace">
                          <a:avLst>
                            <a:gd name="adj1" fmla="val 3582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9731" id="右大括弧 2" o:spid="_x0000_s1026" type="#_x0000_t88" style="position:absolute;margin-left:30.8pt;margin-top:.75pt;width:12pt;height:515.9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" strokecolor="red"/>
            </w:pict>
          </mc:Fallback>
        </mc:AlternateContent>
      </w:r>
      <w:r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3456940</wp:posOffset>
                </wp:positionV>
                <wp:extent cx="3609975" cy="39052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78" w:rsidRDefault="00ED1E78" w:rsidP="00ED1E7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逐級核章欄位視機關組織自行增減</w:t>
                            </w:r>
                          </w:p>
                          <w:p w:rsidR="00ED1E78" w:rsidRDefault="00ED1E78" w:rsidP="00ED1E78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margin-left:0;margin-top:272.2pt;width:284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" stroked="f">
                <v:textbox>
                  <w:txbxContent>
                    <w:p w:rsidR="00ED1E78" w:rsidRDefault="00ED1E78" w:rsidP="00ED1E7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逐級核章欄位視機關組織自行增減</w:t>
                      </w:r>
                    </w:p>
                    <w:p w:rsidR="00ED1E78" w:rsidRDefault="00ED1E78" w:rsidP="00ED1E78">
                      <w:pPr>
                        <w:rPr>
                          <w:rFonts w:asciiTheme="minorHAnsi" w:eastAsiaTheme="minorEastAsia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26078" w:rsidRPr="00A81023" w:rsidSect="00D92AF8">
      <w:headerReference w:type="default" r:id="rId6"/>
      <w:footerReference w:type="default" r:id="rId7"/>
      <w:pgSz w:w="16838" w:h="11906" w:orient="landscape" w:code="9"/>
      <w:pgMar w:top="720" w:right="720" w:bottom="720" w:left="720" w:header="567" w:footer="567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DF" w:rsidRDefault="004C5FDF" w:rsidP="00A263BF">
      <w:pPr>
        <w:spacing w:line="240" w:lineRule="auto"/>
      </w:pPr>
      <w:r>
        <w:separator/>
      </w:r>
    </w:p>
  </w:endnote>
  <w:endnote w:type="continuationSeparator" w:id="0">
    <w:p w:rsidR="004C5FDF" w:rsidRDefault="004C5FDF" w:rsidP="00A26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2" w:rsidRPr="00524D12" w:rsidRDefault="007C39BD" w:rsidP="00BA3CC2">
    <w:pPr>
      <w:pStyle w:val="a3"/>
      <w:adjustRightInd/>
      <w:spacing w:line="240" w:lineRule="auto"/>
      <w:jc w:val="center"/>
    </w:pPr>
    <w:r>
      <w:rPr>
        <w:rFonts w:eastAsia="標楷體" w:hint="eastAsia"/>
      </w:rPr>
      <w:t>（</w:t>
    </w:r>
    <w:r>
      <w:rPr>
        <w:rFonts w:eastAsia="標楷體" w:hint="eastAsia"/>
      </w:rPr>
      <w:t>府</w:t>
    </w:r>
    <w:r w:rsidR="001643A3" w:rsidRPr="00E56717">
      <w:rPr>
        <w:rFonts w:eastAsia="標楷體" w:hint="eastAsia"/>
      </w:rPr>
      <w:t>）工</w:t>
    </w:r>
    <w:r w:rsidR="001643A3" w:rsidRPr="00E56717">
      <w:rPr>
        <w:rFonts w:eastAsia="標楷體" w:hint="eastAsia"/>
      </w:rPr>
      <w:t>-A00-010</w:t>
    </w:r>
    <w:r w:rsidR="00B7418E" w:rsidRPr="00E56717">
      <w:rPr>
        <w:rFonts w:eastAsia="標楷體" w:hint="eastAsia"/>
      </w:rPr>
      <w:t>-</w:t>
    </w:r>
    <w:r w:rsidR="00B7418E" w:rsidRPr="00E56717">
      <w:rPr>
        <w:rFonts w:eastAsia="標楷體" w:hint="eastAsia"/>
      </w:rPr>
      <w:t>表</w:t>
    </w:r>
    <w:r w:rsidR="00E35402">
      <w:rPr>
        <w:rFonts w:eastAsia="標楷體"/>
      </w:rPr>
      <w:t>09</w:t>
    </w:r>
    <w:r w:rsidR="001643A3" w:rsidRPr="00524D12">
      <w:rPr>
        <w:rFonts w:eastAsia="標楷體" w:hint="eastAsia"/>
      </w:rPr>
      <w:t>V</w:t>
    </w:r>
    <w:r w:rsidR="00BF79BF">
      <w:rPr>
        <w:rFonts w:eastAsia="標楷體"/>
      </w:rPr>
      <w:t>3</w:t>
    </w:r>
    <w:r w:rsidR="00E56717" w:rsidRPr="00524D12">
      <w:rPr>
        <w:rFonts w:eastAsia="標楷體" w:hint="eastAsia"/>
      </w:rPr>
      <w:t>(1/1)</w:t>
    </w:r>
    <w:r w:rsidR="00BA3CC2" w:rsidRPr="00524D12">
      <w:t xml:space="preserve"> </w:t>
    </w:r>
  </w:p>
  <w:p w:rsidR="00B7418E" w:rsidRPr="00524D12" w:rsidRDefault="00B7418E" w:rsidP="00BA3CC2">
    <w:pPr>
      <w:pStyle w:val="a3"/>
      <w:adjustRightInd/>
      <w:spacing w:line="240" w:lineRule="auto"/>
      <w:jc w:val="right"/>
      <w:textAlignment w:val="auto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DF" w:rsidRDefault="004C5FDF" w:rsidP="00A263BF">
      <w:pPr>
        <w:spacing w:line="240" w:lineRule="auto"/>
      </w:pPr>
      <w:r>
        <w:separator/>
      </w:r>
    </w:p>
  </w:footnote>
  <w:footnote w:type="continuationSeparator" w:id="0">
    <w:p w:rsidR="004C5FDF" w:rsidRDefault="004C5FDF" w:rsidP="00A26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BF" w:rsidRPr="00E35402" w:rsidRDefault="007C39BD">
    <w:pPr>
      <w:pStyle w:val="a3"/>
      <w:rPr>
        <w:rFonts w:eastAsia="標楷體"/>
        <w:sz w:val="24"/>
        <w:szCs w:val="24"/>
      </w:rPr>
    </w:pPr>
    <w:r>
      <w:rPr>
        <w:rFonts w:eastAsia="標楷體" w:hint="eastAsia"/>
        <w:sz w:val="24"/>
        <w:szCs w:val="24"/>
      </w:rPr>
      <w:t>（府</w:t>
    </w:r>
    <w:r w:rsidR="001643A3" w:rsidRPr="00E56717">
      <w:rPr>
        <w:rFonts w:eastAsia="標楷體" w:hint="eastAsia"/>
        <w:sz w:val="24"/>
        <w:szCs w:val="24"/>
      </w:rPr>
      <w:t>）工</w:t>
    </w:r>
    <w:r w:rsidR="001643A3" w:rsidRPr="00E56717">
      <w:rPr>
        <w:rFonts w:eastAsia="標楷體" w:hint="eastAsia"/>
        <w:sz w:val="24"/>
        <w:szCs w:val="24"/>
      </w:rPr>
      <w:t>-A00-010</w:t>
    </w:r>
    <w:r w:rsidR="00B7418E" w:rsidRPr="00E56717">
      <w:rPr>
        <w:rFonts w:eastAsia="標楷體" w:hint="eastAsia"/>
        <w:sz w:val="24"/>
        <w:szCs w:val="24"/>
      </w:rPr>
      <w:t>-</w:t>
    </w:r>
    <w:r w:rsidR="00B7418E" w:rsidRPr="00E56717">
      <w:rPr>
        <w:rFonts w:eastAsia="標楷體" w:hint="eastAsia"/>
        <w:sz w:val="24"/>
        <w:szCs w:val="24"/>
      </w:rPr>
      <w:t>表</w:t>
    </w:r>
    <w:r w:rsidR="00E35402">
      <w:rPr>
        <w:rFonts w:eastAsia="標楷體" w:hint="eastAsia"/>
        <w:sz w:val="24"/>
        <w:szCs w:val="24"/>
      </w:rPr>
      <w:t>09</w:t>
    </w:r>
    <w:r w:rsidR="001643A3" w:rsidRPr="00E56717">
      <w:rPr>
        <w:rFonts w:eastAsia="標楷體" w:hint="eastAsia"/>
        <w:sz w:val="24"/>
        <w:szCs w:val="24"/>
      </w:rPr>
      <w:t>V</w:t>
    </w:r>
    <w:r w:rsidR="00BF79BF">
      <w:rPr>
        <w:rFonts w:eastAsia="標楷體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28"/>
    <w:rsid w:val="00092C53"/>
    <w:rsid w:val="000B7E26"/>
    <w:rsid w:val="000C7B03"/>
    <w:rsid w:val="000E68B6"/>
    <w:rsid w:val="00144170"/>
    <w:rsid w:val="001605F7"/>
    <w:rsid w:val="001643A3"/>
    <w:rsid w:val="00196A75"/>
    <w:rsid w:val="001A3029"/>
    <w:rsid w:val="0024785B"/>
    <w:rsid w:val="002A6728"/>
    <w:rsid w:val="00312790"/>
    <w:rsid w:val="003B074A"/>
    <w:rsid w:val="004032A0"/>
    <w:rsid w:val="00463917"/>
    <w:rsid w:val="004C5FDF"/>
    <w:rsid w:val="00524D12"/>
    <w:rsid w:val="00531A0D"/>
    <w:rsid w:val="00586DE8"/>
    <w:rsid w:val="00590001"/>
    <w:rsid w:val="005A1CC0"/>
    <w:rsid w:val="005E5A9F"/>
    <w:rsid w:val="0061011A"/>
    <w:rsid w:val="006F52E3"/>
    <w:rsid w:val="007701CE"/>
    <w:rsid w:val="007751BC"/>
    <w:rsid w:val="007C39BD"/>
    <w:rsid w:val="007C7772"/>
    <w:rsid w:val="007D3C38"/>
    <w:rsid w:val="00882888"/>
    <w:rsid w:val="00926078"/>
    <w:rsid w:val="00A02853"/>
    <w:rsid w:val="00A263BF"/>
    <w:rsid w:val="00A81023"/>
    <w:rsid w:val="00AE4B28"/>
    <w:rsid w:val="00B505FF"/>
    <w:rsid w:val="00B7418E"/>
    <w:rsid w:val="00B857C5"/>
    <w:rsid w:val="00BA3CC2"/>
    <w:rsid w:val="00BE7805"/>
    <w:rsid w:val="00BF79BF"/>
    <w:rsid w:val="00CA2FFC"/>
    <w:rsid w:val="00CC2EFD"/>
    <w:rsid w:val="00D1299E"/>
    <w:rsid w:val="00D51532"/>
    <w:rsid w:val="00D92AF8"/>
    <w:rsid w:val="00DE435A"/>
    <w:rsid w:val="00DF2D96"/>
    <w:rsid w:val="00DF60BB"/>
    <w:rsid w:val="00E35402"/>
    <w:rsid w:val="00E453BC"/>
    <w:rsid w:val="00E56717"/>
    <w:rsid w:val="00E74DFD"/>
    <w:rsid w:val="00ED1E78"/>
    <w:rsid w:val="00ED3925"/>
    <w:rsid w:val="00F01E6F"/>
    <w:rsid w:val="00F25381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8FFDF"/>
  <w15:docId w15:val="{9B679DA5-8AFA-4CCF-B7BE-E2191F5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2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.1"/>
    <w:basedOn w:val="a"/>
    <w:rsid w:val="002A6728"/>
    <w:pPr>
      <w:tabs>
        <w:tab w:val="left" w:pos="7200"/>
      </w:tabs>
      <w:ind w:left="960" w:hanging="480"/>
    </w:pPr>
    <w:rPr>
      <w:rFonts w:eastAsia="細明體"/>
    </w:rPr>
  </w:style>
  <w:style w:type="paragraph" w:styleId="a3">
    <w:name w:val="header"/>
    <w:basedOn w:val="a"/>
    <w:link w:val="a4"/>
    <w:unhideWhenUsed/>
    <w:rsid w:val="00A26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263B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3B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1C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1CC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林玉雲</dc:creator>
  <cp:lastModifiedBy>吳尚輯</cp:lastModifiedBy>
  <cp:revision>9</cp:revision>
  <cp:lastPrinted>2017-08-28T07:14:00Z</cp:lastPrinted>
  <dcterms:created xsi:type="dcterms:W3CDTF">2017-08-28T06:30:00Z</dcterms:created>
  <dcterms:modified xsi:type="dcterms:W3CDTF">2019-10-30T09:30:00Z</dcterms:modified>
</cp:coreProperties>
</file>