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97" w:rsidRPr="00F05411" w:rsidRDefault="007E6397" w:rsidP="00F05411">
      <w:pPr>
        <w:spacing w:line="6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F05411">
        <w:rPr>
          <w:rFonts w:ascii="Times New Roman" w:eastAsia="標楷體" w:hAnsi="標楷體" w:hint="eastAsia"/>
          <w:sz w:val="32"/>
          <w:szCs w:val="32"/>
        </w:rPr>
        <w:t>桃園市政府</w:t>
      </w:r>
      <w:r>
        <w:rPr>
          <w:rFonts w:ascii="Times New Roman" w:eastAsia="標楷體" w:hAnsi="標楷體" w:hint="eastAsia"/>
          <w:sz w:val="32"/>
          <w:szCs w:val="32"/>
        </w:rPr>
        <w:t>建築管理處</w:t>
      </w:r>
      <w:r w:rsidRPr="00F05411">
        <w:rPr>
          <w:rFonts w:ascii="Times New Roman" w:eastAsia="標楷體" w:hAnsi="標楷體" w:hint="eastAsia"/>
          <w:sz w:val="32"/>
          <w:szCs w:val="32"/>
        </w:rPr>
        <w:t>新聞稿</w:t>
      </w:r>
    </w:p>
    <w:p w:rsidR="007E6397" w:rsidRDefault="00842756" w:rsidP="00F05411">
      <w:pPr>
        <w:adjustRightInd w:val="0"/>
        <w:snapToGrid w:val="0"/>
        <w:spacing w:line="320" w:lineRule="exact"/>
        <w:rPr>
          <w:rFonts w:ascii="Times New Roman" w:eastAsia="標楷體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17145</wp:posOffset>
                </wp:positionV>
                <wp:extent cx="3239770" cy="913765"/>
                <wp:effectExtent l="0" t="0" r="17780" b="222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6397" w:rsidRPr="00765880" w:rsidRDefault="007E6397" w:rsidP="00F05411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658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發稿單位：桃園市政府建築管理處</w:t>
                            </w:r>
                          </w:p>
                          <w:p w:rsidR="007E6397" w:rsidRPr="00765880" w:rsidRDefault="007E6397" w:rsidP="00F05411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658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聯</w:t>
                            </w:r>
                            <w:r w:rsidRPr="00765880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7658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絡</w:t>
                            </w:r>
                            <w:r w:rsidRPr="00765880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7658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人：</w:t>
                            </w:r>
                            <w:r w:rsidR="00D223A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林欣慧</w:t>
                            </w:r>
                          </w:p>
                          <w:p w:rsidR="007E6397" w:rsidRPr="00765880" w:rsidRDefault="007E6397" w:rsidP="00F05411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658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電</w:t>
                            </w:r>
                            <w:r w:rsidRPr="00765880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</w:t>
                            </w:r>
                            <w:r w:rsidRPr="007658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話：</w:t>
                            </w:r>
                            <w:r w:rsidRPr="00765880">
                              <w:rPr>
                                <w:rFonts w:ascii="標楷體" w:eastAsia="標楷體" w:hAnsi="標楷體"/>
                                <w:szCs w:val="24"/>
                              </w:rPr>
                              <w:t>03-3322101</w:t>
                            </w:r>
                            <w:r w:rsidRPr="007658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分機</w:t>
                            </w:r>
                            <w:r w:rsidRPr="00765880">
                              <w:rPr>
                                <w:rFonts w:ascii="標楷體" w:eastAsia="標楷體" w:hAnsi="標楷體"/>
                                <w:szCs w:val="24"/>
                              </w:rPr>
                              <w:t>6113</w:t>
                            </w:r>
                          </w:p>
                          <w:p w:rsidR="007E6397" w:rsidRPr="00765880" w:rsidRDefault="007E6397" w:rsidP="00F05411">
                            <w:pPr>
                              <w:adjustRightInd w:val="0"/>
                              <w:snapToGrid w:val="0"/>
                              <w:spacing w:line="320" w:lineRule="exact"/>
                              <w:ind w:right="1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658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發稿日期：</w:t>
                            </w:r>
                            <w:r w:rsidRPr="00765880">
                              <w:rPr>
                                <w:rFonts w:ascii="標楷體" w:eastAsia="標楷體" w:hAnsi="標楷體"/>
                                <w:szCs w:val="24"/>
                              </w:rPr>
                              <w:t>10</w:t>
                            </w:r>
                            <w:r w:rsidR="006D290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9</w:t>
                            </w:r>
                            <w:r w:rsidRPr="007658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</w:t>
                            </w:r>
                            <w:r w:rsidR="00F8625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7658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月</w:t>
                            </w:r>
                            <w:r w:rsidR="005C377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7658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32.15pt;margin-top:1.35pt;width:255.1pt;height:7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" filled="f" strokecolor="white">
                <v:textbox style="mso-fit-shape-to-text:t">
                  <w:txbxContent>
                    <w:p w:rsidR="007E6397" w:rsidRPr="00765880" w:rsidRDefault="007E6397" w:rsidP="00F05411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65880">
                        <w:rPr>
                          <w:rFonts w:ascii="標楷體" w:eastAsia="標楷體" w:hAnsi="標楷體" w:hint="eastAsia"/>
                          <w:szCs w:val="24"/>
                        </w:rPr>
                        <w:t>發稿單位：桃園市政府建築管理處</w:t>
                      </w:r>
                    </w:p>
                    <w:p w:rsidR="007E6397" w:rsidRPr="00765880" w:rsidRDefault="007E6397" w:rsidP="00F05411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65880">
                        <w:rPr>
                          <w:rFonts w:ascii="標楷體" w:eastAsia="標楷體" w:hAnsi="標楷體" w:hint="eastAsia"/>
                          <w:szCs w:val="24"/>
                        </w:rPr>
                        <w:t>聯</w:t>
                      </w:r>
                      <w:r w:rsidRPr="00765880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Pr="00765880">
                        <w:rPr>
                          <w:rFonts w:ascii="標楷體" w:eastAsia="標楷體" w:hAnsi="標楷體" w:hint="eastAsia"/>
                          <w:szCs w:val="24"/>
                        </w:rPr>
                        <w:t>絡</w:t>
                      </w:r>
                      <w:r w:rsidRPr="00765880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Pr="00765880">
                        <w:rPr>
                          <w:rFonts w:ascii="標楷體" w:eastAsia="標楷體" w:hAnsi="標楷體" w:hint="eastAsia"/>
                          <w:szCs w:val="24"/>
                        </w:rPr>
                        <w:t>人：</w:t>
                      </w:r>
                      <w:r w:rsidR="00D223A6">
                        <w:rPr>
                          <w:rFonts w:ascii="標楷體" w:eastAsia="標楷體" w:hAnsi="標楷體" w:hint="eastAsia"/>
                          <w:szCs w:val="24"/>
                        </w:rPr>
                        <w:t>林欣慧</w:t>
                      </w:r>
                    </w:p>
                    <w:p w:rsidR="007E6397" w:rsidRPr="00765880" w:rsidRDefault="007E6397" w:rsidP="00F05411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65880">
                        <w:rPr>
                          <w:rFonts w:ascii="標楷體" w:eastAsia="標楷體" w:hAnsi="標楷體" w:hint="eastAsia"/>
                          <w:szCs w:val="24"/>
                        </w:rPr>
                        <w:t>電</w:t>
                      </w:r>
                      <w:r w:rsidRPr="00765880">
                        <w:rPr>
                          <w:rFonts w:ascii="標楷體" w:eastAsia="標楷體" w:hAnsi="標楷體"/>
                          <w:szCs w:val="24"/>
                        </w:rPr>
                        <w:t xml:space="preserve">    </w:t>
                      </w:r>
                      <w:r w:rsidRPr="00765880">
                        <w:rPr>
                          <w:rFonts w:ascii="標楷體" w:eastAsia="標楷體" w:hAnsi="標楷體" w:hint="eastAsia"/>
                          <w:szCs w:val="24"/>
                        </w:rPr>
                        <w:t>話：</w:t>
                      </w:r>
                      <w:r w:rsidRPr="00765880">
                        <w:rPr>
                          <w:rFonts w:ascii="標楷體" w:eastAsia="標楷體" w:hAnsi="標楷體"/>
                          <w:szCs w:val="24"/>
                        </w:rPr>
                        <w:t>03-3322101</w:t>
                      </w:r>
                      <w:r w:rsidRPr="00765880">
                        <w:rPr>
                          <w:rFonts w:ascii="標楷體" w:eastAsia="標楷體" w:hAnsi="標楷體" w:hint="eastAsia"/>
                          <w:szCs w:val="24"/>
                        </w:rPr>
                        <w:t>分機</w:t>
                      </w:r>
                      <w:r w:rsidRPr="00765880">
                        <w:rPr>
                          <w:rFonts w:ascii="標楷體" w:eastAsia="標楷體" w:hAnsi="標楷體"/>
                          <w:szCs w:val="24"/>
                        </w:rPr>
                        <w:t>6113</w:t>
                      </w:r>
                    </w:p>
                    <w:p w:rsidR="007E6397" w:rsidRPr="00765880" w:rsidRDefault="007E6397" w:rsidP="00F05411">
                      <w:pPr>
                        <w:adjustRightInd w:val="0"/>
                        <w:snapToGrid w:val="0"/>
                        <w:spacing w:line="320" w:lineRule="exact"/>
                        <w:ind w:right="1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65880">
                        <w:rPr>
                          <w:rFonts w:ascii="標楷體" w:eastAsia="標楷體" w:hAnsi="標楷體" w:hint="eastAsia"/>
                          <w:szCs w:val="24"/>
                        </w:rPr>
                        <w:t>發稿日期：</w:t>
                      </w:r>
                      <w:r w:rsidRPr="00765880">
                        <w:rPr>
                          <w:rFonts w:ascii="標楷體" w:eastAsia="標楷體" w:hAnsi="標楷體"/>
                          <w:szCs w:val="24"/>
                        </w:rPr>
                        <w:t>10</w:t>
                      </w:r>
                      <w:r w:rsidR="006D2904">
                        <w:rPr>
                          <w:rFonts w:ascii="標楷體" w:eastAsia="標楷體" w:hAnsi="標楷體" w:hint="eastAsia"/>
                          <w:szCs w:val="24"/>
                        </w:rPr>
                        <w:t>9</w:t>
                      </w:r>
                      <w:r w:rsidRPr="00765880">
                        <w:rPr>
                          <w:rFonts w:ascii="標楷體" w:eastAsia="標楷體" w:hAnsi="標楷體" w:hint="eastAsia"/>
                          <w:szCs w:val="24"/>
                        </w:rPr>
                        <w:t>年</w:t>
                      </w:r>
                      <w:r w:rsidR="00F86252">
                        <w:rPr>
                          <w:rFonts w:ascii="標楷體" w:eastAsia="標楷體" w:hAnsi="標楷體" w:hint="eastAsia"/>
                          <w:szCs w:val="24"/>
                        </w:rPr>
                        <w:t>3</w:t>
                      </w:r>
                      <w:r w:rsidRPr="00765880">
                        <w:rPr>
                          <w:rFonts w:ascii="標楷體" w:eastAsia="標楷體" w:hAnsi="標楷體" w:hint="eastAsia"/>
                          <w:szCs w:val="24"/>
                        </w:rPr>
                        <w:t>月</w:t>
                      </w:r>
                      <w:r w:rsidR="005C3777">
                        <w:rPr>
                          <w:rFonts w:ascii="標楷體" w:eastAsia="標楷體" w:hAnsi="標楷體" w:hint="eastAsia"/>
                          <w:szCs w:val="24"/>
                        </w:rPr>
                        <w:t>2</w:t>
                      </w:r>
                      <w:r w:rsidRPr="0076588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7E6397" w:rsidRPr="00F936F1" w:rsidRDefault="007E6397" w:rsidP="00F05411">
      <w:pPr>
        <w:rPr>
          <w:rFonts w:ascii="Times New Roman" w:eastAsia="標楷體" w:hAnsi="Times New Roman"/>
        </w:rPr>
      </w:pPr>
    </w:p>
    <w:p w:rsidR="007E6397" w:rsidRDefault="007E6397" w:rsidP="00F05411">
      <w:pPr>
        <w:rPr>
          <w:rFonts w:ascii="Times New Roman" w:eastAsia="標楷體" w:hAnsi="Times New Roman"/>
        </w:rPr>
      </w:pPr>
    </w:p>
    <w:p w:rsidR="007E6397" w:rsidRDefault="007E6397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7E6397" w:rsidRPr="00A366CA" w:rsidTr="00765880">
        <w:trPr>
          <w:trHeight w:val="4490"/>
        </w:trPr>
        <w:tc>
          <w:tcPr>
            <w:tcW w:w="9900" w:type="dxa"/>
          </w:tcPr>
          <w:p w:rsidR="005C3777" w:rsidRPr="005C3777" w:rsidRDefault="005C3777" w:rsidP="005C3777">
            <w:pPr>
              <w:pStyle w:val="a8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proofErr w:type="gramStart"/>
            <w:r w:rsidRPr="005C377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成立危老重建</w:t>
            </w:r>
            <w:proofErr w:type="gramEnd"/>
            <w:r w:rsidRPr="005C377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輔導團免費諮詢評估與重建</w:t>
            </w:r>
          </w:p>
          <w:p w:rsidR="005C3777" w:rsidRPr="005C3777" w:rsidRDefault="005C3777" w:rsidP="005C3777">
            <w:pPr>
              <w:pStyle w:val="a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桃園市政府為推動危險老舊建築物重建，特別成立重建輔導團，除了推廣、說明危險老舊建築物重建相關規定之外，更協</w:t>
            </w:r>
            <w:r w:rsidR="00F04897">
              <w:rPr>
                <w:rFonts w:ascii="標楷體" w:eastAsia="標楷體" w:hAnsi="標楷體" w:cs="Times New Roman" w:hint="eastAsia"/>
                <w:sz w:val="28"/>
                <w:szCs w:val="28"/>
              </w:rPr>
              <w:t>助</w:t>
            </w:r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社區住戶整合、輔導申請耐震評估，並進一步提供補強或重建之分析。</w:t>
            </w:r>
          </w:p>
          <w:p w:rsidR="005C3777" w:rsidRPr="005C3777" w:rsidRDefault="005C3777" w:rsidP="005C3777">
            <w:pPr>
              <w:pStyle w:val="a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建築管理處表示，重建輔導團提供免費的諮詢服務，亦可配合社區民眾、管委會或里長的需求，於特定時間、地點召開小型說明會，直接與民眾面對面的說明、溝通，以利民眾</w:t>
            </w:r>
            <w:proofErr w:type="gramStart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了解危老重建</w:t>
            </w:r>
            <w:proofErr w:type="gramEnd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的重要性。</w:t>
            </w:r>
          </w:p>
          <w:p w:rsidR="005C3777" w:rsidRPr="005C3777" w:rsidRDefault="005C3777" w:rsidP="005C3777">
            <w:pPr>
              <w:pStyle w:val="a8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危老重建</w:t>
            </w:r>
            <w:proofErr w:type="gramEnd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與一般都市更新不同，沒有基地</w:t>
            </w:r>
            <w:proofErr w:type="gramStart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大小或戶數</w:t>
            </w:r>
            <w:proofErr w:type="gramEnd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多寡的限制，只要是在都市計畫區內的合法建築物，未達耐震標準，就可以申請。</w:t>
            </w:r>
            <w:r w:rsidR="00F04897">
              <w:rPr>
                <w:rFonts w:ascii="標楷體" w:eastAsia="標楷體" w:hAnsi="標楷體" w:cs="Times New Roman" w:hint="eastAsia"/>
                <w:sz w:val="28"/>
                <w:szCs w:val="28"/>
              </w:rPr>
              <w:t>因為</w:t>
            </w:r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危老重建條例規定所有權人須全部同意，</w:t>
            </w:r>
            <w:r w:rsidR="00F04897">
              <w:rPr>
                <w:rFonts w:ascii="標楷體" w:eastAsia="標楷體" w:hAnsi="標楷體" w:cs="Times New Roman" w:hint="eastAsia"/>
                <w:sz w:val="28"/>
                <w:szCs w:val="28"/>
              </w:rPr>
              <w:t>故</w:t>
            </w:r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對於產權單純或戶數不多的建築物，是一班可以取得容積獎勵的重建快車。</w:t>
            </w:r>
          </w:p>
          <w:p w:rsidR="005C3777" w:rsidRPr="005C3777" w:rsidRDefault="005C3777" w:rsidP="005C3777">
            <w:pPr>
              <w:pStyle w:val="a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建管處長邱英哲表示，去（108）年申請免費耐震初評的案件共有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274</w:t>
            </w:r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件，</w:t>
            </w:r>
            <w:proofErr w:type="gramStart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危老重建</w:t>
            </w:r>
            <w:proofErr w:type="gramEnd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案目前共有26件，</w:t>
            </w:r>
            <w:proofErr w:type="gramStart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今年均將持續</w:t>
            </w:r>
            <w:proofErr w:type="gramEnd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推動，桃園市建築師公會亦全心全力投入人力支援輔導團，協助、輔導想了解或有意願重建的民眾。</w:t>
            </w:r>
          </w:p>
          <w:p w:rsidR="005C3777" w:rsidRPr="005C3777" w:rsidRDefault="005C3777" w:rsidP="005C3777">
            <w:pPr>
              <w:pStyle w:val="a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洽詢電話：</w:t>
            </w:r>
            <w:r w:rsidRPr="00A14A89">
              <w:rPr>
                <w:rFonts w:ascii="標楷體" w:eastAsia="標楷體" w:hAnsi="標楷體" w:hint="eastAsia"/>
                <w:sz w:val="28"/>
                <w:szCs w:val="28"/>
              </w:rPr>
              <w:t>03-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3322101</w:t>
            </w:r>
            <w:r w:rsidRPr="00A14A89">
              <w:rPr>
                <w:rFonts w:ascii="標楷體" w:eastAsia="標楷體" w:hAnsi="標楷體" w:hint="eastAsia"/>
                <w:sz w:val="28"/>
                <w:szCs w:val="28"/>
              </w:rPr>
              <w:t>建管處使用管理科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6111~6114</w:t>
            </w:r>
          </w:p>
          <w:p w:rsidR="005C3777" w:rsidRDefault="005C3777" w:rsidP="005C3777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危老重建</w:t>
            </w:r>
            <w:proofErr w:type="gramEnd"/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成果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(網頁)</w:t>
            </w:r>
            <w:r w:rsidRPr="005C3777">
              <w:rPr>
                <w:rFonts w:ascii="標楷體" w:eastAsia="標楷體" w:hAnsi="標楷體" w:cs="Times New Roman" w:hint="eastAsia"/>
                <w:sz w:val="28"/>
                <w:szCs w:val="28"/>
              </w:rPr>
              <w:t>：桃園市政府</w:t>
            </w:r>
            <w:r w:rsidRPr="00A14A89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築</w:t>
            </w:r>
            <w:r w:rsidRPr="00A14A89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A14A8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-業務資訊-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危老重建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專區-</w:t>
            </w:r>
          </w:p>
          <w:p w:rsidR="00E1741A" w:rsidRPr="005C3777" w:rsidRDefault="005C3777" w:rsidP="005C3777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Pr="005C3777">
              <w:rPr>
                <w:rFonts w:ascii="標楷體" w:eastAsia="標楷體" w:hAnsi="標楷體" w:hint="eastAsia"/>
                <w:sz w:val="28"/>
                <w:szCs w:val="28"/>
              </w:rPr>
              <w:t>桃園市都市危險及老舊建築物加速重建計畫成果表</w:t>
            </w:r>
          </w:p>
        </w:tc>
        <w:bookmarkStart w:id="0" w:name="_GoBack"/>
        <w:bookmarkEnd w:id="0"/>
      </w:tr>
    </w:tbl>
    <w:p w:rsidR="007E6397" w:rsidRPr="00765880" w:rsidRDefault="007E6397" w:rsidP="005518BC">
      <w:pPr>
        <w:widowControl/>
      </w:pPr>
    </w:p>
    <w:sectPr w:rsidR="007E6397" w:rsidRPr="00765880" w:rsidSect="00DB01EE">
      <w:footerReference w:type="default" r:id="rId9"/>
      <w:pgSz w:w="11906" w:h="16838"/>
      <w:pgMar w:top="53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18" w:rsidRDefault="000A6818" w:rsidP="00F05411">
      <w:r>
        <w:separator/>
      </w:r>
    </w:p>
  </w:endnote>
  <w:endnote w:type="continuationSeparator" w:id="0">
    <w:p w:rsidR="000A6818" w:rsidRDefault="000A6818" w:rsidP="00F0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97" w:rsidRDefault="00B10FD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86252" w:rsidRPr="00F8625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E6397" w:rsidRDefault="007E6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18" w:rsidRDefault="000A6818" w:rsidP="00F05411">
      <w:r>
        <w:separator/>
      </w:r>
    </w:p>
  </w:footnote>
  <w:footnote w:type="continuationSeparator" w:id="0">
    <w:p w:rsidR="000A6818" w:rsidRDefault="000A6818" w:rsidP="00F0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664"/>
    <w:multiLevelType w:val="hybridMultilevel"/>
    <w:tmpl w:val="7D6AC0F4"/>
    <w:lvl w:ilvl="0" w:tplc="40EAA85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4D7C78"/>
    <w:multiLevelType w:val="hybridMultilevel"/>
    <w:tmpl w:val="7824A30E"/>
    <w:lvl w:ilvl="0" w:tplc="6192B3DC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1A"/>
    <w:rsid w:val="00006CC3"/>
    <w:rsid w:val="0001182B"/>
    <w:rsid w:val="00090BBC"/>
    <w:rsid w:val="000A6818"/>
    <w:rsid w:val="000B3B1C"/>
    <w:rsid w:val="000C0E4E"/>
    <w:rsid w:val="000C53AA"/>
    <w:rsid w:val="000F2C1B"/>
    <w:rsid w:val="00121E81"/>
    <w:rsid w:val="001468EC"/>
    <w:rsid w:val="001548FF"/>
    <w:rsid w:val="0016358F"/>
    <w:rsid w:val="0017528E"/>
    <w:rsid w:val="00183538"/>
    <w:rsid w:val="001B73AE"/>
    <w:rsid w:val="001D3441"/>
    <w:rsid w:val="001F6DA1"/>
    <w:rsid w:val="001F7F17"/>
    <w:rsid w:val="00211A9B"/>
    <w:rsid w:val="0022083A"/>
    <w:rsid w:val="002244B9"/>
    <w:rsid w:val="00247D90"/>
    <w:rsid w:val="002608DD"/>
    <w:rsid w:val="002739C2"/>
    <w:rsid w:val="00283C7C"/>
    <w:rsid w:val="002A1BA2"/>
    <w:rsid w:val="002B345B"/>
    <w:rsid w:val="002D29E6"/>
    <w:rsid w:val="002E152A"/>
    <w:rsid w:val="002E198C"/>
    <w:rsid w:val="002F65E5"/>
    <w:rsid w:val="00304E80"/>
    <w:rsid w:val="0031477E"/>
    <w:rsid w:val="00321E8B"/>
    <w:rsid w:val="0033408A"/>
    <w:rsid w:val="00337036"/>
    <w:rsid w:val="0034417F"/>
    <w:rsid w:val="003466B7"/>
    <w:rsid w:val="00365E86"/>
    <w:rsid w:val="00374325"/>
    <w:rsid w:val="00376A88"/>
    <w:rsid w:val="0039266E"/>
    <w:rsid w:val="0039691A"/>
    <w:rsid w:val="003A45F6"/>
    <w:rsid w:val="003A4B27"/>
    <w:rsid w:val="003D041C"/>
    <w:rsid w:val="003D1AF1"/>
    <w:rsid w:val="003D2FE4"/>
    <w:rsid w:val="003E686A"/>
    <w:rsid w:val="003F1A6A"/>
    <w:rsid w:val="003F1FB6"/>
    <w:rsid w:val="0041118E"/>
    <w:rsid w:val="004124D8"/>
    <w:rsid w:val="004136D9"/>
    <w:rsid w:val="00415DD0"/>
    <w:rsid w:val="004215B7"/>
    <w:rsid w:val="00451D45"/>
    <w:rsid w:val="0045560E"/>
    <w:rsid w:val="00480BCE"/>
    <w:rsid w:val="004964E7"/>
    <w:rsid w:val="004C08E4"/>
    <w:rsid w:val="004D77D2"/>
    <w:rsid w:val="004E7E30"/>
    <w:rsid w:val="004F6DC6"/>
    <w:rsid w:val="00506F3A"/>
    <w:rsid w:val="005171EB"/>
    <w:rsid w:val="00527E2A"/>
    <w:rsid w:val="00533B4F"/>
    <w:rsid w:val="005518BC"/>
    <w:rsid w:val="0055349E"/>
    <w:rsid w:val="00560945"/>
    <w:rsid w:val="005902EC"/>
    <w:rsid w:val="005B1768"/>
    <w:rsid w:val="005B4744"/>
    <w:rsid w:val="005C3777"/>
    <w:rsid w:val="005C5AC0"/>
    <w:rsid w:val="006013B3"/>
    <w:rsid w:val="006378E3"/>
    <w:rsid w:val="00642864"/>
    <w:rsid w:val="00661757"/>
    <w:rsid w:val="00691202"/>
    <w:rsid w:val="006A0383"/>
    <w:rsid w:val="006A4832"/>
    <w:rsid w:val="006B2080"/>
    <w:rsid w:val="006B4CBF"/>
    <w:rsid w:val="006C4C4E"/>
    <w:rsid w:val="006D2904"/>
    <w:rsid w:val="006E62BC"/>
    <w:rsid w:val="006F4827"/>
    <w:rsid w:val="00765880"/>
    <w:rsid w:val="00765F05"/>
    <w:rsid w:val="00786917"/>
    <w:rsid w:val="00794E0A"/>
    <w:rsid w:val="007966CD"/>
    <w:rsid w:val="007968C5"/>
    <w:rsid w:val="007A2452"/>
    <w:rsid w:val="007B0AA3"/>
    <w:rsid w:val="007B40A0"/>
    <w:rsid w:val="007E3749"/>
    <w:rsid w:val="007E430C"/>
    <w:rsid w:val="007E6397"/>
    <w:rsid w:val="007F40E9"/>
    <w:rsid w:val="00825AE4"/>
    <w:rsid w:val="00840A0B"/>
    <w:rsid w:val="00842756"/>
    <w:rsid w:val="0088136A"/>
    <w:rsid w:val="00896685"/>
    <w:rsid w:val="008D5124"/>
    <w:rsid w:val="008D66AE"/>
    <w:rsid w:val="00900EAE"/>
    <w:rsid w:val="00901F57"/>
    <w:rsid w:val="009042D6"/>
    <w:rsid w:val="00905021"/>
    <w:rsid w:val="009270CF"/>
    <w:rsid w:val="009665C5"/>
    <w:rsid w:val="00980B59"/>
    <w:rsid w:val="009A6FCF"/>
    <w:rsid w:val="009B1D21"/>
    <w:rsid w:val="009F4D3B"/>
    <w:rsid w:val="00A00676"/>
    <w:rsid w:val="00A10E7C"/>
    <w:rsid w:val="00A1277A"/>
    <w:rsid w:val="00A14A89"/>
    <w:rsid w:val="00A31058"/>
    <w:rsid w:val="00A366CA"/>
    <w:rsid w:val="00A44072"/>
    <w:rsid w:val="00A52774"/>
    <w:rsid w:val="00A715DF"/>
    <w:rsid w:val="00A91A2F"/>
    <w:rsid w:val="00A95A06"/>
    <w:rsid w:val="00AA3BCC"/>
    <w:rsid w:val="00AA4169"/>
    <w:rsid w:val="00AA7A12"/>
    <w:rsid w:val="00AB0F58"/>
    <w:rsid w:val="00AB49DA"/>
    <w:rsid w:val="00AC47CD"/>
    <w:rsid w:val="00AE09A2"/>
    <w:rsid w:val="00B0166F"/>
    <w:rsid w:val="00B077CA"/>
    <w:rsid w:val="00B10FD0"/>
    <w:rsid w:val="00B11096"/>
    <w:rsid w:val="00B228DC"/>
    <w:rsid w:val="00B2423C"/>
    <w:rsid w:val="00B24BF5"/>
    <w:rsid w:val="00B27CC5"/>
    <w:rsid w:val="00B42E12"/>
    <w:rsid w:val="00B52CA9"/>
    <w:rsid w:val="00B60E22"/>
    <w:rsid w:val="00B619FB"/>
    <w:rsid w:val="00B6793A"/>
    <w:rsid w:val="00B76D83"/>
    <w:rsid w:val="00B907CE"/>
    <w:rsid w:val="00BB36FC"/>
    <w:rsid w:val="00BE1E31"/>
    <w:rsid w:val="00BE7288"/>
    <w:rsid w:val="00C00A91"/>
    <w:rsid w:val="00C3045F"/>
    <w:rsid w:val="00C46A52"/>
    <w:rsid w:val="00C50682"/>
    <w:rsid w:val="00C65211"/>
    <w:rsid w:val="00C75EC4"/>
    <w:rsid w:val="00C8747A"/>
    <w:rsid w:val="00C95E70"/>
    <w:rsid w:val="00CA1B8C"/>
    <w:rsid w:val="00CB5092"/>
    <w:rsid w:val="00CC1494"/>
    <w:rsid w:val="00CC368D"/>
    <w:rsid w:val="00CD0ADA"/>
    <w:rsid w:val="00CD4206"/>
    <w:rsid w:val="00CE3983"/>
    <w:rsid w:val="00CE5428"/>
    <w:rsid w:val="00CE7344"/>
    <w:rsid w:val="00CF3B02"/>
    <w:rsid w:val="00D00F20"/>
    <w:rsid w:val="00D02454"/>
    <w:rsid w:val="00D223A6"/>
    <w:rsid w:val="00D44068"/>
    <w:rsid w:val="00D573BE"/>
    <w:rsid w:val="00D645AF"/>
    <w:rsid w:val="00D82CB4"/>
    <w:rsid w:val="00DA1E8E"/>
    <w:rsid w:val="00DA20A7"/>
    <w:rsid w:val="00DB01EE"/>
    <w:rsid w:val="00DB73D7"/>
    <w:rsid w:val="00DB7F1A"/>
    <w:rsid w:val="00DD6B1B"/>
    <w:rsid w:val="00DE09FF"/>
    <w:rsid w:val="00E14168"/>
    <w:rsid w:val="00E1741A"/>
    <w:rsid w:val="00E27F5E"/>
    <w:rsid w:val="00E300BF"/>
    <w:rsid w:val="00E32B84"/>
    <w:rsid w:val="00E33E88"/>
    <w:rsid w:val="00E4297D"/>
    <w:rsid w:val="00E44550"/>
    <w:rsid w:val="00E50BC3"/>
    <w:rsid w:val="00E73A5B"/>
    <w:rsid w:val="00E76AD7"/>
    <w:rsid w:val="00E95A48"/>
    <w:rsid w:val="00EA508F"/>
    <w:rsid w:val="00EB70CF"/>
    <w:rsid w:val="00EC5BEF"/>
    <w:rsid w:val="00ED28F9"/>
    <w:rsid w:val="00EE52F0"/>
    <w:rsid w:val="00EE7280"/>
    <w:rsid w:val="00F04897"/>
    <w:rsid w:val="00F05411"/>
    <w:rsid w:val="00F12627"/>
    <w:rsid w:val="00F25DD7"/>
    <w:rsid w:val="00F46946"/>
    <w:rsid w:val="00F61139"/>
    <w:rsid w:val="00F65BC1"/>
    <w:rsid w:val="00F71C79"/>
    <w:rsid w:val="00F86252"/>
    <w:rsid w:val="00F936F1"/>
    <w:rsid w:val="00F9393B"/>
    <w:rsid w:val="00FC57B2"/>
    <w:rsid w:val="00FD19B3"/>
    <w:rsid w:val="00FD30A0"/>
    <w:rsid w:val="00FE3E94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3B"/>
    <w:pPr>
      <w:widowControl w:val="0"/>
    </w:pPr>
  </w:style>
  <w:style w:type="paragraph" w:styleId="1">
    <w:name w:val="heading 1"/>
    <w:basedOn w:val="a"/>
    <w:link w:val="10"/>
    <w:uiPriority w:val="9"/>
    <w:qFormat/>
    <w:locked/>
    <w:rsid w:val="00D573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EB70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48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0541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0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05411"/>
    <w:rPr>
      <w:rFonts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573BE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573B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EB70CF"/>
    <w:pPr>
      <w:ind w:leftChars="200" w:left="480"/>
    </w:pPr>
    <w:rPr>
      <w:rFonts w:asciiTheme="minorHAnsi" w:eastAsiaTheme="minorEastAsia" w:hAnsiTheme="minorHAnsi" w:cstheme="minorBidi"/>
      <w:szCs w:val="24"/>
    </w:rPr>
  </w:style>
  <w:style w:type="character" w:customStyle="1" w:styleId="20">
    <w:name w:val="標題 2 字元"/>
    <w:basedOn w:val="a0"/>
    <w:link w:val="2"/>
    <w:rsid w:val="00EB70C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C3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3B"/>
    <w:pPr>
      <w:widowControl w:val="0"/>
    </w:pPr>
  </w:style>
  <w:style w:type="paragraph" w:styleId="1">
    <w:name w:val="heading 1"/>
    <w:basedOn w:val="a"/>
    <w:link w:val="10"/>
    <w:uiPriority w:val="9"/>
    <w:qFormat/>
    <w:locked/>
    <w:rsid w:val="00D573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EB70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48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0541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0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05411"/>
    <w:rPr>
      <w:rFonts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573BE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573B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EB70CF"/>
    <w:pPr>
      <w:ind w:leftChars="200" w:left="480"/>
    </w:pPr>
    <w:rPr>
      <w:rFonts w:asciiTheme="minorHAnsi" w:eastAsiaTheme="minorEastAsia" w:hAnsiTheme="minorHAnsi" w:cstheme="minorBidi"/>
      <w:szCs w:val="24"/>
    </w:rPr>
  </w:style>
  <w:style w:type="character" w:customStyle="1" w:styleId="20">
    <w:name w:val="標題 2 字元"/>
    <w:basedOn w:val="a0"/>
    <w:link w:val="2"/>
    <w:rsid w:val="00EB70C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C3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1C0D-8DE8-4CB4-8137-3B27BC62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工商發展局黃子釗</dc:creator>
  <cp:lastModifiedBy>黃麟</cp:lastModifiedBy>
  <cp:revision>6</cp:revision>
  <cp:lastPrinted>2020-02-27T05:26:00Z</cp:lastPrinted>
  <dcterms:created xsi:type="dcterms:W3CDTF">2020-02-27T05:26:00Z</dcterms:created>
  <dcterms:modified xsi:type="dcterms:W3CDTF">2020-03-02T01:52:00Z</dcterms:modified>
</cp:coreProperties>
</file>