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DDA" w:rsidRPr="00BC6F33" w:rsidRDefault="00904B37" w:rsidP="006631EB">
      <w:pPr>
        <w:tabs>
          <w:tab w:val="left" w:pos="540"/>
        </w:tabs>
        <w:spacing w:line="0" w:lineRule="atLeast"/>
        <w:ind w:leftChars="-75" w:left="-180" w:rightChars="-97" w:right="-233" w:firstLineChars="50" w:firstLine="160"/>
        <w:jc w:val="center"/>
        <w:rPr>
          <w:rFonts w:ascii="標楷體" w:eastAsia="標楷體" w:hAnsi="標楷體"/>
          <w:b/>
          <w:sz w:val="32"/>
          <w:szCs w:val="32"/>
        </w:rPr>
      </w:pPr>
      <w:proofErr w:type="gramStart"/>
      <w:r w:rsidRPr="00BC6F33">
        <w:rPr>
          <w:rFonts w:ascii="標楷體" w:eastAsia="標楷體" w:hAnsi="標楷體"/>
          <w:b/>
          <w:sz w:val="32"/>
          <w:szCs w:val="32"/>
        </w:rPr>
        <w:t>1</w:t>
      </w:r>
      <w:r w:rsidR="000043BC" w:rsidRPr="00BC6F33">
        <w:rPr>
          <w:rFonts w:ascii="標楷體" w:eastAsia="標楷體" w:hAnsi="標楷體" w:hint="eastAsia"/>
          <w:b/>
          <w:sz w:val="32"/>
          <w:szCs w:val="32"/>
        </w:rPr>
        <w:t>11</w:t>
      </w:r>
      <w:proofErr w:type="gramEnd"/>
      <w:r w:rsidR="002C7AB5" w:rsidRPr="00BC6F33">
        <w:rPr>
          <w:rFonts w:ascii="標楷體" w:eastAsia="標楷體" w:hAnsi="標楷體"/>
          <w:b/>
          <w:sz w:val="32"/>
          <w:szCs w:val="32"/>
        </w:rPr>
        <w:t>年度桃園</w:t>
      </w:r>
      <w:r w:rsidRPr="00BC6F33">
        <w:rPr>
          <w:rFonts w:ascii="標楷體" w:eastAsia="標楷體" w:hAnsi="標楷體"/>
          <w:b/>
          <w:sz w:val="32"/>
          <w:szCs w:val="32"/>
        </w:rPr>
        <w:t>市</w:t>
      </w:r>
      <w:r w:rsidR="002C7AB5" w:rsidRPr="00BC6F33">
        <w:rPr>
          <w:rFonts w:ascii="標楷體" w:eastAsia="標楷體" w:hAnsi="標楷體"/>
          <w:b/>
          <w:sz w:val="32"/>
          <w:szCs w:val="32"/>
        </w:rPr>
        <w:t>公寓大廈共用</w:t>
      </w:r>
      <w:r w:rsidR="00FE045D" w:rsidRPr="00BC6F33">
        <w:rPr>
          <w:rFonts w:ascii="標楷體" w:eastAsia="標楷體" w:hAnsi="標楷體"/>
          <w:b/>
          <w:sz w:val="32"/>
          <w:szCs w:val="32"/>
        </w:rPr>
        <w:t>部分</w:t>
      </w:r>
      <w:r w:rsidR="002C7AB5" w:rsidRPr="00BC6F33">
        <w:rPr>
          <w:rFonts w:ascii="標楷體" w:eastAsia="標楷體" w:hAnsi="標楷體"/>
          <w:b/>
          <w:sz w:val="32"/>
          <w:szCs w:val="32"/>
        </w:rPr>
        <w:t>維護修繕補助辦法執行計畫</w:t>
      </w:r>
    </w:p>
    <w:p w:rsidR="00A65A47" w:rsidRPr="006B61A8" w:rsidRDefault="002C7AB5" w:rsidP="00B560C7">
      <w:pPr>
        <w:pStyle w:val="a3"/>
        <w:numPr>
          <w:ilvl w:val="0"/>
          <w:numId w:val="4"/>
        </w:numPr>
        <w:spacing w:beforeLines="50" w:before="180" w:line="400" w:lineRule="exact"/>
        <w:ind w:left="709" w:hanging="709"/>
        <w:rPr>
          <w:rFonts w:ascii="標楷體" w:hAnsi="標楷體"/>
          <w:sz w:val="28"/>
          <w:szCs w:val="28"/>
        </w:rPr>
      </w:pPr>
      <w:r w:rsidRPr="006B61A8">
        <w:rPr>
          <w:rFonts w:ascii="標楷體" w:hAnsi="標楷體"/>
          <w:sz w:val="28"/>
          <w:szCs w:val="28"/>
        </w:rPr>
        <w:t>目的</w:t>
      </w:r>
      <w:r w:rsidR="0021578D" w:rsidRPr="006B61A8">
        <w:rPr>
          <w:rFonts w:ascii="標楷體" w:hAnsi="標楷體"/>
          <w:sz w:val="28"/>
          <w:szCs w:val="28"/>
        </w:rPr>
        <w:t>：</w:t>
      </w:r>
      <w:r w:rsidRPr="006B61A8">
        <w:rPr>
          <w:rFonts w:ascii="標楷體" w:hAnsi="標楷體"/>
          <w:sz w:val="28"/>
          <w:szCs w:val="28"/>
        </w:rPr>
        <w:t>桃園</w:t>
      </w:r>
      <w:r w:rsidR="00904B37" w:rsidRPr="006B61A8">
        <w:rPr>
          <w:rFonts w:ascii="標楷體" w:hAnsi="標楷體"/>
          <w:sz w:val="28"/>
          <w:szCs w:val="28"/>
        </w:rPr>
        <w:t>市</w:t>
      </w:r>
      <w:r w:rsidRPr="006B61A8">
        <w:rPr>
          <w:rFonts w:ascii="標楷體" w:hAnsi="標楷體"/>
          <w:sz w:val="28"/>
          <w:szCs w:val="28"/>
        </w:rPr>
        <w:t>政府（以下簡稱本府）為協助本</w:t>
      </w:r>
      <w:r w:rsidR="007A3920" w:rsidRPr="006B61A8">
        <w:rPr>
          <w:rFonts w:ascii="標楷體" w:hAnsi="標楷體"/>
          <w:sz w:val="28"/>
          <w:szCs w:val="28"/>
        </w:rPr>
        <w:t>市</w:t>
      </w:r>
      <w:r w:rsidRPr="006B61A8">
        <w:rPr>
          <w:rFonts w:ascii="標楷體" w:hAnsi="標楷體"/>
          <w:sz w:val="28"/>
          <w:szCs w:val="28"/>
        </w:rPr>
        <w:t>之公寓大廈</w:t>
      </w:r>
      <w:r w:rsidR="00F70309" w:rsidRPr="006B61A8">
        <w:rPr>
          <w:rFonts w:ascii="標楷體" w:hAnsi="標楷體"/>
          <w:sz w:val="28"/>
          <w:szCs w:val="28"/>
        </w:rPr>
        <w:t>共用</w:t>
      </w:r>
      <w:r w:rsidR="006E0CED" w:rsidRPr="006B61A8">
        <w:rPr>
          <w:rFonts w:ascii="標楷體" w:hAnsi="標楷體"/>
          <w:sz w:val="28"/>
          <w:szCs w:val="28"/>
        </w:rPr>
        <w:t>部分</w:t>
      </w:r>
      <w:r w:rsidR="007743AD" w:rsidRPr="006B61A8">
        <w:rPr>
          <w:rFonts w:ascii="標楷體" w:hAnsi="標楷體"/>
          <w:sz w:val="28"/>
          <w:szCs w:val="28"/>
        </w:rPr>
        <w:t>之修繕、管理、</w:t>
      </w:r>
      <w:r w:rsidRPr="006B61A8">
        <w:rPr>
          <w:rFonts w:ascii="標楷體" w:hAnsi="標楷體"/>
          <w:sz w:val="28"/>
          <w:szCs w:val="28"/>
        </w:rPr>
        <w:t>維護，確保生活品質及提供優質居住環境，特訂定本執行計畫。</w:t>
      </w:r>
    </w:p>
    <w:p w:rsidR="00913814" w:rsidRPr="006B61A8" w:rsidRDefault="00BE3B0B" w:rsidP="00B560C7">
      <w:pPr>
        <w:pStyle w:val="a3"/>
        <w:numPr>
          <w:ilvl w:val="0"/>
          <w:numId w:val="4"/>
        </w:numPr>
        <w:spacing w:beforeLines="50" w:before="180" w:line="400" w:lineRule="exact"/>
        <w:ind w:left="709" w:hanging="709"/>
        <w:rPr>
          <w:rFonts w:ascii="標楷體" w:hAnsi="標楷體"/>
          <w:sz w:val="28"/>
          <w:szCs w:val="28"/>
        </w:rPr>
      </w:pPr>
      <w:r w:rsidRPr="006B61A8">
        <w:rPr>
          <w:rFonts w:ascii="標楷體" w:hAnsi="標楷體"/>
          <w:sz w:val="28"/>
          <w:szCs w:val="28"/>
        </w:rPr>
        <w:t>依據</w:t>
      </w:r>
      <w:r w:rsidR="0021578D" w:rsidRPr="006B61A8">
        <w:rPr>
          <w:rFonts w:ascii="標楷體" w:hAnsi="標楷體"/>
          <w:sz w:val="28"/>
          <w:szCs w:val="28"/>
        </w:rPr>
        <w:t>：</w:t>
      </w:r>
      <w:r w:rsidR="008A065E" w:rsidRPr="006B61A8">
        <w:rPr>
          <w:rFonts w:ascii="標楷體" w:hAnsi="標楷體"/>
          <w:sz w:val="28"/>
          <w:szCs w:val="28"/>
        </w:rPr>
        <w:t>桃園市公寓大廈共用部分維護修繕補助辦法。</w:t>
      </w:r>
    </w:p>
    <w:p w:rsidR="00913814" w:rsidRPr="006B61A8" w:rsidRDefault="00492130" w:rsidP="00B560C7">
      <w:pPr>
        <w:pStyle w:val="a3"/>
        <w:numPr>
          <w:ilvl w:val="0"/>
          <w:numId w:val="4"/>
        </w:numPr>
        <w:spacing w:beforeLines="50" w:before="180" w:line="400" w:lineRule="exact"/>
        <w:ind w:left="709" w:hanging="709"/>
        <w:rPr>
          <w:rFonts w:ascii="標楷體" w:hAnsi="標楷體"/>
          <w:sz w:val="28"/>
          <w:szCs w:val="28"/>
        </w:rPr>
      </w:pPr>
      <w:r w:rsidRPr="006B61A8">
        <w:rPr>
          <w:rFonts w:ascii="標楷體" w:hAnsi="標楷體"/>
          <w:sz w:val="28"/>
          <w:szCs w:val="28"/>
        </w:rPr>
        <w:t>補助項目及</w:t>
      </w:r>
      <w:r w:rsidR="00743937" w:rsidRPr="006B61A8">
        <w:rPr>
          <w:rFonts w:ascii="標楷體" w:hAnsi="標楷體"/>
          <w:sz w:val="28"/>
          <w:szCs w:val="28"/>
        </w:rPr>
        <w:t>申請</w:t>
      </w:r>
      <w:r w:rsidRPr="006B61A8">
        <w:rPr>
          <w:rFonts w:ascii="標楷體" w:hAnsi="標楷體"/>
          <w:sz w:val="28"/>
          <w:szCs w:val="28"/>
        </w:rPr>
        <w:t>資格</w:t>
      </w:r>
      <w:r w:rsidR="00F779A4" w:rsidRPr="006B61A8">
        <w:rPr>
          <w:rFonts w:ascii="標楷體" w:hAnsi="標楷體"/>
          <w:sz w:val="28"/>
          <w:szCs w:val="28"/>
        </w:rPr>
        <w:t>表</w:t>
      </w:r>
      <w:r w:rsidR="0021578D" w:rsidRPr="006B61A8">
        <w:rPr>
          <w:rFonts w:ascii="標楷體" w:hAnsi="標楷體"/>
          <w:sz w:val="28"/>
          <w:szCs w:val="28"/>
        </w:rPr>
        <w:t>：</w:t>
      </w:r>
    </w:p>
    <w:tbl>
      <w:tblPr>
        <w:tblpPr w:leftFromText="180" w:rightFromText="180" w:vertAnchor="text" w:horzAnchor="margin" w:tblpXSpec="center" w:tblpY="36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410"/>
        <w:gridCol w:w="3294"/>
        <w:gridCol w:w="1613"/>
        <w:gridCol w:w="1614"/>
      </w:tblGrid>
      <w:tr w:rsidR="00FC6D37" w:rsidRPr="008610B2" w:rsidTr="0024788E">
        <w:trPr>
          <w:trHeight w:val="698"/>
        </w:trPr>
        <w:tc>
          <w:tcPr>
            <w:tcW w:w="675" w:type="dxa"/>
            <w:tcBorders>
              <w:top w:val="single" w:sz="4" w:space="0" w:color="auto"/>
            </w:tcBorders>
            <w:vAlign w:val="center"/>
          </w:tcPr>
          <w:p w:rsidR="008F56BC" w:rsidRPr="008610B2" w:rsidRDefault="008F56BC" w:rsidP="008F56BC">
            <w:pPr>
              <w:spacing w:after="100" w:afterAutospacing="1" w:line="360" w:lineRule="exact"/>
              <w:jc w:val="center"/>
              <w:rPr>
                <w:rFonts w:ascii="標楷體" w:eastAsia="標楷體" w:hAnsi="標楷體"/>
                <w:sz w:val="28"/>
                <w:szCs w:val="28"/>
              </w:rPr>
            </w:pPr>
            <w:r w:rsidRPr="008610B2">
              <w:rPr>
                <w:rFonts w:ascii="標楷體" w:eastAsia="標楷體" w:hAnsi="標楷體"/>
                <w:sz w:val="28"/>
                <w:szCs w:val="28"/>
              </w:rPr>
              <w:t>項次</w:t>
            </w:r>
          </w:p>
        </w:tc>
        <w:tc>
          <w:tcPr>
            <w:tcW w:w="2410" w:type="dxa"/>
            <w:tcBorders>
              <w:top w:val="single" w:sz="4" w:space="0" w:color="auto"/>
            </w:tcBorders>
            <w:shd w:val="clear" w:color="auto" w:fill="auto"/>
            <w:vAlign w:val="center"/>
          </w:tcPr>
          <w:p w:rsidR="008F56BC" w:rsidRPr="008610B2" w:rsidRDefault="008F56BC" w:rsidP="008F56BC">
            <w:pPr>
              <w:spacing w:after="100" w:afterAutospacing="1" w:line="360" w:lineRule="exact"/>
              <w:jc w:val="center"/>
              <w:rPr>
                <w:rFonts w:ascii="標楷體" w:eastAsia="標楷體" w:hAnsi="標楷體"/>
                <w:sz w:val="28"/>
                <w:szCs w:val="28"/>
              </w:rPr>
            </w:pPr>
            <w:r w:rsidRPr="008610B2">
              <w:rPr>
                <w:rFonts w:ascii="標楷體" w:eastAsia="標楷體" w:hAnsi="標楷體"/>
                <w:sz w:val="28"/>
                <w:szCs w:val="28"/>
              </w:rPr>
              <w:t>申請項目</w:t>
            </w:r>
          </w:p>
        </w:tc>
        <w:tc>
          <w:tcPr>
            <w:tcW w:w="3294" w:type="dxa"/>
            <w:tcBorders>
              <w:top w:val="single" w:sz="4" w:space="0" w:color="auto"/>
            </w:tcBorders>
            <w:shd w:val="clear" w:color="auto" w:fill="auto"/>
            <w:vAlign w:val="center"/>
          </w:tcPr>
          <w:p w:rsidR="008F56BC" w:rsidRPr="008610B2" w:rsidRDefault="008F56BC" w:rsidP="008F56BC">
            <w:pPr>
              <w:spacing w:after="100" w:afterAutospacing="1" w:line="360" w:lineRule="exact"/>
              <w:jc w:val="center"/>
              <w:rPr>
                <w:rFonts w:ascii="標楷體" w:eastAsia="標楷體" w:hAnsi="標楷體"/>
                <w:sz w:val="28"/>
                <w:szCs w:val="28"/>
              </w:rPr>
            </w:pPr>
            <w:r w:rsidRPr="008610B2">
              <w:rPr>
                <w:rFonts w:ascii="標楷體" w:eastAsia="標楷體" w:hAnsi="標楷體"/>
                <w:sz w:val="28"/>
                <w:szCs w:val="28"/>
              </w:rPr>
              <w:t>申請資格</w:t>
            </w:r>
          </w:p>
        </w:tc>
        <w:tc>
          <w:tcPr>
            <w:tcW w:w="3227" w:type="dxa"/>
            <w:gridSpan w:val="2"/>
            <w:tcBorders>
              <w:top w:val="single" w:sz="4" w:space="0" w:color="auto"/>
            </w:tcBorders>
            <w:vAlign w:val="center"/>
          </w:tcPr>
          <w:p w:rsidR="008F56BC" w:rsidRPr="008610B2" w:rsidRDefault="008F56BC" w:rsidP="008F56BC">
            <w:pPr>
              <w:spacing w:after="100" w:afterAutospacing="1" w:line="360" w:lineRule="exact"/>
              <w:jc w:val="center"/>
              <w:rPr>
                <w:rFonts w:ascii="標楷體" w:eastAsia="標楷體" w:hAnsi="標楷體"/>
                <w:sz w:val="28"/>
                <w:szCs w:val="28"/>
              </w:rPr>
            </w:pPr>
            <w:r w:rsidRPr="008610B2">
              <w:rPr>
                <w:rFonts w:ascii="標楷體" w:eastAsia="標楷體" w:hAnsi="標楷體"/>
                <w:sz w:val="28"/>
                <w:szCs w:val="28"/>
              </w:rPr>
              <w:t>補助金額</w:t>
            </w:r>
          </w:p>
        </w:tc>
      </w:tr>
      <w:tr w:rsidR="00BE092C" w:rsidRPr="008610B2" w:rsidTr="00845AAE">
        <w:trPr>
          <w:trHeight w:val="2228"/>
        </w:trPr>
        <w:tc>
          <w:tcPr>
            <w:tcW w:w="675" w:type="dxa"/>
            <w:vAlign w:val="center"/>
          </w:tcPr>
          <w:p w:rsidR="00BE092C" w:rsidRPr="008610B2" w:rsidRDefault="00BE092C" w:rsidP="00AD2E4A">
            <w:pPr>
              <w:pStyle w:val="af5"/>
              <w:numPr>
                <w:ilvl w:val="0"/>
                <w:numId w:val="6"/>
              </w:numPr>
              <w:spacing w:after="100" w:afterAutospacing="1" w:line="280" w:lineRule="exact"/>
              <w:ind w:leftChars="0"/>
              <w:jc w:val="center"/>
              <w:rPr>
                <w:rFonts w:ascii="標楷體" w:eastAsia="標楷體" w:hAnsi="標楷體"/>
                <w:sz w:val="28"/>
                <w:szCs w:val="28"/>
              </w:rPr>
            </w:pPr>
          </w:p>
        </w:tc>
        <w:tc>
          <w:tcPr>
            <w:tcW w:w="2410" w:type="dxa"/>
            <w:shd w:val="clear" w:color="auto" w:fill="auto"/>
            <w:vAlign w:val="center"/>
          </w:tcPr>
          <w:p w:rsidR="00BE092C" w:rsidRPr="008610B2" w:rsidRDefault="00845AAE" w:rsidP="00A66E45">
            <w:pPr>
              <w:spacing w:line="320" w:lineRule="exact"/>
              <w:rPr>
                <w:rFonts w:ascii="標楷體" w:eastAsia="標楷體" w:hAnsi="標楷體"/>
                <w:sz w:val="28"/>
                <w:szCs w:val="28"/>
              </w:rPr>
            </w:pPr>
            <w:r w:rsidRPr="00BE092C">
              <w:rPr>
                <w:rFonts w:ascii="標楷體" w:eastAsia="標楷體" w:hAnsi="標楷體" w:hint="eastAsia"/>
                <w:szCs w:val="28"/>
              </w:rPr>
              <w:t>111年成立管理組織之公共安全檢查簽證申報及改善費用</w:t>
            </w:r>
          </w:p>
        </w:tc>
        <w:tc>
          <w:tcPr>
            <w:tcW w:w="3294" w:type="dxa"/>
            <w:shd w:val="clear" w:color="auto" w:fill="auto"/>
            <w:vAlign w:val="center"/>
          </w:tcPr>
          <w:p w:rsidR="00845AAE" w:rsidRPr="00BE3BFF" w:rsidRDefault="00845AAE" w:rsidP="00AD2E4A">
            <w:pPr>
              <w:pStyle w:val="af5"/>
              <w:numPr>
                <w:ilvl w:val="0"/>
                <w:numId w:val="5"/>
              </w:numPr>
              <w:spacing w:after="100" w:afterAutospacing="1" w:line="320" w:lineRule="exact"/>
              <w:ind w:leftChars="0"/>
              <w:jc w:val="both"/>
              <w:rPr>
                <w:rFonts w:ascii="標楷體" w:eastAsia="標楷體" w:hAnsi="標楷體"/>
                <w:szCs w:val="22"/>
              </w:rPr>
            </w:pPr>
            <w:r w:rsidRPr="00BE3BFF">
              <w:rPr>
                <w:rFonts w:ascii="標楷體" w:eastAsia="標楷體" w:hAnsi="標楷體" w:hint="eastAsia"/>
                <w:szCs w:val="22"/>
              </w:rPr>
              <w:t>針對84年(含)以前使用執照，</w:t>
            </w:r>
            <w:r w:rsidR="00D43B68" w:rsidRPr="00D43B68">
              <w:rPr>
                <w:rFonts w:ascii="標楷體" w:eastAsia="標楷體" w:hAnsi="標楷體" w:hint="eastAsia"/>
                <w:color w:val="FF0000"/>
                <w:szCs w:val="22"/>
              </w:rPr>
              <w:t>8</w:t>
            </w:r>
            <w:r w:rsidRPr="00D43B68">
              <w:rPr>
                <w:rFonts w:ascii="標楷體" w:eastAsia="標楷體" w:hAnsi="標楷體" w:hint="eastAsia"/>
                <w:color w:val="FF0000"/>
                <w:szCs w:val="22"/>
              </w:rPr>
              <w:t>-15</w:t>
            </w:r>
            <w:r w:rsidRPr="00BE3BFF">
              <w:rPr>
                <w:rFonts w:ascii="標楷體" w:eastAsia="標楷體" w:hAnsi="標楷體" w:hint="eastAsia"/>
                <w:szCs w:val="22"/>
              </w:rPr>
              <w:t>層大樓於111年成立管理組織者，補助公安申報及改善防火門之費用。</w:t>
            </w:r>
          </w:p>
          <w:p w:rsidR="00BE092C" w:rsidRPr="00BE3BFF" w:rsidRDefault="00845AAE" w:rsidP="00AD2E4A">
            <w:pPr>
              <w:pStyle w:val="af5"/>
              <w:numPr>
                <w:ilvl w:val="0"/>
                <w:numId w:val="5"/>
              </w:numPr>
              <w:spacing w:line="320" w:lineRule="exact"/>
              <w:ind w:leftChars="0"/>
              <w:jc w:val="both"/>
              <w:rPr>
                <w:rFonts w:ascii="標楷體" w:eastAsia="標楷體" w:hAnsi="標楷體"/>
                <w:szCs w:val="22"/>
              </w:rPr>
            </w:pPr>
            <w:r w:rsidRPr="00BE3BFF">
              <w:rPr>
                <w:rFonts w:ascii="標楷體" w:eastAsia="標楷體" w:hAnsi="標楷體" w:hint="eastAsia"/>
                <w:szCs w:val="22"/>
              </w:rPr>
              <w:t>亦得申請一般修繕補助。</w:t>
            </w:r>
          </w:p>
        </w:tc>
        <w:tc>
          <w:tcPr>
            <w:tcW w:w="3227" w:type="dxa"/>
            <w:gridSpan w:val="2"/>
            <w:vAlign w:val="center"/>
          </w:tcPr>
          <w:p w:rsidR="00BE092C" w:rsidRPr="00BE3BFF" w:rsidRDefault="00845AAE" w:rsidP="008F56BC">
            <w:pPr>
              <w:spacing w:after="100" w:afterAutospacing="1" w:line="280" w:lineRule="exact"/>
              <w:jc w:val="both"/>
              <w:rPr>
                <w:rFonts w:ascii="標楷體" w:eastAsia="標楷體" w:hAnsi="標楷體"/>
                <w:szCs w:val="22"/>
              </w:rPr>
            </w:pPr>
            <w:r w:rsidRPr="00BE3BFF">
              <w:rPr>
                <w:rFonts w:ascii="標楷體" w:eastAsia="標楷體" w:hAnsi="標楷體" w:hint="eastAsia"/>
                <w:szCs w:val="28"/>
              </w:rPr>
              <w:t>100戶以下50萬元、100</w:t>
            </w:r>
            <w:r>
              <w:rPr>
                <w:rFonts w:ascii="標楷體" w:eastAsia="標楷體" w:hAnsi="標楷體" w:hint="eastAsia"/>
                <w:szCs w:val="28"/>
              </w:rPr>
              <w:t>戶</w:t>
            </w:r>
            <w:r w:rsidRPr="00BE3BFF">
              <w:rPr>
                <w:rFonts w:ascii="標楷體" w:eastAsia="標楷體" w:hAnsi="標楷體" w:hint="eastAsia"/>
                <w:szCs w:val="28"/>
              </w:rPr>
              <w:t>以上70萬元。</w:t>
            </w:r>
            <w:r w:rsidRPr="00BE3BFF">
              <w:rPr>
                <w:rFonts w:ascii="標楷體" w:eastAsia="標楷體" w:hAnsi="標楷體"/>
                <w:szCs w:val="28"/>
              </w:rPr>
              <w:t xml:space="preserve"> </w:t>
            </w:r>
            <w:r w:rsidR="00BE092C" w:rsidRPr="00BE3BFF">
              <w:rPr>
                <w:rFonts w:ascii="標楷體" w:eastAsia="標楷體" w:hAnsi="標楷體"/>
                <w:szCs w:val="22"/>
              </w:rPr>
              <w:t xml:space="preserve">                     </w:t>
            </w:r>
          </w:p>
        </w:tc>
      </w:tr>
      <w:tr w:rsidR="00FC6D37" w:rsidRPr="008610B2" w:rsidTr="00BE092C">
        <w:trPr>
          <w:trHeight w:hRule="exact" w:val="3123"/>
        </w:trPr>
        <w:tc>
          <w:tcPr>
            <w:tcW w:w="675" w:type="dxa"/>
            <w:vAlign w:val="center"/>
          </w:tcPr>
          <w:p w:rsidR="008F56BC" w:rsidRPr="008610B2" w:rsidRDefault="008F56BC" w:rsidP="00AD2E4A">
            <w:pPr>
              <w:pStyle w:val="af5"/>
              <w:numPr>
                <w:ilvl w:val="0"/>
                <w:numId w:val="6"/>
              </w:numPr>
              <w:spacing w:after="100" w:afterAutospacing="1" w:line="280" w:lineRule="exact"/>
              <w:ind w:leftChars="0"/>
              <w:jc w:val="center"/>
              <w:rPr>
                <w:rFonts w:ascii="標楷體" w:eastAsia="標楷體" w:hAnsi="標楷體"/>
                <w:sz w:val="28"/>
                <w:szCs w:val="28"/>
              </w:rPr>
            </w:pPr>
          </w:p>
        </w:tc>
        <w:tc>
          <w:tcPr>
            <w:tcW w:w="2410" w:type="dxa"/>
            <w:shd w:val="clear" w:color="auto" w:fill="auto"/>
            <w:vAlign w:val="center"/>
          </w:tcPr>
          <w:p w:rsidR="008F56BC" w:rsidRPr="00845AAE" w:rsidRDefault="00845AAE" w:rsidP="00845AAE">
            <w:pPr>
              <w:spacing w:after="100" w:afterAutospacing="1" w:line="280" w:lineRule="exact"/>
              <w:ind w:left="2"/>
              <w:rPr>
                <w:rFonts w:ascii="標楷體" w:eastAsia="標楷體" w:hAnsi="標楷體"/>
                <w:szCs w:val="24"/>
              </w:rPr>
            </w:pPr>
            <w:r w:rsidRPr="00BE3BFF">
              <w:rPr>
                <w:rFonts w:ascii="標楷體" w:eastAsia="標楷體" w:hAnsi="標楷體" w:hint="eastAsia"/>
                <w:szCs w:val="24"/>
              </w:rPr>
              <w:t>110年（含）以前成立管理組織之防火門改善費用</w:t>
            </w:r>
          </w:p>
        </w:tc>
        <w:tc>
          <w:tcPr>
            <w:tcW w:w="3294" w:type="dxa"/>
            <w:shd w:val="clear" w:color="auto" w:fill="auto"/>
            <w:vAlign w:val="center"/>
          </w:tcPr>
          <w:p w:rsidR="00845AAE" w:rsidRDefault="00845AAE" w:rsidP="00AD2E4A">
            <w:pPr>
              <w:pStyle w:val="af5"/>
              <w:numPr>
                <w:ilvl w:val="0"/>
                <w:numId w:val="2"/>
              </w:numPr>
              <w:spacing w:after="100" w:afterAutospacing="1" w:line="320" w:lineRule="exact"/>
              <w:ind w:leftChars="0"/>
              <w:jc w:val="both"/>
              <w:rPr>
                <w:rFonts w:ascii="標楷體" w:eastAsia="標楷體" w:hAnsi="標楷體"/>
                <w:szCs w:val="22"/>
              </w:rPr>
            </w:pPr>
            <w:r w:rsidRPr="00DA71C0">
              <w:rPr>
                <w:rFonts w:ascii="標楷體" w:eastAsia="標楷體" w:hAnsi="標楷體" w:hint="eastAsia"/>
                <w:szCs w:val="22"/>
              </w:rPr>
              <w:t>針對84年(含)以前使用執照，</w:t>
            </w:r>
            <w:r w:rsidR="00D43B68" w:rsidRPr="00D43B68">
              <w:rPr>
                <w:rFonts w:ascii="標楷體" w:eastAsia="標楷體" w:hAnsi="標楷體" w:hint="eastAsia"/>
                <w:color w:val="FF0000"/>
                <w:szCs w:val="22"/>
              </w:rPr>
              <w:t>8</w:t>
            </w:r>
            <w:r w:rsidRPr="00D43B68">
              <w:rPr>
                <w:rFonts w:ascii="標楷體" w:eastAsia="標楷體" w:hAnsi="標楷體" w:hint="eastAsia"/>
                <w:color w:val="FF0000"/>
                <w:szCs w:val="22"/>
              </w:rPr>
              <w:t>-15</w:t>
            </w:r>
            <w:r w:rsidRPr="00DA71C0">
              <w:rPr>
                <w:rFonts w:ascii="標楷體" w:eastAsia="標楷體" w:hAnsi="標楷體" w:hint="eastAsia"/>
                <w:szCs w:val="22"/>
              </w:rPr>
              <w:t>層大樓於110年（含）以前，已成立管理組織者，補助改善防火門之費用。</w:t>
            </w:r>
          </w:p>
          <w:p w:rsidR="008F56BC" w:rsidRPr="00BE3BFF" w:rsidRDefault="00BE092C" w:rsidP="00AD2E4A">
            <w:pPr>
              <w:pStyle w:val="af5"/>
              <w:numPr>
                <w:ilvl w:val="0"/>
                <w:numId w:val="2"/>
              </w:numPr>
              <w:spacing w:after="100" w:afterAutospacing="1" w:line="320" w:lineRule="exact"/>
              <w:ind w:leftChars="0"/>
              <w:jc w:val="both"/>
              <w:rPr>
                <w:rFonts w:ascii="標楷體" w:eastAsia="標楷體" w:hAnsi="標楷體"/>
                <w:szCs w:val="22"/>
              </w:rPr>
            </w:pPr>
            <w:r w:rsidRPr="00BE3BFF">
              <w:rPr>
                <w:rFonts w:ascii="標楷體" w:eastAsia="標楷體" w:hAnsi="標楷體" w:hint="eastAsia"/>
                <w:szCs w:val="22"/>
              </w:rPr>
              <w:t>亦得申請一般修繕補助。</w:t>
            </w:r>
          </w:p>
        </w:tc>
        <w:tc>
          <w:tcPr>
            <w:tcW w:w="3227" w:type="dxa"/>
            <w:gridSpan w:val="2"/>
            <w:vAlign w:val="center"/>
          </w:tcPr>
          <w:p w:rsidR="008F56BC" w:rsidRPr="00845AAE" w:rsidRDefault="00845AAE" w:rsidP="00845AAE">
            <w:pPr>
              <w:spacing w:after="100" w:afterAutospacing="1" w:line="320" w:lineRule="exact"/>
              <w:jc w:val="both"/>
              <w:rPr>
                <w:rFonts w:ascii="標楷體" w:eastAsia="標楷體" w:hAnsi="標楷體"/>
                <w:szCs w:val="24"/>
              </w:rPr>
            </w:pPr>
            <w:r w:rsidRPr="00BE3BFF">
              <w:rPr>
                <w:rFonts w:ascii="標楷體" w:eastAsia="標楷體" w:hAnsi="標楷體" w:hint="eastAsia"/>
                <w:szCs w:val="24"/>
              </w:rPr>
              <w:t>100戶以下10萬元、100-299戶12萬元、300戶以上15萬元。</w:t>
            </w:r>
            <w:r w:rsidR="008F56BC" w:rsidRPr="00BE3BFF">
              <w:rPr>
                <w:rFonts w:ascii="標楷體" w:eastAsia="標楷體" w:hAnsi="標楷體"/>
                <w:szCs w:val="28"/>
              </w:rPr>
              <w:t xml:space="preserve"> </w:t>
            </w:r>
          </w:p>
        </w:tc>
      </w:tr>
      <w:tr w:rsidR="00BB2361" w:rsidRPr="008610B2" w:rsidTr="00290961">
        <w:trPr>
          <w:trHeight w:val="1960"/>
        </w:trPr>
        <w:tc>
          <w:tcPr>
            <w:tcW w:w="675" w:type="dxa"/>
            <w:vAlign w:val="center"/>
          </w:tcPr>
          <w:p w:rsidR="00BB2361" w:rsidRPr="008610B2" w:rsidRDefault="00BB2361" w:rsidP="00AD2E4A">
            <w:pPr>
              <w:pStyle w:val="af5"/>
              <w:numPr>
                <w:ilvl w:val="0"/>
                <w:numId w:val="6"/>
              </w:numPr>
              <w:spacing w:after="100" w:afterAutospacing="1" w:line="280" w:lineRule="exact"/>
              <w:ind w:leftChars="0"/>
              <w:jc w:val="center"/>
              <w:rPr>
                <w:rFonts w:ascii="標楷體" w:eastAsia="標楷體" w:hAnsi="標楷體"/>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45AAE" w:rsidRPr="00BE3BFF" w:rsidRDefault="00845AAE" w:rsidP="00BE092C">
            <w:pPr>
              <w:spacing w:after="100" w:afterAutospacing="1" w:line="280" w:lineRule="exact"/>
              <w:ind w:left="2"/>
              <w:rPr>
                <w:rFonts w:ascii="標楷體" w:eastAsia="標楷體" w:hAnsi="標楷體"/>
                <w:szCs w:val="24"/>
              </w:rPr>
            </w:pPr>
            <w:r w:rsidRPr="008610B2">
              <w:rPr>
                <w:rFonts w:ascii="標楷體" w:eastAsia="標楷體" w:hAnsi="標楷體"/>
                <w:szCs w:val="28"/>
              </w:rPr>
              <w:t>一般修繕補助</w:t>
            </w:r>
          </w:p>
        </w:tc>
        <w:tc>
          <w:tcPr>
            <w:tcW w:w="3294" w:type="dxa"/>
            <w:tcBorders>
              <w:left w:val="single" w:sz="4" w:space="0" w:color="auto"/>
              <w:bottom w:val="single" w:sz="4" w:space="0" w:color="auto"/>
            </w:tcBorders>
            <w:shd w:val="clear" w:color="auto" w:fill="auto"/>
            <w:vAlign w:val="center"/>
          </w:tcPr>
          <w:p w:rsidR="00845AAE" w:rsidRPr="00845AAE" w:rsidRDefault="00845AAE" w:rsidP="00AD2E4A">
            <w:pPr>
              <w:pStyle w:val="af5"/>
              <w:numPr>
                <w:ilvl w:val="0"/>
                <w:numId w:val="16"/>
              </w:numPr>
              <w:spacing w:after="100" w:afterAutospacing="1" w:line="320" w:lineRule="exact"/>
              <w:ind w:leftChars="0"/>
              <w:jc w:val="both"/>
              <w:rPr>
                <w:rFonts w:ascii="標楷體" w:eastAsia="標楷體" w:hAnsi="標楷體"/>
                <w:szCs w:val="22"/>
              </w:rPr>
            </w:pPr>
            <w:r w:rsidRPr="00845AAE">
              <w:rPr>
                <w:rFonts w:ascii="標楷體" w:eastAsia="標楷體" w:hAnsi="標楷體"/>
                <w:szCs w:val="22"/>
              </w:rPr>
              <w:t>一般申請資格：領有使用執照滿3年以上之管理組織。</w:t>
            </w:r>
          </w:p>
          <w:p w:rsidR="00845AAE" w:rsidRPr="00DA71C0" w:rsidRDefault="00845AAE" w:rsidP="00AD2E4A">
            <w:pPr>
              <w:pStyle w:val="af5"/>
              <w:numPr>
                <w:ilvl w:val="0"/>
                <w:numId w:val="16"/>
              </w:numPr>
              <w:spacing w:after="100" w:afterAutospacing="1" w:line="320" w:lineRule="exact"/>
              <w:ind w:leftChars="0"/>
              <w:jc w:val="both"/>
              <w:rPr>
                <w:rFonts w:ascii="標楷體" w:eastAsia="標楷體" w:hAnsi="標楷體"/>
                <w:szCs w:val="22"/>
              </w:rPr>
            </w:pPr>
            <w:r w:rsidRPr="00BE3BFF">
              <w:rPr>
                <w:rFonts w:ascii="標楷體" w:eastAsia="標楷體" w:hAnsi="標楷體" w:hint="eastAsia"/>
                <w:szCs w:val="22"/>
              </w:rPr>
              <w:t>每3年申請補助一次。</w:t>
            </w:r>
          </w:p>
        </w:tc>
        <w:tc>
          <w:tcPr>
            <w:tcW w:w="3227" w:type="dxa"/>
            <w:gridSpan w:val="2"/>
            <w:tcBorders>
              <w:left w:val="single" w:sz="4" w:space="0" w:color="auto"/>
              <w:bottom w:val="single" w:sz="4" w:space="0" w:color="auto"/>
            </w:tcBorders>
            <w:vAlign w:val="center"/>
          </w:tcPr>
          <w:p w:rsidR="00845AAE" w:rsidRPr="008610B2" w:rsidRDefault="00845AAE" w:rsidP="00BB2361">
            <w:pPr>
              <w:spacing w:after="100" w:afterAutospacing="1" w:line="320" w:lineRule="exact"/>
              <w:jc w:val="both"/>
              <w:rPr>
                <w:rFonts w:ascii="標楷體" w:eastAsia="標楷體" w:hAnsi="標楷體"/>
                <w:color w:val="0070C0"/>
                <w:szCs w:val="24"/>
              </w:rPr>
            </w:pPr>
            <w:r w:rsidRPr="00BE3BFF">
              <w:rPr>
                <w:rFonts w:ascii="標楷體" w:eastAsia="標楷體" w:hAnsi="標楷體"/>
                <w:szCs w:val="22"/>
              </w:rPr>
              <w:t>依使用執照戶數級距區分，補助</w:t>
            </w:r>
            <w:proofErr w:type="gramStart"/>
            <w:r w:rsidRPr="00BE3BFF">
              <w:rPr>
                <w:rFonts w:ascii="標楷體" w:eastAsia="標楷體" w:hAnsi="標楷體"/>
                <w:szCs w:val="22"/>
              </w:rPr>
              <w:t>金額詳表</w:t>
            </w:r>
            <w:proofErr w:type="gramEnd"/>
            <w:r w:rsidRPr="00BE3BFF">
              <w:rPr>
                <w:rFonts w:ascii="標楷體" w:eastAsia="標楷體" w:hAnsi="標楷體"/>
                <w:szCs w:val="22"/>
              </w:rPr>
              <w:t>2。</w:t>
            </w:r>
          </w:p>
        </w:tc>
      </w:tr>
      <w:tr w:rsidR="00BB2361" w:rsidRPr="008610B2" w:rsidTr="001F5AFE">
        <w:trPr>
          <w:trHeight w:val="1746"/>
        </w:trPr>
        <w:tc>
          <w:tcPr>
            <w:tcW w:w="675" w:type="dxa"/>
            <w:vAlign w:val="center"/>
          </w:tcPr>
          <w:p w:rsidR="00BB2361" w:rsidRPr="008610B2" w:rsidRDefault="00BB2361" w:rsidP="00AD2E4A">
            <w:pPr>
              <w:pStyle w:val="af5"/>
              <w:numPr>
                <w:ilvl w:val="0"/>
                <w:numId w:val="6"/>
              </w:numPr>
              <w:spacing w:after="100" w:afterAutospacing="1" w:line="280" w:lineRule="exact"/>
              <w:ind w:leftChars="0"/>
              <w:jc w:val="center"/>
              <w:rPr>
                <w:rFonts w:ascii="標楷體" w:eastAsia="標楷體" w:hAnsi="標楷體"/>
                <w:sz w:val="28"/>
                <w:szCs w:val="28"/>
              </w:rPr>
            </w:pPr>
          </w:p>
        </w:tc>
        <w:tc>
          <w:tcPr>
            <w:tcW w:w="2410" w:type="dxa"/>
            <w:shd w:val="clear" w:color="auto" w:fill="auto"/>
            <w:vAlign w:val="center"/>
          </w:tcPr>
          <w:p w:rsidR="00BB2361" w:rsidRPr="008610B2" w:rsidRDefault="00BB2361" w:rsidP="00BB2361">
            <w:pPr>
              <w:snapToGrid w:val="0"/>
              <w:spacing w:after="100" w:afterAutospacing="1" w:line="320" w:lineRule="exact"/>
              <w:ind w:left="458" w:hangingChars="191" w:hanging="458"/>
              <w:contextualSpacing/>
              <w:rPr>
                <w:rFonts w:ascii="標楷體" w:eastAsia="標楷體" w:hAnsi="標楷體"/>
                <w:szCs w:val="28"/>
              </w:rPr>
            </w:pPr>
            <w:r w:rsidRPr="008610B2">
              <w:rPr>
                <w:rFonts w:ascii="標楷體" w:eastAsia="標楷體" w:hAnsi="標楷體"/>
                <w:szCs w:val="28"/>
              </w:rPr>
              <w:t>舊有公寓大廈增設</w:t>
            </w:r>
          </w:p>
          <w:p w:rsidR="00BB2361" w:rsidRPr="008610B2" w:rsidRDefault="00BB2361" w:rsidP="00BB2361">
            <w:pPr>
              <w:snapToGrid w:val="0"/>
              <w:spacing w:after="100" w:afterAutospacing="1" w:line="320" w:lineRule="exact"/>
              <w:ind w:left="458" w:hangingChars="191" w:hanging="458"/>
              <w:contextualSpacing/>
              <w:rPr>
                <w:rFonts w:ascii="標楷體" w:eastAsia="標楷體" w:hAnsi="標楷體"/>
                <w:szCs w:val="28"/>
              </w:rPr>
            </w:pPr>
            <w:r w:rsidRPr="008610B2">
              <w:rPr>
                <w:rFonts w:ascii="標楷體" w:eastAsia="標楷體" w:hAnsi="標楷體"/>
                <w:szCs w:val="28"/>
              </w:rPr>
              <w:t>電梯補助</w:t>
            </w:r>
          </w:p>
        </w:tc>
        <w:tc>
          <w:tcPr>
            <w:tcW w:w="3294" w:type="dxa"/>
            <w:shd w:val="clear" w:color="auto" w:fill="auto"/>
            <w:vAlign w:val="center"/>
          </w:tcPr>
          <w:p w:rsidR="00BB2361" w:rsidRDefault="00BB2361" w:rsidP="00AD2E4A">
            <w:pPr>
              <w:pStyle w:val="af5"/>
              <w:numPr>
                <w:ilvl w:val="0"/>
                <w:numId w:val="3"/>
              </w:numPr>
              <w:spacing w:after="100" w:afterAutospacing="1" w:line="320" w:lineRule="exact"/>
              <w:ind w:leftChars="0" w:left="485" w:hangingChars="202" w:hanging="485"/>
              <w:jc w:val="both"/>
              <w:rPr>
                <w:rFonts w:ascii="標楷體" w:eastAsia="標楷體" w:hAnsi="標楷體"/>
                <w:szCs w:val="22"/>
              </w:rPr>
            </w:pPr>
            <w:r w:rsidRPr="008610B2">
              <w:rPr>
                <w:rFonts w:ascii="標楷體" w:eastAsia="標楷體" w:hAnsi="標楷體"/>
                <w:szCs w:val="22"/>
              </w:rPr>
              <w:t>領有使用執照滿15年以上之管理組織</w:t>
            </w:r>
            <w:r w:rsidR="00714B96" w:rsidRPr="00BE3BFF">
              <w:rPr>
                <w:rFonts w:ascii="標楷體" w:eastAsia="標楷體" w:hAnsi="標楷體" w:hint="eastAsia"/>
                <w:szCs w:val="22"/>
              </w:rPr>
              <w:t>。</w:t>
            </w:r>
          </w:p>
          <w:p w:rsidR="00BB2361" w:rsidRPr="008610B2" w:rsidRDefault="00BB2361" w:rsidP="00AD2E4A">
            <w:pPr>
              <w:pStyle w:val="af5"/>
              <w:numPr>
                <w:ilvl w:val="0"/>
                <w:numId w:val="3"/>
              </w:numPr>
              <w:spacing w:after="100" w:afterAutospacing="1" w:line="320" w:lineRule="exact"/>
              <w:ind w:leftChars="-1" w:left="483" w:hangingChars="202" w:hanging="485"/>
              <w:jc w:val="both"/>
              <w:rPr>
                <w:rFonts w:ascii="標楷體" w:eastAsia="標楷體" w:hAnsi="標楷體"/>
                <w:szCs w:val="22"/>
              </w:rPr>
            </w:pPr>
            <w:r w:rsidRPr="008A48AF">
              <w:rPr>
                <w:rFonts w:ascii="標楷體" w:eastAsia="標楷體" w:hAnsi="標楷體" w:hint="eastAsia"/>
                <w:szCs w:val="28"/>
              </w:rPr>
              <w:t>需超過3戶以上，且為不同區分所有權人</w:t>
            </w:r>
            <w:r w:rsidR="00714B96" w:rsidRPr="00BE3BFF">
              <w:rPr>
                <w:rFonts w:ascii="標楷體" w:eastAsia="標楷體" w:hAnsi="標楷體" w:hint="eastAsia"/>
                <w:szCs w:val="22"/>
              </w:rPr>
              <w:t>。</w:t>
            </w:r>
          </w:p>
        </w:tc>
        <w:tc>
          <w:tcPr>
            <w:tcW w:w="3227" w:type="dxa"/>
            <w:gridSpan w:val="2"/>
            <w:vAlign w:val="center"/>
          </w:tcPr>
          <w:p w:rsidR="00BB2361" w:rsidRPr="008610B2" w:rsidRDefault="00BB2361" w:rsidP="001F5AFE">
            <w:pPr>
              <w:snapToGrid w:val="0"/>
              <w:spacing w:after="100" w:afterAutospacing="1" w:line="280" w:lineRule="exact"/>
              <w:contextualSpacing/>
              <w:jc w:val="both"/>
              <w:rPr>
                <w:rFonts w:ascii="標楷體" w:eastAsia="標楷體" w:hAnsi="標楷體"/>
                <w:szCs w:val="28"/>
              </w:rPr>
            </w:pPr>
            <w:r w:rsidRPr="000012E8">
              <w:rPr>
                <w:rFonts w:ascii="標楷體" w:eastAsia="標楷體" w:hAnsi="標楷體" w:hint="eastAsia"/>
                <w:szCs w:val="28"/>
              </w:rPr>
              <w:t>增設一部電梯補助80萬元</w:t>
            </w:r>
            <w:r w:rsidR="001F5AFE" w:rsidRPr="001F5AFE">
              <w:rPr>
                <w:rFonts w:ascii="標楷體" w:eastAsia="標楷體" w:hAnsi="標楷體" w:hint="eastAsia"/>
                <w:szCs w:val="28"/>
              </w:rPr>
              <w:t>。</w:t>
            </w:r>
          </w:p>
        </w:tc>
      </w:tr>
      <w:tr w:rsidR="00863B3C" w:rsidRPr="008610B2" w:rsidTr="003C37A4">
        <w:trPr>
          <w:trHeight w:val="1839"/>
        </w:trPr>
        <w:tc>
          <w:tcPr>
            <w:tcW w:w="675" w:type="dxa"/>
            <w:vMerge w:val="restart"/>
            <w:vAlign w:val="center"/>
          </w:tcPr>
          <w:p w:rsidR="00863B3C" w:rsidRPr="008610B2" w:rsidRDefault="00863B3C" w:rsidP="00863B3C">
            <w:pPr>
              <w:pStyle w:val="af5"/>
              <w:numPr>
                <w:ilvl w:val="0"/>
                <w:numId w:val="6"/>
              </w:numPr>
              <w:spacing w:after="100" w:afterAutospacing="1" w:line="280" w:lineRule="exact"/>
              <w:ind w:leftChars="0"/>
              <w:jc w:val="center"/>
              <w:rPr>
                <w:rFonts w:ascii="標楷體" w:eastAsia="標楷體" w:hAnsi="標楷體"/>
                <w:sz w:val="28"/>
                <w:szCs w:val="28"/>
              </w:rPr>
            </w:pPr>
          </w:p>
        </w:tc>
        <w:tc>
          <w:tcPr>
            <w:tcW w:w="2410" w:type="dxa"/>
            <w:shd w:val="clear" w:color="auto" w:fill="auto"/>
            <w:vAlign w:val="center"/>
          </w:tcPr>
          <w:p w:rsidR="00863B3C" w:rsidRPr="008610B2" w:rsidRDefault="00863B3C" w:rsidP="00863B3C">
            <w:pPr>
              <w:snapToGrid w:val="0"/>
              <w:spacing w:after="100" w:afterAutospacing="1" w:line="320" w:lineRule="exact"/>
              <w:ind w:left="2" w:hanging="2"/>
              <w:contextualSpacing/>
              <w:rPr>
                <w:rFonts w:ascii="標楷體" w:eastAsia="標楷體" w:hAnsi="標楷體"/>
                <w:szCs w:val="28"/>
              </w:rPr>
            </w:pPr>
            <w:r w:rsidRPr="008A48AF">
              <w:rPr>
                <w:rFonts w:ascii="標楷體" w:eastAsia="標楷體" w:hAnsi="標楷體"/>
                <w:szCs w:val="28"/>
              </w:rPr>
              <w:t>加裝或更新電梯電力回生裝置</w:t>
            </w:r>
          </w:p>
        </w:tc>
        <w:tc>
          <w:tcPr>
            <w:tcW w:w="3294" w:type="dxa"/>
            <w:vMerge w:val="restart"/>
            <w:shd w:val="clear" w:color="auto" w:fill="auto"/>
            <w:vAlign w:val="center"/>
          </w:tcPr>
          <w:p w:rsidR="00863B3C" w:rsidRPr="00272A8F" w:rsidRDefault="00863B3C" w:rsidP="00863B3C">
            <w:pPr>
              <w:pStyle w:val="af5"/>
              <w:numPr>
                <w:ilvl w:val="0"/>
                <w:numId w:val="17"/>
              </w:numPr>
              <w:spacing w:after="100" w:afterAutospacing="1" w:line="320" w:lineRule="exact"/>
              <w:ind w:leftChars="0" w:left="485" w:hangingChars="202" w:hanging="485"/>
              <w:jc w:val="both"/>
              <w:rPr>
                <w:rFonts w:ascii="標楷體" w:eastAsia="標楷體" w:hAnsi="標楷體"/>
                <w:szCs w:val="22"/>
              </w:rPr>
            </w:pPr>
            <w:r w:rsidRPr="00272A8F">
              <w:rPr>
                <w:rFonts w:ascii="標楷體" w:eastAsia="標楷體" w:hAnsi="標楷體" w:hint="eastAsia"/>
                <w:szCs w:val="24"/>
              </w:rPr>
              <w:t>管理組織(</w:t>
            </w:r>
            <w:r w:rsidRPr="00272A8F">
              <w:rPr>
                <w:rFonts w:ascii="標楷體" w:eastAsia="標楷體" w:hAnsi="標楷體"/>
                <w:szCs w:val="24"/>
              </w:rPr>
              <w:t>無</w:t>
            </w:r>
            <w:r w:rsidRPr="00272A8F">
              <w:rPr>
                <w:rFonts w:ascii="標楷體" w:eastAsia="標楷體" w:hAnsi="標楷體" w:hint="eastAsia"/>
                <w:szCs w:val="24"/>
              </w:rPr>
              <w:t>領有使用執照</w:t>
            </w:r>
            <w:r w:rsidRPr="00272A8F">
              <w:rPr>
                <w:rFonts w:ascii="標楷體" w:eastAsia="標楷體" w:hAnsi="標楷體"/>
                <w:szCs w:val="24"/>
              </w:rPr>
              <w:t>年限限制</w:t>
            </w:r>
            <w:r w:rsidRPr="00272A8F">
              <w:rPr>
                <w:rFonts w:ascii="標楷體" w:eastAsia="標楷體" w:hAnsi="標楷體" w:hint="eastAsia"/>
                <w:szCs w:val="24"/>
              </w:rPr>
              <w:t>)。</w:t>
            </w:r>
          </w:p>
          <w:p w:rsidR="00863B3C" w:rsidRPr="00272A8F" w:rsidRDefault="00863B3C" w:rsidP="00863B3C">
            <w:pPr>
              <w:pStyle w:val="af5"/>
              <w:numPr>
                <w:ilvl w:val="0"/>
                <w:numId w:val="17"/>
              </w:numPr>
              <w:spacing w:after="100" w:afterAutospacing="1" w:line="320" w:lineRule="exact"/>
              <w:ind w:leftChars="0" w:left="485" w:hangingChars="202" w:hanging="485"/>
              <w:jc w:val="both"/>
              <w:rPr>
                <w:rFonts w:ascii="標楷體" w:eastAsia="標楷體" w:hAnsi="標楷體"/>
                <w:szCs w:val="22"/>
              </w:rPr>
            </w:pPr>
            <w:r w:rsidRPr="00272A8F">
              <w:rPr>
                <w:rFonts w:ascii="標楷體" w:eastAsia="標楷體" w:hAnsi="標楷體" w:hint="eastAsia"/>
                <w:szCs w:val="24"/>
              </w:rPr>
              <w:t>各項</w:t>
            </w:r>
            <w:r w:rsidRPr="00272A8F">
              <w:rPr>
                <w:rFonts w:ascii="標楷體" w:eastAsia="標楷體" w:hAnsi="標楷體"/>
                <w:szCs w:val="24"/>
              </w:rPr>
              <w:t>不分年度僅得申請</w:t>
            </w:r>
            <w:r w:rsidRPr="00272A8F">
              <w:rPr>
                <w:rFonts w:ascii="標楷體" w:eastAsia="標楷體" w:hAnsi="標楷體" w:hint="eastAsia"/>
                <w:szCs w:val="24"/>
              </w:rPr>
              <w:t xml:space="preserve"> </w:t>
            </w:r>
            <w:r w:rsidRPr="00272A8F">
              <w:rPr>
                <w:rFonts w:ascii="標楷體" w:eastAsia="標楷體" w:hAnsi="標楷體"/>
                <w:szCs w:val="24"/>
              </w:rPr>
              <w:t>1次為限</w:t>
            </w:r>
            <w:r w:rsidRPr="00272A8F">
              <w:rPr>
                <w:rFonts w:ascii="標楷體" w:eastAsia="標楷體" w:hAnsi="標楷體" w:hint="eastAsia"/>
                <w:szCs w:val="24"/>
              </w:rPr>
              <w:t>。</w:t>
            </w:r>
          </w:p>
        </w:tc>
        <w:tc>
          <w:tcPr>
            <w:tcW w:w="1613" w:type="dxa"/>
            <w:vAlign w:val="center"/>
          </w:tcPr>
          <w:p w:rsidR="00863B3C" w:rsidRPr="000012E8" w:rsidRDefault="00863B3C" w:rsidP="00863B3C">
            <w:pPr>
              <w:snapToGrid w:val="0"/>
              <w:spacing w:after="100" w:afterAutospacing="1" w:line="280" w:lineRule="exact"/>
              <w:contextualSpacing/>
              <w:jc w:val="both"/>
              <w:rPr>
                <w:rFonts w:ascii="標楷體" w:eastAsia="標楷體" w:hAnsi="標楷體"/>
                <w:szCs w:val="28"/>
              </w:rPr>
            </w:pPr>
            <w:r w:rsidRPr="008610B2">
              <w:rPr>
                <w:rFonts w:ascii="標楷體" w:eastAsia="標楷體" w:hAnsi="標楷體"/>
                <w:szCs w:val="28"/>
              </w:rPr>
              <w:t>每部電梯最高補助上限3萬元。</w:t>
            </w:r>
          </w:p>
        </w:tc>
        <w:tc>
          <w:tcPr>
            <w:tcW w:w="1614" w:type="dxa"/>
            <w:vMerge w:val="restart"/>
            <w:vAlign w:val="center"/>
          </w:tcPr>
          <w:p w:rsidR="00863B3C" w:rsidRPr="000012E8" w:rsidRDefault="00863B3C" w:rsidP="00863B3C">
            <w:pPr>
              <w:snapToGrid w:val="0"/>
              <w:spacing w:after="100" w:afterAutospacing="1" w:line="280" w:lineRule="exact"/>
              <w:contextualSpacing/>
              <w:jc w:val="both"/>
              <w:rPr>
                <w:rFonts w:ascii="標楷體" w:eastAsia="標楷體" w:hAnsi="標楷體"/>
                <w:szCs w:val="28"/>
              </w:rPr>
            </w:pPr>
            <w:r w:rsidRPr="008C0506">
              <w:rPr>
                <w:rFonts w:ascii="標楷體" w:eastAsia="標楷體" w:hAnsi="標楷體" w:hint="eastAsia"/>
                <w:szCs w:val="22"/>
              </w:rPr>
              <w:t>此</w:t>
            </w:r>
            <w:r>
              <w:rPr>
                <w:rFonts w:ascii="標楷體" w:eastAsia="標楷體" w:hAnsi="標楷體" w:hint="eastAsia"/>
                <w:szCs w:val="22"/>
              </w:rPr>
              <w:t>2</w:t>
            </w:r>
            <w:r w:rsidRPr="008C0506">
              <w:rPr>
                <w:rFonts w:ascii="標楷體" w:eastAsia="標楷體" w:hAnsi="標楷體" w:hint="eastAsia"/>
                <w:szCs w:val="22"/>
              </w:rPr>
              <w:t>項目本年度補助金額合計以300萬元上限為原則</w:t>
            </w:r>
            <w:r w:rsidRPr="00BE3BFF">
              <w:rPr>
                <w:rFonts w:ascii="標楷體" w:eastAsia="標楷體" w:hAnsi="標楷體" w:hint="eastAsia"/>
                <w:szCs w:val="22"/>
              </w:rPr>
              <w:t>。</w:t>
            </w:r>
          </w:p>
        </w:tc>
      </w:tr>
      <w:tr w:rsidR="00863B3C" w:rsidRPr="008610B2" w:rsidTr="00863B3C">
        <w:trPr>
          <w:trHeight w:val="1414"/>
        </w:trPr>
        <w:tc>
          <w:tcPr>
            <w:tcW w:w="675" w:type="dxa"/>
            <w:vMerge/>
            <w:vAlign w:val="center"/>
          </w:tcPr>
          <w:p w:rsidR="00863B3C" w:rsidRPr="008610B2" w:rsidRDefault="00863B3C" w:rsidP="00863B3C">
            <w:pPr>
              <w:pStyle w:val="af5"/>
              <w:numPr>
                <w:ilvl w:val="0"/>
                <w:numId w:val="6"/>
              </w:numPr>
              <w:spacing w:after="100" w:afterAutospacing="1" w:line="280" w:lineRule="exact"/>
              <w:ind w:leftChars="0"/>
              <w:jc w:val="center"/>
              <w:rPr>
                <w:rFonts w:ascii="標楷體" w:eastAsia="標楷體" w:hAnsi="標楷體"/>
                <w:sz w:val="28"/>
                <w:szCs w:val="28"/>
              </w:rPr>
            </w:pPr>
          </w:p>
        </w:tc>
        <w:tc>
          <w:tcPr>
            <w:tcW w:w="2410" w:type="dxa"/>
            <w:shd w:val="clear" w:color="auto" w:fill="auto"/>
            <w:vAlign w:val="center"/>
          </w:tcPr>
          <w:p w:rsidR="00863B3C" w:rsidRPr="008610B2" w:rsidRDefault="00863B3C" w:rsidP="00863B3C">
            <w:pPr>
              <w:snapToGrid w:val="0"/>
              <w:spacing w:after="100" w:afterAutospacing="1" w:line="320" w:lineRule="exact"/>
              <w:ind w:firstLine="2"/>
              <w:contextualSpacing/>
              <w:rPr>
                <w:rFonts w:ascii="標楷體" w:eastAsia="標楷體" w:hAnsi="標楷體"/>
                <w:szCs w:val="28"/>
              </w:rPr>
            </w:pPr>
            <w:r w:rsidRPr="008610B2">
              <w:rPr>
                <w:rFonts w:ascii="標楷體" w:eastAsia="標楷體" w:hAnsi="標楷體"/>
                <w:szCs w:val="28"/>
              </w:rPr>
              <w:t>加裝或更新電梯停電復歸樓層裝置</w:t>
            </w:r>
          </w:p>
        </w:tc>
        <w:tc>
          <w:tcPr>
            <w:tcW w:w="3294" w:type="dxa"/>
            <w:vMerge/>
            <w:shd w:val="clear" w:color="auto" w:fill="auto"/>
            <w:vAlign w:val="center"/>
          </w:tcPr>
          <w:p w:rsidR="00863B3C" w:rsidRPr="008610B2" w:rsidRDefault="00863B3C" w:rsidP="00863B3C">
            <w:pPr>
              <w:pStyle w:val="af5"/>
              <w:numPr>
                <w:ilvl w:val="0"/>
                <w:numId w:val="3"/>
              </w:numPr>
              <w:spacing w:after="100" w:afterAutospacing="1" w:line="320" w:lineRule="exact"/>
              <w:ind w:leftChars="0" w:left="485" w:hangingChars="202" w:hanging="485"/>
              <w:jc w:val="both"/>
              <w:rPr>
                <w:rFonts w:ascii="標楷體" w:eastAsia="標楷體" w:hAnsi="標楷體"/>
                <w:szCs w:val="22"/>
              </w:rPr>
            </w:pPr>
          </w:p>
        </w:tc>
        <w:tc>
          <w:tcPr>
            <w:tcW w:w="1613" w:type="dxa"/>
            <w:vAlign w:val="center"/>
          </w:tcPr>
          <w:p w:rsidR="00863B3C" w:rsidRPr="000012E8" w:rsidRDefault="00863B3C" w:rsidP="00863B3C">
            <w:pPr>
              <w:snapToGrid w:val="0"/>
              <w:spacing w:after="100" w:afterAutospacing="1" w:line="280" w:lineRule="exact"/>
              <w:contextualSpacing/>
              <w:jc w:val="both"/>
              <w:rPr>
                <w:rFonts w:ascii="標楷體" w:eastAsia="標楷體" w:hAnsi="標楷體"/>
                <w:szCs w:val="28"/>
              </w:rPr>
            </w:pPr>
            <w:r w:rsidRPr="008610B2">
              <w:rPr>
                <w:rFonts w:ascii="標楷體" w:eastAsia="標楷體" w:hAnsi="標楷體"/>
                <w:szCs w:val="28"/>
              </w:rPr>
              <w:t>每部電梯最高補助上限2萬元。</w:t>
            </w:r>
          </w:p>
        </w:tc>
        <w:tc>
          <w:tcPr>
            <w:tcW w:w="1614" w:type="dxa"/>
            <w:vMerge/>
            <w:vAlign w:val="center"/>
          </w:tcPr>
          <w:p w:rsidR="00863B3C" w:rsidRPr="000012E8" w:rsidRDefault="00863B3C" w:rsidP="00863B3C">
            <w:pPr>
              <w:snapToGrid w:val="0"/>
              <w:spacing w:after="100" w:afterAutospacing="1" w:line="280" w:lineRule="exact"/>
              <w:contextualSpacing/>
              <w:jc w:val="both"/>
              <w:rPr>
                <w:rFonts w:ascii="標楷體" w:eastAsia="標楷體" w:hAnsi="標楷體"/>
                <w:szCs w:val="28"/>
              </w:rPr>
            </w:pPr>
          </w:p>
        </w:tc>
      </w:tr>
      <w:tr w:rsidR="00863B3C" w:rsidRPr="008610B2" w:rsidTr="00E34491">
        <w:trPr>
          <w:trHeight w:val="1406"/>
        </w:trPr>
        <w:tc>
          <w:tcPr>
            <w:tcW w:w="675" w:type="dxa"/>
            <w:tcBorders>
              <w:right w:val="single" w:sz="4" w:space="0" w:color="auto"/>
            </w:tcBorders>
            <w:vAlign w:val="center"/>
          </w:tcPr>
          <w:p w:rsidR="00863B3C" w:rsidRPr="008610B2" w:rsidRDefault="00863B3C" w:rsidP="00863B3C">
            <w:pPr>
              <w:pStyle w:val="af5"/>
              <w:numPr>
                <w:ilvl w:val="0"/>
                <w:numId w:val="6"/>
              </w:numPr>
              <w:spacing w:after="100" w:afterAutospacing="1" w:line="280" w:lineRule="exact"/>
              <w:ind w:leftChars="0"/>
              <w:jc w:val="center"/>
              <w:rPr>
                <w:rFonts w:ascii="標楷體" w:eastAsia="標楷體" w:hAnsi="標楷體"/>
                <w:sz w:val="28"/>
                <w:szCs w:val="28"/>
              </w:rPr>
            </w:pPr>
          </w:p>
        </w:tc>
        <w:tc>
          <w:tcPr>
            <w:tcW w:w="2410" w:type="dxa"/>
            <w:tcBorders>
              <w:top w:val="single" w:sz="4" w:space="0" w:color="auto"/>
              <w:left w:val="single" w:sz="4" w:space="0" w:color="auto"/>
              <w:right w:val="single" w:sz="4" w:space="0" w:color="auto"/>
            </w:tcBorders>
            <w:shd w:val="clear" w:color="auto" w:fill="auto"/>
            <w:vAlign w:val="center"/>
          </w:tcPr>
          <w:p w:rsidR="00863B3C" w:rsidRPr="00863B3C" w:rsidRDefault="00863B3C" w:rsidP="00863B3C">
            <w:pPr>
              <w:pStyle w:val="af5"/>
              <w:spacing w:after="100" w:afterAutospacing="1" w:line="280" w:lineRule="exact"/>
              <w:ind w:leftChars="0" w:left="0"/>
              <w:rPr>
                <w:rFonts w:ascii="標楷體" w:eastAsia="標楷體" w:hAnsi="標楷體"/>
                <w:szCs w:val="28"/>
              </w:rPr>
            </w:pPr>
            <w:r w:rsidRPr="00863B3C">
              <w:rPr>
                <w:rFonts w:ascii="標楷體" w:eastAsia="標楷體" w:hAnsi="標楷體" w:hint="eastAsia"/>
                <w:color w:val="FF0000"/>
                <w:szCs w:val="28"/>
              </w:rPr>
              <w:t>地震造成外牆面</w:t>
            </w:r>
            <w:r w:rsidR="00D5464F">
              <w:rPr>
                <w:rFonts w:ascii="標楷體" w:eastAsia="標楷體" w:hAnsi="標楷體" w:hint="eastAsia"/>
                <w:color w:val="FF0000"/>
                <w:szCs w:val="28"/>
              </w:rPr>
              <w:t>、地下室牆面</w:t>
            </w:r>
            <w:r w:rsidRPr="00863B3C">
              <w:rPr>
                <w:rFonts w:ascii="標楷體" w:eastAsia="標楷體" w:hAnsi="標楷體" w:hint="eastAsia"/>
                <w:color w:val="FF0000"/>
                <w:szCs w:val="28"/>
              </w:rPr>
              <w:t>及屋頂平台裂縫修繕補助項目</w:t>
            </w:r>
          </w:p>
        </w:tc>
        <w:tc>
          <w:tcPr>
            <w:tcW w:w="3294" w:type="dxa"/>
            <w:tcBorders>
              <w:left w:val="single" w:sz="4" w:space="0" w:color="auto"/>
            </w:tcBorders>
            <w:shd w:val="clear" w:color="auto" w:fill="auto"/>
            <w:vAlign w:val="center"/>
          </w:tcPr>
          <w:p w:rsidR="00863B3C" w:rsidRPr="00385E96" w:rsidRDefault="00863B3C" w:rsidP="00863B3C">
            <w:pPr>
              <w:pStyle w:val="af5"/>
              <w:numPr>
                <w:ilvl w:val="0"/>
                <w:numId w:val="22"/>
              </w:numPr>
              <w:spacing w:after="100" w:afterAutospacing="1" w:line="320" w:lineRule="exact"/>
              <w:ind w:leftChars="0" w:left="484" w:hanging="484"/>
              <w:jc w:val="both"/>
              <w:rPr>
                <w:rFonts w:ascii="標楷體" w:eastAsia="標楷體" w:hAnsi="標楷體"/>
                <w:color w:val="FF0000"/>
                <w:szCs w:val="22"/>
              </w:rPr>
            </w:pPr>
            <w:r w:rsidRPr="00385E96">
              <w:rPr>
                <w:rFonts w:ascii="標楷體" w:eastAsia="標楷體" w:hAnsi="標楷體" w:hint="eastAsia"/>
                <w:color w:val="FF0000"/>
                <w:szCs w:val="24"/>
              </w:rPr>
              <w:t>管理組織(</w:t>
            </w:r>
            <w:r w:rsidRPr="00385E96">
              <w:rPr>
                <w:rFonts w:ascii="標楷體" w:eastAsia="標楷體" w:hAnsi="標楷體"/>
                <w:color w:val="FF0000"/>
                <w:szCs w:val="24"/>
              </w:rPr>
              <w:t>無</w:t>
            </w:r>
            <w:r w:rsidRPr="00385E96">
              <w:rPr>
                <w:rFonts w:ascii="標楷體" w:eastAsia="標楷體" w:hAnsi="標楷體" w:hint="eastAsia"/>
                <w:color w:val="FF0000"/>
                <w:szCs w:val="24"/>
              </w:rPr>
              <w:t>領有使用執照</w:t>
            </w:r>
            <w:r w:rsidRPr="00385E96">
              <w:rPr>
                <w:rFonts w:ascii="標楷體" w:eastAsia="標楷體" w:hAnsi="標楷體"/>
                <w:color w:val="FF0000"/>
                <w:szCs w:val="24"/>
              </w:rPr>
              <w:t>年限限制</w:t>
            </w:r>
            <w:r w:rsidRPr="00385E96">
              <w:rPr>
                <w:rFonts w:ascii="標楷體" w:eastAsia="標楷體" w:hAnsi="標楷體" w:hint="eastAsia"/>
                <w:color w:val="FF0000"/>
                <w:szCs w:val="24"/>
              </w:rPr>
              <w:t>)。</w:t>
            </w:r>
          </w:p>
          <w:p w:rsidR="00863B3C" w:rsidRPr="00863B3C" w:rsidRDefault="00863B3C" w:rsidP="00863B3C">
            <w:pPr>
              <w:pStyle w:val="af5"/>
              <w:numPr>
                <w:ilvl w:val="0"/>
                <w:numId w:val="22"/>
              </w:numPr>
              <w:spacing w:after="100" w:afterAutospacing="1" w:line="320" w:lineRule="exact"/>
              <w:ind w:leftChars="0" w:left="484" w:hanging="484"/>
              <w:jc w:val="both"/>
              <w:rPr>
                <w:rFonts w:ascii="標楷體" w:eastAsia="標楷體" w:hAnsi="標楷體"/>
                <w:szCs w:val="22"/>
              </w:rPr>
            </w:pPr>
            <w:r w:rsidRPr="00385E96">
              <w:rPr>
                <w:rFonts w:ascii="標楷體" w:eastAsia="標楷體" w:hAnsi="標楷體" w:hint="eastAsia"/>
                <w:color w:val="FF0000"/>
                <w:szCs w:val="24"/>
              </w:rPr>
              <w:t>各項</w:t>
            </w:r>
            <w:r w:rsidRPr="00385E96">
              <w:rPr>
                <w:rFonts w:ascii="標楷體" w:eastAsia="標楷體" w:hAnsi="標楷體"/>
                <w:color w:val="FF0000"/>
                <w:szCs w:val="24"/>
              </w:rPr>
              <w:t>不分年度僅得申請</w:t>
            </w:r>
            <w:r w:rsidRPr="00385E96">
              <w:rPr>
                <w:rFonts w:ascii="標楷體" w:eastAsia="標楷體" w:hAnsi="標楷體" w:hint="eastAsia"/>
                <w:color w:val="FF0000"/>
                <w:szCs w:val="24"/>
              </w:rPr>
              <w:t xml:space="preserve"> </w:t>
            </w:r>
            <w:r w:rsidRPr="00385E96">
              <w:rPr>
                <w:rFonts w:ascii="標楷體" w:eastAsia="標楷體" w:hAnsi="標楷體"/>
                <w:color w:val="FF0000"/>
                <w:szCs w:val="24"/>
              </w:rPr>
              <w:t>1次為限</w:t>
            </w:r>
            <w:r w:rsidRPr="00385E96">
              <w:rPr>
                <w:rFonts w:ascii="標楷體" w:eastAsia="標楷體" w:hAnsi="標楷體" w:hint="eastAsia"/>
                <w:color w:val="FF0000"/>
                <w:szCs w:val="24"/>
              </w:rPr>
              <w:t>。</w:t>
            </w:r>
          </w:p>
        </w:tc>
        <w:tc>
          <w:tcPr>
            <w:tcW w:w="3227" w:type="dxa"/>
            <w:gridSpan w:val="2"/>
            <w:tcBorders>
              <w:left w:val="single" w:sz="4" w:space="0" w:color="auto"/>
            </w:tcBorders>
            <w:vAlign w:val="center"/>
          </w:tcPr>
          <w:p w:rsidR="00863B3C" w:rsidRPr="00B75EEB" w:rsidRDefault="00475843" w:rsidP="00475843">
            <w:pPr>
              <w:snapToGrid w:val="0"/>
              <w:spacing w:after="100" w:afterAutospacing="1" w:line="280" w:lineRule="exact"/>
              <w:contextualSpacing/>
              <w:jc w:val="both"/>
              <w:rPr>
                <w:rFonts w:ascii="標楷體" w:eastAsia="標楷體" w:hAnsi="標楷體"/>
                <w:szCs w:val="22"/>
              </w:rPr>
            </w:pPr>
            <w:r w:rsidRPr="00475843">
              <w:rPr>
                <w:rFonts w:ascii="標楷體" w:eastAsia="標楷體" w:hAnsi="標楷體"/>
                <w:color w:val="FF0000"/>
                <w:szCs w:val="22"/>
              </w:rPr>
              <w:t>依使用執照戶數級距區分，補助</w:t>
            </w:r>
            <w:proofErr w:type="gramStart"/>
            <w:r w:rsidRPr="00475843">
              <w:rPr>
                <w:rFonts w:ascii="標楷體" w:eastAsia="標楷體" w:hAnsi="標楷體"/>
                <w:color w:val="FF0000"/>
                <w:szCs w:val="22"/>
              </w:rPr>
              <w:t>金額詳表</w:t>
            </w:r>
            <w:proofErr w:type="gramEnd"/>
            <w:r w:rsidRPr="00475843">
              <w:rPr>
                <w:rFonts w:ascii="標楷體" w:eastAsia="標楷體" w:hAnsi="標楷體" w:hint="eastAsia"/>
                <w:color w:val="FF0000"/>
                <w:szCs w:val="22"/>
              </w:rPr>
              <w:t>3</w:t>
            </w:r>
            <w:r w:rsidRPr="00475843">
              <w:rPr>
                <w:rFonts w:ascii="標楷體" w:eastAsia="標楷體" w:hAnsi="標楷體"/>
                <w:color w:val="FF0000"/>
                <w:szCs w:val="22"/>
              </w:rPr>
              <w:t>。</w:t>
            </w:r>
          </w:p>
        </w:tc>
      </w:tr>
      <w:tr w:rsidR="00863B3C" w:rsidRPr="008610B2" w:rsidTr="009D19DF">
        <w:trPr>
          <w:trHeight w:val="986"/>
        </w:trPr>
        <w:tc>
          <w:tcPr>
            <w:tcW w:w="675" w:type="dxa"/>
            <w:tcBorders>
              <w:top w:val="single" w:sz="4" w:space="0" w:color="auto"/>
              <w:bottom w:val="single" w:sz="4" w:space="0" w:color="auto"/>
              <w:right w:val="single" w:sz="4" w:space="0" w:color="auto"/>
            </w:tcBorders>
            <w:vAlign w:val="center"/>
          </w:tcPr>
          <w:p w:rsidR="00863B3C" w:rsidRPr="008610B2" w:rsidRDefault="00863B3C" w:rsidP="00863B3C">
            <w:pPr>
              <w:spacing w:after="100" w:afterAutospacing="1" w:line="320" w:lineRule="exact"/>
              <w:jc w:val="center"/>
              <w:rPr>
                <w:rFonts w:ascii="標楷體" w:eastAsia="標楷體" w:hAnsi="標楷體"/>
                <w:sz w:val="28"/>
                <w:szCs w:val="28"/>
              </w:rPr>
            </w:pPr>
            <w:r w:rsidRPr="008610B2">
              <w:rPr>
                <w:rFonts w:ascii="標楷體" w:eastAsia="標楷體" w:hAnsi="標楷體"/>
                <w:sz w:val="28"/>
                <w:szCs w:val="28"/>
              </w:rPr>
              <w:t>附註</w:t>
            </w:r>
          </w:p>
        </w:tc>
        <w:tc>
          <w:tcPr>
            <w:tcW w:w="8931" w:type="dxa"/>
            <w:gridSpan w:val="4"/>
            <w:tcBorders>
              <w:top w:val="single" w:sz="4" w:space="0" w:color="auto"/>
              <w:left w:val="single" w:sz="4" w:space="0" w:color="auto"/>
              <w:bottom w:val="single" w:sz="4" w:space="0" w:color="auto"/>
            </w:tcBorders>
            <w:shd w:val="clear" w:color="auto" w:fill="auto"/>
            <w:vAlign w:val="center"/>
          </w:tcPr>
          <w:p w:rsidR="00863B3C" w:rsidRDefault="00863B3C" w:rsidP="00863B3C">
            <w:pPr>
              <w:pStyle w:val="af5"/>
              <w:numPr>
                <w:ilvl w:val="0"/>
                <w:numId w:val="18"/>
              </w:numPr>
              <w:spacing w:after="100" w:afterAutospacing="1" w:line="320" w:lineRule="exact"/>
              <w:ind w:leftChars="0"/>
              <w:jc w:val="both"/>
              <w:rPr>
                <w:rFonts w:ascii="標楷體" w:eastAsia="標楷體" w:hAnsi="標楷體"/>
                <w:szCs w:val="28"/>
              </w:rPr>
            </w:pPr>
            <w:r w:rsidRPr="009D19DF">
              <w:rPr>
                <w:rFonts w:ascii="標楷體" w:eastAsia="標楷體" w:hAnsi="標楷體" w:hint="eastAsia"/>
                <w:szCs w:val="28"/>
              </w:rPr>
              <w:t>以上申請項目符合申請資格者得</w:t>
            </w:r>
            <w:proofErr w:type="gramStart"/>
            <w:r w:rsidRPr="009D19DF">
              <w:rPr>
                <w:rFonts w:ascii="標楷體" w:eastAsia="標楷體" w:hAnsi="標楷體" w:hint="eastAsia"/>
                <w:szCs w:val="28"/>
              </w:rPr>
              <w:t>併</w:t>
            </w:r>
            <w:proofErr w:type="gramEnd"/>
            <w:r w:rsidRPr="009D19DF">
              <w:rPr>
                <w:rFonts w:ascii="標楷體" w:eastAsia="標楷體" w:hAnsi="標楷體" w:hint="eastAsia"/>
                <w:szCs w:val="28"/>
              </w:rPr>
              <w:t>案申請本計畫之補助款項。</w:t>
            </w:r>
          </w:p>
          <w:p w:rsidR="00863B3C" w:rsidRDefault="00863B3C" w:rsidP="00863B3C">
            <w:pPr>
              <w:pStyle w:val="af5"/>
              <w:numPr>
                <w:ilvl w:val="0"/>
                <w:numId w:val="18"/>
              </w:numPr>
              <w:spacing w:after="100" w:afterAutospacing="1" w:line="320" w:lineRule="exact"/>
              <w:ind w:leftChars="0"/>
              <w:jc w:val="both"/>
              <w:rPr>
                <w:rFonts w:ascii="標楷體" w:eastAsia="標楷體" w:hAnsi="標楷體"/>
                <w:szCs w:val="28"/>
              </w:rPr>
            </w:pPr>
            <w:r w:rsidRPr="009D19DF">
              <w:rPr>
                <w:rFonts w:ascii="標楷體" w:eastAsia="標楷體" w:hAnsi="標楷體" w:hint="eastAsia"/>
                <w:szCs w:val="28"/>
              </w:rPr>
              <w:t>本執行計畫金額</w:t>
            </w:r>
            <w:proofErr w:type="gramStart"/>
            <w:r w:rsidRPr="009D19DF">
              <w:rPr>
                <w:rFonts w:ascii="標楷體" w:eastAsia="標楷體" w:hAnsi="標楷體" w:hint="eastAsia"/>
                <w:szCs w:val="28"/>
              </w:rPr>
              <w:t>單位均為新台幣</w:t>
            </w:r>
            <w:proofErr w:type="gramEnd"/>
            <w:r w:rsidRPr="009D19DF">
              <w:rPr>
                <w:rFonts w:ascii="標楷體" w:eastAsia="標楷體" w:hAnsi="標楷體" w:hint="eastAsia"/>
                <w:szCs w:val="28"/>
              </w:rPr>
              <w:t>。</w:t>
            </w:r>
          </w:p>
          <w:p w:rsidR="00863B3C" w:rsidRPr="009D19DF" w:rsidRDefault="00863B3C" w:rsidP="00863B3C">
            <w:pPr>
              <w:pStyle w:val="af5"/>
              <w:numPr>
                <w:ilvl w:val="0"/>
                <w:numId w:val="18"/>
              </w:numPr>
              <w:spacing w:after="100" w:afterAutospacing="1" w:line="320" w:lineRule="exact"/>
              <w:ind w:leftChars="0"/>
              <w:jc w:val="both"/>
              <w:rPr>
                <w:rFonts w:ascii="標楷體" w:eastAsia="標楷體" w:hAnsi="標楷體"/>
                <w:szCs w:val="28"/>
              </w:rPr>
            </w:pPr>
            <w:r w:rsidRPr="009D19DF">
              <w:rPr>
                <w:rFonts w:ascii="標楷體" w:eastAsia="標楷體" w:hAnsi="標楷體" w:hint="eastAsia"/>
                <w:szCs w:val="28"/>
              </w:rPr>
              <w:t>實際修繕金額以稅後金額計算之。</w:t>
            </w:r>
          </w:p>
        </w:tc>
      </w:tr>
    </w:tbl>
    <w:p w:rsidR="00913814" w:rsidRPr="008610B2" w:rsidRDefault="00492130" w:rsidP="00AD2E4A">
      <w:pPr>
        <w:pStyle w:val="a3"/>
        <w:numPr>
          <w:ilvl w:val="0"/>
          <w:numId w:val="4"/>
        </w:numPr>
        <w:tabs>
          <w:tab w:val="left" w:pos="993"/>
        </w:tabs>
        <w:spacing w:beforeLines="50" w:before="180" w:line="400" w:lineRule="exact"/>
        <w:rPr>
          <w:rFonts w:ascii="標楷體" w:hAnsi="標楷體"/>
          <w:sz w:val="28"/>
          <w:szCs w:val="28"/>
        </w:rPr>
      </w:pPr>
      <w:r w:rsidRPr="008610B2">
        <w:rPr>
          <w:rFonts w:ascii="標楷體" w:hAnsi="標楷體"/>
          <w:szCs w:val="28"/>
        </w:rPr>
        <w:t>補助項目及申請資格說明</w:t>
      </w:r>
      <w:r w:rsidR="009E7626" w:rsidRPr="008610B2">
        <w:rPr>
          <w:rFonts w:ascii="標楷體" w:hAnsi="標楷體"/>
          <w:szCs w:val="28"/>
        </w:rPr>
        <w:t>：</w:t>
      </w:r>
    </w:p>
    <w:p w:rsidR="00C023AF" w:rsidRPr="00C023AF" w:rsidRDefault="00743937" w:rsidP="00AD2E4A">
      <w:pPr>
        <w:pStyle w:val="a3"/>
        <w:numPr>
          <w:ilvl w:val="0"/>
          <w:numId w:val="7"/>
        </w:numPr>
        <w:snapToGrid w:val="0"/>
        <w:spacing w:line="400" w:lineRule="exact"/>
        <w:contextualSpacing/>
        <w:jc w:val="left"/>
        <w:rPr>
          <w:rFonts w:ascii="標楷體" w:hAnsi="標楷體"/>
          <w:sz w:val="28"/>
          <w:szCs w:val="22"/>
        </w:rPr>
      </w:pPr>
      <w:r w:rsidRPr="008610B2">
        <w:rPr>
          <w:rFonts w:ascii="標楷體" w:hAnsi="標楷體"/>
          <w:sz w:val="28"/>
          <w:szCs w:val="28"/>
        </w:rPr>
        <w:t>修繕補助</w:t>
      </w:r>
      <w:r w:rsidR="005C051B" w:rsidRPr="008610B2">
        <w:rPr>
          <w:rFonts w:ascii="標楷體" w:hAnsi="標楷體"/>
          <w:sz w:val="28"/>
          <w:szCs w:val="28"/>
        </w:rPr>
        <w:t>說明如下：</w:t>
      </w:r>
    </w:p>
    <w:p w:rsidR="00C023AF" w:rsidRPr="00C023AF" w:rsidRDefault="000F5ED4" w:rsidP="00AD2E4A">
      <w:pPr>
        <w:pStyle w:val="a3"/>
        <w:numPr>
          <w:ilvl w:val="0"/>
          <w:numId w:val="9"/>
        </w:numPr>
        <w:snapToGrid w:val="0"/>
        <w:spacing w:line="400" w:lineRule="exact"/>
        <w:contextualSpacing/>
        <w:jc w:val="left"/>
        <w:rPr>
          <w:rFonts w:ascii="標楷體" w:hAnsi="標楷體"/>
          <w:sz w:val="28"/>
          <w:szCs w:val="22"/>
        </w:rPr>
      </w:pPr>
      <w:r w:rsidRPr="008610B2">
        <w:rPr>
          <w:rFonts w:ascii="標楷體" w:hAnsi="標楷體"/>
          <w:sz w:val="28"/>
          <w:szCs w:val="28"/>
        </w:rPr>
        <w:t>補助修繕項目：</w:t>
      </w:r>
      <w:r w:rsidR="003F2BEA" w:rsidRPr="003F2BEA">
        <w:rPr>
          <w:rFonts w:ascii="標楷體" w:hAnsi="標楷體" w:hint="eastAsia"/>
          <w:sz w:val="28"/>
          <w:szCs w:val="28"/>
        </w:rPr>
        <w:t>補助公安申報及改善防火門之費用。</w:t>
      </w:r>
    </w:p>
    <w:p w:rsidR="00C023AF" w:rsidRDefault="000F5ED4" w:rsidP="00AD2E4A">
      <w:pPr>
        <w:pStyle w:val="a3"/>
        <w:numPr>
          <w:ilvl w:val="0"/>
          <w:numId w:val="9"/>
        </w:numPr>
        <w:tabs>
          <w:tab w:val="left" w:pos="993"/>
        </w:tabs>
        <w:snapToGrid w:val="0"/>
        <w:spacing w:line="400" w:lineRule="exact"/>
        <w:ind w:left="1418" w:hanging="512"/>
        <w:contextualSpacing/>
        <w:jc w:val="left"/>
        <w:rPr>
          <w:rFonts w:ascii="標楷體" w:hAnsi="標楷體"/>
          <w:sz w:val="28"/>
          <w:szCs w:val="22"/>
        </w:rPr>
      </w:pPr>
      <w:r w:rsidRPr="00C023AF">
        <w:rPr>
          <w:rFonts w:ascii="標楷體" w:hAnsi="標楷體"/>
          <w:sz w:val="28"/>
          <w:szCs w:val="28"/>
        </w:rPr>
        <w:t>申請資格：</w:t>
      </w:r>
      <w:r w:rsidR="003F2BEA" w:rsidRPr="003F2BEA">
        <w:rPr>
          <w:rFonts w:ascii="標楷體" w:hAnsi="標楷體" w:hint="eastAsia"/>
          <w:sz w:val="28"/>
          <w:szCs w:val="28"/>
        </w:rPr>
        <w:t>針對84年(含)以前使用執照，</w:t>
      </w:r>
      <w:r w:rsidR="00D43B68" w:rsidRPr="00D43B68">
        <w:rPr>
          <w:rFonts w:ascii="標楷體" w:hAnsi="標楷體" w:hint="eastAsia"/>
          <w:color w:val="FF0000"/>
          <w:sz w:val="28"/>
          <w:szCs w:val="28"/>
        </w:rPr>
        <w:t>8</w:t>
      </w:r>
      <w:r w:rsidR="003F2BEA" w:rsidRPr="00D43B68">
        <w:rPr>
          <w:rFonts w:ascii="標楷體" w:hAnsi="標楷體" w:hint="eastAsia"/>
          <w:color w:val="FF0000"/>
          <w:sz w:val="28"/>
          <w:szCs w:val="28"/>
        </w:rPr>
        <w:t>-15</w:t>
      </w:r>
      <w:r w:rsidR="003F2BEA" w:rsidRPr="003F2BEA">
        <w:rPr>
          <w:rFonts w:ascii="標楷體" w:hAnsi="標楷體" w:hint="eastAsia"/>
          <w:sz w:val="28"/>
          <w:szCs w:val="28"/>
        </w:rPr>
        <w:t>層大樓於111年成立管理組織者</w:t>
      </w:r>
      <w:r w:rsidR="00913814" w:rsidRPr="003F2BEA">
        <w:rPr>
          <w:rFonts w:ascii="標楷體" w:hAnsi="標楷體"/>
          <w:sz w:val="28"/>
          <w:szCs w:val="28"/>
        </w:rPr>
        <w:t>。</w:t>
      </w:r>
      <w:r w:rsidR="00913814" w:rsidRPr="003F2BEA">
        <w:rPr>
          <w:rFonts w:ascii="標楷體" w:hAnsi="標楷體" w:hint="eastAsia"/>
          <w:sz w:val="28"/>
          <w:szCs w:val="28"/>
        </w:rPr>
        <w:t>(申請補助1次為限)</w:t>
      </w:r>
      <w:r w:rsidR="00350B32" w:rsidRPr="00350B32">
        <w:rPr>
          <w:rFonts w:hint="eastAsia"/>
        </w:rPr>
        <w:t xml:space="preserve"> </w:t>
      </w:r>
      <w:r w:rsidR="00350B32" w:rsidRPr="00350B32">
        <w:rPr>
          <w:rFonts w:ascii="標楷體" w:hAnsi="標楷體" w:hint="eastAsia"/>
          <w:sz w:val="28"/>
          <w:szCs w:val="28"/>
        </w:rPr>
        <w:t>。</w:t>
      </w:r>
    </w:p>
    <w:p w:rsidR="00BB2361" w:rsidRPr="003F2BEA" w:rsidRDefault="000F5ED4" w:rsidP="00AD2E4A">
      <w:pPr>
        <w:pStyle w:val="a3"/>
        <w:numPr>
          <w:ilvl w:val="0"/>
          <w:numId w:val="9"/>
        </w:numPr>
        <w:snapToGrid w:val="0"/>
        <w:spacing w:line="400" w:lineRule="exact"/>
        <w:contextualSpacing/>
        <w:jc w:val="left"/>
        <w:rPr>
          <w:rFonts w:ascii="標楷體" w:hAnsi="標楷體"/>
          <w:color w:val="0070C0"/>
          <w:sz w:val="28"/>
          <w:szCs w:val="28"/>
        </w:rPr>
      </w:pPr>
      <w:r w:rsidRPr="00C023AF">
        <w:rPr>
          <w:rFonts w:ascii="標楷體" w:hAnsi="標楷體"/>
          <w:sz w:val="28"/>
          <w:szCs w:val="28"/>
        </w:rPr>
        <w:t>補助金額：</w:t>
      </w:r>
      <w:r w:rsidR="003F2BEA" w:rsidRPr="003F2BEA">
        <w:rPr>
          <w:rFonts w:ascii="標楷體" w:hAnsi="標楷體" w:hint="eastAsia"/>
          <w:sz w:val="28"/>
          <w:szCs w:val="28"/>
        </w:rPr>
        <w:t>100戶以下50萬元、100</w:t>
      </w:r>
      <w:r w:rsidR="00C15C96">
        <w:rPr>
          <w:rFonts w:ascii="標楷體" w:hAnsi="標楷體" w:hint="eastAsia"/>
          <w:sz w:val="28"/>
          <w:szCs w:val="28"/>
        </w:rPr>
        <w:t>戶</w:t>
      </w:r>
      <w:r w:rsidR="003F2BEA" w:rsidRPr="003F2BEA">
        <w:rPr>
          <w:rFonts w:ascii="標楷體" w:hAnsi="標楷體" w:hint="eastAsia"/>
          <w:sz w:val="28"/>
          <w:szCs w:val="28"/>
        </w:rPr>
        <w:t>以上70萬元。</w:t>
      </w:r>
    </w:p>
    <w:p w:rsidR="00947132" w:rsidRPr="00C023AF" w:rsidRDefault="00947132" w:rsidP="00AD2E4A">
      <w:pPr>
        <w:pStyle w:val="a3"/>
        <w:numPr>
          <w:ilvl w:val="0"/>
          <w:numId w:val="7"/>
        </w:numPr>
        <w:snapToGrid w:val="0"/>
        <w:spacing w:line="400" w:lineRule="exact"/>
        <w:contextualSpacing/>
        <w:jc w:val="left"/>
        <w:rPr>
          <w:rFonts w:ascii="標楷體" w:hAnsi="標楷體"/>
          <w:sz w:val="28"/>
          <w:szCs w:val="22"/>
        </w:rPr>
      </w:pPr>
      <w:r w:rsidRPr="008610B2">
        <w:rPr>
          <w:rFonts w:ascii="標楷體" w:hAnsi="標楷體"/>
          <w:sz w:val="28"/>
          <w:szCs w:val="28"/>
        </w:rPr>
        <w:t>修繕補助說明如下：</w:t>
      </w:r>
    </w:p>
    <w:p w:rsidR="00947132" w:rsidRPr="00C023AF" w:rsidRDefault="00947132" w:rsidP="00AD2E4A">
      <w:pPr>
        <w:pStyle w:val="a3"/>
        <w:numPr>
          <w:ilvl w:val="0"/>
          <w:numId w:val="19"/>
        </w:numPr>
        <w:snapToGrid w:val="0"/>
        <w:spacing w:line="400" w:lineRule="exact"/>
        <w:contextualSpacing/>
        <w:jc w:val="left"/>
        <w:rPr>
          <w:rFonts w:ascii="標楷體" w:hAnsi="標楷體"/>
          <w:sz w:val="28"/>
          <w:szCs w:val="22"/>
        </w:rPr>
      </w:pPr>
      <w:r w:rsidRPr="008610B2">
        <w:rPr>
          <w:rFonts w:ascii="標楷體" w:hAnsi="標楷體"/>
          <w:sz w:val="28"/>
          <w:szCs w:val="28"/>
        </w:rPr>
        <w:t>補助修繕項目：</w:t>
      </w:r>
      <w:r w:rsidRPr="00947132">
        <w:rPr>
          <w:rFonts w:ascii="標楷體" w:hAnsi="標楷體" w:hint="eastAsia"/>
          <w:sz w:val="28"/>
          <w:szCs w:val="28"/>
        </w:rPr>
        <w:t>補助</w:t>
      </w:r>
      <w:r w:rsidRPr="003F2BEA">
        <w:rPr>
          <w:rFonts w:ascii="標楷體" w:hAnsi="標楷體" w:hint="eastAsia"/>
          <w:sz w:val="28"/>
          <w:szCs w:val="28"/>
        </w:rPr>
        <w:t>改善防火門之費用。</w:t>
      </w:r>
    </w:p>
    <w:p w:rsidR="00947132" w:rsidRDefault="00947132" w:rsidP="00AD2E4A">
      <w:pPr>
        <w:pStyle w:val="a3"/>
        <w:numPr>
          <w:ilvl w:val="0"/>
          <w:numId w:val="19"/>
        </w:numPr>
        <w:snapToGrid w:val="0"/>
        <w:spacing w:line="400" w:lineRule="exact"/>
        <w:contextualSpacing/>
        <w:jc w:val="left"/>
        <w:rPr>
          <w:rFonts w:ascii="標楷體" w:hAnsi="標楷體"/>
          <w:sz w:val="28"/>
          <w:szCs w:val="22"/>
        </w:rPr>
      </w:pPr>
      <w:r w:rsidRPr="00C023AF">
        <w:rPr>
          <w:rFonts w:ascii="標楷體" w:hAnsi="標楷體"/>
          <w:sz w:val="28"/>
          <w:szCs w:val="28"/>
        </w:rPr>
        <w:t>申請資格：</w:t>
      </w:r>
      <w:r w:rsidRPr="00947132">
        <w:rPr>
          <w:rFonts w:ascii="標楷體" w:hAnsi="標楷體" w:hint="eastAsia"/>
          <w:sz w:val="28"/>
          <w:szCs w:val="28"/>
        </w:rPr>
        <w:t>針對84年(含)以前使用執照，</w:t>
      </w:r>
      <w:r w:rsidR="00D43B68" w:rsidRPr="00D43B68">
        <w:rPr>
          <w:rFonts w:ascii="標楷體" w:hAnsi="標楷體" w:hint="eastAsia"/>
          <w:color w:val="FF0000"/>
          <w:sz w:val="28"/>
          <w:szCs w:val="28"/>
        </w:rPr>
        <w:t>8</w:t>
      </w:r>
      <w:r w:rsidRPr="00D43B68">
        <w:rPr>
          <w:rFonts w:ascii="標楷體" w:hAnsi="標楷體" w:hint="eastAsia"/>
          <w:color w:val="FF0000"/>
          <w:sz w:val="28"/>
          <w:szCs w:val="28"/>
        </w:rPr>
        <w:t>-15</w:t>
      </w:r>
      <w:r w:rsidRPr="00947132">
        <w:rPr>
          <w:rFonts w:ascii="標楷體" w:hAnsi="標楷體" w:hint="eastAsia"/>
          <w:sz w:val="28"/>
          <w:szCs w:val="28"/>
        </w:rPr>
        <w:t>層大樓於110年（含）以前，已成立管理組織者</w:t>
      </w:r>
      <w:r w:rsidRPr="003F2BEA">
        <w:rPr>
          <w:rFonts w:ascii="標楷體" w:hAnsi="標楷體"/>
          <w:sz w:val="28"/>
          <w:szCs w:val="28"/>
        </w:rPr>
        <w:t>。</w:t>
      </w:r>
      <w:r w:rsidRPr="003F2BEA">
        <w:rPr>
          <w:rFonts w:ascii="標楷體" w:hAnsi="標楷體" w:hint="eastAsia"/>
          <w:sz w:val="28"/>
          <w:szCs w:val="28"/>
        </w:rPr>
        <w:t>(申請補助1次為限)</w:t>
      </w:r>
      <w:r w:rsidR="008B6BBA" w:rsidRPr="008B6BBA">
        <w:rPr>
          <w:rFonts w:ascii="標楷體" w:hAnsi="標楷體" w:hint="eastAsia"/>
          <w:sz w:val="28"/>
          <w:szCs w:val="28"/>
        </w:rPr>
        <w:t>。</w:t>
      </w:r>
    </w:p>
    <w:p w:rsidR="00CF5C93" w:rsidRPr="00CF5C93" w:rsidRDefault="00947132" w:rsidP="00AD2E4A">
      <w:pPr>
        <w:pStyle w:val="a3"/>
        <w:numPr>
          <w:ilvl w:val="0"/>
          <w:numId w:val="19"/>
        </w:numPr>
        <w:snapToGrid w:val="0"/>
        <w:spacing w:line="400" w:lineRule="exact"/>
        <w:contextualSpacing/>
        <w:jc w:val="left"/>
        <w:rPr>
          <w:rFonts w:ascii="標楷體" w:hAnsi="標楷體"/>
          <w:color w:val="0070C0"/>
          <w:sz w:val="28"/>
          <w:szCs w:val="28"/>
        </w:rPr>
      </w:pPr>
      <w:r w:rsidRPr="00C023AF">
        <w:rPr>
          <w:rFonts w:ascii="標楷體" w:hAnsi="標楷體"/>
          <w:sz w:val="28"/>
          <w:szCs w:val="28"/>
        </w:rPr>
        <w:t>補助金額：</w:t>
      </w:r>
      <w:r w:rsidRPr="00947132">
        <w:rPr>
          <w:rFonts w:ascii="標楷體" w:hAnsi="標楷體" w:hint="eastAsia"/>
          <w:sz w:val="28"/>
          <w:szCs w:val="28"/>
        </w:rPr>
        <w:t>100戶以下10萬元、100-299戶12萬元、300戶以上15萬元</w:t>
      </w:r>
      <w:r w:rsidRPr="003F2BEA">
        <w:rPr>
          <w:rFonts w:ascii="標楷體" w:hAnsi="標楷體" w:hint="eastAsia"/>
          <w:sz w:val="28"/>
          <w:szCs w:val="28"/>
        </w:rPr>
        <w:t>。</w:t>
      </w:r>
    </w:p>
    <w:p w:rsidR="00CF5C93" w:rsidRPr="008610B2" w:rsidRDefault="00CF5C93" w:rsidP="00AD2E4A">
      <w:pPr>
        <w:pStyle w:val="a3"/>
        <w:numPr>
          <w:ilvl w:val="0"/>
          <w:numId w:val="7"/>
        </w:numPr>
        <w:tabs>
          <w:tab w:val="left" w:pos="993"/>
        </w:tabs>
        <w:spacing w:beforeLines="50" w:before="180" w:line="400" w:lineRule="exact"/>
        <w:rPr>
          <w:rFonts w:ascii="標楷體" w:hAnsi="標楷體"/>
          <w:sz w:val="28"/>
          <w:szCs w:val="28"/>
        </w:rPr>
      </w:pPr>
      <w:r w:rsidRPr="008610B2">
        <w:rPr>
          <w:rFonts w:ascii="標楷體" w:hAnsi="標楷體"/>
          <w:sz w:val="28"/>
          <w:szCs w:val="28"/>
        </w:rPr>
        <w:t>一般修繕補助說明如下：(格式如附件1)</w:t>
      </w:r>
    </w:p>
    <w:p w:rsidR="00CF5C93" w:rsidRPr="008610B2" w:rsidRDefault="00CF5C93" w:rsidP="00AD2E4A">
      <w:pPr>
        <w:pStyle w:val="a3"/>
        <w:numPr>
          <w:ilvl w:val="0"/>
          <w:numId w:val="21"/>
        </w:numPr>
        <w:tabs>
          <w:tab w:val="left" w:pos="993"/>
        </w:tabs>
        <w:spacing w:beforeLines="50" w:before="180" w:line="400" w:lineRule="exact"/>
        <w:rPr>
          <w:rFonts w:ascii="標楷體" w:hAnsi="標楷體"/>
          <w:sz w:val="28"/>
          <w:szCs w:val="28"/>
        </w:rPr>
      </w:pPr>
      <w:r w:rsidRPr="008610B2">
        <w:rPr>
          <w:rFonts w:ascii="標楷體" w:hAnsi="標楷體"/>
          <w:sz w:val="28"/>
          <w:szCs w:val="28"/>
        </w:rPr>
        <w:t>補助修繕項目：(補助</w:t>
      </w:r>
      <w:proofErr w:type="gramStart"/>
      <w:r w:rsidRPr="008610B2">
        <w:rPr>
          <w:rFonts w:ascii="標楷體" w:hAnsi="標楷體"/>
          <w:sz w:val="28"/>
          <w:szCs w:val="28"/>
        </w:rPr>
        <w:t>內容詳表</w:t>
      </w:r>
      <w:proofErr w:type="gramEnd"/>
      <w:r w:rsidRPr="008610B2">
        <w:rPr>
          <w:rFonts w:ascii="標楷體" w:hAnsi="標楷體"/>
          <w:sz w:val="28"/>
          <w:szCs w:val="28"/>
        </w:rPr>
        <w:t>1)</w:t>
      </w:r>
    </w:p>
    <w:p w:rsidR="00CF5C93" w:rsidRPr="008610B2" w:rsidRDefault="00CF5C93" w:rsidP="00AD2E4A">
      <w:pPr>
        <w:pStyle w:val="a3"/>
        <w:numPr>
          <w:ilvl w:val="0"/>
          <w:numId w:val="8"/>
        </w:numPr>
        <w:tabs>
          <w:tab w:val="left" w:pos="993"/>
        </w:tabs>
        <w:spacing w:beforeLines="50" w:before="180" w:line="400" w:lineRule="exact"/>
        <w:rPr>
          <w:rFonts w:ascii="標楷體" w:hAnsi="標楷體"/>
          <w:sz w:val="28"/>
          <w:szCs w:val="28"/>
        </w:rPr>
      </w:pPr>
      <w:r w:rsidRPr="008610B2">
        <w:rPr>
          <w:rFonts w:ascii="標楷體" w:hAnsi="標楷體"/>
          <w:sz w:val="28"/>
          <w:szCs w:val="28"/>
        </w:rPr>
        <w:t>公共消防滅火器材維護費用。</w:t>
      </w:r>
    </w:p>
    <w:p w:rsidR="00CF5C93" w:rsidRDefault="00CF5C93" w:rsidP="00AD2E4A">
      <w:pPr>
        <w:pStyle w:val="a3"/>
        <w:numPr>
          <w:ilvl w:val="0"/>
          <w:numId w:val="8"/>
        </w:numPr>
        <w:tabs>
          <w:tab w:val="left" w:pos="993"/>
        </w:tabs>
        <w:spacing w:beforeLines="50" w:before="180" w:line="400" w:lineRule="exact"/>
        <w:rPr>
          <w:rFonts w:ascii="標楷體" w:hAnsi="標楷體"/>
          <w:sz w:val="28"/>
          <w:szCs w:val="28"/>
        </w:rPr>
      </w:pPr>
      <w:r w:rsidRPr="008610B2">
        <w:rPr>
          <w:rFonts w:ascii="標楷體" w:hAnsi="標楷體"/>
          <w:sz w:val="28"/>
          <w:szCs w:val="28"/>
        </w:rPr>
        <w:t>公共通道溝渠及相關設施修繕費用。</w:t>
      </w:r>
    </w:p>
    <w:p w:rsidR="00CF5C93" w:rsidRPr="008610B2" w:rsidRDefault="00CF5C93" w:rsidP="00AD2E4A">
      <w:pPr>
        <w:pStyle w:val="a3"/>
        <w:numPr>
          <w:ilvl w:val="0"/>
          <w:numId w:val="8"/>
        </w:numPr>
        <w:tabs>
          <w:tab w:val="left" w:pos="993"/>
        </w:tabs>
        <w:spacing w:beforeLines="50" w:before="180" w:line="400" w:lineRule="exact"/>
        <w:rPr>
          <w:rFonts w:ascii="標楷體" w:hAnsi="標楷體"/>
          <w:sz w:val="28"/>
          <w:szCs w:val="28"/>
        </w:rPr>
      </w:pPr>
      <w:r w:rsidRPr="00E116DF">
        <w:rPr>
          <w:rFonts w:ascii="標楷體" w:hAnsi="標楷體" w:hint="eastAsia"/>
          <w:sz w:val="28"/>
          <w:szCs w:val="28"/>
        </w:rPr>
        <w:t>設備修繕</w:t>
      </w:r>
      <w:r w:rsidR="00EF1DF2" w:rsidRPr="008610B2">
        <w:rPr>
          <w:rFonts w:ascii="標楷體" w:hAnsi="標楷體"/>
          <w:sz w:val="28"/>
          <w:szCs w:val="28"/>
        </w:rPr>
        <w:t>費用</w:t>
      </w:r>
      <w:r w:rsidRPr="00E116DF">
        <w:rPr>
          <w:rFonts w:ascii="標楷體" w:hAnsi="標楷體" w:hint="eastAsia"/>
          <w:sz w:val="28"/>
          <w:szCs w:val="28"/>
        </w:rPr>
        <w:t>。</w:t>
      </w:r>
    </w:p>
    <w:p w:rsidR="00CF5C93" w:rsidRDefault="00CF5C93" w:rsidP="00AD2E4A">
      <w:pPr>
        <w:pStyle w:val="a3"/>
        <w:numPr>
          <w:ilvl w:val="0"/>
          <w:numId w:val="21"/>
        </w:numPr>
        <w:tabs>
          <w:tab w:val="left" w:pos="993"/>
        </w:tabs>
        <w:spacing w:beforeLines="50" w:before="180" w:line="400" w:lineRule="exact"/>
        <w:rPr>
          <w:rFonts w:ascii="標楷體" w:hAnsi="標楷體"/>
          <w:sz w:val="28"/>
          <w:szCs w:val="28"/>
        </w:rPr>
      </w:pPr>
      <w:r w:rsidRPr="008610B2">
        <w:rPr>
          <w:rFonts w:ascii="標楷體" w:hAnsi="標楷體"/>
          <w:sz w:val="28"/>
          <w:szCs w:val="28"/>
        </w:rPr>
        <w:t>申請資格：</w:t>
      </w:r>
      <w:r w:rsidRPr="00285ADD">
        <w:rPr>
          <w:rFonts w:ascii="標楷體" w:hAnsi="標楷體"/>
          <w:sz w:val="28"/>
          <w:szCs w:val="28"/>
        </w:rPr>
        <w:t xml:space="preserve"> </w:t>
      </w:r>
    </w:p>
    <w:p w:rsidR="00CF5C93" w:rsidRDefault="00CF5C93" w:rsidP="00AD2E4A">
      <w:pPr>
        <w:pStyle w:val="a3"/>
        <w:numPr>
          <w:ilvl w:val="0"/>
          <w:numId w:val="20"/>
        </w:numPr>
        <w:tabs>
          <w:tab w:val="left" w:pos="993"/>
        </w:tabs>
        <w:spacing w:beforeLines="50" w:before="180" w:line="400" w:lineRule="exact"/>
        <w:rPr>
          <w:rFonts w:ascii="標楷體" w:hAnsi="標楷體"/>
          <w:sz w:val="28"/>
          <w:szCs w:val="28"/>
        </w:rPr>
      </w:pPr>
      <w:r w:rsidRPr="00A01FF0">
        <w:rPr>
          <w:rFonts w:ascii="標楷體" w:hAnsi="標楷體"/>
          <w:sz w:val="28"/>
          <w:szCs w:val="28"/>
        </w:rPr>
        <w:t>領有使用執照滿3年以上之管理組織。</w:t>
      </w:r>
    </w:p>
    <w:p w:rsidR="00CF5C93" w:rsidRPr="00A01FF0" w:rsidRDefault="00CF5C93" w:rsidP="00AD2E4A">
      <w:pPr>
        <w:pStyle w:val="a3"/>
        <w:numPr>
          <w:ilvl w:val="0"/>
          <w:numId w:val="20"/>
        </w:numPr>
        <w:tabs>
          <w:tab w:val="left" w:pos="993"/>
        </w:tabs>
        <w:spacing w:beforeLines="50" w:before="180" w:line="400" w:lineRule="exact"/>
        <w:rPr>
          <w:rFonts w:ascii="標楷體" w:hAnsi="標楷體"/>
          <w:sz w:val="28"/>
          <w:szCs w:val="28"/>
        </w:rPr>
      </w:pPr>
      <w:r w:rsidRPr="00A01FF0">
        <w:rPr>
          <w:rFonts w:ascii="標楷體" w:hAnsi="標楷體"/>
          <w:sz w:val="28"/>
          <w:szCs w:val="28"/>
        </w:rPr>
        <w:t>每</w:t>
      </w:r>
      <w:r w:rsidRPr="00A01FF0">
        <w:rPr>
          <w:rFonts w:ascii="標楷體" w:hAnsi="標楷體" w:hint="eastAsia"/>
          <w:sz w:val="28"/>
          <w:szCs w:val="28"/>
        </w:rPr>
        <w:t>3</w:t>
      </w:r>
      <w:r w:rsidRPr="00A01FF0">
        <w:rPr>
          <w:rFonts w:ascii="標楷體" w:hAnsi="標楷體"/>
          <w:sz w:val="28"/>
          <w:szCs w:val="28"/>
        </w:rPr>
        <w:t>年申請補助1次，凡前</w:t>
      </w:r>
      <w:r w:rsidR="00C6724E">
        <w:rPr>
          <w:rFonts w:ascii="標楷體" w:hAnsi="標楷體" w:hint="eastAsia"/>
          <w:sz w:val="28"/>
          <w:szCs w:val="28"/>
        </w:rPr>
        <w:t>一、</w:t>
      </w:r>
      <w:proofErr w:type="gramStart"/>
      <w:r w:rsidRPr="00A01FF0">
        <w:rPr>
          <w:rFonts w:ascii="標楷體" w:hAnsi="標楷體" w:hint="eastAsia"/>
          <w:sz w:val="28"/>
          <w:szCs w:val="28"/>
        </w:rPr>
        <w:t>二</w:t>
      </w:r>
      <w:proofErr w:type="gramEnd"/>
      <w:r w:rsidRPr="00A01FF0">
        <w:rPr>
          <w:rFonts w:ascii="標楷體" w:hAnsi="標楷體"/>
          <w:sz w:val="28"/>
          <w:szCs w:val="28"/>
        </w:rPr>
        <w:t>年度已領得本補助款之管理組織</w:t>
      </w:r>
      <w:r w:rsidR="00C6724E">
        <w:rPr>
          <w:rFonts w:ascii="標楷體" w:hAnsi="標楷體" w:hint="eastAsia"/>
          <w:sz w:val="28"/>
          <w:szCs w:val="28"/>
        </w:rPr>
        <w:t>，</w:t>
      </w:r>
      <w:r w:rsidRPr="00A01FF0">
        <w:rPr>
          <w:rFonts w:ascii="標楷體" w:hAnsi="標楷體"/>
          <w:sz w:val="28"/>
          <w:szCs w:val="28"/>
        </w:rPr>
        <w:t>今年度不得再申請補助。</w:t>
      </w:r>
    </w:p>
    <w:p w:rsidR="00CF5C93" w:rsidRPr="00CF5C93" w:rsidRDefault="00CF5C93" w:rsidP="00AD2E4A">
      <w:pPr>
        <w:pStyle w:val="a3"/>
        <w:numPr>
          <w:ilvl w:val="0"/>
          <w:numId w:val="21"/>
        </w:numPr>
        <w:snapToGrid w:val="0"/>
        <w:spacing w:line="400" w:lineRule="exact"/>
        <w:contextualSpacing/>
        <w:jc w:val="left"/>
        <w:rPr>
          <w:rFonts w:ascii="標楷體" w:hAnsi="標楷體"/>
          <w:sz w:val="28"/>
          <w:szCs w:val="28"/>
        </w:rPr>
      </w:pPr>
      <w:r w:rsidRPr="008610B2">
        <w:rPr>
          <w:rFonts w:ascii="標楷體" w:hAnsi="標楷體"/>
          <w:sz w:val="28"/>
          <w:szCs w:val="28"/>
        </w:rPr>
        <w:lastRenderedPageBreak/>
        <w:t>補助金額：</w:t>
      </w:r>
      <w:r w:rsidRPr="00285ADD">
        <w:rPr>
          <w:rFonts w:ascii="標楷體" w:hAnsi="標楷體"/>
          <w:sz w:val="28"/>
          <w:szCs w:val="28"/>
        </w:rPr>
        <w:t>戶數級距及</w:t>
      </w:r>
      <w:proofErr w:type="gramStart"/>
      <w:r w:rsidRPr="00285ADD">
        <w:rPr>
          <w:rFonts w:ascii="標楷體" w:hAnsi="標楷體"/>
          <w:sz w:val="28"/>
          <w:szCs w:val="28"/>
        </w:rPr>
        <w:t>金額</w:t>
      </w:r>
      <w:r w:rsidRPr="00285ADD">
        <w:rPr>
          <w:rFonts w:ascii="標楷體" w:hAnsi="標楷體"/>
          <w:sz w:val="28"/>
          <w:szCs w:val="22"/>
        </w:rPr>
        <w:t>詳表</w:t>
      </w:r>
      <w:proofErr w:type="gramEnd"/>
      <w:r w:rsidRPr="00285ADD">
        <w:rPr>
          <w:rFonts w:ascii="標楷體" w:hAnsi="標楷體"/>
          <w:sz w:val="28"/>
          <w:szCs w:val="22"/>
        </w:rPr>
        <w:t>2。</w:t>
      </w:r>
    </w:p>
    <w:p w:rsidR="00CF5C93" w:rsidRPr="00DE7AFB" w:rsidRDefault="00CF5C93" w:rsidP="00CF5C93">
      <w:pPr>
        <w:pStyle w:val="af6"/>
        <w:keepNext/>
        <w:rPr>
          <w:rFonts w:ascii="標楷體" w:eastAsia="標楷體" w:hAnsi="標楷體"/>
          <w:sz w:val="28"/>
          <w:szCs w:val="28"/>
        </w:rPr>
      </w:pPr>
      <w:r w:rsidRPr="00DE7AFB">
        <w:rPr>
          <w:rFonts w:ascii="標楷體" w:eastAsia="標楷體" w:hAnsi="標楷體" w:hint="eastAsia"/>
          <w:sz w:val="28"/>
          <w:szCs w:val="28"/>
        </w:rPr>
        <w:t xml:space="preserve">表 </w:t>
      </w:r>
      <w:r>
        <w:rPr>
          <w:rFonts w:ascii="標楷體" w:eastAsia="標楷體" w:hAnsi="標楷體" w:hint="eastAsia"/>
          <w:sz w:val="28"/>
          <w:szCs w:val="28"/>
        </w:rPr>
        <w:t>1</w:t>
      </w:r>
      <w:r w:rsidRPr="00DE7AFB">
        <w:rPr>
          <w:rFonts w:ascii="標楷體" w:eastAsia="標楷體" w:hAnsi="標楷體"/>
          <w:sz w:val="28"/>
          <w:szCs w:val="28"/>
        </w:rPr>
        <w:t>一般修繕補助項目表</w:t>
      </w:r>
    </w:p>
    <w:tbl>
      <w:tblPr>
        <w:tblStyle w:val="a8"/>
        <w:tblW w:w="0" w:type="auto"/>
        <w:tblInd w:w="137" w:type="dxa"/>
        <w:tblLook w:val="04A0" w:firstRow="1" w:lastRow="0" w:firstColumn="1" w:lastColumn="0" w:noHBand="0" w:noVBand="1"/>
      </w:tblPr>
      <w:tblGrid>
        <w:gridCol w:w="4253"/>
        <w:gridCol w:w="5386"/>
      </w:tblGrid>
      <w:tr w:rsidR="00CF5C93" w:rsidTr="00273B79">
        <w:trPr>
          <w:trHeight w:val="553"/>
        </w:trPr>
        <w:tc>
          <w:tcPr>
            <w:tcW w:w="4253" w:type="dxa"/>
          </w:tcPr>
          <w:p w:rsidR="00CF5C93" w:rsidRPr="008610B2" w:rsidRDefault="00CF5C93" w:rsidP="00F86B61">
            <w:pPr>
              <w:kinsoku w:val="0"/>
              <w:autoSpaceDE w:val="0"/>
              <w:autoSpaceDN w:val="0"/>
              <w:adjustRightInd w:val="0"/>
              <w:snapToGrid w:val="0"/>
              <w:spacing w:beforeLines="50" w:before="180" w:line="220" w:lineRule="exact"/>
              <w:jc w:val="center"/>
              <w:rPr>
                <w:rFonts w:ascii="標楷體" w:eastAsia="標楷體" w:hAnsi="標楷體"/>
                <w:sz w:val="28"/>
                <w:szCs w:val="28"/>
              </w:rPr>
            </w:pPr>
            <w:r w:rsidRPr="008610B2">
              <w:rPr>
                <w:rFonts w:ascii="標楷體" w:eastAsia="標楷體" w:hAnsi="標楷體"/>
                <w:sz w:val="28"/>
                <w:szCs w:val="28"/>
              </w:rPr>
              <w:t>項目</w:t>
            </w:r>
          </w:p>
        </w:tc>
        <w:tc>
          <w:tcPr>
            <w:tcW w:w="5386" w:type="dxa"/>
          </w:tcPr>
          <w:p w:rsidR="00CF5C93" w:rsidRPr="008610B2" w:rsidRDefault="00CF5C93" w:rsidP="00F86B61">
            <w:pPr>
              <w:kinsoku w:val="0"/>
              <w:autoSpaceDE w:val="0"/>
              <w:autoSpaceDN w:val="0"/>
              <w:adjustRightInd w:val="0"/>
              <w:snapToGrid w:val="0"/>
              <w:spacing w:beforeLines="50" w:before="180"/>
              <w:jc w:val="center"/>
              <w:rPr>
                <w:rFonts w:ascii="標楷體" w:eastAsia="標楷體" w:hAnsi="標楷體"/>
                <w:sz w:val="28"/>
                <w:szCs w:val="28"/>
              </w:rPr>
            </w:pPr>
            <w:r w:rsidRPr="008610B2">
              <w:rPr>
                <w:rFonts w:ascii="標楷體" w:eastAsia="標楷體" w:hAnsi="標楷體"/>
                <w:sz w:val="28"/>
                <w:szCs w:val="28"/>
              </w:rPr>
              <w:t>補助內容</w:t>
            </w:r>
          </w:p>
        </w:tc>
      </w:tr>
      <w:tr w:rsidR="00CF5C93" w:rsidTr="00273B79">
        <w:trPr>
          <w:trHeight w:val="921"/>
        </w:trPr>
        <w:tc>
          <w:tcPr>
            <w:tcW w:w="4253" w:type="dxa"/>
          </w:tcPr>
          <w:p w:rsidR="00CF5C93" w:rsidRPr="008610B2" w:rsidRDefault="00CF5C93" w:rsidP="00F86B61">
            <w:pPr>
              <w:kinsoku w:val="0"/>
              <w:autoSpaceDE w:val="0"/>
              <w:autoSpaceDN w:val="0"/>
              <w:adjustRightInd w:val="0"/>
              <w:snapToGrid w:val="0"/>
              <w:spacing w:beforeLines="50" w:before="180"/>
              <w:ind w:left="218" w:hangingChars="78" w:hanging="218"/>
              <w:jc w:val="both"/>
              <w:rPr>
                <w:rFonts w:ascii="標楷體" w:eastAsia="標楷體" w:hAnsi="標楷體"/>
                <w:sz w:val="28"/>
                <w:szCs w:val="28"/>
              </w:rPr>
            </w:pPr>
            <w:r w:rsidRPr="008610B2">
              <w:rPr>
                <w:rFonts w:ascii="標楷體" w:eastAsia="標楷體" w:hAnsi="標楷體"/>
                <w:sz w:val="28"/>
                <w:szCs w:val="28"/>
              </w:rPr>
              <w:t>1.公共消防滅火器材維護</w:t>
            </w:r>
          </w:p>
        </w:tc>
        <w:tc>
          <w:tcPr>
            <w:tcW w:w="5386" w:type="dxa"/>
          </w:tcPr>
          <w:p w:rsidR="00CF5C93" w:rsidRPr="00285ADD" w:rsidRDefault="00CF5C93" w:rsidP="00837327">
            <w:pPr>
              <w:kinsoku w:val="0"/>
              <w:autoSpaceDE w:val="0"/>
              <w:autoSpaceDN w:val="0"/>
              <w:adjustRightInd w:val="0"/>
              <w:snapToGrid w:val="0"/>
              <w:spacing w:beforeLines="50" w:before="180"/>
              <w:jc w:val="both"/>
              <w:rPr>
                <w:rFonts w:ascii="標楷體" w:eastAsia="標楷體" w:hAnsi="標楷體"/>
                <w:sz w:val="28"/>
                <w:szCs w:val="28"/>
              </w:rPr>
            </w:pPr>
            <w:r w:rsidRPr="00285ADD">
              <w:rPr>
                <w:rFonts w:ascii="標楷體" w:eastAsia="標楷體" w:hAnsi="標楷體" w:hint="eastAsia"/>
                <w:sz w:val="28"/>
                <w:szCs w:val="28"/>
              </w:rPr>
              <w:t>滅火器、消防幫浦、管路、消防受信系統、緊急照明、避難指示燈消防水帶</w:t>
            </w:r>
            <w:r w:rsidR="00837327">
              <w:rPr>
                <w:rFonts w:ascii="標楷體" w:eastAsia="標楷體" w:hAnsi="標楷體" w:hint="eastAsia"/>
                <w:sz w:val="28"/>
                <w:szCs w:val="28"/>
              </w:rPr>
              <w:t>之修繕或</w:t>
            </w:r>
            <w:r w:rsidR="00837327" w:rsidRPr="00285ADD">
              <w:rPr>
                <w:rFonts w:ascii="標楷體" w:eastAsia="標楷體" w:hAnsi="標楷體" w:hint="eastAsia"/>
                <w:sz w:val="28"/>
                <w:szCs w:val="28"/>
              </w:rPr>
              <w:t>更換</w:t>
            </w:r>
            <w:r w:rsidRPr="00285ADD">
              <w:rPr>
                <w:rFonts w:ascii="標楷體" w:eastAsia="標楷體" w:hAnsi="標楷體" w:hint="eastAsia"/>
                <w:sz w:val="28"/>
                <w:szCs w:val="28"/>
              </w:rPr>
              <w:t>。</w:t>
            </w:r>
          </w:p>
        </w:tc>
      </w:tr>
      <w:tr w:rsidR="00CF5C93" w:rsidTr="00273B79">
        <w:trPr>
          <w:trHeight w:val="990"/>
        </w:trPr>
        <w:tc>
          <w:tcPr>
            <w:tcW w:w="4253" w:type="dxa"/>
          </w:tcPr>
          <w:p w:rsidR="00CF5C93" w:rsidRPr="00AA38A6" w:rsidRDefault="00CF5C93" w:rsidP="00F86B61">
            <w:pPr>
              <w:kinsoku w:val="0"/>
              <w:autoSpaceDE w:val="0"/>
              <w:autoSpaceDN w:val="0"/>
              <w:adjustRightInd w:val="0"/>
              <w:snapToGrid w:val="0"/>
              <w:spacing w:beforeLines="50" w:before="180"/>
              <w:ind w:left="246" w:hangingChars="88" w:hanging="246"/>
              <w:jc w:val="both"/>
              <w:rPr>
                <w:rFonts w:ascii="標楷體" w:eastAsia="標楷體" w:hAnsi="標楷體"/>
                <w:sz w:val="28"/>
                <w:szCs w:val="28"/>
              </w:rPr>
            </w:pPr>
            <w:r w:rsidRPr="008610B2">
              <w:rPr>
                <w:rFonts w:ascii="標楷體" w:eastAsia="標楷體" w:hAnsi="標楷體"/>
                <w:sz w:val="28"/>
                <w:szCs w:val="28"/>
              </w:rPr>
              <w:t>2.公共通道溝渠及相關設施修繕</w:t>
            </w:r>
          </w:p>
        </w:tc>
        <w:tc>
          <w:tcPr>
            <w:tcW w:w="5386" w:type="dxa"/>
          </w:tcPr>
          <w:p w:rsidR="00CF5C93" w:rsidRPr="00285ADD" w:rsidRDefault="00CF5C93" w:rsidP="00F86B61">
            <w:pPr>
              <w:keepNext/>
              <w:kinsoku w:val="0"/>
              <w:autoSpaceDE w:val="0"/>
              <w:autoSpaceDN w:val="0"/>
              <w:adjustRightInd w:val="0"/>
              <w:snapToGrid w:val="0"/>
              <w:spacing w:beforeLines="50" w:before="180"/>
              <w:jc w:val="both"/>
              <w:rPr>
                <w:rFonts w:ascii="標楷體" w:eastAsia="標楷體" w:hAnsi="標楷體"/>
                <w:sz w:val="28"/>
                <w:szCs w:val="28"/>
              </w:rPr>
            </w:pPr>
            <w:r w:rsidRPr="00285ADD">
              <w:rPr>
                <w:rFonts w:ascii="標楷體" w:eastAsia="標楷體" w:hAnsi="標楷體" w:hint="eastAsia"/>
                <w:sz w:val="28"/>
                <w:szCs w:val="28"/>
              </w:rPr>
              <w:t>樓梯、防火門、屋頂女兒牆、外牆面</w:t>
            </w:r>
            <w:r w:rsidR="00273B79">
              <w:rPr>
                <w:rFonts w:ascii="標楷體" w:eastAsia="標楷體" w:hAnsi="標楷體" w:hint="eastAsia"/>
                <w:sz w:val="28"/>
                <w:szCs w:val="28"/>
              </w:rPr>
              <w:t>之修繕</w:t>
            </w:r>
            <w:r w:rsidRPr="00285ADD">
              <w:rPr>
                <w:rFonts w:ascii="標楷體" w:eastAsia="標楷體" w:hAnsi="標楷體" w:hint="eastAsia"/>
                <w:sz w:val="28"/>
                <w:szCs w:val="28"/>
              </w:rPr>
              <w:t>，環境消毒。</w:t>
            </w:r>
          </w:p>
        </w:tc>
      </w:tr>
      <w:tr w:rsidR="00CF5C93" w:rsidTr="00273B79">
        <w:trPr>
          <w:trHeight w:val="1132"/>
        </w:trPr>
        <w:tc>
          <w:tcPr>
            <w:tcW w:w="4253" w:type="dxa"/>
          </w:tcPr>
          <w:p w:rsidR="00CF5C93" w:rsidRPr="00AA38A6" w:rsidRDefault="00CF5C93" w:rsidP="00F86B61">
            <w:pPr>
              <w:kinsoku w:val="0"/>
              <w:autoSpaceDE w:val="0"/>
              <w:autoSpaceDN w:val="0"/>
              <w:adjustRightInd w:val="0"/>
              <w:snapToGrid w:val="0"/>
              <w:spacing w:beforeLines="50" w:before="180"/>
              <w:ind w:left="246" w:hangingChars="88" w:hanging="246"/>
              <w:jc w:val="both"/>
              <w:rPr>
                <w:rFonts w:ascii="標楷體" w:eastAsia="標楷體" w:hAnsi="標楷體"/>
                <w:sz w:val="28"/>
                <w:szCs w:val="28"/>
              </w:rPr>
            </w:pPr>
            <w:r w:rsidRPr="00AA38A6">
              <w:rPr>
                <w:rFonts w:ascii="標楷體" w:eastAsia="標楷體" w:hAnsi="標楷體" w:hint="eastAsia"/>
                <w:sz w:val="28"/>
                <w:szCs w:val="28"/>
              </w:rPr>
              <w:t>3.</w:t>
            </w:r>
            <w:r w:rsidRPr="00AA38A6">
              <w:rPr>
                <w:rFonts w:ascii="標楷體" w:eastAsia="標楷體" w:hAnsi="標楷體" w:hint="eastAsia"/>
                <w:sz w:val="28"/>
                <w:szCs w:val="28"/>
              </w:rPr>
              <w:tab/>
              <w:t>設備修繕</w:t>
            </w:r>
          </w:p>
        </w:tc>
        <w:tc>
          <w:tcPr>
            <w:tcW w:w="5386" w:type="dxa"/>
          </w:tcPr>
          <w:p w:rsidR="00CF5C93" w:rsidRPr="00285ADD" w:rsidRDefault="00CF5C93" w:rsidP="00F86B61">
            <w:pPr>
              <w:keepNext/>
              <w:kinsoku w:val="0"/>
              <w:autoSpaceDE w:val="0"/>
              <w:autoSpaceDN w:val="0"/>
              <w:adjustRightInd w:val="0"/>
              <w:snapToGrid w:val="0"/>
              <w:spacing w:beforeLines="50" w:before="180"/>
              <w:jc w:val="both"/>
              <w:rPr>
                <w:rFonts w:ascii="標楷體" w:eastAsia="標楷體" w:hAnsi="標楷體"/>
                <w:sz w:val="28"/>
                <w:szCs w:val="28"/>
              </w:rPr>
            </w:pPr>
            <w:r w:rsidRPr="00AA38A6">
              <w:rPr>
                <w:rFonts w:ascii="標楷體" w:eastAsia="標楷體" w:hAnsi="標楷體" w:hint="eastAsia"/>
                <w:sz w:val="28"/>
                <w:szCs w:val="28"/>
              </w:rPr>
              <w:t>電梯、避雷針、發電機、無障礙設施，</w:t>
            </w:r>
            <w:r w:rsidR="00273B79">
              <w:rPr>
                <w:rFonts w:ascii="標楷體" w:eastAsia="標楷體" w:hAnsi="標楷體" w:hint="eastAsia"/>
                <w:sz w:val="28"/>
                <w:szCs w:val="28"/>
              </w:rPr>
              <w:t>增</w:t>
            </w:r>
            <w:r w:rsidR="007D6823">
              <w:rPr>
                <w:rFonts w:ascii="標楷體" w:eastAsia="標楷體" w:hAnsi="標楷體" w:hint="eastAsia"/>
                <w:sz w:val="28"/>
                <w:szCs w:val="28"/>
              </w:rPr>
              <w:t>、</w:t>
            </w:r>
            <w:r w:rsidR="00273B79">
              <w:rPr>
                <w:rFonts w:ascii="標楷體" w:eastAsia="標楷體" w:hAnsi="標楷體" w:hint="eastAsia"/>
                <w:sz w:val="28"/>
                <w:szCs w:val="28"/>
              </w:rPr>
              <w:t>改</w:t>
            </w:r>
            <w:r w:rsidRPr="00AA38A6">
              <w:rPr>
                <w:rFonts w:ascii="標楷體" w:eastAsia="標楷體" w:hAnsi="標楷體" w:hint="eastAsia"/>
                <w:sz w:val="28"/>
                <w:szCs w:val="28"/>
              </w:rPr>
              <w:t>電力系統。</w:t>
            </w:r>
          </w:p>
        </w:tc>
      </w:tr>
    </w:tbl>
    <w:p w:rsidR="00CF5C93" w:rsidRPr="00DE7AFB" w:rsidRDefault="00CF5C93" w:rsidP="00CF5C93">
      <w:pPr>
        <w:pStyle w:val="af6"/>
        <w:keepNext/>
        <w:rPr>
          <w:rFonts w:ascii="標楷體" w:eastAsia="標楷體" w:hAnsi="標楷體"/>
          <w:sz w:val="28"/>
          <w:szCs w:val="28"/>
        </w:rPr>
      </w:pPr>
      <w:r w:rsidRPr="00DE7AFB">
        <w:rPr>
          <w:rFonts w:ascii="標楷體" w:eastAsia="標楷體" w:hAnsi="標楷體" w:hint="eastAsia"/>
          <w:sz w:val="28"/>
          <w:szCs w:val="28"/>
        </w:rPr>
        <w:t xml:space="preserve">表 </w:t>
      </w:r>
      <w:r>
        <w:rPr>
          <w:rFonts w:ascii="標楷體" w:eastAsia="標楷體" w:hAnsi="標楷體" w:hint="eastAsia"/>
          <w:sz w:val="28"/>
          <w:szCs w:val="28"/>
        </w:rPr>
        <w:t>2</w:t>
      </w:r>
      <w:r w:rsidRPr="00DE7AFB">
        <w:rPr>
          <w:rFonts w:ascii="標楷體" w:eastAsia="標楷體" w:hAnsi="標楷體" w:hint="eastAsia"/>
          <w:sz w:val="28"/>
          <w:szCs w:val="28"/>
        </w:rPr>
        <w:t xml:space="preserve"> 一般修繕補助級距表</w:t>
      </w:r>
    </w:p>
    <w:tbl>
      <w:tblPr>
        <w:tblStyle w:val="a8"/>
        <w:tblW w:w="9639" w:type="dxa"/>
        <w:tblInd w:w="137" w:type="dxa"/>
        <w:tblLook w:val="04A0" w:firstRow="1" w:lastRow="0" w:firstColumn="1" w:lastColumn="0" w:noHBand="0" w:noVBand="1"/>
      </w:tblPr>
      <w:tblGrid>
        <w:gridCol w:w="1834"/>
        <w:gridCol w:w="1971"/>
        <w:gridCol w:w="1971"/>
        <w:gridCol w:w="1971"/>
        <w:gridCol w:w="1892"/>
      </w:tblGrid>
      <w:tr w:rsidR="00CF5C93" w:rsidTr="00CF5C93">
        <w:trPr>
          <w:trHeight w:val="827"/>
        </w:trPr>
        <w:tc>
          <w:tcPr>
            <w:tcW w:w="1834" w:type="dxa"/>
            <w:vAlign w:val="center"/>
          </w:tcPr>
          <w:p w:rsidR="00CF5C93" w:rsidRPr="00AA38A6" w:rsidRDefault="00CF5C93" w:rsidP="00F86B61">
            <w:pPr>
              <w:jc w:val="center"/>
              <w:rPr>
                <w:rFonts w:ascii="標楷體" w:eastAsia="標楷體" w:hAnsi="標楷體"/>
                <w:sz w:val="28"/>
                <w:szCs w:val="28"/>
              </w:rPr>
            </w:pPr>
            <w:r w:rsidRPr="00AA38A6">
              <w:rPr>
                <w:rFonts w:ascii="標楷體" w:eastAsia="標楷體" w:hAnsi="標楷體"/>
                <w:sz w:val="28"/>
                <w:szCs w:val="28"/>
              </w:rPr>
              <w:t>戶數級距</w:t>
            </w:r>
          </w:p>
        </w:tc>
        <w:tc>
          <w:tcPr>
            <w:tcW w:w="1971" w:type="dxa"/>
            <w:vAlign w:val="center"/>
          </w:tcPr>
          <w:p w:rsidR="00CF5C93" w:rsidRPr="00AA38A6" w:rsidRDefault="00CF5C93" w:rsidP="00F86B61">
            <w:pPr>
              <w:pStyle w:val="a3"/>
              <w:snapToGrid w:val="0"/>
              <w:spacing w:line="400" w:lineRule="exact"/>
              <w:ind w:left="0"/>
              <w:jc w:val="center"/>
              <w:rPr>
                <w:rFonts w:ascii="標楷體" w:hAnsi="標楷體"/>
                <w:sz w:val="28"/>
                <w:szCs w:val="28"/>
              </w:rPr>
            </w:pPr>
            <w:r w:rsidRPr="00AA38A6">
              <w:rPr>
                <w:rFonts w:ascii="標楷體" w:hAnsi="標楷體" w:hint="eastAsia"/>
                <w:sz w:val="28"/>
                <w:szCs w:val="28"/>
              </w:rPr>
              <w:t>99</w:t>
            </w:r>
            <w:r w:rsidRPr="00AA38A6">
              <w:rPr>
                <w:rFonts w:ascii="標楷體" w:hAnsi="標楷體"/>
                <w:sz w:val="28"/>
                <w:szCs w:val="28"/>
              </w:rPr>
              <w:t>戶以下</w:t>
            </w:r>
          </w:p>
        </w:tc>
        <w:tc>
          <w:tcPr>
            <w:tcW w:w="1971" w:type="dxa"/>
            <w:vAlign w:val="center"/>
          </w:tcPr>
          <w:p w:rsidR="00CF5C93" w:rsidRPr="00AA38A6" w:rsidRDefault="00CF5C93" w:rsidP="00F86B61">
            <w:pPr>
              <w:pStyle w:val="a3"/>
              <w:snapToGrid w:val="0"/>
              <w:spacing w:line="400" w:lineRule="exact"/>
              <w:ind w:left="0"/>
              <w:jc w:val="center"/>
              <w:rPr>
                <w:rFonts w:ascii="標楷體" w:hAnsi="標楷體"/>
                <w:sz w:val="28"/>
                <w:szCs w:val="28"/>
              </w:rPr>
            </w:pPr>
            <w:r w:rsidRPr="00AA38A6">
              <w:rPr>
                <w:rFonts w:ascii="標楷體" w:hAnsi="標楷體"/>
                <w:sz w:val="28"/>
                <w:szCs w:val="28"/>
              </w:rPr>
              <w:t>100-</w:t>
            </w:r>
            <w:r>
              <w:rPr>
                <w:rFonts w:ascii="標楷體" w:hAnsi="標楷體" w:hint="eastAsia"/>
                <w:sz w:val="28"/>
                <w:szCs w:val="28"/>
              </w:rPr>
              <w:t>2</w:t>
            </w:r>
            <w:r w:rsidRPr="00AA38A6">
              <w:rPr>
                <w:rFonts w:ascii="標楷體" w:hAnsi="標楷體"/>
                <w:sz w:val="28"/>
                <w:szCs w:val="28"/>
              </w:rPr>
              <w:t>99戶</w:t>
            </w:r>
          </w:p>
        </w:tc>
        <w:tc>
          <w:tcPr>
            <w:tcW w:w="1971" w:type="dxa"/>
            <w:vAlign w:val="center"/>
          </w:tcPr>
          <w:p w:rsidR="00CF5C93" w:rsidRPr="00AA38A6" w:rsidRDefault="00CF5C93" w:rsidP="00F86B61">
            <w:pPr>
              <w:pStyle w:val="a3"/>
              <w:snapToGrid w:val="0"/>
              <w:spacing w:line="400" w:lineRule="exact"/>
              <w:ind w:left="0"/>
              <w:jc w:val="center"/>
              <w:rPr>
                <w:rFonts w:ascii="標楷體" w:hAnsi="標楷體"/>
                <w:sz w:val="28"/>
                <w:szCs w:val="28"/>
              </w:rPr>
            </w:pPr>
            <w:r w:rsidRPr="00AA38A6">
              <w:rPr>
                <w:rFonts w:ascii="標楷體" w:hAnsi="標楷體" w:hint="eastAsia"/>
                <w:sz w:val="28"/>
                <w:szCs w:val="28"/>
              </w:rPr>
              <w:tab/>
            </w:r>
            <w:r>
              <w:rPr>
                <w:rFonts w:ascii="標楷體" w:hAnsi="標楷體" w:hint="eastAsia"/>
                <w:sz w:val="28"/>
                <w:szCs w:val="28"/>
              </w:rPr>
              <w:t>3</w:t>
            </w:r>
            <w:r w:rsidRPr="00AA38A6">
              <w:rPr>
                <w:rFonts w:ascii="標楷體" w:hAnsi="標楷體"/>
                <w:sz w:val="28"/>
                <w:szCs w:val="28"/>
              </w:rPr>
              <w:t>00-</w:t>
            </w:r>
            <w:r>
              <w:rPr>
                <w:rFonts w:ascii="標楷體" w:hAnsi="標楷體" w:hint="eastAsia"/>
                <w:sz w:val="28"/>
                <w:szCs w:val="28"/>
              </w:rPr>
              <w:t>5</w:t>
            </w:r>
            <w:r w:rsidRPr="00AA38A6">
              <w:rPr>
                <w:rFonts w:ascii="標楷體" w:hAnsi="標楷體"/>
                <w:sz w:val="28"/>
                <w:szCs w:val="28"/>
              </w:rPr>
              <w:t>99戶</w:t>
            </w:r>
          </w:p>
        </w:tc>
        <w:tc>
          <w:tcPr>
            <w:tcW w:w="1892" w:type="dxa"/>
            <w:vAlign w:val="center"/>
          </w:tcPr>
          <w:p w:rsidR="00CF5C93" w:rsidRPr="00AA38A6" w:rsidRDefault="00CF5C93" w:rsidP="00F86B61">
            <w:pPr>
              <w:pStyle w:val="a3"/>
              <w:snapToGrid w:val="0"/>
              <w:spacing w:line="400" w:lineRule="exact"/>
              <w:ind w:left="0"/>
              <w:jc w:val="center"/>
              <w:rPr>
                <w:rFonts w:ascii="標楷體" w:hAnsi="標楷體"/>
                <w:sz w:val="28"/>
                <w:szCs w:val="28"/>
              </w:rPr>
            </w:pPr>
            <w:r w:rsidRPr="00100D98">
              <w:rPr>
                <w:rFonts w:ascii="標楷體" w:hAnsi="標楷體" w:hint="eastAsia"/>
                <w:sz w:val="28"/>
                <w:szCs w:val="28"/>
              </w:rPr>
              <w:t>600戶以上</w:t>
            </w:r>
          </w:p>
        </w:tc>
      </w:tr>
      <w:tr w:rsidR="00E21B32" w:rsidTr="00CF5C93">
        <w:trPr>
          <w:trHeight w:val="827"/>
        </w:trPr>
        <w:tc>
          <w:tcPr>
            <w:tcW w:w="1834" w:type="dxa"/>
            <w:vAlign w:val="center"/>
          </w:tcPr>
          <w:p w:rsidR="00E21B32" w:rsidRPr="00AA38A6" w:rsidRDefault="00E21B32" w:rsidP="00F86B61">
            <w:pPr>
              <w:jc w:val="center"/>
              <w:rPr>
                <w:rFonts w:ascii="標楷體" w:eastAsia="標楷體" w:hAnsi="標楷體"/>
                <w:sz w:val="28"/>
                <w:szCs w:val="28"/>
              </w:rPr>
            </w:pPr>
            <w:r>
              <w:rPr>
                <w:rFonts w:ascii="標楷體" w:eastAsia="標楷體" w:hAnsi="標楷體" w:hint="eastAsia"/>
                <w:sz w:val="28"/>
                <w:szCs w:val="28"/>
              </w:rPr>
              <w:t>補助額度</w:t>
            </w:r>
          </w:p>
        </w:tc>
        <w:tc>
          <w:tcPr>
            <w:tcW w:w="1971" w:type="dxa"/>
            <w:vAlign w:val="center"/>
          </w:tcPr>
          <w:p w:rsidR="00E21B32" w:rsidRPr="00AA38A6" w:rsidRDefault="00E21B32" w:rsidP="00F86B61">
            <w:pPr>
              <w:pStyle w:val="a3"/>
              <w:snapToGrid w:val="0"/>
              <w:spacing w:line="400" w:lineRule="exact"/>
              <w:ind w:left="0"/>
              <w:jc w:val="center"/>
              <w:rPr>
                <w:rFonts w:ascii="標楷體" w:hAnsi="標楷體"/>
                <w:sz w:val="28"/>
                <w:szCs w:val="28"/>
              </w:rPr>
            </w:pPr>
            <w:r>
              <w:rPr>
                <w:rFonts w:ascii="標楷體" w:hAnsi="標楷體" w:hint="eastAsia"/>
                <w:sz w:val="28"/>
                <w:szCs w:val="28"/>
              </w:rPr>
              <w:t>1萬元</w:t>
            </w:r>
          </w:p>
        </w:tc>
        <w:tc>
          <w:tcPr>
            <w:tcW w:w="1971" w:type="dxa"/>
            <w:vAlign w:val="center"/>
          </w:tcPr>
          <w:p w:rsidR="00E21B32" w:rsidRPr="00AA38A6" w:rsidRDefault="00E21B32" w:rsidP="00F86B61">
            <w:pPr>
              <w:pStyle w:val="a3"/>
              <w:snapToGrid w:val="0"/>
              <w:spacing w:line="400" w:lineRule="exact"/>
              <w:ind w:left="0"/>
              <w:jc w:val="center"/>
              <w:rPr>
                <w:rFonts w:ascii="標楷體" w:hAnsi="標楷體"/>
                <w:sz w:val="28"/>
                <w:szCs w:val="28"/>
              </w:rPr>
            </w:pPr>
            <w:r>
              <w:rPr>
                <w:rFonts w:ascii="標楷體" w:hAnsi="標楷體" w:hint="eastAsia"/>
                <w:sz w:val="28"/>
                <w:szCs w:val="28"/>
              </w:rPr>
              <w:t>3萬元</w:t>
            </w:r>
          </w:p>
        </w:tc>
        <w:tc>
          <w:tcPr>
            <w:tcW w:w="1971" w:type="dxa"/>
            <w:vAlign w:val="center"/>
          </w:tcPr>
          <w:p w:rsidR="00E21B32" w:rsidRPr="00AA38A6" w:rsidRDefault="00E21B32" w:rsidP="00F86B61">
            <w:pPr>
              <w:pStyle w:val="a3"/>
              <w:snapToGrid w:val="0"/>
              <w:spacing w:line="400" w:lineRule="exact"/>
              <w:ind w:left="0"/>
              <w:jc w:val="center"/>
              <w:rPr>
                <w:rFonts w:ascii="標楷體" w:hAnsi="標楷體"/>
                <w:sz w:val="28"/>
                <w:szCs w:val="28"/>
              </w:rPr>
            </w:pPr>
            <w:r>
              <w:rPr>
                <w:rFonts w:ascii="標楷體" w:hAnsi="標楷體" w:hint="eastAsia"/>
                <w:sz w:val="28"/>
                <w:szCs w:val="28"/>
              </w:rPr>
              <w:t>6萬元</w:t>
            </w:r>
          </w:p>
        </w:tc>
        <w:tc>
          <w:tcPr>
            <w:tcW w:w="1892" w:type="dxa"/>
            <w:vAlign w:val="center"/>
          </w:tcPr>
          <w:p w:rsidR="00E21B32" w:rsidRPr="00100D98" w:rsidRDefault="00E21B32" w:rsidP="00F86B61">
            <w:pPr>
              <w:pStyle w:val="a3"/>
              <w:snapToGrid w:val="0"/>
              <w:spacing w:line="400" w:lineRule="exact"/>
              <w:ind w:left="0"/>
              <w:jc w:val="center"/>
              <w:rPr>
                <w:rFonts w:ascii="標楷體" w:hAnsi="標楷體"/>
                <w:sz w:val="28"/>
                <w:szCs w:val="28"/>
              </w:rPr>
            </w:pPr>
            <w:r>
              <w:rPr>
                <w:rFonts w:ascii="標楷體" w:hAnsi="標楷體" w:hint="eastAsia"/>
                <w:sz w:val="28"/>
                <w:szCs w:val="28"/>
              </w:rPr>
              <w:t>8萬元</w:t>
            </w:r>
          </w:p>
        </w:tc>
      </w:tr>
    </w:tbl>
    <w:p w:rsidR="00CF5C93" w:rsidRDefault="00CF5C93" w:rsidP="00E21B32">
      <w:pPr>
        <w:pStyle w:val="31"/>
        <w:adjustRightInd w:val="0"/>
        <w:snapToGrid w:val="0"/>
        <w:spacing w:before="50" w:after="0" w:line="440" w:lineRule="exact"/>
        <w:ind w:leftChars="0" w:left="0"/>
        <w:contextualSpacing/>
        <w:rPr>
          <w:rFonts w:ascii="標楷體" w:eastAsia="標楷體" w:hAnsi="標楷體"/>
          <w:sz w:val="28"/>
          <w:szCs w:val="28"/>
        </w:rPr>
      </w:pPr>
    </w:p>
    <w:p w:rsidR="00220B8B" w:rsidRDefault="00487290" w:rsidP="00AD2E4A">
      <w:pPr>
        <w:pStyle w:val="31"/>
        <w:numPr>
          <w:ilvl w:val="0"/>
          <w:numId w:val="7"/>
        </w:numPr>
        <w:adjustRightInd w:val="0"/>
        <w:snapToGrid w:val="0"/>
        <w:spacing w:before="50" w:after="0" w:line="440" w:lineRule="exact"/>
        <w:ind w:leftChars="0"/>
        <w:contextualSpacing/>
        <w:rPr>
          <w:rFonts w:ascii="標楷體" w:eastAsia="標楷體" w:hAnsi="標楷體"/>
          <w:sz w:val="28"/>
          <w:szCs w:val="28"/>
        </w:rPr>
      </w:pPr>
      <w:r w:rsidRPr="008610B2">
        <w:rPr>
          <w:rFonts w:ascii="標楷體" w:eastAsia="標楷體" w:hAnsi="標楷體"/>
          <w:sz w:val="28"/>
          <w:szCs w:val="28"/>
        </w:rPr>
        <w:t>舊有公寓大廈增設電梯補助說明如下：</w:t>
      </w:r>
      <w:r w:rsidR="008E5B5F" w:rsidRPr="008610B2">
        <w:rPr>
          <w:rFonts w:ascii="標楷體" w:eastAsia="標楷體" w:hAnsi="標楷體"/>
          <w:sz w:val="28"/>
          <w:szCs w:val="28"/>
        </w:rPr>
        <w:t>(格式如附件</w:t>
      </w:r>
      <w:r w:rsidR="00A930CB" w:rsidRPr="008610B2">
        <w:rPr>
          <w:rFonts w:ascii="標楷體" w:eastAsia="標楷體" w:hAnsi="標楷體"/>
          <w:sz w:val="28"/>
          <w:szCs w:val="28"/>
        </w:rPr>
        <w:t>2</w:t>
      </w:r>
      <w:r w:rsidR="008E5B5F" w:rsidRPr="008610B2">
        <w:rPr>
          <w:rFonts w:ascii="標楷體" w:eastAsia="標楷體" w:hAnsi="標楷體"/>
          <w:sz w:val="28"/>
          <w:szCs w:val="28"/>
        </w:rPr>
        <w:t>)</w:t>
      </w:r>
    </w:p>
    <w:p w:rsidR="00220B8B" w:rsidRDefault="00487290" w:rsidP="00AD2E4A">
      <w:pPr>
        <w:pStyle w:val="31"/>
        <w:numPr>
          <w:ilvl w:val="0"/>
          <w:numId w:val="10"/>
        </w:numPr>
        <w:adjustRightInd w:val="0"/>
        <w:snapToGrid w:val="0"/>
        <w:spacing w:before="50" w:after="0" w:line="440" w:lineRule="exact"/>
        <w:ind w:leftChars="0"/>
        <w:contextualSpacing/>
        <w:rPr>
          <w:rFonts w:ascii="標楷體" w:eastAsia="標楷體" w:hAnsi="標楷體"/>
          <w:sz w:val="28"/>
          <w:szCs w:val="28"/>
        </w:rPr>
      </w:pPr>
      <w:r w:rsidRPr="00220B8B">
        <w:rPr>
          <w:rFonts w:ascii="標楷體" w:eastAsia="標楷體" w:hAnsi="標楷體"/>
          <w:sz w:val="28"/>
          <w:szCs w:val="28"/>
        </w:rPr>
        <w:t>補助程序：增設電梯補助</w:t>
      </w:r>
      <w:r w:rsidR="00A930CB" w:rsidRPr="00220B8B">
        <w:rPr>
          <w:rFonts w:ascii="標楷體" w:eastAsia="標楷體" w:hAnsi="標楷體"/>
          <w:sz w:val="28"/>
          <w:szCs w:val="28"/>
        </w:rPr>
        <w:t>3</w:t>
      </w:r>
      <w:r w:rsidRPr="00220B8B">
        <w:rPr>
          <w:rFonts w:ascii="標楷體" w:eastAsia="標楷體" w:hAnsi="標楷體"/>
          <w:sz w:val="28"/>
          <w:szCs w:val="28"/>
        </w:rPr>
        <w:t>階段申請。</w:t>
      </w:r>
    </w:p>
    <w:p w:rsidR="00220B8B" w:rsidRDefault="00487290" w:rsidP="00AD2E4A">
      <w:pPr>
        <w:pStyle w:val="31"/>
        <w:numPr>
          <w:ilvl w:val="0"/>
          <w:numId w:val="11"/>
        </w:numPr>
        <w:adjustRightInd w:val="0"/>
        <w:snapToGrid w:val="0"/>
        <w:spacing w:before="50" w:after="0" w:line="440" w:lineRule="exact"/>
        <w:ind w:leftChars="0"/>
        <w:contextualSpacing/>
        <w:rPr>
          <w:rFonts w:ascii="標楷體" w:eastAsia="標楷體" w:hAnsi="標楷體"/>
          <w:sz w:val="28"/>
          <w:szCs w:val="28"/>
        </w:rPr>
      </w:pPr>
      <w:r w:rsidRPr="00220B8B">
        <w:rPr>
          <w:rFonts w:ascii="標楷體" w:eastAsia="標楷體" w:hAnsi="標楷體"/>
          <w:sz w:val="28"/>
          <w:szCs w:val="28"/>
        </w:rPr>
        <w:t>提出補助金額審查申請，補助費用得包含設計、規劃及施工費用，經審核後核定補助金額上限。</w:t>
      </w:r>
    </w:p>
    <w:p w:rsidR="00220B8B" w:rsidRDefault="00487290" w:rsidP="00AD2E4A">
      <w:pPr>
        <w:pStyle w:val="31"/>
        <w:numPr>
          <w:ilvl w:val="0"/>
          <w:numId w:val="11"/>
        </w:numPr>
        <w:adjustRightInd w:val="0"/>
        <w:snapToGrid w:val="0"/>
        <w:spacing w:before="50" w:after="0" w:line="440" w:lineRule="exact"/>
        <w:ind w:leftChars="0"/>
        <w:contextualSpacing/>
        <w:rPr>
          <w:rFonts w:ascii="標楷體" w:eastAsia="標楷體" w:hAnsi="標楷體"/>
          <w:sz w:val="28"/>
          <w:szCs w:val="28"/>
        </w:rPr>
      </w:pPr>
      <w:r w:rsidRPr="00220B8B">
        <w:rPr>
          <w:rFonts w:ascii="標楷體" w:eastAsia="標楷體" w:hAnsi="標楷體"/>
          <w:sz w:val="28"/>
          <w:szCs w:val="28"/>
        </w:rPr>
        <w:t>完成雜項建築執照申請後，補助核定補助金額30%。</w:t>
      </w:r>
    </w:p>
    <w:p w:rsidR="00220B8B" w:rsidRDefault="00487290" w:rsidP="00AD2E4A">
      <w:pPr>
        <w:pStyle w:val="31"/>
        <w:numPr>
          <w:ilvl w:val="0"/>
          <w:numId w:val="11"/>
        </w:numPr>
        <w:adjustRightInd w:val="0"/>
        <w:snapToGrid w:val="0"/>
        <w:spacing w:before="50" w:after="0" w:line="440" w:lineRule="exact"/>
        <w:ind w:leftChars="0"/>
        <w:contextualSpacing/>
        <w:rPr>
          <w:rFonts w:ascii="標楷體" w:eastAsia="標楷體" w:hAnsi="標楷體"/>
          <w:sz w:val="28"/>
          <w:szCs w:val="28"/>
        </w:rPr>
      </w:pPr>
      <w:r w:rsidRPr="00220B8B">
        <w:rPr>
          <w:rFonts w:ascii="標楷體" w:eastAsia="標楷體" w:hAnsi="標楷體"/>
          <w:sz w:val="28"/>
          <w:szCs w:val="28"/>
        </w:rPr>
        <w:t>電梯施作完成並領有雜項使用執照後，核定補助金額70%。</w:t>
      </w:r>
    </w:p>
    <w:p w:rsidR="00220B8B" w:rsidRDefault="00487290" w:rsidP="00AD2E4A">
      <w:pPr>
        <w:pStyle w:val="31"/>
        <w:numPr>
          <w:ilvl w:val="0"/>
          <w:numId w:val="10"/>
        </w:numPr>
        <w:adjustRightInd w:val="0"/>
        <w:snapToGrid w:val="0"/>
        <w:spacing w:before="50" w:after="0" w:line="440" w:lineRule="exact"/>
        <w:ind w:leftChars="0"/>
        <w:contextualSpacing/>
        <w:rPr>
          <w:rFonts w:ascii="標楷體" w:eastAsia="標楷體" w:hAnsi="標楷體"/>
          <w:sz w:val="28"/>
          <w:szCs w:val="28"/>
        </w:rPr>
      </w:pPr>
      <w:r w:rsidRPr="00220B8B">
        <w:rPr>
          <w:rFonts w:ascii="標楷體" w:eastAsia="標楷體" w:hAnsi="標楷體"/>
          <w:sz w:val="28"/>
          <w:szCs w:val="28"/>
        </w:rPr>
        <w:t>申請資格：領有使用執照滿15年以上之管理組織</w:t>
      </w:r>
      <w:r w:rsidR="00060BDA" w:rsidRPr="002608A7">
        <w:rPr>
          <w:rFonts w:ascii="標楷體" w:eastAsia="標楷體" w:hAnsi="標楷體"/>
          <w:sz w:val="28"/>
          <w:szCs w:val="28"/>
        </w:rPr>
        <w:t>(</w:t>
      </w:r>
      <w:r w:rsidR="00AA5360" w:rsidRPr="002608A7">
        <w:rPr>
          <w:rFonts w:ascii="標楷體" w:eastAsia="標楷體" w:hAnsi="標楷體"/>
          <w:sz w:val="28"/>
          <w:szCs w:val="28"/>
        </w:rPr>
        <w:t>需超過3戶以上</w:t>
      </w:r>
      <w:r w:rsidR="0037237C" w:rsidRPr="002608A7">
        <w:rPr>
          <w:rFonts w:ascii="標楷體" w:eastAsia="標楷體" w:hAnsi="標楷體"/>
          <w:sz w:val="28"/>
          <w:szCs w:val="28"/>
        </w:rPr>
        <w:t>，</w:t>
      </w:r>
      <w:r w:rsidR="00AA5360" w:rsidRPr="002608A7">
        <w:rPr>
          <w:rFonts w:ascii="標楷體" w:eastAsia="標楷體" w:hAnsi="標楷體"/>
          <w:sz w:val="28"/>
          <w:szCs w:val="28"/>
        </w:rPr>
        <w:t>且</w:t>
      </w:r>
      <w:r w:rsidR="0037237C" w:rsidRPr="002608A7">
        <w:rPr>
          <w:rFonts w:ascii="標楷體" w:eastAsia="標楷體" w:hAnsi="標楷體"/>
          <w:sz w:val="28"/>
          <w:szCs w:val="28"/>
        </w:rPr>
        <w:t>為</w:t>
      </w:r>
      <w:r w:rsidR="00AA5360" w:rsidRPr="002608A7">
        <w:rPr>
          <w:rFonts w:ascii="標楷體" w:eastAsia="標楷體" w:hAnsi="標楷體"/>
          <w:sz w:val="28"/>
          <w:szCs w:val="28"/>
        </w:rPr>
        <w:t>不同</w:t>
      </w:r>
      <w:r w:rsidR="00060BDA" w:rsidRPr="002608A7">
        <w:rPr>
          <w:rFonts w:ascii="標楷體" w:eastAsia="標楷體" w:hAnsi="標楷體"/>
          <w:sz w:val="28"/>
          <w:szCs w:val="28"/>
        </w:rPr>
        <w:t>之</w:t>
      </w:r>
      <w:r w:rsidR="00AA5360" w:rsidRPr="002608A7">
        <w:rPr>
          <w:rFonts w:ascii="標楷體" w:eastAsia="標楷體" w:hAnsi="標楷體"/>
          <w:sz w:val="28"/>
          <w:szCs w:val="28"/>
        </w:rPr>
        <w:t>區分所有權人</w:t>
      </w:r>
      <w:r w:rsidR="00060BDA" w:rsidRPr="002608A7">
        <w:rPr>
          <w:rFonts w:ascii="標楷體" w:eastAsia="標楷體" w:hAnsi="標楷體"/>
          <w:sz w:val="28"/>
          <w:szCs w:val="28"/>
        </w:rPr>
        <w:t>)</w:t>
      </w:r>
      <w:r w:rsidR="00AA5360" w:rsidRPr="002608A7">
        <w:rPr>
          <w:rFonts w:ascii="標楷體" w:eastAsia="標楷體" w:hAnsi="標楷體"/>
          <w:sz w:val="28"/>
          <w:szCs w:val="28"/>
        </w:rPr>
        <w:t>。</w:t>
      </w:r>
    </w:p>
    <w:p w:rsidR="00913814" w:rsidRPr="008E138D" w:rsidRDefault="00487290" w:rsidP="00AD2E4A">
      <w:pPr>
        <w:pStyle w:val="31"/>
        <w:numPr>
          <w:ilvl w:val="0"/>
          <w:numId w:val="10"/>
        </w:numPr>
        <w:adjustRightInd w:val="0"/>
        <w:snapToGrid w:val="0"/>
        <w:spacing w:before="50" w:after="0" w:line="440" w:lineRule="exact"/>
        <w:ind w:leftChars="0"/>
        <w:contextualSpacing/>
        <w:rPr>
          <w:rFonts w:ascii="標楷體" w:eastAsia="標楷體" w:hAnsi="標楷體"/>
          <w:sz w:val="28"/>
          <w:szCs w:val="28"/>
        </w:rPr>
      </w:pPr>
      <w:r w:rsidRPr="008E138D">
        <w:rPr>
          <w:rFonts w:ascii="標楷體" w:eastAsia="標楷體" w:hAnsi="標楷體"/>
          <w:sz w:val="28"/>
          <w:szCs w:val="28"/>
        </w:rPr>
        <w:t>補助金額：增設</w:t>
      </w:r>
      <w:r w:rsidR="00A76AE1">
        <w:rPr>
          <w:rFonts w:ascii="標楷體" w:eastAsia="標楷體" w:hAnsi="標楷體" w:hint="eastAsia"/>
          <w:sz w:val="28"/>
          <w:szCs w:val="28"/>
        </w:rPr>
        <w:t>一</w:t>
      </w:r>
      <w:r w:rsidRPr="008E138D">
        <w:rPr>
          <w:rFonts w:ascii="標楷體" w:eastAsia="標楷體" w:hAnsi="標楷體"/>
          <w:sz w:val="28"/>
          <w:szCs w:val="28"/>
        </w:rPr>
        <w:t>部電梯</w:t>
      </w:r>
      <w:r w:rsidR="00A76AE1">
        <w:rPr>
          <w:rFonts w:ascii="標楷體" w:eastAsia="標楷體" w:hAnsi="標楷體" w:hint="eastAsia"/>
          <w:sz w:val="28"/>
          <w:szCs w:val="28"/>
        </w:rPr>
        <w:t>補助</w:t>
      </w:r>
      <w:r w:rsidR="00784CF2" w:rsidRPr="00784CF2">
        <w:rPr>
          <w:rFonts w:ascii="標楷體" w:eastAsia="標楷體" w:hAnsi="標楷體" w:hint="eastAsia"/>
          <w:sz w:val="28"/>
          <w:szCs w:val="28"/>
        </w:rPr>
        <w:t>上限</w:t>
      </w:r>
      <w:r w:rsidR="008E138D">
        <w:rPr>
          <w:rFonts w:ascii="標楷體" w:eastAsia="標楷體" w:hAnsi="標楷體" w:hint="eastAsia"/>
          <w:sz w:val="28"/>
          <w:szCs w:val="28"/>
        </w:rPr>
        <w:t>8</w:t>
      </w:r>
      <w:r w:rsidR="00913814" w:rsidRPr="008E138D">
        <w:rPr>
          <w:rFonts w:ascii="標楷體" w:eastAsia="標楷體" w:hAnsi="標楷體" w:hint="eastAsia"/>
          <w:sz w:val="28"/>
          <w:szCs w:val="28"/>
        </w:rPr>
        <w:t>0</w:t>
      </w:r>
      <w:r w:rsidRPr="008E138D">
        <w:rPr>
          <w:rFonts w:ascii="標楷體" w:eastAsia="標楷體" w:hAnsi="標楷體"/>
          <w:sz w:val="28"/>
          <w:szCs w:val="28"/>
        </w:rPr>
        <w:t>萬元。</w:t>
      </w:r>
    </w:p>
    <w:p w:rsidR="000F5FAE" w:rsidRPr="008E138D" w:rsidRDefault="000F5FAE" w:rsidP="00AD2E4A">
      <w:pPr>
        <w:pStyle w:val="a3"/>
        <w:numPr>
          <w:ilvl w:val="0"/>
          <w:numId w:val="7"/>
        </w:numPr>
        <w:spacing w:beforeLines="50" w:before="180" w:line="320" w:lineRule="exact"/>
        <w:rPr>
          <w:rFonts w:ascii="標楷體" w:hAnsi="標楷體"/>
          <w:sz w:val="28"/>
          <w:szCs w:val="28"/>
        </w:rPr>
      </w:pPr>
      <w:r w:rsidRPr="008E138D">
        <w:rPr>
          <w:rFonts w:ascii="標楷體" w:hAnsi="標楷體" w:hint="eastAsia"/>
          <w:sz w:val="28"/>
          <w:szCs w:val="28"/>
        </w:rPr>
        <w:t>為推動智慧城市</w:t>
      </w:r>
      <w:r w:rsidR="00A76AE1">
        <w:rPr>
          <w:rFonts w:ascii="標楷體" w:hAnsi="標楷體" w:hint="eastAsia"/>
          <w:sz w:val="28"/>
          <w:szCs w:val="28"/>
        </w:rPr>
        <w:t>，鼓勵電梯節電，提升電梯安全性</w:t>
      </w:r>
      <w:r w:rsidRPr="008E138D">
        <w:rPr>
          <w:rFonts w:ascii="標楷體" w:hAnsi="標楷體" w:hint="eastAsia"/>
          <w:sz w:val="28"/>
          <w:szCs w:val="28"/>
        </w:rPr>
        <w:t>：(格式如附件1)</w:t>
      </w:r>
    </w:p>
    <w:p w:rsidR="0035690D" w:rsidRPr="008610B2" w:rsidRDefault="0035690D" w:rsidP="00AD2E4A">
      <w:pPr>
        <w:pStyle w:val="a3"/>
        <w:numPr>
          <w:ilvl w:val="0"/>
          <w:numId w:val="15"/>
        </w:numPr>
        <w:spacing w:beforeLines="100" w:before="360" w:line="360" w:lineRule="exact"/>
        <w:ind w:hanging="55"/>
        <w:contextualSpacing/>
        <w:jc w:val="left"/>
        <w:rPr>
          <w:rFonts w:ascii="標楷體" w:hAnsi="標楷體"/>
          <w:sz w:val="28"/>
          <w:szCs w:val="28"/>
        </w:rPr>
      </w:pPr>
      <w:r w:rsidRPr="008610B2">
        <w:rPr>
          <w:rFonts w:ascii="標楷體" w:hAnsi="標楷體"/>
          <w:sz w:val="28"/>
          <w:szCs w:val="28"/>
        </w:rPr>
        <w:t>加裝或更新電梯電力回生裝置：</w:t>
      </w:r>
    </w:p>
    <w:p w:rsidR="00220B8B" w:rsidRDefault="0035690D" w:rsidP="00AD2E4A">
      <w:pPr>
        <w:pStyle w:val="a3"/>
        <w:numPr>
          <w:ilvl w:val="0"/>
          <w:numId w:val="12"/>
        </w:numPr>
        <w:snapToGrid w:val="0"/>
        <w:spacing w:beforeLines="100" w:before="360" w:line="400" w:lineRule="exact"/>
        <w:ind w:left="1560" w:hanging="284"/>
        <w:contextualSpacing/>
        <w:jc w:val="left"/>
        <w:rPr>
          <w:rFonts w:ascii="標楷體" w:hAnsi="標楷體"/>
          <w:sz w:val="28"/>
          <w:szCs w:val="28"/>
        </w:rPr>
      </w:pPr>
      <w:r w:rsidRPr="008610B2">
        <w:rPr>
          <w:rFonts w:ascii="標楷體" w:hAnsi="標楷體"/>
          <w:sz w:val="28"/>
          <w:szCs w:val="28"/>
        </w:rPr>
        <w:t>補助內容：加裝或更新電梯電力回生裝置，節電回生率需達20%以</w:t>
      </w:r>
      <w:r w:rsidR="006A0281" w:rsidRPr="008610B2">
        <w:rPr>
          <w:rFonts w:ascii="標楷體" w:hAnsi="標楷體"/>
          <w:sz w:val="28"/>
          <w:szCs w:val="28"/>
        </w:rPr>
        <w:t>上。</w:t>
      </w:r>
    </w:p>
    <w:p w:rsidR="00220B8B" w:rsidRDefault="0035690D" w:rsidP="00AD2E4A">
      <w:pPr>
        <w:pStyle w:val="a3"/>
        <w:numPr>
          <w:ilvl w:val="0"/>
          <w:numId w:val="12"/>
        </w:numPr>
        <w:snapToGrid w:val="0"/>
        <w:spacing w:beforeLines="100" w:before="360" w:line="400" w:lineRule="exact"/>
        <w:ind w:hanging="56"/>
        <w:contextualSpacing/>
        <w:jc w:val="left"/>
        <w:rPr>
          <w:rFonts w:ascii="標楷體" w:hAnsi="標楷體"/>
          <w:sz w:val="28"/>
          <w:szCs w:val="28"/>
        </w:rPr>
      </w:pPr>
      <w:r w:rsidRPr="00220B8B">
        <w:rPr>
          <w:rFonts w:ascii="標楷體" w:hAnsi="標楷體"/>
          <w:sz w:val="28"/>
          <w:szCs w:val="28"/>
        </w:rPr>
        <w:t>申請資格：本市報備有案之管理組織，以補助 1次為限。</w:t>
      </w:r>
    </w:p>
    <w:p w:rsidR="0035690D" w:rsidRPr="00220B8B" w:rsidRDefault="0035690D" w:rsidP="00AD2E4A">
      <w:pPr>
        <w:pStyle w:val="a3"/>
        <w:numPr>
          <w:ilvl w:val="0"/>
          <w:numId w:val="12"/>
        </w:numPr>
        <w:snapToGrid w:val="0"/>
        <w:spacing w:beforeLines="100" w:before="360" w:line="400" w:lineRule="exact"/>
        <w:ind w:hanging="56"/>
        <w:contextualSpacing/>
        <w:jc w:val="left"/>
        <w:rPr>
          <w:rFonts w:ascii="標楷體" w:hAnsi="標楷體"/>
          <w:sz w:val="28"/>
          <w:szCs w:val="28"/>
        </w:rPr>
      </w:pPr>
      <w:r w:rsidRPr="00220B8B">
        <w:rPr>
          <w:rFonts w:ascii="標楷體" w:hAnsi="標楷體"/>
          <w:sz w:val="28"/>
          <w:szCs w:val="28"/>
        </w:rPr>
        <w:t>補助金額：每部電梯最高補助上限3萬元。</w:t>
      </w:r>
    </w:p>
    <w:p w:rsidR="000C4833" w:rsidRPr="008610B2" w:rsidRDefault="00874A9F" w:rsidP="00AD2E4A">
      <w:pPr>
        <w:pStyle w:val="a3"/>
        <w:numPr>
          <w:ilvl w:val="0"/>
          <w:numId w:val="15"/>
        </w:numPr>
        <w:spacing w:beforeLines="100" w:before="360" w:line="360" w:lineRule="exact"/>
        <w:ind w:hanging="55"/>
        <w:contextualSpacing/>
        <w:jc w:val="left"/>
        <w:rPr>
          <w:rFonts w:ascii="標楷體" w:hAnsi="標楷體"/>
          <w:sz w:val="28"/>
          <w:szCs w:val="28"/>
        </w:rPr>
      </w:pPr>
      <w:r w:rsidRPr="008610B2">
        <w:rPr>
          <w:rFonts w:ascii="標楷體" w:hAnsi="標楷體"/>
          <w:sz w:val="28"/>
          <w:szCs w:val="28"/>
        </w:rPr>
        <w:lastRenderedPageBreak/>
        <w:t>加裝或更新</w:t>
      </w:r>
      <w:r w:rsidR="007B0B25" w:rsidRPr="008610B2">
        <w:rPr>
          <w:rFonts w:ascii="標楷體" w:hAnsi="標楷體"/>
          <w:sz w:val="28"/>
          <w:szCs w:val="28"/>
        </w:rPr>
        <w:t>電梯停電復歸樓層裝置</w:t>
      </w:r>
      <w:r w:rsidR="000C4833" w:rsidRPr="008610B2">
        <w:rPr>
          <w:rFonts w:ascii="標楷體" w:hAnsi="標楷體"/>
          <w:sz w:val="28"/>
          <w:szCs w:val="28"/>
        </w:rPr>
        <w:t>：</w:t>
      </w:r>
    </w:p>
    <w:p w:rsidR="00220B8B" w:rsidRDefault="008841D9" w:rsidP="00AD2E4A">
      <w:pPr>
        <w:pStyle w:val="a3"/>
        <w:numPr>
          <w:ilvl w:val="0"/>
          <w:numId w:val="13"/>
        </w:numPr>
        <w:snapToGrid w:val="0"/>
        <w:spacing w:beforeLines="100" w:before="360" w:line="400" w:lineRule="exact"/>
        <w:ind w:hanging="56"/>
        <w:contextualSpacing/>
        <w:jc w:val="left"/>
        <w:rPr>
          <w:rFonts w:ascii="標楷體" w:hAnsi="標楷體"/>
          <w:sz w:val="28"/>
          <w:szCs w:val="28"/>
        </w:rPr>
      </w:pPr>
      <w:r w:rsidRPr="008610B2">
        <w:rPr>
          <w:rFonts w:ascii="標楷體" w:hAnsi="標楷體"/>
          <w:sz w:val="28"/>
          <w:szCs w:val="28"/>
        </w:rPr>
        <w:t>補助內容：加裝或更新</w:t>
      </w:r>
      <w:r w:rsidR="00A43D68" w:rsidRPr="008610B2">
        <w:rPr>
          <w:rFonts w:ascii="標楷體" w:hAnsi="標楷體"/>
          <w:sz w:val="28"/>
          <w:szCs w:val="28"/>
        </w:rPr>
        <w:t>電梯停電復歸樓層裝置</w:t>
      </w:r>
      <w:r w:rsidRPr="008610B2">
        <w:rPr>
          <w:rFonts w:ascii="標楷體" w:hAnsi="標楷體"/>
          <w:sz w:val="28"/>
          <w:szCs w:val="28"/>
        </w:rPr>
        <w:t>。</w:t>
      </w:r>
    </w:p>
    <w:p w:rsidR="00220B8B" w:rsidRDefault="008841D9" w:rsidP="00AD2E4A">
      <w:pPr>
        <w:pStyle w:val="a3"/>
        <w:numPr>
          <w:ilvl w:val="0"/>
          <w:numId w:val="13"/>
        </w:numPr>
        <w:snapToGrid w:val="0"/>
        <w:spacing w:beforeLines="100" w:before="360" w:line="400" w:lineRule="exact"/>
        <w:ind w:hanging="56"/>
        <w:contextualSpacing/>
        <w:jc w:val="left"/>
        <w:rPr>
          <w:rFonts w:ascii="標楷體" w:hAnsi="標楷體"/>
          <w:sz w:val="28"/>
          <w:szCs w:val="28"/>
        </w:rPr>
      </w:pPr>
      <w:r w:rsidRPr="00220B8B">
        <w:rPr>
          <w:rFonts w:ascii="標楷體" w:hAnsi="標楷體"/>
          <w:sz w:val="28"/>
          <w:szCs w:val="28"/>
        </w:rPr>
        <w:t>申請資格：本市報備有案之管理組織，以補助 1次為限。</w:t>
      </w:r>
    </w:p>
    <w:p w:rsidR="00E06FBB" w:rsidRPr="00C77C3A" w:rsidRDefault="008841D9" w:rsidP="00AD2E4A">
      <w:pPr>
        <w:pStyle w:val="a3"/>
        <w:numPr>
          <w:ilvl w:val="0"/>
          <w:numId w:val="13"/>
        </w:numPr>
        <w:snapToGrid w:val="0"/>
        <w:spacing w:beforeLines="100" w:before="360" w:line="400" w:lineRule="exact"/>
        <w:ind w:hanging="56"/>
        <w:contextualSpacing/>
        <w:jc w:val="left"/>
        <w:rPr>
          <w:rFonts w:ascii="標楷體" w:hAnsi="標楷體"/>
          <w:sz w:val="28"/>
          <w:szCs w:val="28"/>
        </w:rPr>
      </w:pPr>
      <w:r w:rsidRPr="00220B8B">
        <w:rPr>
          <w:rFonts w:ascii="標楷體" w:hAnsi="標楷體"/>
          <w:sz w:val="28"/>
          <w:szCs w:val="28"/>
        </w:rPr>
        <w:t>補助金額：每部電梯最高補助上限2萬元。</w:t>
      </w:r>
    </w:p>
    <w:p w:rsidR="00B75EEB" w:rsidRPr="004E6ABE" w:rsidRDefault="00BE4A12" w:rsidP="00BE4A12">
      <w:pPr>
        <w:pStyle w:val="af5"/>
        <w:numPr>
          <w:ilvl w:val="0"/>
          <w:numId w:val="7"/>
        </w:numPr>
        <w:ind w:leftChars="0"/>
        <w:rPr>
          <w:rFonts w:ascii="標楷體" w:eastAsia="標楷體" w:hAnsi="標楷體"/>
          <w:color w:val="FF0000"/>
          <w:sz w:val="28"/>
          <w:szCs w:val="28"/>
        </w:rPr>
      </w:pPr>
      <w:r w:rsidRPr="00BE4A12">
        <w:rPr>
          <w:rFonts w:ascii="標楷體" w:eastAsia="標楷體" w:hAnsi="標楷體" w:hint="eastAsia"/>
          <w:color w:val="FF0000"/>
          <w:sz w:val="28"/>
          <w:szCs w:val="28"/>
        </w:rPr>
        <w:t>地震造成外牆面、地下室牆面及屋頂平台裂縫修繕補助項目</w:t>
      </w:r>
      <w:bookmarkStart w:id="0" w:name="_GoBack"/>
      <w:bookmarkEnd w:id="0"/>
      <w:r w:rsidR="00B75EEB" w:rsidRPr="004E6ABE">
        <w:rPr>
          <w:rFonts w:ascii="標楷體" w:eastAsia="標楷體" w:hAnsi="標楷體" w:hint="eastAsia"/>
          <w:color w:val="FF0000"/>
          <w:sz w:val="28"/>
          <w:szCs w:val="28"/>
        </w:rPr>
        <w:t>說明如下：</w:t>
      </w:r>
    </w:p>
    <w:p w:rsidR="00BE4A12" w:rsidRPr="00BE4A12" w:rsidRDefault="00B75EEB" w:rsidP="00D5464F">
      <w:pPr>
        <w:pStyle w:val="a3"/>
        <w:numPr>
          <w:ilvl w:val="0"/>
          <w:numId w:val="23"/>
        </w:numPr>
        <w:snapToGrid w:val="0"/>
        <w:spacing w:line="400" w:lineRule="exact"/>
        <w:ind w:left="1560" w:hanging="654"/>
        <w:contextualSpacing/>
        <w:jc w:val="left"/>
        <w:rPr>
          <w:rFonts w:ascii="標楷體" w:hAnsi="標楷體"/>
          <w:color w:val="FF0000"/>
          <w:sz w:val="28"/>
          <w:szCs w:val="22"/>
        </w:rPr>
      </w:pPr>
      <w:r w:rsidRPr="004E6ABE">
        <w:rPr>
          <w:rFonts w:ascii="標楷體" w:hAnsi="標楷體"/>
          <w:color w:val="FF0000"/>
          <w:sz w:val="28"/>
          <w:szCs w:val="28"/>
        </w:rPr>
        <w:t>補助修繕項目：</w:t>
      </w:r>
    </w:p>
    <w:p w:rsidR="00BE4A12" w:rsidRPr="00BE4A12" w:rsidRDefault="00BE4A12" w:rsidP="00BE4A12">
      <w:pPr>
        <w:pStyle w:val="a3"/>
        <w:numPr>
          <w:ilvl w:val="3"/>
          <w:numId w:val="23"/>
        </w:numPr>
        <w:snapToGrid w:val="0"/>
        <w:spacing w:line="400" w:lineRule="exact"/>
        <w:contextualSpacing/>
        <w:jc w:val="left"/>
        <w:rPr>
          <w:rFonts w:ascii="標楷體" w:hAnsi="標楷體"/>
          <w:color w:val="FF0000"/>
          <w:sz w:val="28"/>
          <w:szCs w:val="22"/>
        </w:rPr>
      </w:pPr>
      <w:r w:rsidRPr="00BE4A12">
        <w:rPr>
          <w:rFonts w:ascii="標楷體" w:hAnsi="標楷體" w:hint="eastAsia"/>
          <w:color w:val="FF0000"/>
          <w:sz w:val="28"/>
          <w:szCs w:val="28"/>
        </w:rPr>
        <w:t>外牆面及地下室牆面裂縫破損修繕。</w:t>
      </w:r>
    </w:p>
    <w:p w:rsidR="00B75EEB" w:rsidRPr="004E6ABE" w:rsidRDefault="00BE4A12" w:rsidP="00BE4A12">
      <w:pPr>
        <w:pStyle w:val="a3"/>
        <w:numPr>
          <w:ilvl w:val="3"/>
          <w:numId w:val="23"/>
        </w:numPr>
        <w:snapToGrid w:val="0"/>
        <w:spacing w:line="400" w:lineRule="exact"/>
        <w:contextualSpacing/>
        <w:jc w:val="left"/>
        <w:rPr>
          <w:rFonts w:ascii="標楷體" w:hAnsi="標楷體"/>
          <w:color w:val="FF0000"/>
          <w:sz w:val="28"/>
          <w:szCs w:val="22"/>
        </w:rPr>
      </w:pPr>
      <w:r>
        <w:rPr>
          <w:rFonts w:ascii="標楷體" w:hAnsi="標楷體" w:hint="eastAsia"/>
          <w:color w:val="FF0000"/>
          <w:sz w:val="28"/>
          <w:szCs w:val="28"/>
        </w:rPr>
        <w:t>屋頂平台裂縫漏水修繕</w:t>
      </w:r>
      <w:r w:rsidR="00B75EEB" w:rsidRPr="004E6ABE">
        <w:rPr>
          <w:rFonts w:ascii="標楷體" w:hAnsi="標楷體" w:hint="eastAsia"/>
          <w:color w:val="FF0000"/>
          <w:sz w:val="28"/>
          <w:szCs w:val="28"/>
        </w:rPr>
        <w:t>。</w:t>
      </w:r>
    </w:p>
    <w:p w:rsidR="00B75EEB" w:rsidRPr="004E6ABE" w:rsidRDefault="00B75EEB" w:rsidP="00D5464F">
      <w:pPr>
        <w:pStyle w:val="a3"/>
        <w:numPr>
          <w:ilvl w:val="0"/>
          <w:numId w:val="23"/>
        </w:numPr>
        <w:tabs>
          <w:tab w:val="left" w:pos="993"/>
        </w:tabs>
        <w:snapToGrid w:val="0"/>
        <w:spacing w:line="400" w:lineRule="exact"/>
        <w:ind w:left="1560" w:hanging="654"/>
        <w:contextualSpacing/>
        <w:jc w:val="left"/>
        <w:rPr>
          <w:rFonts w:ascii="標楷體" w:hAnsi="標楷體"/>
          <w:color w:val="FF0000"/>
          <w:sz w:val="28"/>
          <w:szCs w:val="22"/>
        </w:rPr>
      </w:pPr>
      <w:r w:rsidRPr="004E6ABE">
        <w:rPr>
          <w:rFonts w:ascii="標楷體" w:hAnsi="標楷體"/>
          <w:color w:val="FF0000"/>
          <w:sz w:val="28"/>
          <w:szCs w:val="28"/>
        </w:rPr>
        <w:t>申請資格：</w:t>
      </w:r>
      <w:r w:rsidR="007D5266" w:rsidRPr="004E6ABE">
        <w:rPr>
          <w:rFonts w:ascii="標楷體" w:hAnsi="標楷體"/>
          <w:color w:val="FF0000"/>
          <w:sz w:val="28"/>
          <w:szCs w:val="28"/>
        </w:rPr>
        <w:t>本市報備有案之管理組織，以補助 1次為限。</w:t>
      </w:r>
    </w:p>
    <w:p w:rsidR="00B75EEB" w:rsidRPr="004E6ABE" w:rsidRDefault="00B75EEB" w:rsidP="00D5464F">
      <w:pPr>
        <w:pStyle w:val="a3"/>
        <w:numPr>
          <w:ilvl w:val="0"/>
          <w:numId w:val="23"/>
        </w:numPr>
        <w:snapToGrid w:val="0"/>
        <w:spacing w:line="400" w:lineRule="exact"/>
        <w:ind w:left="1560" w:hanging="654"/>
        <w:contextualSpacing/>
        <w:jc w:val="left"/>
        <w:rPr>
          <w:rFonts w:ascii="標楷體" w:hAnsi="標楷體"/>
          <w:color w:val="FF0000"/>
          <w:sz w:val="28"/>
          <w:szCs w:val="28"/>
        </w:rPr>
      </w:pPr>
      <w:r w:rsidRPr="004E6ABE">
        <w:rPr>
          <w:rFonts w:ascii="標楷體" w:hAnsi="標楷體"/>
          <w:color w:val="FF0000"/>
          <w:sz w:val="28"/>
          <w:szCs w:val="28"/>
        </w:rPr>
        <w:t>補助金額：</w:t>
      </w:r>
      <w:r w:rsidR="007D5266" w:rsidRPr="004E6ABE">
        <w:rPr>
          <w:rFonts w:ascii="標楷體" w:hAnsi="標楷體"/>
          <w:color w:val="FF0000"/>
          <w:sz w:val="28"/>
          <w:szCs w:val="28"/>
        </w:rPr>
        <w:t>戶數級距及金額</w:t>
      </w:r>
      <w:r w:rsidR="007D5266" w:rsidRPr="004E6ABE">
        <w:rPr>
          <w:rFonts w:ascii="標楷體" w:hAnsi="標楷體"/>
          <w:color w:val="FF0000"/>
          <w:sz w:val="28"/>
          <w:szCs w:val="22"/>
        </w:rPr>
        <w:t>詳表</w:t>
      </w:r>
      <w:r w:rsidR="007D5266" w:rsidRPr="004E6ABE">
        <w:rPr>
          <w:rFonts w:ascii="標楷體" w:hAnsi="標楷體" w:hint="eastAsia"/>
          <w:color w:val="FF0000"/>
          <w:sz w:val="28"/>
          <w:szCs w:val="22"/>
        </w:rPr>
        <w:t>3</w:t>
      </w:r>
      <w:r w:rsidRPr="004E6ABE">
        <w:rPr>
          <w:rFonts w:ascii="標楷體" w:hAnsi="標楷體" w:hint="eastAsia"/>
          <w:color w:val="FF0000"/>
          <w:sz w:val="28"/>
          <w:szCs w:val="28"/>
        </w:rPr>
        <w:t>。</w:t>
      </w:r>
    </w:p>
    <w:p w:rsidR="007D5266" w:rsidRPr="004E6ABE" w:rsidRDefault="007D5266" w:rsidP="007D5266">
      <w:pPr>
        <w:pStyle w:val="af6"/>
        <w:keepNext/>
        <w:rPr>
          <w:rFonts w:ascii="標楷體" w:eastAsia="標楷體" w:hAnsi="標楷體"/>
          <w:color w:val="FF0000"/>
          <w:sz w:val="28"/>
          <w:szCs w:val="28"/>
        </w:rPr>
      </w:pPr>
      <w:r w:rsidRPr="004E6ABE">
        <w:rPr>
          <w:rFonts w:ascii="標楷體" w:eastAsia="標楷體" w:hAnsi="標楷體" w:hint="eastAsia"/>
          <w:color w:val="FF0000"/>
          <w:sz w:val="28"/>
          <w:szCs w:val="28"/>
        </w:rPr>
        <w:t>表 3修繕補助級距表</w:t>
      </w:r>
    </w:p>
    <w:tbl>
      <w:tblPr>
        <w:tblStyle w:val="a8"/>
        <w:tblW w:w="9639" w:type="dxa"/>
        <w:tblInd w:w="137" w:type="dxa"/>
        <w:tblLook w:val="04A0" w:firstRow="1" w:lastRow="0" w:firstColumn="1" w:lastColumn="0" w:noHBand="0" w:noVBand="1"/>
      </w:tblPr>
      <w:tblGrid>
        <w:gridCol w:w="1834"/>
        <w:gridCol w:w="1971"/>
        <w:gridCol w:w="1971"/>
        <w:gridCol w:w="1971"/>
        <w:gridCol w:w="1892"/>
      </w:tblGrid>
      <w:tr w:rsidR="007D5266" w:rsidTr="00675C02">
        <w:trPr>
          <w:trHeight w:val="827"/>
        </w:trPr>
        <w:tc>
          <w:tcPr>
            <w:tcW w:w="1834" w:type="dxa"/>
            <w:vAlign w:val="center"/>
          </w:tcPr>
          <w:p w:rsidR="007D5266" w:rsidRPr="004E6ABE" w:rsidRDefault="007D5266" w:rsidP="00675C02">
            <w:pPr>
              <w:jc w:val="center"/>
              <w:rPr>
                <w:rFonts w:ascii="標楷體" w:eastAsia="標楷體" w:hAnsi="標楷體"/>
                <w:color w:val="FF0000"/>
                <w:sz w:val="28"/>
                <w:szCs w:val="28"/>
              </w:rPr>
            </w:pPr>
            <w:r w:rsidRPr="004E6ABE">
              <w:rPr>
                <w:rFonts w:ascii="標楷體" w:eastAsia="標楷體" w:hAnsi="標楷體"/>
                <w:color w:val="FF0000"/>
                <w:sz w:val="28"/>
                <w:szCs w:val="28"/>
              </w:rPr>
              <w:t>戶數級距</w:t>
            </w:r>
          </w:p>
        </w:tc>
        <w:tc>
          <w:tcPr>
            <w:tcW w:w="1971" w:type="dxa"/>
            <w:vAlign w:val="center"/>
          </w:tcPr>
          <w:p w:rsidR="007D5266" w:rsidRPr="004E6ABE" w:rsidRDefault="007D5266" w:rsidP="00675C02">
            <w:pPr>
              <w:pStyle w:val="a3"/>
              <w:snapToGrid w:val="0"/>
              <w:spacing w:line="400" w:lineRule="exact"/>
              <w:ind w:left="0"/>
              <w:jc w:val="center"/>
              <w:rPr>
                <w:rFonts w:ascii="標楷體" w:hAnsi="標楷體"/>
                <w:color w:val="FF0000"/>
                <w:sz w:val="28"/>
                <w:szCs w:val="28"/>
              </w:rPr>
            </w:pPr>
            <w:r w:rsidRPr="004E6ABE">
              <w:rPr>
                <w:rFonts w:ascii="標楷體" w:hAnsi="標楷體" w:hint="eastAsia"/>
                <w:color w:val="FF0000"/>
                <w:sz w:val="28"/>
                <w:szCs w:val="28"/>
              </w:rPr>
              <w:t>99</w:t>
            </w:r>
            <w:r w:rsidRPr="004E6ABE">
              <w:rPr>
                <w:rFonts w:ascii="標楷體" w:hAnsi="標楷體"/>
                <w:color w:val="FF0000"/>
                <w:sz w:val="28"/>
                <w:szCs w:val="28"/>
              </w:rPr>
              <w:t>戶以下</w:t>
            </w:r>
          </w:p>
        </w:tc>
        <w:tc>
          <w:tcPr>
            <w:tcW w:w="1971" w:type="dxa"/>
            <w:vAlign w:val="center"/>
          </w:tcPr>
          <w:p w:rsidR="007D5266" w:rsidRPr="004E6ABE" w:rsidRDefault="007D5266" w:rsidP="00675C02">
            <w:pPr>
              <w:pStyle w:val="a3"/>
              <w:snapToGrid w:val="0"/>
              <w:spacing w:line="400" w:lineRule="exact"/>
              <w:ind w:left="0"/>
              <w:jc w:val="center"/>
              <w:rPr>
                <w:rFonts w:ascii="標楷體" w:hAnsi="標楷體"/>
                <w:color w:val="FF0000"/>
                <w:sz w:val="28"/>
                <w:szCs w:val="28"/>
              </w:rPr>
            </w:pPr>
            <w:r w:rsidRPr="004E6ABE">
              <w:rPr>
                <w:rFonts w:ascii="標楷體" w:hAnsi="標楷體"/>
                <w:color w:val="FF0000"/>
                <w:sz w:val="28"/>
                <w:szCs w:val="28"/>
              </w:rPr>
              <w:t>100-</w:t>
            </w:r>
            <w:r w:rsidRPr="004E6ABE">
              <w:rPr>
                <w:rFonts w:ascii="標楷體" w:hAnsi="標楷體" w:hint="eastAsia"/>
                <w:color w:val="FF0000"/>
                <w:sz w:val="28"/>
                <w:szCs w:val="28"/>
              </w:rPr>
              <w:t>2</w:t>
            </w:r>
            <w:r w:rsidRPr="004E6ABE">
              <w:rPr>
                <w:rFonts w:ascii="標楷體" w:hAnsi="標楷體"/>
                <w:color w:val="FF0000"/>
                <w:sz w:val="28"/>
                <w:szCs w:val="28"/>
              </w:rPr>
              <w:t>99戶</w:t>
            </w:r>
          </w:p>
        </w:tc>
        <w:tc>
          <w:tcPr>
            <w:tcW w:w="1971" w:type="dxa"/>
            <w:vAlign w:val="center"/>
          </w:tcPr>
          <w:p w:rsidR="007D5266" w:rsidRPr="004E6ABE" w:rsidRDefault="007D5266" w:rsidP="00675C02">
            <w:pPr>
              <w:pStyle w:val="a3"/>
              <w:snapToGrid w:val="0"/>
              <w:spacing w:line="400" w:lineRule="exact"/>
              <w:ind w:left="0"/>
              <w:jc w:val="center"/>
              <w:rPr>
                <w:rFonts w:ascii="標楷體" w:hAnsi="標楷體"/>
                <w:color w:val="FF0000"/>
                <w:sz w:val="28"/>
                <w:szCs w:val="28"/>
              </w:rPr>
            </w:pPr>
            <w:r w:rsidRPr="004E6ABE">
              <w:rPr>
                <w:rFonts w:ascii="標楷體" w:hAnsi="標楷體" w:hint="eastAsia"/>
                <w:color w:val="FF0000"/>
                <w:sz w:val="28"/>
                <w:szCs w:val="28"/>
              </w:rPr>
              <w:tab/>
              <w:t>3</w:t>
            </w:r>
            <w:r w:rsidRPr="004E6ABE">
              <w:rPr>
                <w:rFonts w:ascii="標楷體" w:hAnsi="標楷體"/>
                <w:color w:val="FF0000"/>
                <w:sz w:val="28"/>
                <w:szCs w:val="28"/>
              </w:rPr>
              <w:t>00-</w:t>
            </w:r>
            <w:r w:rsidRPr="004E6ABE">
              <w:rPr>
                <w:rFonts w:ascii="標楷體" w:hAnsi="標楷體" w:hint="eastAsia"/>
                <w:color w:val="FF0000"/>
                <w:sz w:val="28"/>
                <w:szCs w:val="28"/>
              </w:rPr>
              <w:t>5</w:t>
            </w:r>
            <w:r w:rsidRPr="004E6ABE">
              <w:rPr>
                <w:rFonts w:ascii="標楷體" w:hAnsi="標楷體"/>
                <w:color w:val="FF0000"/>
                <w:sz w:val="28"/>
                <w:szCs w:val="28"/>
              </w:rPr>
              <w:t>99戶</w:t>
            </w:r>
          </w:p>
        </w:tc>
        <w:tc>
          <w:tcPr>
            <w:tcW w:w="1892" w:type="dxa"/>
            <w:vAlign w:val="center"/>
          </w:tcPr>
          <w:p w:rsidR="007D5266" w:rsidRPr="004E6ABE" w:rsidRDefault="007D5266" w:rsidP="00675C02">
            <w:pPr>
              <w:pStyle w:val="a3"/>
              <w:snapToGrid w:val="0"/>
              <w:spacing w:line="400" w:lineRule="exact"/>
              <w:ind w:left="0"/>
              <w:jc w:val="center"/>
              <w:rPr>
                <w:rFonts w:ascii="標楷體" w:hAnsi="標楷體"/>
                <w:color w:val="FF0000"/>
                <w:sz w:val="28"/>
                <w:szCs w:val="28"/>
              </w:rPr>
            </w:pPr>
            <w:r w:rsidRPr="004E6ABE">
              <w:rPr>
                <w:rFonts w:ascii="標楷體" w:hAnsi="標楷體" w:hint="eastAsia"/>
                <w:color w:val="FF0000"/>
                <w:sz w:val="28"/>
                <w:szCs w:val="28"/>
              </w:rPr>
              <w:t>600戶以上</w:t>
            </w:r>
          </w:p>
        </w:tc>
      </w:tr>
      <w:tr w:rsidR="007D5266" w:rsidTr="00675C02">
        <w:trPr>
          <w:trHeight w:val="827"/>
        </w:trPr>
        <w:tc>
          <w:tcPr>
            <w:tcW w:w="1834" w:type="dxa"/>
            <w:vAlign w:val="center"/>
          </w:tcPr>
          <w:p w:rsidR="007D5266" w:rsidRPr="004E6ABE" w:rsidRDefault="007D5266" w:rsidP="00675C02">
            <w:pPr>
              <w:jc w:val="center"/>
              <w:rPr>
                <w:rFonts w:ascii="標楷體" w:eastAsia="標楷體" w:hAnsi="標楷體"/>
                <w:color w:val="FF0000"/>
                <w:sz w:val="28"/>
                <w:szCs w:val="28"/>
              </w:rPr>
            </w:pPr>
            <w:r w:rsidRPr="004E6ABE">
              <w:rPr>
                <w:rFonts w:ascii="標楷體" w:eastAsia="標楷體" w:hAnsi="標楷體" w:hint="eastAsia"/>
                <w:color w:val="FF0000"/>
                <w:sz w:val="28"/>
                <w:szCs w:val="28"/>
              </w:rPr>
              <w:t>補助額度</w:t>
            </w:r>
          </w:p>
        </w:tc>
        <w:tc>
          <w:tcPr>
            <w:tcW w:w="1971" w:type="dxa"/>
            <w:vAlign w:val="center"/>
          </w:tcPr>
          <w:p w:rsidR="007D5266" w:rsidRPr="004E6ABE" w:rsidRDefault="007D5266" w:rsidP="00675C02">
            <w:pPr>
              <w:pStyle w:val="a3"/>
              <w:snapToGrid w:val="0"/>
              <w:spacing w:line="400" w:lineRule="exact"/>
              <w:ind w:left="0"/>
              <w:jc w:val="center"/>
              <w:rPr>
                <w:rFonts w:ascii="標楷體" w:hAnsi="標楷體"/>
                <w:color w:val="FF0000"/>
                <w:sz w:val="28"/>
                <w:szCs w:val="28"/>
              </w:rPr>
            </w:pPr>
            <w:r w:rsidRPr="004E6ABE">
              <w:rPr>
                <w:rFonts w:ascii="標楷體" w:hAnsi="標楷體" w:hint="eastAsia"/>
                <w:color w:val="FF0000"/>
                <w:sz w:val="28"/>
                <w:szCs w:val="28"/>
              </w:rPr>
              <w:t>5萬元</w:t>
            </w:r>
          </w:p>
        </w:tc>
        <w:tc>
          <w:tcPr>
            <w:tcW w:w="1971" w:type="dxa"/>
            <w:vAlign w:val="center"/>
          </w:tcPr>
          <w:p w:rsidR="007D5266" w:rsidRPr="004E6ABE" w:rsidRDefault="007D5266" w:rsidP="00675C02">
            <w:pPr>
              <w:pStyle w:val="a3"/>
              <w:snapToGrid w:val="0"/>
              <w:spacing w:line="400" w:lineRule="exact"/>
              <w:ind w:left="0"/>
              <w:jc w:val="center"/>
              <w:rPr>
                <w:rFonts w:ascii="標楷體" w:hAnsi="標楷體"/>
                <w:color w:val="FF0000"/>
                <w:sz w:val="28"/>
                <w:szCs w:val="28"/>
              </w:rPr>
            </w:pPr>
            <w:r w:rsidRPr="004E6ABE">
              <w:rPr>
                <w:rFonts w:ascii="標楷體" w:hAnsi="標楷體" w:hint="eastAsia"/>
                <w:color w:val="FF0000"/>
                <w:sz w:val="28"/>
                <w:szCs w:val="28"/>
              </w:rPr>
              <w:t>10萬元</w:t>
            </w:r>
          </w:p>
        </w:tc>
        <w:tc>
          <w:tcPr>
            <w:tcW w:w="1971" w:type="dxa"/>
            <w:vAlign w:val="center"/>
          </w:tcPr>
          <w:p w:rsidR="007D5266" w:rsidRPr="004E6ABE" w:rsidRDefault="007D5266" w:rsidP="00675C02">
            <w:pPr>
              <w:pStyle w:val="a3"/>
              <w:snapToGrid w:val="0"/>
              <w:spacing w:line="400" w:lineRule="exact"/>
              <w:ind w:left="0"/>
              <w:jc w:val="center"/>
              <w:rPr>
                <w:rFonts w:ascii="標楷體" w:hAnsi="標楷體"/>
                <w:color w:val="FF0000"/>
                <w:sz w:val="28"/>
                <w:szCs w:val="28"/>
              </w:rPr>
            </w:pPr>
            <w:r w:rsidRPr="004E6ABE">
              <w:rPr>
                <w:rFonts w:ascii="標楷體" w:hAnsi="標楷體" w:hint="eastAsia"/>
                <w:color w:val="FF0000"/>
                <w:sz w:val="28"/>
                <w:szCs w:val="28"/>
              </w:rPr>
              <w:t>15萬元</w:t>
            </w:r>
          </w:p>
        </w:tc>
        <w:tc>
          <w:tcPr>
            <w:tcW w:w="1892" w:type="dxa"/>
            <w:vAlign w:val="center"/>
          </w:tcPr>
          <w:p w:rsidR="007D5266" w:rsidRPr="004E6ABE" w:rsidRDefault="007D5266" w:rsidP="00675C02">
            <w:pPr>
              <w:pStyle w:val="a3"/>
              <w:snapToGrid w:val="0"/>
              <w:spacing w:line="400" w:lineRule="exact"/>
              <w:ind w:left="0"/>
              <w:jc w:val="center"/>
              <w:rPr>
                <w:rFonts w:ascii="標楷體" w:hAnsi="標楷體"/>
                <w:color w:val="FF0000"/>
                <w:sz w:val="28"/>
                <w:szCs w:val="28"/>
              </w:rPr>
            </w:pPr>
            <w:r w:rsidRPr="004E6ABE">
              <w:rPr>
                <w:rFonts w:ascii="標楷體" w:hAnsi="標楷體" w:hint="eastAsia"/>
                <w:color w:val="FF0000"/>
                <w:sz w:val="28"/>
                <w:szCs w:val="28"/>
              </w:rPr>
              <w:t>20萬元</w:t>
            </w:r>
          </w:p>
        </w:tc>
      </w:tr>
    </w:tbl>
    <w:p w:rsidR="007D5266" w:rsidRPr="007D5266" w:rsidRDefault="007D5266" w:rsidP="007D5266">
      <w:pPr>
        <w:pStyle w:val="a3"/>
        <w:snapToGrid w:val="0"/>
        <w:spacing w:line="400" w:lineRule="exact"/>
        <w:contextualSpacing/>
        <w:jc w:val="left"/>
        <w:rPr>
          <w:rFonts w:ascii="標楷體" w:hAnsi="標楷體"/>
          <w:color w:val="0070C0"/>
          <w:sz w:val="28"/>
          <w:szCs w:val="28"/>
        </w:rPr>
      </w:pPr>
    </w:p>
    <w:p w:rsidR="00BC3755" w:rsidRPr="00C77C3A" w:rsidRDefault="001E0F36" w:rsidP="00F04A93">
      <w:pPr>
        <w:pStyle w:val="af5"/>
        <w:numPr>
          <w:ilvl w:val="0"/>
          <w:numId w:val="7"/>
        </w:numPr>
        <w:tabs>
          <w:tab w:val="num" w:pos="567"/>
        </w:tabs>
        <w:kinsoku w:val="0"/>
        <w:autoSpaceDE w:val="0"/>
        <w:autoSpaceDN w:val="0"/>
        <w:adjustRightInd w:val="0"/>
        <w:snapToGrid w:val="0"/>
        <w:spacing w:beforeLines="50" w:before="180" w:line="360" w:lineRule="exact"/>
        <w:ind w:leftChars="0" w:left="993" w:hanging="567"/>
        <w:contextualSpacing/>
        <w:jc w:val="both"/>
        <w:rPr>
          <w:rFonts w:ascii="標楷體" w:eastAsia="標楷體" w:hAnsi="標楷體"/>
          <w:sz w:val="28"/>
          <w:szCs w:val="28"/>
        </w:rPr>
      </w:pPr>
      <w:r w:rsidRPr="00C77C3A">
        <w:rPr>
          <w:rFonts w:ascii="標楷體" w:eastAsia="標楷體" w:hAnsi="標楷體"/>
          <w:sz w:val="28"/>
          <w:szCs w:val="28"/>
        </w:rPr>
        <w:t>政府興建之大型國宅社區</w:t>
      </w:r>
      <w:r w:rsidR="004C04CB" w:rsidRPr="00C77C3A">
        <w:rPr>
          <w:rFonts w:ascii="標楷體" w:eastAsia="標楷體" w:hAnsi="標楷體"/>
          <w:sz w:val="28"/>
          <w:szCs w:val="28"/>
        </w:rPr>
        <w:t>依公寓大廈管理條例成立管理組織者，</w:t>
      </w:r>
      <w:r w:rsidRPr="00C77C3A">
        <w:rPr>
          <w:rFonts w:ascii="標楷體" w:eastAsia="標楷體" w:hAnsi="標楷體"/>
          <w:sz w:val="28"/>
          <w:szCs w:val="28"/>
        </w:rPr>
        <w:t>得依原興建計畫核准之各分區</w:t>
      </w:r>
      <w:r w:rsidR="004C04CB" w:rsidRPr="00C77C3A">
        <w:rPr>
          <w:rFonts w:ascii="標楷體" w:eastAsia="標楷體" w:hAnsi="標楷體"/>
          <w:sz w:val="28"/>
          <w:szCs w:val="28"/>
        </w:rPr>
        <w:t>，</w:t>
      </w:r>
      <w:r w:rsidRPr="00C77C3A">
        <w:rPr>
          <w:rFonts w:ascii="標楷體" w:eastAsia="標楷體" w:hAnsi="標楷體"/>
          <w:sz w:val="28"/>
          <w:szCs w:val="28"/>
        </w:rPr>
        <w:t>依前揭</w:t>
      </w:r>
      <w:r w:rsidR="00A33C2E" w:rsidRPr="00C77C3A">
        <w:rPr>
          <w:rFonts w:ascii="標楷體" w:eastAsia="標楷體" w:hAnsi="標楷體"/>
          <w:sz w:val="28"/>
          <w:szCs w:val="28"/>
        </w:rPr>
        <w:t>各項</w:t>
      </w:r>
      <w:r w:rsidRPr="00C77C3A">
        <w:rPr>
          <w:rFonts w:ascii="標楷體" w:eastAsia="標楷體" w:hAnsi="標楷體"/>
          <w:sz w:val="28"/>
          <w:szCs w:val="28"/>
        </w:rPr>
        <w:t>補助標準分別補助</w:t>
      </w:r>
      <w:r w:rsidR="004C04CB" w:rsidRPr="00C77C3A">
        <w:rPr>
          <w:rFonts w:ascii="標楷體" w:eastAsia="標楷體" w:hAnsi="標楷體"/>
          <w:sz w:val="28"/>
          <w:szCs w:val="28"/>
        </w:rPr>
        <w:t>之</w:t>
      </w:r>
      <w:r w:rsidR="006026D1" w:rsidRPr="00C77C3A">
        <w:rPr>
          <w:rFonts w:ascii="標楷體" w:eastAsia="標楷體" w:hAnsi="標楷體"/>
          <w:sz w:val="28"/>
          <w:szCs w:val="28"/>
        </w:rPr>
        <w:t>。</w:t>
      </w:r>
    </w:p>
    <w:p w:rsidR="00BF2F26" w:rsidRPr="00BA0A23" w:rsidRDefault="002C7AB5" w:rsidP="00BA0A23">
      <w:pPr>
        <w:pStyle w:val="af5"/>
        <w:numPr>
          <w:ilvl w:val="0"/>
          <w:numId w:val="7"/>
        </w:numPr>
        <w:tabs>
          <w:tab w:val="num" w:pos="567"/>
        </w:tabs>
        <w:kinsoku w:val="0"/>
        <w:autoSpaceDE w:val="0"/>
        <w:autoSpaceDN w:val="0"/>
        <w:adjustRightInd w:val="0"/>
        <w:snapToGrid w:val="0"/>
        <w:spacing w:beforeLines="50" w:before="180" w:line="360" w:lineRule="exact"/>
        <w:ind w:leftChars="0" w:left="426" w:firstLine="0"/>
        <w:contextualSpacing/>
        <w:jc w:val="both"/>
        <w:rPr>
          <w:rFonts w:ascii="標楷體" w:eastAsia="標楷體" w:hAnsi="標楷體"/>
          <w:sz w:val="28"/>
          <w:szCs w:val="28"/>
        </w:rPr>
      </w:pPr>
      <w:r w:rsidRPr="00C77C3A">
        <w:rPr>
          <w:rFonts w:ascii="標楷體" w:eastAsia="標楷體" w:hAnsi="標楷體"/>
          <w:sz w:val="28"/>
          <w:szCs w:val="28"/>
        </w:rPr>
        <w:t>本修繕補助經費如上級政府另</w:t>
      </w:r>
      <w:r w:rsidR="00031B7F" w:rsidRPr="00C77C3A">
        <w:rPr>
          <w:rFonts w:ascii="標楷體" w:eastAsia="標楷體" w:hAnsi="標楷體"/>
          <w:sz w:val="28"/>
          <w:szCs w:val="28"/>
        </w:rPr>
        <w:t>訂</w:t>
      </w:r>
      <w:r w:rsidRPr="00C77C3A">
        <w:rPr>
          <w:rFonts w:ascii="標楷體" w:eastAsia="標楷體" w:hAnsi="標楷體"/>
          <w:sz w:val="28"/>
          <w:szCs w:val="28"/>
        </w:rPr>
        <w:t>有補助規定</w:t>
      </w:r>
      <w:r w:rsidR="00C836A8" w:rsidRPr="00C77C3A">
        <w:rPr>
          <w:rFonts w:ascii="標楷體" w:eastAsia="標楷體" w:hAnsi="標楷體"/>
          <w:sz w:val="28"/>
          <w:szCs w:val="28"/>
        </w:rPr>
        <w:t>、</w:t>
      </w:r>
      <w:r w:rsidRPr="00C77C3A">
        <w:rPr>
          <w:rFonts w:ascii="標楷體" w:eastAsia="標楷體" w:hAnsi="標楷體"/>
          <w:sz w:val="28"/>
          <w:szCs w:val="28"/>
        </w:rPr>
        <w:t>情況特殊</w:t>
      </w:r>
      <w:r w:rsidR="00C836A8" w:rsidRPr="00C77C3A">
        <w:rPr>
          <w:rFonts w:ascii="標楷體" w:eastAsia="標楷體" w:hAnsi="標楷體"/>
          <w:sz w:val="28"/>
          <w:szCs w:val="28"/>
        </w:rPr>
        <w:t>情事</w:t>
      </w:r>
      <w:r w:rsidR="000C76DA" w:rsidRPr="00C77C3A">
        <w:rPr>
          <w:rFonts w:ascii="標楷體" w:eastAsia="標楷體" w:hAnsi="標楷體"/>
          <w:sz w:val="28"/>
          <w:szCs w:val="28"/>
        </w:rPr>
        <w:t>本府保留修改</w:t>
      </w:r>
      <w:r w:rsidR="001B1A6A" w:rsidRPr="00C77C3A">
        <w:rPr>
          <w:rFonts w:ascii="標楷體" w:eastAsia="標楷體" w:hAnsi="標楷體"/>
          <w:sz w:val="28"/>
          <w:szCs w:val="28"/>
        </w:rPr>
        <w:br/>
        <w:t xml:space="preserve">    </w:t>
      </w:r>
      <w:r w:rsidR="000C76DA" w:rsidRPr="00C77C3A">
        <w:rPr>
          <w:rFonts w:ascii="標楷體" w:eastAsia="標楷體" w:hAnsi="標楷體"/>
          <w:sz w:val="28"/>
          <w:szCs w:val="28"/>
        </w:rPr>
        <w:t>權</w:t>
      </w:r>
      <w:r w:rsidR="001B1A6A" w:rsidRPr="00C77C3A">
        <w:rPr>
          <w:rFonts w:ascii="標楷體" w:eastAsia="標楷體" w:hAnsi="標楷體"/>
          <w:sz w:val="28"/>
          <w:szCs w:val="28"/>
        </w:rPr>
        <w:t>利、經</w:t>
      </w:r>
      <w:r w:rsidR="0031076F" w:rsidRPr="00C77C3A">
        <w:rPr>
          <w:rFonts w:ascii="標楷體" w:eastAsia="標楷體" w:hAnsi="標楷體"/>
          <w:sz w:val="28"/>
          <w:szCs w:val="28"/>
        </w:rPr>
        <w:t>本府</w:t>
      </w:r>
      <w:r w:rsidR="001B1A6A" w:rsidRPr="00C77C3A">
        <w:rPr>
          <w:rFonts w:ascii="標楷體" w:eastAsia="標楷體" w:hAnsi="標楷體"/>
          <w:sz w:val="28"/>
          <w:szCs w:val="28"/>
        </w:rPr>
        <w:t>批示專案補助者，得不受本計畫規定限制</w:t>
      </w:r>
      <w:r w:rsidR="006C18D8" w:rsidRPr="00C77C3A">
        <w:rPr>
          <w:rFonts w:ascii="標楷體" w:eastAsia="標楷體" w:hAnsi="標楷體"/>
          <w:sz w:val="28"/>
          <w:szCs w:val="28"/>
        </w:rPr>
        <w:t>。</w:t>
      </w:r>
    </w:p>
    <w:p w:rsidR="002C7AB5" w:rsidRPr="008610B2" w:rsidRDefault="00E74124" w:rsidP="002A6C19">
      <w:pPr>
        <w:tabs>
          <w:tab w:val="num" w:pos="840"/>
          <w:tab w:val="left" w:pos="7501"/>
        </w:tabs>
        <w:adjustRightInd w:val="0"/>
        <w:snapToGrid w:val="0"/>
        <w:spacing w:beforeLines="100" w:before="360" w:line="400" w:lineRule="exact"/>
        <w:contextualSpacing/>
        <w:jc w:val="both"/>
        <w:rPr>
          <w:rFonts w:ascii="標楷體" w:eastAsia="標楷體" w:hAnsi="標楷體"/>
          <w:sz w:val="28"/>
          <w:szCs w:val="28"/>
        </w:rPr>
      </w:pPr>
      <w:r w:rsidRPr="008610B2">
        <w:rPr>
          <w:rFonts w:ascii="標楷體" w:eastAsia="標楷體" w:hAnsi="標楷體"/>
          <w:sz w:val="32"/>
          <w:szCs w:val="28"/>
        </w:rPr>
        <w:t>伍</w:t>
      </w:r>
      <w:r w:rsidR="002C7AB5" w:rsidRPr="008610B2">
        <w:rPr>
          <w:rFonts w:ascii="標楷體" w:eastAsia="標楷體" w:hAnsi="標楷體"/>
          <w:sz w:val="32"/>
          <w:szCs w:val="28"/>
        </w:rPr>
        <w:t>、</w:t>
      </w:r>
      <w:r w:rsidR="00DC6E11" w:rsidRPr="008610B2">
        <w:rPr>
          <w:rFonts w:ascii="標楷體" w:eastAsia="標楷體" w:hAnsi="標楷體"/>
          <w:sz w:val="32"/>
          <w:szCs w:val="28"/>
        </w:rPr>
        <w:t>應備</w:t>
      </w:r>
      <w:r w:rsidR="003F16CF" w:rsidRPr="008610B2">
        <w:rPr>
          <w:rFonts w:ascii="標楷體" w:eastAsia="標楷體" w:hAnsi="標楷體"/>
          <w:sz w:val="32"/>
          <w:szCs w:val="28"/>
        </w:rPr>
        <w:t>文件</w:t>
      </w:r>
      <w:r w:rsidR="00C52EF5" w:rsidRPr="008610B2">
        <w:rPr>
          <w:rFonts w:ascii="標楷體" w:eastAsia="標楷體" w:hAnsi="標楷體"/>
          <w:sz w:val="32"/>
          <w:szCs w:val="28"/>
        </w:rPr>
        <w:t>及作業程序</w:t>
      </w:r>
      <w:r w:rsidR="009E7626" w:rsidRPr="008610B2">
        <w:rPr>
          <w:rFonts w:ascii="標楷體" w:eastAsia="標楷體" w:hAnsi="標楷體"/>
          <w:sz w:val="32"/>
          <w:szCs w:val="28"/>
        </w:rPr>
        <w:t>：</w:t>
      </w:r>
      <w:r w:rsidR="002A6C19">
        <w:rPr>
          <w:rFonts w:ascii="標楷體" w:eastAsia="標楷體" w:hAnsi="標楷體"/>
          <w:sz w:val="32"/>
          <w:szCs w:val="28"/>
        </w:rPr>
        <w:tab/>
      </w:r>
      <w:r w:rsidR="00DC6E11" w:rsidRPr="008610B2">
        <w:rPr>
          <w:rFonts w:ascii="標楷體" w:eastAsia="標楷體" w:hAnsi="標楷體"/>
          <w:sz w:val="28"/>
          <w:szCs w:val="28"/>
        </w:rPr>
        <w:br/>
        <w:t>一、</w:t>
      </w:r>
      <w:r w:rsidR="002C7AB5" w:rsidRPr="008610B2">
        <w:rPr>
          <w:rFonts w:ascii="標楷體" w:eastAsia="標楷體" w:hAnsi="標楷體"/>
          <w:sz w:val="28"/>
          <w:szCs w:val="28"/>
        </w:rPr>
        <w:t>申請人應檢附之各項書表文件:</w:t>
      </w:r>
      <w:r w:rsidR="003068DC" w:rsidRPr="008610B2">
        <w:rPr>
          <w:rFonts w:ascii="標楷體" w:eastAsia="標楷體" w:hAnsi="標楷體"/>
          <w:sz w:val="28"/>
          <w:szCs w:val="28"/>
        </w:rPr>
        <w:t xml:space="preserve"> </w:t>
      </w:r>
    </w:p>
    <w:p w:rsidR="002C7AB5" w:rsidRPr="008610B2" w:rsidRDefault="002C7AB5" w:rsidP="00604217">
      <w:pPr>
        <w:numPr>
          <w:ilvl w:val="0"/>
          <w:numId w:val="1"/>
        </w:numPr>
        <w:tabs>
          <w:tab w:val="clear" w:pos="1571"/>
          <w:tab w:val="num" w:pos="1134"/>
          <w:tab w:val="num" w:pos="1620"/>
        </w:tabs>
        <w:adjustRightInd w:val="0"/>
        <w:snapToGrid w:val="0"/>
        <w:spacing w:line="400" w:lineRule="exact"/>
        <w:ind w:leftChars="176" w:left="1142"/>
        <w:jc w:val="both"/>
        <w:rPr>
          <w:rFonts w:ascii="標楷體" w:eastAsia="標楷體" w:hAnsi="標楷體"/>
          <w:sz w:val="28"/>
          <w:szCs w:val="28"/>
        </w:rPr>
      </w:pPr>
      <w:r w:rsidRPr="008610B2">
        <w:rPr>
          <w:rFonts w:ascii="標楷體" w:eastAsia="標楷體" w:hAnsi="標楷體"/>
          <w:sz w:val="28"/>
          <w:szCs w:val="28"/>
        </w:rPr>
        <w:t>申請表。</w:t>
      </w:r>
    </w:p>
    <w:p w:rsidR="0017158F" w:rsidRPr="008610B2" w:rsidRDefault="002C7AB5" w:rsidP="008E65C3">
      <w:pPr>
        <w:numPr>
          <w:ilvl w:val="0"/>
          <w:numId w:val="1"/>
        </w:numPr>
        <w:tabs>
          <w:tab w:val="num" w:pos="1620"/>
        </w:tabs>
        <w:adjustRightInd w:val="0"/>
        <w:snapToGrid w:val="0"/>
        <w:spacing w:line="400" w:lineRule="exact"/>
        <w:ind w:leftChars="176" w:left="1142"/>
        <w:jc w:val="both"/>
        <w:rPr>
          <w:rFonts w:ascii="標楷體" w:eastAsia="標楷體" w:hAnsi="標楷體"/>
          <w:sz w:val="28"/>
          <w:szCs w:val="28"/>
        </w:rPr>
      </w:pPr>
      <w:r w:rsidRPr="008610B2">
        <w:rPr>
          <w:rFonts w:ascii="標楷體" w:eastAsia="標楷體" w:hAnsi="標楷體"/>
          <w:sz w:val="28"/>
          <w:szCs w:val="28"/>
        </w:rPr>
        <w:t>照片</w:t>
      </w:r>
      <w:r w:rsidR="003F16CF" w:rsidRPr="008610B2">
        <w:rPr>
          <w:rFonts w:ascii="標楷體" w:eastAsia="標楷體" w:hAnsi="標楷體"/>
          <w:sz w:val="28"/>
          <w:szCs w:val="28"/>
        </w:rPr>
        <w:t>(</w:t>
      </w:r>
      <w:r w:rsidRPr="008610B2">
        <w:rPr>
          <w:rFonts w:ascii="標楷體" w:eastAsia="標楷體" w:hAnsi="標楷體"/>
          <w:sz w:val="28"/>
          <w:szCs w:val="28"/>
        </w:rPr>
        <w:t>工程施作前、中、後照片</w:t>
      </w:r>
      <w:r w:rsidR="003F16CF" w:rsidRPr="008610B2">
        <w:rPr>
          <w:rFonts w:ascii="標楷體" w:eastAsia="標楷體" w:hAnsi="標楷體"/>
          <w:sz w:val="28"/>
          <w:szCs w:val="28"/>
        </w:rPr>
        <w:t>)</w:t>
      </w:r>
      <w:r w:rsidRPr="008610B2">
        <w:rPr>
          <w:rFonts w:ascii="標楷體" w:eastAsia="標楷體" w:hAnsi="標楷體"/>
          <w:sz w:val="28"/>
          <w:szCs w:val="28"/>
        </w:rPr>
        <w:t>。</w:t>
      </w:r>
    </w:p>
    <w:p w:rsidR="0017158F" w:rsidRPr="008610B2" w:rsidRDefault="00821BE7" w:rsidP="008E65C3">
      <w:pPr>
        <w:numPr>
          <w:ilvl w:val="0"/>
          <w:numId w:val="1"/>
        </w:numPr>
        <w:tabs>
          <w:tab w:val="num" w:pos="1620"/>
        </w:tabs>
        <w:adjustRightInd w:val="0"/>
        <w:snapToGrid w:val="0"/>
        <w:spacing w:line="400" w:lineRule="exact"/>
        <w:ind w:leftChars="176" w:left="1142"/>
        <w:jc w:val="both"/>
        <w:rPr>
          <w:rFonts w:ascii="標楷體" w:eastAsia="標楷體" w:hAnsi="標楷體"/>
          <w:sz w:val="28"/>
          <w:szCs w:val="28"/>
        </w:rPr>
      </w:pPr>
      <w:proofErr w:type="gramStart"/>
      <w:r w:rsidRPr="00BF2F26">
        <w:rPr>
          <w:rFonts w:ascii="標楷體" w:eastAsia="標楷體" w:hAnsi="標楷體"/>
          <w:sz w:val="28"/>
          <w:szCs w:val="28"/>
        </w:rPr>
        <w:t>1</w:t>
      </w:r>
      <w:r w:rsidR="00505BB3" w:rsidRPr="00BF2F26">
        <w:rPr>
          <w:rFonts w:ascii="標楷體" w:eastAsia="標楷體" w:hAnsi="標楷體"/>
          <w:sz w:val="28"/>
          <w:szCs w:val="28"/>
        </w:rPr>
        <w:t>1</w:t>
      </w:r>
      <w:r w:rsidR="009A1B57" w:rsidRPr="00BF2F26">
        <w:rPr>
          <w:rFonts w:ascii="標楷體" w:eastAsia="標楷體" w:hAnsi="標楷體" w:hint="eastAsia"/>
          <w:sz w:val="28"/>
          <w:szCs w:val="28"/>
        </w:rPr>
        <w:t>1</w:t>
      </w:r>
      <w:proofErr w:type="gramEnd"/>
      <w:r w:rsidRPr="008610B2">
        <w:rPr>
          <w:rFonts w:ascii="標楷體" w:eastAsia="標楷體" w:hAnsi="標楷體"/>
          <w:sz w:val="28"/>
          <w:szCs w:val="28"/>
        </w:rPr>
        <w:t>年度</w:t>
      </w:r>
      <w:r w:rsidR="002C7AB5" w:rsidRPr="008610B2">
        <w:rPr>
          <w:rFonts w:ascii="標楷體" w:eastAsia="標楷體" w:hAnsi="標楷體"/>
          <w:sz w:val="28"/>
          <w:szCs w:val="28"/>
        </w:rPr>
        <w:t>原始憑證</w:t>
      </w:r>
      <w:proofErr w:type="gramStart"/>
      <w:r w:rsidR="002C7AB5" w:rsidRPr="008610B2">
        <w:rPr>
          <w:rFonts w:ascii="標楷體" w:eastAsia="標楷體" w:hAnsi="標楷體"/>
          <w:sz w:val="28"/>
          <w:szCs w:val="28"/>
        </w:rPr>
        <w:t>（</w:t>
      </w:r>
      <w:proofErr w:type="gramEnd"/>
      <w:r w:rsidR="002C7AB5" w:rsidRPr="008610B2">
        <w:rPr>
          <w:rFonts w:ascii="標楷體" w:eastAsia="標楷體" w:hAnsi="標楷體"/>
          <w:sz w:val="28"/>
          <w:szCs w:val="28"/>
        </w:rPr>
        <w:t>發票(正本收執聯)或收據</w:t>
      </w:r>
      <w:proofErr w:type="gramStart"/>
      <w:r w:rsidR="002C7AB5" w:rsidRPr="008610B2">
        <w:rPr>
          <w:rFonts w:ascii="標楷體" w:eastAsia="標楷體" w:hAnsi="標楷體"/>
          <w:sz w:val="28"/>
          <w:szCs w:val="28"/>
        </w:rPr>
        <w:t>（</w:t>
      </w:r>
      <w:proofErr w:type="gramEnd"/>
      <w:r w:rsidR="002C7AB5" w:rsidRPr="008610B2">
        <w:rPr>
          <w:rFonts w:ascii="標楷體" w:eastAsia="標楷體" w:hAnsi="標楷體"/>
          <w:sz w:val="28"/>
          <w:szCs w:val="28"/>
        </w:rPr>
        <w:t>收據應有</w:t>
      </w:r>
      <w:r w:rsidR="00F566D5" w:rsidRPr="008610B2">
        <w:rPr>
          <w:rFonts w:ascii="標楷體" w:eastAsia="標楷體" w:hAnsi="標楷體" w:hint="eastAsia"/>
          <w:sz w:val="28"/>
          <w:szCs w:val="28"/>
        </w:rPr>
        <w:t>收據</w:t>
      </w:r>
      <w:r w:rsidR="002C7AB5" w:rsidRPr="008610B2">
        <w:rPr>
          <w:rFonts w:ascii="標楷體" w:eastAsia="標楷體" w:hAnsi="標楷體"/>
          <w:sz w:val="28"/>
          <w:szCs w:val="28"/>
        </w:rPr>
        <w:t>章</w:t>
      </w:r>
      <w:proofErr w:type="gramStart"/>
      <w:r w:rsidR="002C7AB5" w:rsidRPr="008610B2">
        <w:rPr>
          <w:rFonts w:ascii="標楷體" w:eastAsia="標楷體" w:hAnsi="標楷體"/>
          <w:sz w:val="28"/>
          <w:szCs w:val="28"/>
        </w:rPr>
        <w:t>）</w:t>
      </w:r>
      <w:proofErr w:type="gramEnd"/>
      <w:r w:rsidR="003F16CF" w:rsidRPr="008610B2">
        <w:rPr>
          <w:rFonts w:ascii="標楷體" w:eastAsia="標楷體" w:hAnsi="標楷體"/>
          <w:sz w:val="28"/>
          <w:szCs w:val="28"/>
        </w:rPr>
        <w:t>並</w:t>
      </w:r>
      <w:r w:rsidR="002C7AB5" w:rsidRPr="008610B2">
        <w:rPr>
          <w:rFonts w:ascii="標楷體" w:eastAsia="標楷體" w:hAnsi="標楷體"/>
          <w:sz w:val="28"/>
          <w:szCs w:val="28"/>
        </w:rPr>
        <w:t>黏貼於</w:t>
      </w:r>
      <w:r w:rsidR="00446E68" w:rsidRPr="008610B2">
        <w:rPr>
          <w:rFonts w:ascii="標楷體" w:eastAsia="標楷體" w:hAnsi="標楷體"/>
          <w:sz w:val="28"/>
          <w:szCs w:val="28"/>
        </w:rPr>
        <w:t>管理組織</w:t>
      </w:r>
      <w:r w:rsidR="002C7AB5" w:rsidRPr="008610B2">
        <w:rPr>
          <w:rFonts w:ascii="標楷體" w:eastAsia="標楷體" w:hAnsi="標楷體"/>
          <w:sz w:val="28"/>
          <w:szCs w:val="28"/>
        </w:rPr>
        <w:t>黏貼憑證用紙</w:t>
      </w:r>
      <w:proofErr w:type="gramStart"/>
      <w:r w:rsidR="002C7AB5" w:rsidRPr="008610B2">
        <w:rPr>
          <w:rFonts w:ascii="標楷體" w:eastAsia="標楷體" w:hAnsi="標楷體"/>
          <w:sz w:val="28"/>
          <w:szCs w:val="28"/>
        </w:rPr>
        <w:t>）</w:t>
      </w:r>
      <w:proofErr w:type="gramEnd"/>
      <w:r w:rsidR="002C7AB5" w:rsidRPr="008610B2">
        <w:rPr>
          <w:rFonts w:ascii="標楷體" w:eastAsia="標楷體" w:hAnsi="標楷體"/>
          <w:sz w:val="28"/>
          <w:szCs w:val="28"/>
        </w:rPr>
        <w:t>。</w:t>
      </w:r>
    </w:p>
    <w:p w:rsidR="00511304" w:rsidRPr="008610B2" w:rsidRDefault="002C7AB5" w:rsidP="008E65C3">
      <w:pPr>
        <w:numPr>
          <w:ilvl w:val="0"/>
          <w:numId w:val="1"/>
        </w:numPr>
        <w:tabs>
          <w:tab w:val="num" w:pos="1620"/>
        </w:tabs>
        <w:adjustRightInd w:val="0"/>
        <w:snapToGrid w:val="0"/>
        <w:spacing w:line="400" w:lineRule="exact"/>
        <w:ind w:leftChars="176" w:left="1142"/>
        <w:rPr>
          <w:rFonts w:ascii="標楷體" w:eastAsia="標楷體" w:hAnsi="標楷體"/>
          <w:strike/>
          <w:sz w:val="28"/>
          <w:szCs w:val="28"/>
        </w:rPr>
      </w:pPr>
      <w:r w:rsidRPr="008610B2">
        <w:rPr>
          <w:rFonts w:ascii="標楷體" w:eastAsia="標楷體" w:hAnsi="標楷體"/>
          <w:sz w:val="28"/>
          <w:szCs w:val="28"/>
        </w:rPr>
        <w:t>領據</w:t>
      </w:r>
      <w:r w:rsidR="00F913DD" w:rsidRPr="008610B2">
        <w:rPr>
          <w:rFonts w:ascii="標楷體" w:eastAsia="標楷體" w:hAnsi="標楷體"/>
          <w:sz w:val="28"/>
          <w:szCs w:val="28"/>
        </w:rPr>
        <w:t>。</w:t>
      </w:r>
    </w:p>
    <w:p w:rsidR="00511304" w:rsidRDefault="00DC6E11" w:rsidP="008E65C3">
      <w:pPr>
        <w:numPr>
          <w:ilvl w:val="0"/>
          <w:numId w:val="1"/>
        </w:numPr>
        <w:tabs>
          <w:tab w:val="num" w:pos="1620"/>
        </w:tabs>
        <w:adjustRightInd w:val="0"/>
        <w:snapToGrid w:val="0"/>
        <w:spacing w:line="400" w:lineRule="exact"/>
        <w:ind w:leftChars="176" w:left="1142"/>
        <w:rPr>
          <w:rFonts w:ascii="標楷體" w:eastAsia="標楷體" w:hAnsi="標楷體"/>
          <w:sz w:val="28"/>
          <w:szCs w:val="28"/>
        </w:rPr>
      </w:pPr>
      <w:r w:rsidRPr="008610B2">
        <w:rPr>
          <w:rFonts w:ascii="標楷體" w:eastAsia="標楷體" w:hAnsi="標楷體"/>
          <w:sz w:val="28"/>
          <w:szCs w:val="28"/>
        </w:rPr>
        <w:t>貴</w:t>
      </w:r>
      <w:r w:rsidR="00446E68" w:rsidRPr="008610B2">
        <w:rPr>
          <w:rFonts w:ascii="標楷體" w:eastAsia="標楷體" w:hAnsi="標楷體"/>
          <w:sz w:val="28"/>
          <w:szCs w:val="28"/>
        </w:rPr>
        <w:t>管理組織</w:t>
      </w:r>
      <w:r w:rsidR="002C7AB5" w:rsidRPr="008610B2">
        <w:rPr>
          <w:rFonts w:ascii="標楷體" w:eastAsia="標楷體" w:hAnsi="標楷體"/>
          <w:sz w:val="28"/>
          <w:szCs w:val="28"/>
        </w:rPr>
        <w:t>金融機構存摺影本及桃園</w:t>
      </w:r>
      <w:r w:rsidR="007A3920" w:rsidRPr="008610B2">
        <w:rPr>
          <w:rFonts w:ascii="標楷體" w:eastAsia="標楷體" w:hAnsi="標楷體"/>
          <w:sz w:val="28"/>
          <w:szCs w:val="28"/>
        </w:rPr>
        <w:t>市</w:t>
      </w:r>
      <w:r w:rsidR="002C7AB5" w:rsidRPr="008610B2">
        <w:rPr>
          <w:rFonts w:ascii="標楷體" w:eastAsia="標楷體" w:hAnsi="標楷體"/>
          <w:sz w:val="28"/>
          <w:szCs w:val="28"/>
        </w:rPr>
        <w:t>政府</w:t>
      </w:r>
      <w:r w:rsidR="007A3920" w:rsidRPr="008610B2">
        <w:rPr>
          <w:rFonts w:ascii="標楷體" w:eastAsia="標楷體" w:hAnsi="標楷體"/>
          <w:sz w:val="28"/>
          <w:szCs w:val="28"/>
        </w:rPr>
        <w:t>建</w:t>
      </w:r>
      <w:r w:rsidR="008E1D17" w:rsidRPr="008610B2">
        <w:rPr>
          <w:rFonts w:ascii="標楷體" w:eastAsia="標楷體" w:hAnsi="標楷體"/>
          <w:sz w:val="28"/>
          <w:szCs w:val="28"/>
        </w:rPr>
        <w:t>築</w:t>
      </w:r>
      <w:r w:rsidR="007A3920" w:rsidRPr="008610B2">
        <w:rPr>
          <w:rFonts w:ascii="標楷體" w:eastAsia="標楷體" w:hAnsi="標楷體"/>
          <w:sz w:val="28"/>
          <w:szCs w:val="28"/>
        </w:rPr>
        <w:t>管</w:t>
      </w:r>
      <w:r w:rsidR="008E1D17" w:rsidRPr="008610B2">
        <w:rPr>
          <w:rFonts w:ascii="標楷體" w:eastAsia="標楷體" w:hAnsi="標楷體"/>
          <w:sz w:val="28"/>
          <w:szCs w:val="28"/>
        </w:rPr>
        <w:t>理</w:t>
      </w:r>
      <w:r w:rsidR="0017158F" w:rsidRPr="008610B2">
        <w:rPr>
          <w:rFonts w:ascii="標楷體" w:eastAsia="標楷體" w:hAnsi="標楷體"/>
          <w:sz w:val="28"/>
          <w:szCs w:val="28"/>
        </w:rPr>
        <w:t>處</w:t>
      </w:r>
      <w:r w:rsidR="002C7AB5" w:rsidRPr="008610B2">
        <w:rPr>
          <w:rFonts w:ascii="標楷體" w:eastAsia="標楷體" w:hAnsi="標楷體"/>
          <w:sz w:val="28"/>
          <w:szCs w:val="28"/>
        </w:rPr>
        <w:t>(專戶)跨行通</w:t>
      </w:r>
      <w:proofErr w:type="gramStart"/>
      <w:r w:rsidR="00680320" w:rsidRPr="008610B2">
        <w:rPr>
          <w:rFonts w:ascii="標楷體" w:eastAsia="標楷體" w:hAnsi="標楷體"/>
          <w:sz w:val="28"/>
          <w:szCs w:val="28"/>
        </w:rPr>
        <w:t>匯</w:t>
      </w:r>
      <w:proofErr w:type="gramEnd"/>
      <w:r w:rsidR="00680320" w:rsidRPr="008610B2">
        <w:rPr>
          <w:rFonts w:ascii="標楷體" w:eastAsia="標楷體" w:hAnsi="標楷體"/>
          <w:sz w:val="28"/>
          <w:szCs w:val="28"/>
        </w:rPr>
        <w:t>同</w:t>
      </w:r>
      <w:r w:rsidR="002C7AB5" w:rsidRPr="008610B2">
        <w:rPr>
          <w:rFonts w:ascii="標楷體" w:eastAsia="標楷體" w:hAnsi="標楷體"/>
          <w:sz w:val="28"/>
          <w:szCs w:val="28"/>
        </w:rPr>
        <w:t>意書。</w:t>
      </w:r>
    </w:p>
    <w:p w:rsidR="00604217" w:rsidRDefault="00604217" w:rsidP="00604217">
      <w:pPr>
        <w:numPr>
          <w:ilvl w:val="0"/>
          <w:numId w:val="1"/>
        </w:numPr>
        <w:tabs>
          <w:tab w:val="num" w:pos="1620"/>
        </w:tabs>
        <w:adjustRightInd w:val="0"/>
        <w:snapToGrid w:val="0"/>
        <w:spacing w:line="400" w:lineRule="exact"/>
        <w:ind w:leftChars="176" w:left="1142"/>
        <w:rPr>
          <w:rFonts w:ascii="標楷體" w:eastAsia="標楷體" w:hAnsi="標楷體"/>
          <w:sz w:val="28"/>
          <w:szCs w:val="28"/>
        </w:rPr>
      </w:pPr>
      <w:r w:rsidRPr="00BF2F26">
        <w:rPr>
          <w:rFonts w:ascii="標楷體" w:eastAsia="標楷體" w:hAnsi="標楷體"/>
          <w:sz w:val="28"/>
          <w:szCs w:val="28"/>
        </w:rPr>
        <w:t>申請加裝或更新電梯電力回生裝置，</w:t>
      </w:r>
      <w:proofErr w:type="gramStart"/>
      <w:r w:rsidRPr="00BF2F26">
        <w:rPr>
          <w:rFonts w:ascii="標楷體" w:eastAsia="標楷體" w:hAnsi="標楷體"/>
          <w:sz w:val="28"/>
          <w:szCs w:val="28"/>
        </w:rPr>
        <w:t>應檢附節電</w:t>
      </w:r>
      <w:proofErr w:type="gramEnd"/>
      <w:r w:rsidRPr="00BF2F26">
        <w:rPr>
          <w:rFonts w:ascii="標楷體" w:eastAsia="標楷體" w:hAnsi="標楷體"/>
          <w:sz w:val="28"/>
          <w:szCs w:val="28"/>
        </w:rPr>
        <w:t>回生率需達20%以上之證明文件(可檢附製造廠商開立的證明書影本等文件)。</w:t>
      </w:r>
    </w:p>
    <w:p w:rsidR="00621CF3" w:rsidRDefault="001D2459" w:rsidP="00604217">
      <w:pPr>
        <w:numPr>
          <w:ilvl w:val="0"/>
          <w:numId w:val="1"/>
        </w:numPr>
        <w:tabs>
          <w:tab w:val="num" w:pos="1620"/>
        </w:tabs>
        <w:adjustRightInd w:val="0"/>
        <w:snapToGrid w:val="0"/>
        <w:spacing w:line="400" w:lineRule="exact"/>
        <w:ind w:leftChars="176" w:left="1142"/>
        <w:rPr>
          <w:rFonts w:ascii="標楷體" w:eastAsia="標楷體" w:hAnsi="標楷體"/>
          <w:sz w:val="28"/>
          <w:szCs w:val="28"/>
        </w:rPr>
      </w:pPr>
      <w:r w:rsidRPr="00604217">
        <w:rPr>
          <w:rFonts w:ascii="標楷體" w:eastAsia="標楷體" w:hAnsi="標楷體"/>
          <w:sz w:val="28"/>
          <w:szCs w:val="28"/>
        </w:rPr>
        <w:t>工程完工</w:t>
      </w:r>
      <w:r w:rsidR="00F31785" w:rsidRPr="00604217">
        <w:rPr>
          <w:rFonts w:ascii="標楷體" w:eastAsia="標楷體" w:hAnsi="標楷體"/>
          <w:sz w:val="28"/>
          <w:szCs w:val="28"/>
        </w:rPr>
        <w:t>及</w:t>
      </w:r>
      <w:r w:rsidR="009E0D17" w:rsidRPr="00604217">
        <w:rPr>
          <w:rFonts w:ascii="標楷體" w:eastAsia="標楷體" w:hAnsi="標楷體"/>
          <w:sz w:val="28"/>
          <w:szCs w:val="28"/>
        </w:rPr>
        <w:t>付</w:t>
      </w:r>
      <w:r w:rsidR="00F31785" w:rsidRPr="00604217">
        <w:rPr>
          <w:rFonts w:ascii="標楷體" w:eastAsia="標楷體" w:hAnsi="標楷體"/>
          <w:sz w:val="28"/>
          <w:szCs w:val="28"/>
        </w:rPr>
        <w:t>款之</w:t>
      </w:r>
      <w:r w:rsidR="00E90357" w:rsidRPr="00604217">
        <w:rPr>
          <w:rFonts w:ascii="標楷體" w:eastAsia="標楷體" w:hAnsi="標楷體"/>
          <w:sz w:val="28"/>
          <w:szCs w:val="28"/>
        </w:rPr>
        <w:t>證明文件（</w:t>
      </w:r>
      <w:r w:rsidR="007C353A" w:rsidRPr="00604217">
        <w:rPr>
          <w:rFonts w:ascii="標楷體" w:eastAsia="標楷體" w:hAnsi="標楷體"/>
          <w:sz w:val="28"/>
          <w:szCs w:val="28"/>
        </w:rPr>
        <w:t>指</w:t>
      </w:r>
      <w:proofErr w:type="gramStart"/>
      <w:r w:rsidR="00FE3E91" w:rsidRPr="00604217">
        <w:rPr>
          <w:rFonts w:ascii="標楷體" w:eastAsia="標楷體" w:hAnsi="標楷體"/>
          <w:sz w:val="28"/>
          <w:szCs w:val="28"/>
        </w:rPr>
        <w:t>11</w:t>
      </w:r>
      <w:r w:rsidR="009A1B57" w:rsidRPr="00604217">
        <w:rPr>
          <w:rFonts w:ascii="標楷體" w:eastAsia="標楷體" w:hAnsi="標楷體" w:hint="eastAsia"/>
          <w:sz w:val="28"/>
          <w:szCs w:val="28"/>
        </w:rPr>
        <w:t>1</w:t>
      </w:r>
      <w:proofErr w:type="gramEnd"/>
      <w:r w:rsidR="00E90357" w:rsidRPr="00604217">
        <w:rPr>
          <w:rFonts w:ascii="標楷體" w:eastAsia="標楷體" w:hAnsi="標楷體"/>
          <w:sz w:val="28"/>
          <w:szCs w:val="28"/>
        </w:rPr>
        <w:t>年度</w:t>
      </w:r>
      <w:r w:rsidR="00AB2770" w:rsidRPr="00604217">
        <w:rPr>
          <w:rFonts w:ascii="標楷體" w:eastAsia="標楷體" w:hAnsi="標楷體"/>
          <w:sz w:val="28"/>
          <w:szCs w:val="28"/>
        </w:rPr>
        <w:t>施作</w:t>
      </w:r>
      <w:r w:rsidR="00780CF3" w:rsidRPr="00604217">
        <w:rPr>
          <w:rFonts w:ascii="標楷體" w:eastAsia="標楷體" w:hAnsi="標楷體"/>
          <w:sz w:val="28"/>
          <w:szCs w:val="28"/>
        </w:rPr>
        <w:t>工程</w:t>
      </w:r>
      <w:r w:rsidR="00E90357" w:rsidRPr="00604217">
        <w:rPr>
          <w:rFonts w:ascii="標楷體" w:eastAsia="標楷體" w:hAnsi="標楷體"/>
          <w:sz w:val="28"/>
          <w:szCs w:val="28"/>
        </w:rPr>
        <w:t>之匯款存摺</w:t>
      </w:r>
      <w:r w:rsidR="009E0D17" w:rsidRPr="00604217">
        <w:rPr>
          <w:rFonts w:ascii="標楷體" w:eastAsia="標楷體" w:hAnsi="標楷體"/>
          <w:sz w:val="28"/>
          <w:szCs w:val="28"/>
        </w:rPr>
        <w:t>、</w:t>
      </w:r>
      <w:r w:rsidR="00064E47" w:rsidRPr="00604217">
        <w:rPr>
          <w:rFonts w:ascii="標楷體" w:eastAsia="標楷體" w:hAnsi="標楷體"/>
          <w:sz w:val="28"/>
          <w:szCs w:val="28"/>
        </w:rPr>
        <w:t>社區財</w:t>
      </w:r>
      <w:r w:rsidR="00680320" w:rsidRPr="00604217">
        <w:rPr>
          <w:rFonts w:ascii="標楷體" w:eastAsia="標楷體" w:hAnsi="標楷體"/>
          <w:sz w:val="28"/>
          <w:szCs w:val="28"/>
        </w:rPr>
        <w:t>務</w:t>
      </w:r>
      <w:r w:rsidR="00821BE7" w:rsidRPr="00604217">
        <w:rPr>
          <w:rFonts w:ascii="標楷體" w:eastAsia="標楷體" w:hAnsi="標楷體"/>
          <w:sz w:val="28"/>
          <w:szCs w:val="28"/>
        </w:rPr>
        <w:t>報表等文件）；如為跨年度分期施作之項目，請檢附</w:t>
      </w:r>
      <w:proofErr w:type="gramStart"/>
      <w:r w:rsidR="00FE3E91" w:rsidRPr="00604217">
        <w:rPr>
          <w:rFonts w:ascii="標楷體" w:eastAsia="標楷體" w:hAnsi="標楷體"/>
          <w:sz w:val="28"/>
          <w:szCs w:val="28"/>
        </w:rPr>
        <w:t>11</w:t>
      </w:r>
      <w:r w:rsidR="009A1B57" w:rsidRPr="00604217">
        <w:rPr>
          <w:rFonts w:ascii="標楷體" w:eastAsia="標楷體" w:hAnsi="標楷體" w:hint="eastAsia"/>
          <w:sz w:val="28"/>
          <w:szCs w:val="28"/>
        </w:rPr>
        <w:t>1</w:t>
      </w:r>
      <w:proofErr w:type="gramEnd"/>
      <w:r w:rsidR="00821BE7" w:rsidRPr="00604217">
        <w:rPr>
          <w:rFonts w:ascii="標楷體" w:eastAsia="標楷體" w:hAnsi="標楷體"/>
          <w:sz w:val="28"/>
          <w:szCs w:val="28"/>
        </w:rPr>
        <w:t>年度</w:t>
      </w:r>
      <w:r w:rsidR="00064E47" w:rsidRPr="00604217">
        <w:rPr>
          <w:rFonts w:ascii="標楷體" w:eastAsia="標楷體" w:hAnsi="標楷體"/>
          <w:sz w:val="28"/>
          <w:szCs w:val="28"/>
        </w:rPr>
        <w:t>該工程之</w:t>
      </w:r>
      <w:r w:rsidR="00A63185" w:rsidRPr="00604217">
        <w:rPr>
          <w:rFonts w:ascii="標楷體" w:eastAsia="標楷體" w:hAnsi="標楷體"/>
          <w:sz w:val="28"/>
          <w:szCs w:val="28"/>
        </w:rPr>
        <w:lastRenderedPageBreak/>
        <w:t>原始憑證、</w:t>
      </w:r>
      <w:r w:rsidR="00D03FB2" w:rsidRPr="00604217">
        <w:rPr>
          <w:rFonts w:ascii="標楷體" w:eastAsia="標楷體" w:hAnsi="標楷體"/>
          <w:sz w:val="28"/>
          <w:szCs w:val="28"/>
        </w:rPr>
        <w:t>驗收</w:t>
      </w:r>
      <w:r w:rsidR="007C353A" w:rsidRPr="00604217">
        <w:rPr>
          <w:rFonts w:ascii="標楷體" w:eastAsia="標楷體" w:hAnsi="標楷體"/>
          <w:sz w:val="28"/>
          <w:szCs w:val="28"/>
        </w:rPr>
        <w:t>及施工期程證明文件。</w:t>
      </w:r>
    </w:p>
    <w:p w:rsidR="000E5301" w:rsidRPr="002F4EA1" w:rsidRDefault="0092056F" w:rsidP="002F4EA1">
      <w:pPr>
        <w:numPr>
          <w:ilvl w:val="0"/>
          <w:numId w:val="1"/>
        </w:numPr>
        <w:tabs>
          <w:tab w:val="num" w:pos="1620"/>
        </w:tabs>
        <w:adjustRightInd w:val="0"/>
        <w:snapToGrid w:val="0"/>
        <w:spacing w:line="400" w:lineRule="exact"/>
        <w:ind w:leftChars="176" w:left="1142"/>
        <w:rPr>
          <w:rFonts w:ascii="標楷體" w:eastAsia="標楷體" w:hAnsi="標楷體"/>
          <w:sz w:val="28"/>
          <w:szCs w:val="28"/>
        </w:rPr>
      </w:pPr>
      <w:r w:rsidRPr="002F4EA1">
        <w:rPr>
          <w:rFonts w:ascii="標楷體" w:eastAsia="標楷體" w:hAnsi="標楷體"/>
          <w:sz w:val="28"/>
          <w:szCs w:val="28"/>
        </w:rPr>
        <w:t>為鼓勵公寓大廈組織改選報備，請檢附2年內公寓大廈組織改選報備證明文件。</w:t>
      </w:r>
    </w:p>
    <w:p w:rsidR="00511304" w:rsidRPr="008610B2" w:rsidRDefault="00DC6E11" w:rsidP="00511304">
      <w:pPr>
        <w:adjustRightInd w:val="0"/>
        <w:snapToGrid w:val="0"/>
        <w:spacing w:line="400" w:lineRule="exact"/>
        <w:rPr>
          <w:rFonts w:ascii="標楷體" w:eastAsia="標楷體" w:hAnsi="標楷體"/>
          <w:sz w:val="28"/>
          <w:szCs w:val="28"/>
        </w:rPr>
      </w:pPr>
      <w:r w:rsidRPr="008610B2">
        <w:rPr>
          <w:rFonts w:ascii="標楷體" w:eastAsia="標楷體" w:hAnsi="標楷體"/>
          <w:sz w:val="28"/>
          <w:szCs w:val="28"/>
        </w:rPr>
        <w:t>二、</w:t>
      </w:r>
      <w:r w:rsidR="00A930CB" w:rsidRPr="008610B2">
        <w:rPr>
          <w:rFonts w:ascii="標楷體" w:eastAsia="標楷體" w:hAnsi="標楷體"/>
          <w:sz w:val="28"/>
          <w:szCs w:val="28"/>
        </w:rPr>
        <w:t>前</w:t>
      </w:r>
      <w:r w:rsidR="00C52EF5" w:rsidRPr="008610B2">
        <w:rPr>
          <w:rFonts w:ascii="標楷體" w:eastAsia="標楷體" w:hAnsi="標楷體"/>
          <w:sz w:val="28"/>
          <w:szCs w:val="28"/>
        </w:rPr>
        <w:t>項應備</w:t>
      </w:r>
      <w:r w:rsidR="00EC263A" w:rsidRPr="008610B2">
        <w:rPr>
          <w:rFonts w:ascii="標楷體" w:eastAsia="標楷體" w:hAnsi="標楷體"/>
          <w:sz w:val="28"/>
          <w:szCs w:val="28"/>
        </w:rPr>
        <w:t>表</w:t>
      </w:r>
      <w:r w:rsidR="00994B8E" w:rsidRPr="008610B2">
        <w:rPr>
          <w:rFonts w:ascii="標楷體" w:eastAsia="標楷體" w:hAnsi="標楷體"/>
          <w:sz w:val="28"/>
          <w:szCs w:val="28"/>
        </w:rPr>
        <w:t>單</w:t>
      </w:r>
      <w:r w:rsidRPr="008610B2">
        <w:rPr>
          <w:rFonts w:ascii="標楷體" w:eastAsia="標楷體" w:hAnsi="標楷體"/>
          <w:sz w:val="28"/>
          <w:szCs w:val="28"/>
        </w:rPr>
        <w:t>須備</w:t>
      </w:r>
      <w:r w:rsidR="00A930CB" w:rsidRPr="008610B2">
        <w:rPr>
          <w:rFonts w:ascii="標楷體" w:eastAsia="標楷體" w:hAnsi="標楷體"/>
          <w:sz w:val="28"/>
          <w:szCs w:val="28"/>
        </w:rPr>
        <w:t>1</w:t>
      </w:r>
      <w:r w:rsidR="00EC263A" w:rsidRPr="008610B2">
        <w:rPr>
          <w:rFonts w:ascii="標楷體" w:eastAsia="標楷體" w:hAnsi="標楷體"/>
          <w:sz w:val="28"/>
          <w:szCs w:val="28"/>
        </w:rPr>
        <w:t>式</w:t>
      </w:r>
      <w:r w:rsidR="00A930CB" w:rsidRPr="008610B2">
        <w:rPr>
          <w:rFonts w:ascii="標楷體" w:eastAsia="標楷體" w:hAnsi="標楷體"/>
          <w:sz w:val="28"/>
          <w:szCs w:val="28"/>
        </w:rPr>
        <w:t>2</w:t>
      </w:r>
      <w:r w:rsidR="00EC263A" w:rsidRPr="008610B2">
        <w:rPr>
          <w:rFonts w:ascii="標楷體" w:eastAsia="標楷體" w:hAnsi="標楷體"/>
          <w:sz w:val="28"/>
          <w:szCs w:val="28"/>
        </w:rPr>
        <w:t>份</w:t>
      </w:r>
      <w:r w:rsidRPr="008610B2">
        <w:rPr>
          <w:rFonts w:ascii="標楷體" w:eastAsia="標楷體" w:hAnsi="標楷體"/>
          <w:sz w:val="28"/>
          <w:szCs w:val="28"/>
        </w:rPr>
        <w:t>，</w:t>
      </w:r>
      <w:r w:rsidR="00B21EB9" w:rsidRPr="008610B2">
        <w:rPr>
          <w:rFonts w:ascii="標楷體" w:eastAsia="標楷體" w:hAnsi="標楷體"/>
          <w:sz w:val="28"/>
          <w:szCs w:val="28"/>
        </w:rPr>
        <w:t>並</w:t>
      </w:r>
      <w:r w:rsidR="00EC263A" w:rsidRPr="008610B2">
        <w:rPr>
          <w:rFonts w:ascii="標楷體" w:eastAsia="標楷體" w:hAnsi="標楷體"/>
          <w:sz w:val="28"/>
          <w:szCs w:val="28"/>
        </w:rPr>
        <w:t>加蓋</w:t>
      </w:r>
      <w:r w:rsidR="00446E68" w:rsidRPr="008610B2">
        <w:rPr>
          <w:rFonts w:ascii="標楷體" w:eastAsia="標楷體" w:hAnsi="標楷體"/>
          <w:sz w:val="28"/>
          <w:szCs w:val="28"/>
        </w:rPr>
        <w:t>管理組織</w:t>
      </w:r>
      <w:r w:rsidR="00EC263A" w:rsidRPr="008610B2">
        <w:rPr>
          <w:rFonts w:ascii="標楷體" w:eastAsia="標楷體" w:hAnsi="標楷體"/>
          <w:sz w:val="28"/>
          <w:szCs w:val="28"/>
        </w:rPr>
        <w:t>大小</w:t>
      </w:r>
      <w:r w:rsidR="009E421D" w:rsidRPr="008610B2">
        <w:rPr>
          <w:rFonts w:ascii="標楷體" w:eastAsia="標楷體" w:hAnsi="標楷體"/>
          <w:sz w:val="28"/>
          <w:szCs w:val="28"/>
        </w:rPr>
        <w:t>章。</w:t>
      </w:r>
    </w:p>
    <w:p w:rsidR="00C52EF5" w:rsidRPr="008610B2" w:rsidRDefault="00C52EF5" w:rsidP="00511304">
      <w:pPr>
        <w:adjustRightInd w:val="0"/>
        <w:snapToGrid w:val="0"/>
        <w:spacing w:line="400" w:lineRule="exact"/>
        <w:rPr>
          <w:rFonts w:ascii="標楷體" w:eastAsia="標楷體" w:hAnsi="標楷體"/>
          <w:sz w:val="28"/>
          <w:szCs w:val="28"/>
        </w:rPr>
      </w:pPr>
      <w:r w:rsidRPr="008610B2">
        <w:rPr>
          <w:rFonts w:ascii="標楷體" w:eastAsia="標楷體" w:hAnsi="標楷體"/>
          <w:sz w:val="28"/>
          <w:szCs w:val="28"/>
        </w:rPr>
        <w:t>三、</w:t>
      </w:r>
      <w:r w:rsidR="00446E68" w:rsidRPr="008610B2">
        <w:rPr>
          <w:rFonts w:ascii="標楷體" w:eastAsia="標楷體" w:hAnsi="標楷體"/>
          <w:sz w:val="28"/>
          <w:szCs w:val="28"/>
        </w:rPr>
        <w:t>管理組織</w:t>
      </w:r>
      <w:r w:rsidRPr="008610B2">
        <w:rPr>
          <w:rFonts w:ascii="標楷體" w:eastAsia="標楷體" w:hAnsi="標楷體"/>
          <w:sz w:val="28"/>
          <w:szCs w:val="28"/>
        </w:rPr>
        <w:t>申請本府補助者，應備齊文件，經報本府審核</w:t>
      </w:r>
      <w:proofErr w:type="gramStart"/>
      <w:r w:rsidRPr="008610B2">
        <w:rPr>
          <w:rFonts w:ascii="標楷體" w:eastAsia="標楷體" w:hAnsi="標楷體"/>
          <w:sz w:val="28"/>
          <w:szCs w:val="28"/>
        </w:rPr>
        <w:t>核</w:t>
      </w:r>
      <w:proofErr w:type="gramEnd"/>
      <w:r w:rsidRPr="008610B2">
        <w:rPr>
          <w:rFonts w:ascii="標楷體" w:eastAsia="標楷體" w:hAnsi="標楷體"/>
          <w:sz w:val="28"/>
          <w:szCs w:val="28"/>
        </w:rPr>
        <w:t>可後即</w:t>
      </w:r>
      <w:proofErr w:type="gramStart"/>
      <w:r w:rsidRPr="008610B2">
        <w:rPr>
          <w:rFonts w:ascii="標楷體" w:eastAsia="標楷體" w:hAnsi="標楷體"/>
          <w:sz w:val="28"/>
          <w:szCs w:val="28"/>
        </w:rPr>
        <w:t>逕</w:t>
      </w:r>
      <w:proofErr w:type="gramEnd"/>
      <w:r w:rsidRPr="008610B2">
        <w:rPr>
          <w:rFonts w:ascii="標楷體" w:eastAsia="標楷體" w:hAnsi="標楷體"/>
          <w:sz w:val="28"/>
          <w:szCs w:val="28"/>
        </w:rPr>
        <w:t>撥付補</w:t>
      </w:r>
      <w:r w:rsidR="00B551CE" w:rsidRPr="008610B2">
        <w:rPr>
          <w:rFonts w:ascii="標楷體" w:eastAsia="標楷體" w:hAnsi="標楷體"/>
          <w:sz w:val="28"/>
          <w:szCs w:val="28"/>
        </w:rPr>
        <w:t>助</w:t>
      </w:r>
      <w:r w:rsidR="00FB28F6" w:rsidRPr="008610B2">
        <w:rPr>
          <w:rFonts w:ascii="標楷體" w:eastAsia="標楷體" w:hAnsi="標楷體"/>
          <w:sz w:val="28"/>
          <w:szCs w:val="28"/>
        </w:rPr>
        <w:br/>
        <w:t xml:space="preserve">    </w:t>
      </w:r>
      <w:proofErr w:type="gramStart"/>
      <w:r w:rsidRPr="008610B2">
        <w:rPr>
          <w:rFonts w:ascii="標楷體" w:eastAsia="標楷體" w:hAnsi="標楷體"/>
          <w:sz w:val="28"/>
          <w:szCs w:val="28"/>
        </w:rPr>
        <w:t>款予</w:t>
      </w:r>
      <w:r w:rsidR="00446E68" w:rsidRPr="008610B2">
        <w:rPr>
          <w:rFonts w:ascii="標楷體" w:eastAsia="標楷體" w:hAnsi="標楷體"/>
          <w:sz w:val="28"/>
          <w:szCs w:val="28"/>
        </w:rPr>
        <w:t>管理</w:t>
      </w:r>
      <w:proofErr w:type="gramEnd"/>
      <w:r w:rsidR="00446E68" w:rsidRPr="008610B2">
        <w:rPr>
          <w:rFonts w:ascii="標楷體" w:eastAsia="標楷體" w:hAnsi="標楷體"/>
          <w:sz w:val="28"/>
          <w:szCs w:val="28"/>
        </w:rPr>
        <w:t>組織</w:t>
      </w:r>
      <w:r w:rsidRPr="008610B2">
        <w:rPr>
          <w:rFonts w:ascii="標楷體" w:eastAsia="標楷體" w:hAnsi="標楷體"/>
          <w:sz w:val="28"/>
          <w:szCs w:val="28"/>
        </w:rPr>
        <w:t>專戶。</w:t>
      </w:r>
    </w:p>
    <w:p w:rsidR="00C52EF5" w:rsidRPr="008610B2" w:rsidRDefault="00C52EF5" w:rsidP="009F7AB0">
      <w:pPr>
        <w:adjustRightInd w:val="0"/>
        <w:snapToGrid w:val="0"/>
        <w:spacing w:line="400" w:lineRule="exact"/>
        <w:contextualSpacing/>
        <w:rPr>
          <w:rFonts w:ascii="標楷體" w:eastAsia="標楷體" w:hAnsi="標楷體"/>
          <w:sz w:val="28"/>
          <w:szCs w:val="28"/>
        </w:rPr>
      </w:pPr>
      <w:r w:rsidRPr="008610B2">
        <w:rPr>
          <w:rFonts w:ascii="標楷體" w:eastAsia="標楷體" w:hAnsi="標楷體"/>
          <w:sz w:val="28"/>
          <w:szCs w:val="28"/>
        </w:rPr>
        <w:t>四、視案件有必要者得辦理現地會</w:t>
      </w:r>
      <w:proofErr w:type="gramStart"/>
      <w:r w:rsidRPr="008610B2">
        <w:rPr>
          <w:rFonts w:ascii="標楷體" w:eastAsia="標楷體" w:hAnsi="標楷體"/>
          <w:sz w:val="28"/>
          <w:szCs w:val="28"/>
        </w:rPr>
        <w:t>勘</w:t>
      </w:r>
      <w:proofErr w:type="gramEnd"/>
      <w:r w:rsidRPr="008610B2">
        <w:rPr>
          <w:rFonts w:ascii="標楷體" w:eastAsia="標楷體" w:hAnsi="標楷體"/>
          <w:sz w:val="28"/>
          <w:szCs w:val="28"/>
        </w:rPr>
        <w:t>。</w:t>
      </w:r>
    </w:p>
    <w:p w:rsidR="00C866C4" w:rsidRPr="008610B2" w:rsidRDefault="001226BA" w:rsidP="009F7AB0">
      <w:pPr>
        <w:pStyle w:val="a3"/>
        <w:adjustRightInd w:val="0"/>
        <w:snapToGrid w:val="0"/>
        <w:spacing w:line="400" w:lineRule="exact"/>
        <w:ind w:left="0"/>
        <w:contextualSpacing/>
        <w:rPr>
          <w:rFonts w:ascii="標楷體" w:hAnsi="標楷體"/>
          <w:szCs w:val="28"/>
        </w:rPr>
      </w:pPr>
      <w:r w:rsidRPr="008610B2">
        <w:rPr>
          <w:rFonts w:ascii="標楷體" w:hAnsi="標楷體"/>
          <w:szCs w:val="28"/>
        </w:rPr>
        <w:t>陸</w:t>
      </w:r>
      <w:r w:rsidR="002C7AB5" w:rsidRPr="008610B2">
        <w:rPr>
          <w:rFonts w:ascii="標楷體" w:hAnsi="標楷體"/>
          <w:szCs w:val="28"/>
        </w:rPr>
        <w:t>、</w:t>
      </w:r>
      <w:r w:rsidR="00C52EF5" w:rsidRPr="008610B2">
        <w:rPr>
          <w:rFonts w:ascii="標楷體" w:hAnsi="標楷體"/>
          <w:szCs w:val="28"/>
        </w:rPr>
        <w:t>計畫期程</w:t>
      </w:r>
      <w:r w:rsidR="009E7626" w:rsidRPr="008610B2">
        <w:rPr>
          <w:rFonts w:ascii="標楷體" w:hAnsi="標楷體"/>
          <w:szCs w:val="28"/>
        </w:rPr>
        <w:t>：</w:t>
      </w:r>
    </w:p>
    <w:p w:rsidR="00340E89" w:rsidRPr="008610B2" w:rsidRDefault="00340E89" w:rsidP="00340E89">
      <w:pPr>
        <w:pStyle w:val="a3"/>
        <w:adjustRightInd w:val="0"/>
        <w:snapToGrid w:val="0"/>
        <w:spacing w:beforeLines="100" w:before="360" w:line="400" w:lineRule="exact"/>
        <w:ind w:left="1134" w:hangingChars="405" w:hanging="1134"/>
        <w:contextualSpacing/>
        <w:rPr>
          <w:rFonts w:ascii="標楷體" w:hAnsi="標楷體"/>
          <w:sz w:val="28"/>
          <w:szCs w:val="28"/>
        </w:rPr>
      </w:pPr>
      <w:r w:rsidRPr="008610B2">
        <w:rPr>
          <w:rFonts w:ascii="標楷體" w:hAnsi="標楷體"/>
          <w:sz w:val="28"/>
          <w:szCs w:val="28"/>
        </w:rPr>
        <w:t>一、(一)本執行計畫補助項目受理期間為</w:t>
      </w:r>
      <w:r w:rsidR="00FE3E91" w:rsidRPr="00E75BD4">
        <w:rPr>
          <w:rFonts w:ascii="標楷體" w:hAnsi="標楷體"/>
          <w:sz w:val="28"/>
          <w:szCs w:val="28"/>
        </w:rPr>
        <w:t>11</w:t>
      </w:r>
      <w:r w:rsidR="002608A7" w:rsidRPr="00E75BD4">
        <w:rPr>
          <w:rFonts w:ascii="標楷體" w:hAnsi="標楷體" w:hint="eastAsia"/>
          <w:sz w:val="28"/>
          <w:szCs w:val="28"/>
        </w:rPr>
        <w:t>1</w:t>
      </w:r>
      <w:r w:rsidRPr="00E75BD4">
        <w:rPr>
          <w:rFonts w:ascii="標楷體" w:hAnsi="標楷體"/>
          <w:sz w:val="28"/>
          <w:szCs w:val="28"/>
        </w:rPr>
        <w:t>年</w:t>
      </w:r>
      <w:r w:rsidR="00895A8D" w:rsidRPr="00E75BD4">
        <w:rPr>
          <w:rFonts w:ascii="標楷體" w:hAnsi="標楷體"/>
          <w:sz w:val="28"/>
          <w:szCs w:val="28"/>
        </w:rPr>
        <w:t>7</w:t>
      </w:r>
      <w:r w:rsidRPr="00E75BD4">
        <w:rPr>
          <w:rFonts w:ascii="標楷體" w:hAnsi="標楷體"/>
          <w:sz w:val="28"/>
          <w:szCs w:val="28"/>
        </w:rPr>
        <w:t>月1日</w:t>
      </w:r>
      <w:r w:rsidRPr="008610B2">
        <w:rPr>
          <w:rFonts w:ascii="標楷體" w:hAnsi="標楷體"/>
          <w:sz w:val="28"/>
          <w:szCs w:val="28"/>
        </w:rPr>
        <w:t>起至</w:t>
      </w:r>
      <w:r w:rsidRPr="00367D31">
        <w:rPr>
          <w:rFonts w:ascii="標楷體" w:hAnsi="標楷體"/>
          <w:color w:val="FF0000"/>
          <w:sz w:val="28"/>
          <w:szCs w:val="28"/>
        </w:rPr>
        <w:t>1</w:t>
      </w:r>
      <w:r w:rsidR="00367D31" w:rsidRPr="00367D31">
        <w:rPr>
          <w:rFonts w:ascii="標楷體" w:hAnsi="標楷體" w:hint="eastAsia"/>
          <w:color w:val="FF0000"/>
          <w:sz w:val="28"/>
          <w:szCs w:val="28"/>
        </w:rPr>
        <w:t>1</w:t>
      </w:r>
      <w:r w:rsidRPr="00367D31">
        <w:rPr>
          <w:rFonts w:ascii="標楷體" w:hAnsi="標楷體"/>
          <w:color w:val="FF0000"/>
          <w:sz w:val="28"/>
          <w:szCs w:val="28"/>
        </w:rPr>
        <w:t>月3</w:t>
      </w:r>
      <w:r w:rsidR="00367D31" w:rsidRPr="00367D31">
        <w:rPr>
          <w:rFonts w:ascii="標楷體" w:hAnsi="標楷體" w:hint="eastAsia"/>
          <w:color w:val="FF0000"/>
          <w:sz w:val="28"/>
          <w:szCs w:val="28"/>
        </w:rPr>
        <w:t>0</w:t>
      </w:r>
      <w:r w:rsidRPr="00367D31">
        <w:rPr>
          <w:rFonts w:ascii="標楷體" w:hAnsi="標楷體"/>
          <w:color w:val="FF0000"/>
          <w:sz w:val="28"/>
          <w:szCs w:val="28"/>
        </w:rPr>
        <w:t>日</w:t>
      </w:r>
      <w:r w:rsidRPr="008610B2">
        <w:rPr>
          <w:rFonts w:ascii="標楷體" w:hAnsi="標楷體"/>
          <w:sz w:val="28"/>
          <w:szCs w:val="28"/>
        </w:rPr>
        <w:t>止（以</w:t>
      </w:r>
      <w:r w:rsidRPr="008610B2">
        <w:rPr>
          <w:rFonts w:ascii="標楷體" w:hAnsi="標楷體"/>
          <w:sz w:val="28"/>
          <w:szCs w:val="28"/>
        </w:rPr>
        <w:br/>
        <w:t>本府收件日期為</w:t>
      </w:r>
      <w:proofErr w:type="gramStart"/>
      <w:r w:rsidRPr="008610B2">
        <w:rPr>
          <w:rFonts w:ascii="標楷體" w:hAnsi="標楷體"/>
          <w:sz w:val="28"/>
          <w:szCs w:val="28"/>
        </w:rPr>
        <w:t>準</w:t>
      </w:r>
      <w:proofErr w:type="gramEnd"/>
      <w:r w:rsidRPr="008610B2">
        <w:rPr>
          <w:rFonts w:ascii="標楷體" w:hAnsi="標楷體"/>
          <w:sz w:val="28"/>
          <w:szCs w:val="28"/>
        </w:rPr>
        <w:t>）。</w:t>
      </w:r>
    </w:p>
    <w:p w:rsidR="00240C67" w:rsidRPr="008610B2" w:rsidRDefault="00340E89" w:rsidP="00340E89">
      <w:pPr>
        <w:pStyle w:val="a3"/>
        <w:adjustRightInd w:val="0"/>
        <w:snapToGrid w:val="0"/>
        <w:spacing w:beforeLines="100" w:before="360" w:line="400" w:lineRule="exact"/>
        <w:ind w:left="426"/>
        <w:contextualSpacing/>
        <w:rPr>
          <w:rFonts w:ascii="標楷體" w:hAnsi="標楷體"/>
          <w:sz w:val="28"/>
          <w:szCs w:val="28"/>
        </w:rPr>
      </w:pPr>
      <w:r w:rsidRPr="008610B2">
        <w:rPr>
          <w:rFonts w:ascii="標楷體" w:hAnsi="標楷體"/>
          <w:sz w:val="28"/>
          <w:szCs w:val="28"/>
        </w:rPr>
        <w:t xml:space="preserve"> (二)舊有公寓大廈增設電梯案及經本府批示專案補助者受理期間為全年度</w:t>
      </w:r>
      <w:r w:rsidRPr="008610B2">
        <w:rPr>
          <w:rFonts w:ascii="標楷體" w:hAnsi="標楷體"/>
          <w:sz w:val="28"/>
          <w:szCs w:val="28"/>
        </w:rPr>
        <w:br/>
        <w:t xml:space="preserve">     (</w:t>
      </w:r>
      <w:r w:rsidRPr="00E75BD4">
        <w:rPr>
          <w:rFonts w:ascii="標楷體" w:hAnsi="標楷體"/>
          <w:sz w:val="28"/>
          <w:szCs w:val="28"/>
        </w:rPr>
        <w:t>1</w:t>
      </w:r>
      <w:r w:rsidR="00E12424" w:rsidRPr="00E75BD4">
        <w:rPr>
          <w:rFonts w:ascii="標楷體" w:hAnsi="標楷體" w:hint="eastAsia"/>
          <w:sz w:val="28"/>
          <w:szCs w:val="28"/>
        </w:rPr>
        <w:t>1</w:t>
      </w:r>
      <w:r w:rsidR="002608A7" w:rsidRPr="00E75BD4">
        <w:rPr>
          <w:rFonts w:ascii="標楷體" w:hAnsi="標楷體" w:hint="eastAsia"/>
          <w:sz w:val="28"/>
          <w:szCs w:val="28"/>
        </w:rPr>
        <w:t>1</w:t>
      </w:r>
      <w:r w:rsidRPr="008610B2">
        <w:rPr>
          <w:rFonts w:ascii="標楷體" w:hAnsi="標楷體"/>
          <w:sz w:val="28"/>
          <w:szCs w:val="28"/>
        </w:rPr>
        <w:t>年1月1日至12月31日)。</w:t>
      </w:r>
    </w:p>
    <w:p w:rsidR="00500FDA" w:rsidRPr="008610B2" w:rsidRDefault="00167F07" w:rsidP="009A0FBA">
      <w:pPr>
        <w:pStyle w:val="a3"/>
        <w:adjustRightInd w:val="0"/>
        <w:snapToGrid w:val="0"/>
        <w:spacing w:beforeLines="100" w:before="360" w:line="400" w:lineRule="exact"/>
        <w:ind w:left="0"/>
        <w:contextualSpacing/>
        <w:rPr>
          <w:rFonts w:ascii="標楷體" w:hAnsi="標楷體"/>
          <w:sz w:val="28"/>
          <w:szCs w:val="28"/>
        </w:rPr>
      </w:pPr>
      <w:r w:rsidRPr="008610B2">
        <w:rPr>
          <w:rFonts w:ascii="標楷體" w:hAnsi="標楷體"/>
          <w:sz w:val="28"/>
          <w:szCs w:val="28"/>
        </w:rPr>
        <w:t>二</w:t>
      </w:r>
      <w:r w:rsidR="00E40EAA" w:rsidRPr="008610B2">
        <w:rPr>
          <w:rFonts w:ascii="標楷體" w:hAnsi="標楷體"/>
          <w:sz w:val="28"/>
          <w:szCs w:val="28"/>
        </w:rPr>
        <w:t>、</w:t>
      </w:r>
      <w:r w:rsidR="002C7AB5" w:rsidRPr="008610B2">
        <w:rPr>
          <w:rFonts w:ascii="標楷體" w:hAnsi="標楷體"/>
          <w:sz w:val="28"/>
          <w:szCs w:val="28"/>
        </w:rPr>
        <w:t>本府受理申請</w:t>
      </w:r>
      <w:r w:rsidR="00C346F6" w:rsidRPr="008610B2">
        <w:rPr>
          <w:rFonts w:ascii="標楷體" w:hAnsi="標楷體"/>
          <w:sz w:val="28"/>
          <w:szCs w:val="28"/>
        </w:rPr>
        <w:t>案</w:t>
      </w:r>
      <w:r w:rsidR="002C7AB5" w:rsidRPr="008610B2">
        <w:rPr>
          <w:rFonts w:ascii="標楷體" w:hAnsi="標楷體"/>
          <w:sz w:val="28"/>
          <w:szCs w:val="28"/>
        </w:rPr>
        <w:t>件依收件時間排序，</w:t>
      </w:r>
      <w:r w:rsidR="00444749" w:rsidRPr="008610B2">
        <w:rPr>
          <w:rFonts w:ascii="標楷體" w:hAnsi="標楷體"/>
          <w:sz w:val="28"/>
          <w:szCs w:val="28"/>
        </w:rPr>
        <w:t>於年度結束前完成補助</w:t>
      </w:r>
      <w:proofErr w:type="gramStart"/>
      <w:r w:rsidR="00444749" w:rsidRPr="008610B2">
        <w:rPr>
          <w:rFonts w:ascii="標楷體" w:hAnsi="標楷體"/>
          <w:sz w:val="28"/>
          <w:szCs w:val="28"/>
        </w:rPr>
        <w:t>款申撥</w:t>
      </w:r>
      <w:proofErr w:type="gramEnd"/>
      <w:r w:rsidR="002C7AB5" w:rsidRPr="008610B2">
        <w:rPr>
          <w:rFonts w:ascii="標楷體" w:hAnsi="標楷體"/>
          <w:sz w:val="28"/>
          <w:szCs w:val="28"/>
        </w:rPr>
        <w:t>逾期</w:t>
      </w:r>
      <w:r w:rsidR="007147F0" w:rsidRPr="008610B2">
        <w:rPr>
          <w:rFonts w:ascii="標楷體" w:hAnsi="標楷體"/>
          <w:sz w:val="28"/>
          <w:szCs w:val="28"/>
        </w:rPr>
        <w:t>或經</w:t>
      </w:r>
      <w:r w:rsidR="001A7748" w:rsidRPr="008610B2">
        <w:rPr>
          <w:rFonts w:ascii="標楷體" w:hAnsi="標楷體"/>
          <w:sz w:val="28"/>
          <w:szCs w:val="28"/>
        </w:rPr>
        <w:br/>
        <w:t xml:space="preserve">    </w:t>
      </w:r>
      <w:r w:rsidR="007147F0" w:rsidRPr="008610B2">
        <w:rPr>
          <w:rFonts w:ascii="標楷體" w:hAnsi="標楷體"/>
          <w:sz w:val="28"/>
          <w:szCs w:val="28"/>
        </w:rPr>
        <w:t>費用罄，即</w:t>
      </w:r>
      <w:r w:rsidR="002C7AB5" w:rsidRPr="008610B2">
        <w:rPr>
          <w:rFonts w:ascii="標楷體" w:hAnsi="標楷體"/>
          <w:sz w:val="28"/>
          <w:szCs w:val="28"/>
        </w:rPr>
        <w:t>不予受理</w:t>
      </w:r>
      <w:r w:rsidR="007147F0" w:rsidRPr="008610B2">
        <w:rPr>
          <w:rFonts w:ascii="標楷體" w:hAnsi="標楷體"/>
          <w:sz w:val="28"/>
          <w:szCs w:val="28"/>
        </w:rPr>
        <w:t>或核撥經費</w:t>
      </w:r>
      <w:r w:rsidR="00E40EAA" w:rsidRPr="008610B2">
        <w:rPr>
          <w:rFonts w:ascii="標楷體" w:hAnsi="標楷體"/>
          <w:sz w:val="28"/>
          <w:szCs w:val="28"/>
        </w:rPr>
        <w:t>。</w:t>
      </w:r>
    </w:p>
    <w:p w:rsidR="00B70DCD" w:rsidRPr="00500FDA" w:rsidRDefault="00CA02D1" w:rsidP="00B3391E">
      <w:pPr>
        <w:pStyle w:val="a3"/>
        <w:tabs>
          <w:tab w:val="left" w:pos="851"/>
        </w:tabs>
        <w:adjustRightInd w:val="0"/>
        <w:snapToGrid w:val="0"/>
        <w:spacing w:line="200" w:lineRule="atLeast"/>
        <w:ind w:left="0"/>
        <w:contextualSpacing/>
        <w:rPr>
          <w:rFonts w:ascii="標楷體" w:hAnsi="標楷體"/>
          <w:szCs w:val="28"/>
        </w:rPr>
      </w:pPr>
      <w:proofErr w:type="gramStart"/>
      <w:r w:rsidRPr="008610B2">
        <w:rPr>
          <w:rFonts w:ascii="標楷體" w:hAnsi="標楷體"/>
          <w:szCs w:val="28"/>
        </w:rPr>
        <w:t>柒</w:t>
      </w:r>
      <w:proofErr w:type="gramEnd"/>
      <w:r w:rsidR="00E300DC" w:rsidRPr="008610B2">
        <w:rPr>
          <w:rFonts w:ascii="標楷體" w:hAnsi="標楷體"/>
          <w:noProof/>
          <w:szCs w:val="28"/>
        </w:rPr>
        <mc:AlternateContent>
          <mc:Choice Requires="wps">
            <w:drawing>
              <wp:anchor distT="0" distB="0" distL="114300" distR="114300" simplePos="0" relativeHeight="251657728" behindDoc="0" locked="0" layoutInCell="1" allowOverlap="1" wp14:anchorId="3439CEED" wp14:editId="28C418AA">
                <wp:simplePos x="0" y="0"/>
                <wp:positionH relativeFrom="column">
                  <wp:posOffset>-3101340</wp:posOffset>
                </wp:positionH>
                <wp:positionV relativeFrom="paragraph">
                  <wp:posOffset>6555740</wp:posOffset>
                </wp:positionV>
                <wp:extent cx="1560830" cy="0"/>
                <wp:effectExtent l="0" t="0" r="0" b="0"/>
                <wp:wrapNone/>
                <wp:docPr id="20"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08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2DEF2" id="Line 18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516.2pt" to="-121.3pt,5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">
                <v:stroke endarrow="block"/>
              </v:line>
            </w:pict>
          </mc:Fallback>
        </mc:AlternateContent>
      </w:r>
      <w:r w:rsidR="00E40EAA" w:rsidRPr="008610B2">
        <w:rPr>
          <w:rFonts w:ascii="標楷體" w:hAnsi="標楷體"/>
          <w:szCs w:val="28"/>
        </w:rPr>
        <w:t>、注意事項</w:t>
      </w:r>
      <w:r w:rsidR="009E7626" w:rsidRPr="008610B2">
        <w:rPr>
          <w:rFonts w:ascii="標楷體" w:hAnsi="標楷體"/>
          <w:szCs w:val="28"/>
        </w:rPr>
        <w:t>：</w:t>
      </w:r>
      <w:r w:rsidR="005534B3" w:rsidRPr="008610B2">
        <w:rPr>
          <w:rFonts w:ascii="標楷體" w:hAnsi="標楷體"/>
          <w:sz w:val="28"/>
          <w:szCs w:val="28"/>
        </w:rPr>
        <w:br/>
      </w:r>
      <w:r w:rsidR="00B70DCD" w:rsidRPr="008610B2">
        <w:rPr>
          <w:rFonts w:ascii="標楷體" w:hAnsi="標楷體"/>
          <w:sz w:val="28"/>
          <w:szCs w:val="28"/>
        </w:rPr>
        <w:t>一、</w:t>
      </w:r>
      <w:r w:rsidR="008A065E" w:rsidRPr="008610B2">
        <w:rPr>
          <w:rFonts w:ascii="標楷體" w:hAnsi="標楷體"/>
          <w:sz w:val="28"/>
          <w:szCs w:val="28"/>
        </w:rPr>
        <w:t>本執行計畫補助經費係配合本府</w:t>
      </w:r>
      <w:r w:rsidR="009F7AB0" w:rsidRPr="008610B2">
        <w:rPr>
          <w:rFonts w:ascii="標楷體" w:hAnsi="標楷體"/>
          <w:sz w:val="28"/>
          <w:szCs w:val="28"/>
        </w:rPr>
        <w:t>各</w:t>
      </w:r>
      <w:r w:rsidR="008A065E" w:rsidRPr="008610B2">
        <w:rPr>
          <w:rFonts w:ascii="標楷體" w:hAnsi="標楷體"/>
          <w:sz w:val="28"/>
          <w:szCs w:val="28"/>
        </w:rPr>
        <w:t>年度預算調整公布實施</w:t>
      </w:r>
      <w:r w:rsidR="00167F07" w:rsidRPr="008610B2">
        <w:rPr>
          <w:rFonts w:ascii="標楷體" w:hAnsi="標楷體"/>
          <w:sz w:val="28"/>
          <w:szCs w:val="28"/>
        </w:rPr>
        <w:t>，本府保留修改之</w:t>
      </w:r>
      <w:r w:rsidR="00B551CE" w:rsidRPr="008610B2">
        <w:rPr>
          <w:rFonts w:ascii="標楷體" w:hAnsi="標楷體"/>
          <w:sz w:val="28"/>
          <w:szCs w:val="28"/>
        </w:rPr>
        <w:t>權</w:t>
      </w:r>
      <w:r w:rsidR="009F7AB0" w:rsidRPr="008610B2">
        <w:rPr>
          <w:rFonts w:ascii="標楷體" w:hAnsi="標楷體"/>
          <w:sz w:val="28"/>
          <w:szCs w:val="28"/>
        </w:rPr>
        <w:br/>
        <w:t xml:space="preserve">   </w:t>
      </w:r>
      <w:r w:rsidR="00645CE3" w:rsidRPr="008610B2">
        <w:rPr>
          <w:rFonts w:ascii="標楷體" w:hAnsi="標楷體"/>
          <w:sz w:val="28"/>
          <w:szCs w:val="28"/>
        </w:rPr>
        <w:t xml:space="preserve"> </w:t>
      </w:r>
      <w:r w:rsidR="009F7AB0" w:rsidRPr="008610B2">
        <w:rPr>
          <w:rFonts w:ascii="標楷體" w:hAnsi="標楷體"/>
          <w:sz w:val="28"/>
          <w:szCs w:val="28"/>
        </w:rPr>
        <w:t>利。</w:t>
      </w:r>
    </w:p>
    <w:p w:rsidR="00B70DCD" w:rsidRPr="00E75BD4" w:rsidRDefault="00B70DCD" w:rsidP="00B3391E">
      <w:pPr>
        <w:kinsoku w:val="0"/>
        <w:autoSpaceDE w:val="0"/>
        <w:autoSpaceDN w:val="0"/>
        <w:adjustRightInd w:val="0"/>
        <w:snapToGrid w:val="0"/>
        <w:spacing w:line="200" w:lineRule="atLeast"/>
        <w:ind w:leftChars="1" w:left="565" w:hangingChars="201" w:hanging="563"/>
        <w:contextualSpacing/>
        <w:jc w:val="both"/>
        <w:rPr>
          <w:rFonts w:ascii="標楷體" w:eastAsia="標楷體" w:hAnsi="標楷體"/>
          <w:sz w:val="28"/>
          <w:szCs w:val="28"/>
        </w:rPr>
      </w:pPr>
      <w:r w:rsidRPr="008610B2">
        <w:rPr>
          <w:rFonts w:ascii="標楷體" w:eastAsia="標楷體" w:hAnsi="標楷體"/>
          <w:sz w:val="28"/>
          <w:szCs w:val="28"/>
        </w:rPr>
        <w:t>二、依桃園市公寓大廈共用部分維護修繕補助督導考核執行計畫，每月</w:t>
      </w:r>
      <w:r w:rsidR="00E84362" w:rsidRPr="008610B2">
        <w:rPr>
          <w:rFonts w:ascii="標楷體" w:eastAsia="標楷體" w:hAnsi="標楷體"/>
          <w:sz w:val="28"/>
          <w:szCs w:val="28"/>
        </w:rPr>
        <w:t>定期</w:t>
      </w:r>
      <w:r w:rsidRPr="008610B2">
        <w:rPr>
          <w:rFonts w:ascii="標楷體" w:eastAsia="標楷體" w:hAnsi="標楷體"/>
          <w:sz w:val="28"/>
          <w:szCs w:val="28"/>
        </w:rPr>
        <w:t>隨</w:t>
      </w:r>
      <w:r w:rsidR="00B551CE" w:rsidRPr="008610B2">
        <w:rPr>
          <w:rFonts w:ascii="標楷體" w:eastAsia="標楷體" w:hAnsi="標楷體"/>
          <w:sz w:val="28"/>
          <w:szCs w:val="28"/>
        </w:rPr>
        <w:t>機抽</w:t>
      </w:r>
      <w:r w:rsidRPr="008610B2">
        <w:rPr>
          <w:rFonts w:ascii="標楷體" w:eastAsia="標楷體" w:hAnsi="標楷體"/>
          <w:sz w:val="28"/>
          <w:szCs w:val="28"/>
        </w:rPr>
        <w:t>查</w:t>
      </w:r>
      <w:r w:rsidR="00167F07" w:rsidRPr="008610B2">
        <w:rPr>
          <w:rFonts w:ascii="標楷體" w:eastAsia="標楷體" w:hAnsi="標楷體"/>
          <w:sz w:val="28"/>
          <w:szCs w:val="28"/>
        </w:rPr>
        <w:t>公寓大廈</w:t>
      </w:r>
      <w:r w:rsidR="00136798" w:rsidRPr="008610B2">
        <w:rPr>
          <w:rFonts w:ascii="標楷體" w:eastAsia="標楷體" w:hAnsi="標楷體"/>
          <w:sz w:val="28"/>
          <w:szCs w:val="28"/>
        </w:rPr>
        <w:t>現場施作</w:t>
      </w:r>
      <w:r w:rsidR="00A930CB" w:rsidRPr="008610B2">
        <w:rPr>
          <w:rFonts w:ascii="標楷體" w:eastAsia="標楷體" w:hAnsi="標楷體"/>
          <w:sz w:val="28"/>
          <w:szCs w:val="28"/>
        </w:rPr>
        <w:t>情形</w:t>
      </w:r>
      <w:r w:rsidR="00217378" w:rsidRPr="00217378">
        <w:rPr>
          <w:rFonts w:ascii="標楷體" w:eastAsia="標楷體" w:hAnsi="標楷體" w:hint="eastAsia"/>
          <w:sz w:val="28"/>
          <w:szCs w:val="28"/>
        </w:rPr>
        <w:t>，</w:t>
      </w:r>
      <w:r w:rsidR="00217378" w:rsidRPr="00E75BD4">
        <w:rPr>
          <w:rFonts w:ascii="標楷體" w:eastAsia="標楷體" w:hAnsi="標楷體"/>
          <w:sz w:val="28"/>
          <w:szCs w:val="28"/>
        </w:rPr>
        <w:t>舊有公寓大廈增設電梯補助</w:t>
      </w:r>
      <w:r w:rsidR="00217378" w:rsidRPr="00E75BD4">
        <w:rPr>
          <w:rFonts w:ascii="標楷體" w:eastAsia="標楷體" w:hAnsi="標楷體" w:hint="eastAsia"/>
          <w:sz w:val="28"/>
          <w:szCs w:val="28"/>
        </w:rPr>
        <w:t>及</w:t>
      </w:r>
      <w:r w:rsidR="005F4F45" w:rsidRPr="00E75BD4">
        <w:rPr>
          <w:rFonts w:ascii="標楷體" w:eastAsia="標楷體" w:hAnsi="標楷體" w:hint="eastAsia"/>
          <w:sz w:val="28"/>
          <w:szCs w:val="28"/>
        </w:rPr>
        <w:t>公共安檢或消防安檢</w:t>
      </w:r>
      <w:r w:rsidR="00217378" w:rsidRPr="00E75BD4">
        <w:rPr>
          <w:rFonts w:ascii="標楷體" w:eastAsia="標楷體" w:hAnsi="標楷體" w:hint="eastAsia"/>
          <w:sz w:val="28"/>
          <w:szCs w:val="28"/>
        </w:rPr>
        <w:t>補助項目每階段</w:t>
      </w:r>
      <w:r w:rsidR="009D5F4D" w:rsidRPr="00E75BD4">
        <w:rPr>
          <w:rFonts w:ascii="標楷體" w:eastAsia="標楷體" w:hAnsi="標楷體" w:hint="eastAsia"/>
          <w:sz w:val="28"/>
          <w:szCs w:val="28"/>
        </w:rPr>
        <w:t>加強稽查</w:t>
      </w:r>
      <w:r w:rsidRPr="00E75BD4">
        <w:rPr>
          <w:rFonts w:ascii="標楷體" w:eastAsia="標楷體" w:hAnsi="標楷體"/>
          <w:sz w:val="28"/>
          <w:szCs w:val="28"/>
        </w:rPr>
        <w:t>。</w:t>
      </w:r>
    </w:p>
    <w:p w:rsidR="00167F07" w:rsidRPr="008610B2" w:rsidRDefault="00B70DCD" w:rsidP="00B3391E">
      <w:pPr>
        <w:tabs>
          <w:tab w:val="num" w:pos="567"/>
        </w:tabs>
        <w:kinsoku w:val="0"/>
        <w:autoSpaceDE w:val="0"/>
        <w:autoSpaceDN w:val="0"/>
        <w:adjustRightInd w:val="0"/>
        <w:snapToGrid w:val="0"/>
        <w:spacing w:line="360" w:lineRule="exact"/>
        <w:ind w:left="560" w:hangingChars="200" w:hanging="560"/>
        <w:contextualSpacing/>
        <w:jc w:val="both"/>
        <w:rPr>
          <w:rFonts w:ascii="標楷體" w:eastAsia="標楷體" w:hAnsi="標楷體"/>
          <w:sz w:val="28"/>
          <w:szCs w:val="28"/>
        </w:rPr>
      </w:pPr>
      <w:r w:rsidRPr="008610B2">
        <w:rPr>
          <w:rFonts w:ascii="標楷體" w:eastAsia="標楷體" w:hAnsi="標楷體"/>
          <w:sz w:val="28"/>
          <w:szCs w:val="28"/>
        </w:rPr>
        <w:t>三、申請人如</w:t>
      </w:r>
      <w:r w:rsidR="00A930CB" w:rsidRPr="008610B2">
        <w:rPr>
          <w:rFonts w:ascii="標楷體" w:eastAsia="標楷體" w:hAnsi="標楷體"/>
          <w:sz w:val="28"/>
          <w:szCs w:val="28"/>
        </w:rPr>
        <w:t>有</w:t>
      </w:r>
      <w:r w:rsidR="002E4212" w:rsidRPr="008610B2">
        <w:rPr>
          <w:rFonts w:ascii="標楷體" w:eastAsia="標楷體" w:hAnsi="標楷體"/>
          <w:sz w:val="28"/>
          <w:szCs w:val="28"/>
        </w:rPr>
        <w:t>未依補助用途支用、</w:t>
      </w:r>
      <w:r w:rsidR="00167F07" w:rsidRPr="008610B2">
        <w:rPr>
          <w:rFonts w:ascii="標楷體" w:eastAsia="標楷體" w:hAnsi="標楷體"/>
          <w:sz w:val="28"/>
          <w:szCs w:val="28"/>
        </w:rPr>
        <w:t>造假</w:t>
      </w:r>
      <w:r w:rsidR="002E4212" w:rsidRPr="008610B2">
        <w:rPr>
          <w:rFonts w:ascii="標楷體" w:eastAsia="標楷體" w:hAnsi="標楷體"/>
          <w:sz w:val="28"/>
          <w:szCs w:val="28"/>
        </w:rPr>
        <w:t>不實、虛報或違反相關法令等情事，除應繳</w:t>
      </w:r>
      <w:r w:rsidR="00B42A00" w:rsidRPr="008610B2">
        <w:rPr>
          <w:rFonts w:ascii="標楷體" w:eastAsia="標楷體" w:hAnsi="標楷體"/>
          <w:sz w:val="28"/>
          <w:szCs w:val="28"/>
        </w:rPr>
        <w:t>回</w:t>
      </w:r>
      <w:r w:rsidR="002E4212" w:rsidRPr="008610B2">
        <w:rPr>
          <w:rFonts w:ascii="標楷體" w:eastAsia="標楷體" w:hAnsi="標楷體"/>
          <w:sz w:val="28"/>
          <w:szCs w:val="28"/>
        </w:rPr>
        <w:t>已補助</w:t>
      </w:r>
      <w:r w:rsidR="00B42A00" w:rsidRPr="008610B2">
        <w:rPr>
          <w:rFonts w:ascii="標楷體" w:eastAsia="標楷體" w:hAnsi="標楷體"/>
          <w:sz w:val="28"/>
          <w:szCs w:val="28"/>
        </w:rPr>
        <w:t>經費</w:t>
      </w:r>
      <w:r w:rsidR="002E4212" w:rsidRPr="008610B2">
        <w:rPr>
          <w:rFonts w:ascii="標楷體" w:eastAsia="標楷體" w:hAnsi="標楷體"/>
          <w:sz w:val="28"/>
          <w:szCs w:val="28"/>
        </w:rPr>
        <w:t>外，</w:t>
      </w:r>
      <w:r w:rsidR="00B42A00" w:rsidRPr="008610B2">
        <w:rPr>
          <w:rFonts w:ascii="標楷體" w:eastAsia="標楷體" w:hAnsi="標楷體"/>
          <w:sz w:val="28"/>
          <w:szCs w:val="28"/>
        </w:rPr>
        <w:t>得依</w:t>
      </w:r>
      <w:r w:rsidR="00133712" w:rsidRPr="008610B2">
        <w:rPr>
          <w:rFonts w:ascii="標楷體" w:eastAsia="標楷體" w:hAnsi="標楷體"/>
          <w:sz w:val="28"/>
          <w:szCs w:val="28"/>
        </w:rPr>
        <w:t>情節輕重</w:t>
      </w:r>
      <w:r w:rsidR="00B42A00" w:rsidRPr="008610B2">
        <w:rPr>
          <w:rFonts w:ascii="標楷體" w:eastAsia="標楷體" w:hAnsi="標楷體"/>
          <w:sz w:val="28"/>
          <w:szCs w:val="28"/>
        </w:rPr>
        <w:t>停止補助</w:t>
      </w:r>
      <w:r w:rsidR="00D71192" w:rsidRPr="008610B2">
        <w:rPr>
          <w:rFonts w:ascii="標楷體" w:eastAsia="標楷體" w:hAnsi="標楷體"/>
          <w:sz w:val="28"/>
          <w:szCs w:val="28"/>
        </w:rPr>
        <w:t>1</w:t>
      </w:r>
      <w:r w:rsidR="00B42A00" w:rsidRPr="008610B2">
        <w:rPr>
          <w:rFonts w:ascii="標楷體" w:eastAsia="標楷體" w:hAnsi="標楷體"/>
          <w:sz w:val="28"/>
          <w:szCs w:val="28"/>
        </w:rPr>
        <w:t>年至</w:t>
      </w:r>
      <w:r w:rsidR="00D71192" w:rsidRPr="008610B2">
        <w:rPr>
          <w:rFonts w:ascii="標楷體" w:eastAsia="標楷體" w:hAnsi="標楷體"/>
          <w:sz w:val="28"/>
          <w:szCs w:val="28"/>
        </w:rPr>
        <w:t>5</w:t>
      </w:r>
      <w:r w:rsidR="00B42A00" w:rsidRPr="008610B2">
        <w:rPr>
          <w:rFonts w:ascii="標楷體" w:eastAsia="標楷體" w:hAnsi="標楷體"/>
          <w:sz w:val="28"/>
          <w:szCs w:val="28"/>
        </w:rPr>
        <w:t>年</w:t>
      </w:r>
      <w:r w:rsidR="00464C85" w:rsidRPr="008610B2">
        <w:rPr>
          <w:rFonts w:ascii="標楷體" w:eastAsia="標楷體" w:hAnsi="標楷體"/>
          <w:sz w:val="28"/>
          <w:szCs w:val="28"/>
        </w:rPr>
        <w:t>。</w:t>
      </w:r>
    </w:p>
    <w:p w:rsidR="006026D1" w:rsidRPr="008610B2" w:rsidRDefault="00E84362" w:rsidP="00E84362">
      <w:pPr>
        <w:tabs>
          <w:tab w:val="num" w:pos="567"/>
        </w:tabs>
        <w:kinsoku w:val="0"/>
        <w:autoSpaceDE w:val="0"/>
        <w:autoSpaceDN w:val="0"/>
        <w:adjustRightInd w:val="0"/>
        <w:snapToGrid w:val="0"/>
        <w:spacing w:beforeLines="50" w:before="180" w:line="360" w:lineRule="exact"/>
        <w:ind w:left="566" w:hangingChars="202" w:hanging="566"/>
        <w:contextualSpacing/>
        <w:jc w:val="both"/>
        <w:rPr>
          <w:rFonts w:ascii="標楷體" w:eastAsia="標楷體" w:hAnsi="標楷體"/>
          <w:sz w:val="28"/>
          <w:szCs w:val="28"/>
        </w:rPr>
      </w:pPr>
      <w:r w:rsidRPr="008610B2">
        <w:rPr>
          <w:rFonts w:ascii="標楷體" w:eastAsia="標楷體" w:hAnsi="標楷體"/>
          <w:sz w:val="28"/>
          <w:szCs w:val="28"/>
        </w:rPr>
        <w:t>四、</w:t>
      </w:r>
      <w:r w:rsidR="007A406B" w:rsidRPr="008610B2">
        <w:rPr>
          <w:rFonts w:ascii="標楷體" w:eastAsia="標楷體" w:hAnsi="標楷體"/>
          <w:sz w:val="28"/>
          <w:szCs w:val="28"/>
        </w:rPr>
        <w:t>同一案件不得向</w:t>
      </w:r>
      <w:r w:rsidR="00793C50" w:rsidRPr="008610B2">
        <w:rPr>
          <w:rFonts w:ascii="標楷體" w:eastAsia="標楷體" w:hAnsi="標楷體"/>
          <w:sz w:val="28"/>
          <w:szCs w:val="28"/>
        </w:rPr>
        <w:t>2</w:t>
      </w:r>
      <w:r w:rsidR="007A406B" w:rsidRPr="008610B2">
        <w:rPr>
          <w:rFonts w:ascii="標楷體" w:eastAsia="標楷體" w:hAnsi="標楷體"/>
          <w:sz w:val="28"/>
          <w:szCs w:val="28"/>
        </w:rPr>
        <w:t>個以上機關提出申請補助，如有隱匿不</w:t>
      </w:r>
      <w:proofErr w:type="gramStart"/>
      <w:r w:rsidR="007A406B" w:rsidRPr="008610B2">
        <w:rPr>
          <w:rFonts w:ascii="標楷體" w:eastAsia="標楷體" w:hAnsi="標楷體"/>
          <w:sz w:val="28"/>
          <w:szCs w:val="28"/>
        </w:rPr>
        <w:t>實或造假</w:t>
      </w:r>
      <w:proofErr w:type="gramEnd"/>
      <w:r w:rsidR="007A406B" w:rsidRPr="008610B2">
        <w:rPr>
          <w:rFonts w:ascii="標楷體" w:eastAsia="標楷體" w:hAnsi="標楷體"/>
          <w:sz w:val="28"/>
          <w:szCs w:val="28"/>
        </w:rPr>
        <w:t>情事，應撤銷該補助案件，並收回本機關已撥付款項。</w:t>
      </w:r>
    </w:p>
    <w:p w:rsidR="00AE4C02" w:rsidRPr="00B049B6" w:rsidRDefault="00E84362" w:rsidP="00B049B6">
      <w:pPr>
        <w:tabs>
          <w:tab w:val="num" w:pos="567"/>
        </w:tabs>
        <w:kinsoku w:val="0"/>
        <w:autoSpaceDE w:val="0"/>
        <w:autoSpaceDN w:val="0"/>
        <w:adjustRightInd w:val="0"/>
        <w:snapToGrid w:val="0"/>
        <w:spacing w:beforeLines="50" w:before="180" w:line="360" w:lineRule="exact"/>
        <w:ind w:left="566" w:hangingChars="202" w:hanging="566"/>
        <w:contextualSpacing/>
        <w:jc w:val="both"/>
        <w:rPr>
          <w:rFonts w:ascii="標楷體" w:eastAsia="標楷體" w:hAnsi="標楷體"/>
          <w:sz w:val="28"/>
          <w:szCs w:val="28"/>
        </w:rPr>
      </w:pPr>
      <w:r w:rsidRPr="008610B2">
        <w:rPr>
          <w:rFonts w:ascii="標楷體" w:eastAsia="標楷體" w:hAnsi="標楷體"/>
          <w:sz w:val="28"/>
          <w:szCs w:val="28"/>
        </w:rPr>
        <w:t>五、</w:t>
      </w:r>
      <w:r w:rsidR="007A406B" w:rsidRPr="008610B2">
        <w:rPr>
          <w:rFonts w:ascii="標楷體" w:eastAsia="標楷體" w:hAnsi="標楷體"/>
          <w:sz w:val="28"/>
          <w:szCs w:val="28"/>
        </w:rPr>
        <w:t>逾追繳限期未繳還者，依法送強制執行</w:t>
      </w:r>
      <w:r w:rsidR="00A930CB" w:rsidRPr="008610B2">
        <w:rPr>
          <w:rFonts w:ascii="標楷體" w:eastAsia="標楷體" w:hAnsi="標楷體"/>
          <w:sz w:val="28"/>
          <w:szCs w:val="28"/>
        </w:rPr>
        <w:t>；</w:t>
      </w:r>
      <w:r w:rsidR="007A406B" w:rsidRPr="008610B2">
        <w:rPr>
          <w:rFonts w:ascii="標楷體" w:eastAsia="標楷體" w:hAnsi="標楷體"/>
          <w:sz w:val="28"/>
          <w:szCs w:val="28"/>
        </w:rPr>
        <w:t>另涉及刑事者，並追究法律責任。</w:t>
      </w:r>
    </w:p>
    <w:sectPr w:rsidR="00AE4C02" w:rsidRPr="00B049B6" w:rsidSect="00556209">
      <w:footerReference w:type="even" r:id="rId8"/>
      <w:footerReference w:type="default" r:id="rId9"/>
      <w:pgSz w:w="11906" w:h="16838" w:code="9"/>
      <w:pgMar w:top="737" w:right="851"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EF8" w:rsidRDefault="00257EF8">
      <w:r>
        <w:separator/>
      </w:r>
    </w:p>
  </w:endnote>
  <w:endnote w:type="continuationSeparator" w:id="0">
    <w:p w:rsidR="00257EF8" w:rsidRDefault="0025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08E" w:rsidRDefault="0040308E" w:rsidP="005A63A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0308E" w:rsidRDefault="0040308E" w:rsidP="005A63A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405552"/>
      <w:docPartObj>
        <w:docPartGallery w:val="Page Numbers (Bottom of Page)"/>
        <w:docPartUnique/>
      </w:docPartObj>
    </w:sdtPr>
    <w:sdtEndPr/>
    <w:sdtContent>
      <w:p w:rsidR="0040308E" w:rsidRDefault="0040308E">
        <w:pPr>
          <w:pStyle w:val="a5"/>
          <w:jc w:val="center"/>
        </w:pPr>
        <w:r>
          <w:fldChar w:fldCharType="begin"/>
        </w:r>
        <w:r>
          <w:instrText>PAGE   \* MERGEFORMAT</w:instrText>
        </w:r>
        <w:r>
          <w:fldChar w:fldCharType="separate"/>
        </w:r>
        <w:r w:rsidR="00BE4A12" w:rsidRPr="00BE4A12">
          <w:rPr>
            <w:noProof/>
            <w:lang w:val="zh-TW"/>
          </w:rPr>
          <w:t>5</w:t>
        </w:r>
        <w:r>
          <w:fldChar w:fldCharType="end"/>
        </w:r>
      </w:p>
    </w:sdtContent>
  </w:sdt>
  <w:p w:rsidR="0040308E" w:rsidRDefault="0040308E" w:rsidP="005A63A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EF8" w:rsidRDefault="00257EF8">
      <w:r>
        <w:separator/>
      </w:r>
    </w:p>
  </w:footnote>
  <w:footnote w:type="continuationSeparator" w:id="0">
    <w:p w:rsidR="00257EF8" w:rsidRDefault="0025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8B3"/>
    <w:multiLevelType w:val="hybridMultilevel"/>
    <w:tmpl w:val="92A6886E"/>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08C6560A"/>
    <w:multiLevelType w:val="hybridMultilevel"/>
    <w:tmpl w:val="22186048"/>
    <w:lvl w:ilvl="0" w:tplc="AAAE4EB0">
      <w:start w:val="1"/>
      <w:numFmt w:val="taiwaneseCountingThousand"/>
      <w:lvlText w:val="(%1)"/>
      <w:lvlJc w:val="left"/>
      <w:pPr>
        <w:ind w:left="1386" w:hanging="480"/>
      </w:pPr>
      <w:rPr>
        <w:rFonts w:ascii="標楷體" w:eastAsia="標楷體" w:hAnsi="標楷體" w:hint="eastAsia"/>
        <w:strike w:val="0"/>
        <w:color w:val="auto"/>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2" w15:restartNumberingAfterBreak="0">
    <w:nsid w:val="0A785910"/>
    <w:multiLevelType w:val="hybridMultilevel"/>
    <w:tmpl w:val="110EB96C"/>
    <w:lvl w:ilvl="0" w:tplc="CD88678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E72BBF"/>
    <w:multiLevelType w:val="hybridMultilevel"/>
    <w:tmpl w:val="E9C4AAD2"/>
    <w:lvl w:ilvl="0" w:tplc="51B871F4">
      <w:start w:val="1"/>
      <w:numFmt w:val="taiwaneseCountingThousand"/>
      <w:lvlText w:val="(%1)"/>
      <w:lvlJc w:val="left"/>
      <w:pPr>
        <w:ind w:left="1386" w:hanging="480"/>
      </w:pPr>
      <w:rPr>
        <w:rFonts w:ascii="標楷體" w:eastAsia="標楷體" w:hAnsi="標楷體"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64506C"/>
    <w:multiLevelType w:val="hybridMultilevel"/>
    <w:tmpl w:val="373C6C1C"/>
    <w:lvl w:ilvl="0" w:tplc="AAAE4EB0">
      <w:start w:val="1"/>
      <w:numFmt w:val="taiwaneseCountingThousand"/>
      <w:lvlText w:val="(%1)"/>
      <w:lvlJc w:val="left"/>
      <w:pPr>
        <w:tabs>
          <w:tab w:val="num" w:pos="1571"/>
        </w:tabs>
        <w:ind w:left="1571" w:hanging="720"/>
      </w:pPr>
      <w:rPr>
        <w:rFonts w:ascii="標楷體" w:eastAsia="標楷體" w:hAnsi="標楷體" w:hint="eastAsia"/>
        <w:strike w:val="0"/>
        <w:color w:val="auto"/>
      </w:rPr>
    </w:lvl>
    <w:lvl w:ilvl="1" w:tplc="1666A9D6">
      <w:start w:val="2"/>
      <w:numFmt w:val="taiwaneseCountingThousand"/>
      <w:lvlText w:val="%2、"/>
      <w:lvlJc w:val="left"/>
      <w:pPr>
        <w:tabs>
          <w:tab w:val="num" w:pos="1320"/>
        </w:tabs>
        <w:ind w:left="1320" w:hanging="480"/>
      </w:pPr>
      <w:rPr>
        <w:rFonts w:hint="default"/>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15:restartNumberingAfterBreak="0">
    <w:nsid w:val="140122A7"/>
    <w:multiLevelType w:val="hybridMultilevel"/>
    <w:tmpl w:val="4928DC1E"/>
    <w:lvl w:ilvl="0" w:tplc="0409000F">
      <w:start w:val="1"/>
      <w:numFmt w:val="decimal"/>
      <w:lvlText w:val="%1."/>
      <w:lvlJc w:val="left"/>
      <w:pPr>
        <w:ind w:left="1866" w:hanging="480"/>
      </w:pPr>
    </w:lvl>
    <w:lvl w:ilvl="1" w:tplc="04090019" w:tentative="1">
      <w:start w:val="1"/>
      <w:numFmt w:val="ideographTraditional"/>
      <w:lvlText w:val="%2、"/>
      <w:lvlJc w:val="left"/>
      <w:pPr>
        <w:ind w:left="2346" w:hanging="480"/>
      </w:pPr>
    </w:lvl>
    <w:lvl w:ilvl="2" w:tplc="0409001B" w:tentative="1">
      <w:start w:val="1"/>
      <w:numFmt w:val="lowerRoman"/>
      <w:lvlText w:val="%3."/>
      <w:lvlJc w:val="right"/>
      <w:pPr>
        <w:ind w:left="2826" w:hanging="480"/>
      </w:p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6" w15:restartNumberingAfterBreak="0">
    <w:nsid w:val="15410328"/>
    <w:multiLevelType w:val="hybridMultilevel"/>
    <w:tmpl w:val="E4EA7E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9F723A"/>
    <w:multiLevelType w:val="hybridMultilevel"/>
    <w:tmpl w:val="4E14C4A6"/>
    <w:lvl w:ilvl="0" w:tplc="FE6C25C2">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AA406C"/>
    <w:multiLevelType w:val="hybridMultilevel"/>
    <w:tmpl w:val="5A829E9E"/>
    <w:lvl w:ilvl="0" w:tplc="EDFA1FCC">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513C87"/>
    <w:multiLevelType w:val="hybridMultilevel"/>
    <w:tmpl w:val="0AFA8BC6"/>
    <w:lvl w:ilvl="0" w:tplc="0AAE200E">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0" w15:restartNumberingAfterBreak="0">
    <w:nsid w:val="2B3D7DCE"/>
    <w:multiLevelType w:val="hybridMultilevel"/>
    <w:tmpl w:val="A208B452"/>
    <w:lvl w:ilvl="0" w:tplc="3440CB4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E61EB5"/>
    <w:multiLevelType w:val="hybridMultilevel"/>
    <w:tmpl w:val="A1D867A6"/>
    <w:lvl w:ilvl="0" w:tplc="AAAE4EB0">
      <w:start w:val="1"/>
      <w:numFmt w:val="taiwaneseCountingThousand"/>
      <w:lvlText w:val="(%1)"/>
      <w:lvlJc w:val="left"/>
      <w:pPr>
        <w:ind w:left="480" w:hanging="480"/>
      </w:pPr>
      <w:rPr>
        <w:rFonts w:ascii="標楷體" w:eastAsia="標楷體" w:hAnsi="標楷體"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8742E3"/>
    <w:multiLevelType w:val="hybridMultilevel"/>
    <w:tmpl w:val="91307360"/>
    <w:lvl w:ilvl="0" w:tplc="0409000F">
      <w:start w:val="1"/>
      <w:numFmt w:val="decimal"/>
      <w:lvlText w:val="%1."/>
      <w:lvlJc w:val="left"/>
      <w:pPr>
        <w:ind w:left="1332"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3" w15:restartNumberingAfterBreak="0">
    <w:nsid w:val="38357E70"/>
    <w:multiLevelType w:val="hybridMultilevel"/>
    <w:tmpl w:val="B2F4ADC8"/>
    <w:lvl w:ilvl="0" w:tplc="AAAE4EB0">
      <w:start w:val="1"/>
      <w:numFmt w:val="taiwaneseCountingThousand"/>
      <w:lvlText w:val="(%1)"/>
      <w:lvlJc w:val="left"/>
      <w:pPr>
        <w:ind w:left="360" w:hanging="360"/>
      </w:pPr>
      <w:rPr>
        <w:rFonts w:ascii="標楷體" w:eastAsia="標楷體" w:hAnsi="標楷體" w:hint="eastAsia"/>
        <w:strike w:val="0"/>
        <w:color w:val="auto"/>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B446993"/>
    <w:multiLevelType w:val="hybridMultilevel"/>
    <w:tmpl w:val="E29C3CC6"/>
    <w:lvl w:ilvl="0" w:tplc="1EDEA354">
      <w:start w:val="1"/>
      <w:numFmt w:val="taiwaneseCountingThousand"/>
      <w:lvlText w:val="(%1)"/>
      <w:lvlJc w:val="left"/>
      <w:pPr>
        <w:ind w:left="906" w:hanging="480"/>
      </w:pPr>
      <w:rPr>
        <w:rFonts w:ascii="標楷體" w:eastAsia="標楷體" w:hAnsi="標楷體"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4841E39"/>
    <w:multiLevelType w:val="hybridMultilevel"/>
    <w:tmpl w:val="5CE896DE"/>
    <w:lvl w:ilvl="0" w:tplc="75EEA424">
      <w:start w:val="1"/>
      <w:numFmt w:val="taiwaneseCountingThousand"/>
      <w:lvlText w:val="(%1)"/>
      <w:lvlJc w:val="left"/>
      <w:pPr>
        <w:ind w:left="1386" w:hanging="480"/>
      </w:pPr>
      <w:rPr>
        <w:rFonts w:ascii="標楷體" w:eastAsia="標楷體" w:hAnsi="標楷體"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45C7963"/>
    <w:multiLevelType w:val="hybridMultilevel"/>
    <w:tmpl w:val="E856E284"/>
    <w:lvl w:ilvl="0" w:tplc="9E140DCC">
      <w:start w:val="1"/>
      <w:numFmt w:val="taiwaneseCountingThousand"/>
      <w:lvlText w:val="(%1)"/>
      <w:lvlJc w:val="left"/>
      <w:pPr>
        <w:ind w:left="1386" w:hanging="480"/>
      </w:pPr>
      <w:rPr>
        <w:rFonts w:ascii="標楷體" w:eastAsia="標楷體" w:hAnsi="標楷體" w:hint="eastAsia"/>
        <w:strike w:val="0"/>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8171697"/>
    <w:multiLevelType w:val="hybridMultilevel"/>
    <w:tmpl w:val="6E60F47E"/>
    <w:lvl w:ilvl="0" w:tplc="16BA38F4">
      <w:start w:val="1"/>
      <w:numFmt w:val="ideographLegalTraditional"/>
      <w:lvlText w:val="%1、"/>
      <w:lvlJc w:val="left"/>
      <w:pPr>
        <w:ind w:left="480" w:hanging="480"/>
      </w:pPr>
      <w:rPr>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75C591B"/>
    <w:multiLevelType w:val="hybridMultilevel"/>
    <w:tmpl w:val="5CEE8634"/>
    <w:lvl w:ilvl="0" w:tplc="0409000F">
      <w:start w:val="1"/>
      <w:numFmt w:val="decimal"/>
      <w:lvlText w:val="%1."/>
      <w:lvlJc w:val="left"/>
      <w:pPr>
        <w:ind w:left="1866" w:hanging="480"/>
      </w:pPr>
    </w:lvl>
    <w:lvl w:ilvl="1" w:tplc="04090019" w:tentative="1">
      <w:start w:val="1"/>
      <w:numFmt w:val="ideographTraditional"/>
      <w:lvlText w:val="%2、"/>
      <w:lvlJc w:val="left"/>
      <w:pPr>
        <w:ind w:left="2346" w:hanging="480"/>
      </w:pPr>
    </w:lvl>
    <w:lvl w:ilvl="2" w:tplc="0409001B" w:tentative="1">
      <w:start w:val="1"/>
      <w:numFmt w:val="lowerRoman"/>
      <w:lvlText w:val="%3."/>
      <w:lvlJc w:val="right"/>
      <w:pPr>
        <w:ind w:left="2826" w:hanging="480"/>
      </w:p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19" w15:restartNumberingAfterBreak="0">
    <w:nsid w:val="7C3D7E7F"/>
    <w:multiLevelType w:val="hybridMultilevel"/>
    <w:tmpl w:val="3A427E2E"/>
    <w:lvl w:ilvl="0" w:tplc="AAAE4EB0">
      <w:start w:val="1"/>
      <w:numFmt w:val="taiwaneseCountingThousand"/>
      <w:lvlText w:val="(%1)"/>
      <w:lvlJc w:val="left"/>
      <w:pPr>
        <w:ind w:left="1386" w:hanging="480"/>
      </w:pPr>
      <w:rPr>
        <w:rFonts w:ascii="標楷體" w:eastAsia="標楷體" w:hAnsi="標楷體" w:hint="eastAsia"/>
        <w:strike w:val="0"/>
        <w:color w:val="auto"/>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20" w15:restartNumberingAfterBreak="0">
    <w:nsid w:val="7C523607"/>
    <w:multiLevelType w:val="hybridMultilevel"/>
    <w:tmpl w:val="DB66893C"/>
    <w:lvl w:ilvl="0" w:tplc="0409000F">
      <w:start w:val="1"/>
      <w:numFmt w:val="decimal"/>
      <w:lvlText w:val="%1."/>
      <w:lvlJc w:val="left"/>
      <w:pPr>
        <w:ind w:left="1332"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21" w15:restartNumberingAfterBreak="0">
    <w:nsid w:val="7D1A3066"/>
    <w:multiLevelType w:val="hybridMultilevel"/>
    <w:tmpl w:val="F4644840"/>
    <w:lvl w:ilvl="0" w:tplc="246A452C">
      <w:start w:val="1"/>
      <w:numFmt w:val="decimal"/>
      <w:lvlText w:val="%1."/>
      <w:lvlJc w:val="left"/>
      <w:pPr>
        <w:ind w:left="186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E402DBB"/>
    <w:multiLevelType w:val="hybridMultilevel"/>
    <w:tmpl w:val="C0F0545A"/>
    <w:lvl w:ilvl="0" w:tplc="6D50139A">
      <w:start w:val="1"/>
      <w:numFmt w:val="taiwaneseCountingThousand"/>
      <w:lvlText w:val="(%1)"/>
      <w:lvlJc w:val="left"/>
      <w:pPr>
        <w:ind w:left="622"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0"/>
  </w:num>
  <w:num w:numId="3">
    <w:abstractNumId w:val="7"/>
  </w:num>
  <w:num w:numId="4">
    <w:abstractNumId w:val="17"/>
  </w:num>
  <w:num w:numId="5">
    <w:abstractNumId w:val="11"/>
  </w:num>
  <w:num w:numId="6">
    <w:abstractNumId w:val="6"/>
  </w:num>
  <w:num w:numId="7">
    <w:abstractNumId w:val="0"/>
  </w:num>
  <w:num w:numId="8">
    <w:abstractNumId w:val="5"/>
  </w:num>
  <w:num w:numId="9">
    <w:abstractNumId w:val="1"/>
  </w:num>
  <w:num w:numId="10">
    <w:abstractNumId w:val="19"/>
  </w:num>
  <w:num w:numId="11">
    <w:abstractNumId w:val="18"/>
  </w:num>
  <w:num w:numId="12">
    <w:abstractNumId w:val="20"/>
  </w:num>
  <w:num w:numId="13">
    <w:abstractNumId w:val="12"/>
  </w:num>
  <w:num w:numId="14">
    <w:abstractNumId w:val="13"/>
  </w:num>
  <w:num w:numId="15">
    <w:abstractNumId w:val="14"/>
  </w:num>
  <w:num w:numId="16">
    <w:abstractNumId w:val="2"/>
  </w:num>
  <w:num w:numId="17">
    <w:abstractNumId w:val="8"/>
  </w:num>
  <w:num w:numId="18">
    <w:abstractNumId w:val="9"/>
  </w:num>
  <w:num w:numId="19">
    <w:abstractNumId w:val="15"/>
  </w:num>
  <w:num w:numId="20">
    <w:abstractNumId w:val="21"/>
  </w:num>
  <w:num w:numId="21">
    <w:abstractNumId w:val="3"/>
  </w:num>
  <w:num w:numId="22">
    <w:abstractNumId w:val="22"/>
  </w:num>
  <w:num w:numId="23">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47E"/>
    <w:rsid w:val="00000125"/>
    <w:rsid w:val="00000629"/>
    <w:rsid w:val="000012E8"/>
    <w:rsid w:val="00001CD4"/>
    <w:rsid w:val="0000203D"/>
    <w:rsid w:val="000043BC"/>
    <w:rsid w:val="00005268"/>
    <w:rsid w:val="00005599"/>
    <w:rsid w:val="000076EE"/>
    <w:rsid w:val="000102FE"/>
    <w:rsid w:val="000107BC"/>
    <w:rsid w:val="00010CD4"/>
    <w:rsid w:val="000112B5"/>
    <w:rsid w:val="0001176C"/>
    <w:rsid w:val="00013F20"/>
    <w:rsid w:val="00014C96"/>
    <w:rsid w:val="00015908"/>
    <w:rsid w:val="00015D35"/>
    <w:rsid w:val="000161C3"/>
    <w:rsid w:val="00016439"/>
    <w:rsid w:val="0001668A"/>
    <w:rsid w:val="000209AC"/>
    <w:rsid w:val="00021AFF"/>
    <w:rsid w:val="0002668E"/>
    <w:rsid w:val="000270F5"/>
    <w:rsid w:val="000273CF"/>
    <w:rsid w:val="00027680"/>
    <w:rsid w:val="0003010E"/>
    <w:rsid w:val="000304DE"/>
    <w:rsid w:val="00031B7F"/>
    <w:rsid w:val="000334F2"/>
    <w:rsid w:val="00033A65"/>
    <w:rsid w:val="00033B7E"/>
    <w:rsid w:val="00034D0D"/>
    <w:rsid w:val="0003705C"/>
    <w:rsid w:val="00037294"/>
    <w:rsid w:val="000401F5"/>
    <w:rsid w:val="00040AE8"/>
    <w:rsid w:val="00041218"/>
    <w:rsid w:val="000412D3"/>
    <w:rsid w:val="00041727"/>
    <w:rsid w:val="000421B6"/>
    <w:rsid w:val="0004279A"/>
    <w:rsid w:val="00043FA4"/>
    <w:rsid w:val="00046571"/>
    <w:rsid w:val="00046E41"/>
    <w:rsid w:val="00047576"/>
    <w:rsid w:val="00047C33"/>
    <w:rsid w:val="000508EE"/>
    <w:rsid w:val="0005102E"/>
    <w:rsid w:val="0005175E"/>
    <w:rsid w:val="0005234C"/>
    <w:rsid w:val="00053019"/>
    <w:rsid w:val="00053062"/>
    <w:rsid w:val="0005386F"/>
    <w:rsid w:val="0005387A"/>
    <w:rsid w:val="00053A78"/>
    <w:rsid w:val="000551C7"/>
    <w:rsid w:val="00055F78"/>
    <w:rsid w:val="0005635D"/>
    <w:rsid w:val="0005709B"/>
    <w:rsid w:val="0005770B"/>
    <w:rsid w:val="00060413"/>
    <w:rsid w:val="00060BDA"/>
    <w:rsid w:val="0006103F"/>
    <w:rsid w:val="00061719"/>
    <w:rsid w:val="0006179E"/>
    <w:rsid w:val="00063D8F"/>
    <w:rsid w:val="00064E47"/>
    <w:rsid w:val="00065015"/>
    <w:rsid w:val="000660E9"/>
    <w:rsid w:val="000674B9"/>
    <w:rsid w:val="00067DEE"/>
    <w:rsid w:val="00070EA3"/>
    <w:rsid w:val="000726BC"/>
    <w:rsid w:val="000726CA"/>
    <w:rsid w:val="00072848"/>
    <w:rsid w:val="00072944"/>
    <w:rsid w:val="00073E6C"/>
    <w:rsid w:val="00075E2B"/>
    <w:rsid w:val="00076600"/>
    <w:rsid w:val="000768FF"/>
    <w:rsid w:val="0007706D"/>
    <w:rsid w:val="00081552"/>
    <w:rsid w:val="000817E4"/>
    <w:rsid w:val="000821B7"/>
    <w:rsid w:val="000834E7"/>
    <w:rsid w:val="00083E37"/>
    <w:rsid w:val="00083E42"/>
    <w:rsid w:val="00083F59"/>
    <w:rsid w:val="000859D3"/>
    <w:rsid w:val="000864B4"/>
    <w:rsid w:val="00086AD5"/>
    <w:rsid w:val="00087291"/>
    <w:rsid w:val="000873CF"/>
    <w:rsid w:val="00090814"/>
    <w:rsid w:val="00090B7D"/>
    <w:rsid w:val="00090EBD"/>
    <w:rsid w:val="00091546"/>
    <w:rsid w:val="0009169F"/>
    <w:rsid w:val="00091D74"/>
    <w:rsid w:val="00094966"/>
    <w:rsid w:val="00096859"/>
    <w:rsid w:val="00096D99"/>
    <w:rsid w:val="00097A4E"/>
    <w:rsid w:val="000A3DCD"/>
    <w:rsid w:val="000A588F"/>
    <w:rsid w:val="000A5FF2"/>
    <w:rsid w:val="000A6E5B"/>
    <w:rsid w:val="000A6EFC"/>
    <w:rsid w:val="000B1C73"/>
    <w:rsid w:val="000B21D3"/>
    <w:rsid w:val="000B2617"/>
    <w:rsid w:val="000B56CC"/>
    <w:rsid w:val="000B5E50"/>
    <w:rsid w:val="000B67DE"/>
    <w:rsid w:val="000C4833"/>
    <w:rsid w:val="000C4C6B"/>
    <w:rsid w:val="000C5A9E"/>
    <w:rsid w:val="000C72F4"/>
    <w:rsid w:val="000C76DA"/>
    <w:rsid w:val="000D0F94"/>
    <w:rsid w:val="000D13BB"/>
    <w:rsid w:val="000D24E2"/>
    <w:rsid w:val="000D2AA8"/>
    <w:rsid w:val="000D4C66"/>
    <w:rsid w:val="000D5264"/>
    <w:rsid w:val="000D6CD5"/>
    <w:rsid w:val="000D7AB6"/>
    <w:rsid w:val="000E2038"/>
    <w:rsid w:val="000E31FA"/>
    <w:rsid w:val="000E5301"/>
    <w:rsid w:val="000E5680"/>
    <w:rsid w:val="000E69D6"/>
    <w:rsid w:val="000E6E61"/>
    <w:rsid w:val="000F1B1F"/>
    <w:rsid w:val="000F1BE9"/>
    <w:rsid w:val="000F22B9"/>
    <w:rsid w:val="000F2680"/>
    <w:rsid w:val="000F2997"/>
    <w:rsid w:val="000F4D0E"/>
    <w:rsid w:val="000F4F3F"/>
    <w:rsid w:val="000F5ED4"/>
    <w:rsid w:val="000F5FAE"/>
    <w:rsid w:val="000F65B5"/>
    <w:rsid w:val="00100D98"/>
    <w:rsid w:val="00104CC3"/>
    <w:rsid w:val="00106CC4"/>
    <w:rsid w:val="001075E0"/>
    <w:rsid w:val="00107A2C"/>
    <w:rsid w:val="00107C70"/>
    <w:rsid w:val="00110625"/>
    <w:rsid w:val="00110D73"/>
    <w:rsid w:val="0011300F"/>
    <w:rsid w:val="00114101"/>
    <w:rsid w:val="00114329"/>
    <w:rsid w:val="00114805"/>
    <w:rsid w:val="001162AC"/>
    <w:rsid w:val="001201C1"/>
    <w:rsid w:val="0012044E"/>
    <w:rsid w:val="00121819"/>
    <w:rsid w:val="001224B5"/>
    <w:rsid w:val="001226BA"/>
    <w:rsid w:val="00122D07"/>
    <w:rsid w:val="001238AD"/>
    <w:rsid w:val="00124001"/>
    <w:rsid w:val="00125334"/>
    <w:rsid w:val="00125BEF"/>
    <w:rsid w:val="0012634D"/>
    <w:rsid w:val="00126524"/>
    <w:rsid w:val="00126944"/>
    <w:rsid w:val="001312DA"/>
    <w:rsid w:val="00133712"/>
    <w:rsid w:val="00134164"/>
    <w:rsid w:val="0013527B"/>
    <w:rsid w:val="0013547A"/>
    <w:rsid w:val="00136798"/>
    <w:rsid w:val="0014007F"/>
    <w:rsid w:val="00141513"/>
    <w:rsid w:val="00141C0F"/>
    <w:rsid w:val="001436CE"/>
    <w:rsid w:val="00143A58"/>
    <w:rsid w:val="00144AEC"/>
    <w:rsid w:val="0014638E"/>
    <w:rsid w:val="00146AF1"/>
    <w:rsid w:val="00147B1C"/>
    <w:rsid w:val="001509F5"/>
    <w:rsid w:val="00152FC3"/>
    <w:rsid w:val="001533B4"/>
    <w:rsid w:val="0015739A"/>
    <w:rsid w:val="001577FC"/>
    <w:rsid w:val="001579A0"/>
    <w:rsid w:val="00160E58"/>
    <w:rsid w:val="001626B6"/>
    <w:rsid w:val="001630D9"/>
    <w:rsid w:val="00164303"/>
    <w:rsid w:val="00167F07"/>
    <w:rsid w:val="00167FF0"/>
    <w:rsid w:val="0017073E"/>
    <w:rsid w:val="0017158F"/>
    <w:rsid w:val="001726E3"/>
    <w:rsid w:val="00173D0A"/>
    <w:rsid w:val="00174693"/>
    <w:rsid w:val="00176700"/>
    <w:rsid w:val="00177D22"/>
    <w:rsid w:val="00180E24"/>
    <w:rsid w:val="00182F53"/>
    <w:rsid w:val="00183FF0"/>
    <w:rsid w:val="00186203"/>
    <w:rsid w:val="0018633C"/>
    <w:rsid w:val="00190983"/>
    <w:rsid w:val="0019187B"/>
    <w:rsid w:val="0019261E"/>
    <w:rsid w:val="0019364B"/>
    <w:rsid w:val="00193C33"/>
    <w:rsid w:val="001941E1"/>
    <w:rsid w:val="00194709"/>
    <w:rsid w:val="00194BF4"/>
    <w:rsid w:val="00194E13"/>
    <w:rsid w:val="001955C0"/>
    <w:rsid w:val="00195825"/>
    <w:rsid w:val="001A055E"/>
    <w:rsid w:val="001A0CC3"/>
    <w:rsid w:val="001A0CE6"/>
    <w:rsid w:val="001A16C3"/>
    <w:rsid w:val="001A1791"/>
    <w:rsid w:val="001A2DE7"/>
    <w:rsid w:val="001A3C35"/>
    <w:rsid w:val="001A3C6C"/>
    <w:rsid w:val="001A4B44"/>
    <w:rsid w:val="001A515D"/>
    <w:rsid w:val="001A7381"/>
    <w:rsid w:val="001A7748"/>
    <w:rsid w:val="001B0C8E"/>
    <w:rsid w:val="001B1A6A"/>
    <w:rsid w:val="001B5B78"/>
    <w:rsid w:val="001B6065"/>
    <w:rsid w:val="001B61E4"/>
    <w:rsid w:val="001C172E"/>
    <w:rsid w:val="001C1870"/>
    <w:rsid w:val="001C2173"/>
    <w:rsid w:val="001C23D3"/>
    <w:rsid w:val="001C44D3"/>
    <w:rsid w:val="001C48CF"/>
    <w:rsid w:val="001C4A47"/>
    <w:rsid w:val="001C782F"/>
    <w:rsid w:val="001C7A39"/>
    <w:rsid w:val="001D0C9A"/>
    <w:rsid w:val="001D12BE"/>
    <w:rsid w:val="001D2459"/>
    <w:rsid w:val="001D40C6"/>
    <w:rsid w:val="001D4110"/>
    <w:rsid w:val="001D5FA3"/>
    <w:rsid w:val="001D6192"/>
    <w:rsid w:val="001E0F36"/>
    <w:rsid w:val="001E39E7"/>
    <w:rsid w:val="001E44D6"/>
    <w:rsid w:val="001E45E2"/>
    <w:rsid w:val="001E4D3B"/>
    <w:rsid w:val="001E4E0F"/>
    <w:rsid w:val="001E5744"/>
    <w:rsid w:val="001E76C9"/>
    <w:rsid w:val="001E7777"/>
    <w:rsid w:val="001F00A4"/>
    <w:rsid w:val="001F37FF"/>
    <w:rsid w:val="001F5AFE"/>
    <w:rsid w:val="001F63FB"/>
    <w:rsid w:val="00202DA6"/>
    <w:rsid w:val="00202DD2"/>
    <w:rsid w:val="00203590"/>
    <w:rsid w:val="00203657"/>
    <w:rsid w:val="002121A5"/>
    <w:rsid w:val="002127E2"/>
    <w:rsid w:val="0021334B"/>
    <w:rsid w:val="00213DF4"/>
    <w:rsid w:val="0021410E"/>
    <w:rsid w:val="0021578D"/>
    <w:rsid w:val="0021671F"/>
    <w:rsid w:val="00217378"/>
    <w:rsid w:val="0022079C"/>
    <w:rsid w:val="00220B8B"/>
    <w:rsid w:val="00222EE1"/>
    <w:rsid w:val="002230E4"/>
    <w:rsid w:val="0022348B"/>
    <w:rsid w:val="00225FE6"/>
    <w:rsid w:val="00230ACC"/>
    <w:rsid w:val="00232E98"/>
    <w:rsid w:val="00233592"/>
    <w:rsid w:val="00233B95"/>
    <w:rsid w:val="00234A47"/>
    <w:rsid w:val="00234D38"/>
    <w:rsid w:val="00234E72"/>
    <w:rsid w:val="002353BF"/>
    <w:rsid w:val="002358D4"/>
    <w:rsid w:val="00236F7F"/>
    <w:rsid w:val="00240472"/>
    <w:rsid w:val="00240C67"/>
    <w:rsid w:val="00241E3A"/>
    <w:rsid w:val="00244A0E"/>
    <w:rsid w:val="00244EFA"/>
    <w:rsid w:val="0024576C"/>
    <w:rsid w:val="0024584A"/>
    <w:rsid w:val="00246456"/>
    <w:rsid w:val="00246524"/>
    <w:rsid w:val="0024788E"/>
    <w:rsid w:val="00250BD0"/>
    <w:rsid w:val="00252C86"/>
    <w:rsid w:val="002533C7"/>
    <w:rsid w:val="002536D5"/>
    <w:rsid w:val="00254F4A"/>
    <w:rsid w:val="00255159"/>
    <w:rsid w:val="002555EE"/>
    <w:rsid w:val="00257036"/>
    <w:rsid w:val="00257EF8"/>
    <w:rsid w:val="002608A7"/>
    <w:rsid w:val="00260F14"/>
    <w:rsid w:val="002613ED"/>
    <w:rsid w:val="002614A5"/>
    <w:rsid w:val="00262C67"/>
    <w:rsid w:val="00263028"/>
    <w:rsid w:val="0026315F"/>
    <w:rsid w:val="00263F23"/>
    <w:rsid w:val="002662F9"/>
    <w:rsid w:val="002670BB"/>
    <w:rsid w:val="00267963"/>
    <w:rsid w:val="00271B96"/>
    <w:rsid w:val="00271E83"/>
    <w:rsid w:val="00272A8F"/>
    <w:rsid w:val="0027340A"/>
    <w:rsid w:val="00273B79"/>
    <w:rsid w:val="002766B0"/>
    <w:rsid w:val="002772A9"/>
    <w:rsid w:val="00277660"/>
    <w:rsid w:val="00281FDB"/>
    <w:rsid w:val="00282423"/>
    <w:rsid w:val="002833E8"/>
    <w:rsid w:val="002834EC"/>
    <w:rsid w:val="00283872"/>
    <w:rsid w:val="0028418A"/>
    <w:rsid w:val="0028426D"/>
    <w:rsid w:val="00285ADD"/>
    <w:rsid w:val="00285B46"/>
    <w:rsid w:val="002871B5"/>
    <w:rsid w:val="00287B66"/>
    <w:rsid w:val="00291D35"/>
    <w:rsid w:val="002941A8"/>
    <w:rsid w:val="00294296"/>
    <w:rsid w:val="002964F1"/>
    <w:rsid w:val="002A021D"/>
    <w:rsid w:val="002A0F50"/>
    <w:rsid w:val="002A10CA"/>
    <w:rsid w:val="002A3D3C"/>
    <w:rsid w:val="002A3EBB"/>
    <w:rsid w:val="002A4160"/>
    <w:rsid w:val="002A6C19"/>
    <w:rsid w:val="002A6CF3"/>
    <w:rsid w:val="002A7446"/>
    <w:rsid w:val="002B01DA"/>
    <w:rsid w:val="002B1E50"/>
    <w:rsid w:val="002B2E17"/>
    <w:rsid w:val="002B4D55"/>
    <w:rsid w:val="002B5169"/>
    <w:rsid w:val="002B5D1D"/>
    <w:rsid w:val="002B6F37"/>
    <w:rsid w:val="002B7121"/>
    <w:rsid w:val="002C0DB1"/>
    <w:rsid w:val="002C20B1"/>
    <w:rsid w:val="002C2443"/>
    <w:rsid w:val="002C3318"/>
    <w:rsid w:val="002C33DD"/>
    <w:rsid w:val="002C6F80"/>
    <w:rsid w:val="002C7951"/>
    <w:rsid w:val="002C7AB5"/>
    <w:rsid w:val="002D08EA"/>
    <w:rsid w:val="002D1F8D"/>
    <w:rsid w:val="002D38C0"/>
    <w:rsid w:val="002D3AAB"/>
    <w:rsid w:val="002D454E"/>
    <w:rsid w:val="002D4A97"/>
    <w:rsid w:val="002D6B7C"/>
    <w:rsid w:val="002D7AED"/>
    <w:rsid w:val="002E02FB"/>
    <w:rsid w:val="002E07E8"/>
    <w:rsid w:val="002E0A16"/>
    <w:rsid w:val="002E0D73"/>
    <w:rsid w:val="002E130B"/>
    <w:rsid w:val="002E270E"/>
    <w:rsid w:val="002E2766"/>
    <w:rsid w:val="002E2844"/>
    <w:rsid w:val="002E2B62"/>
    <w:rsid w:val="002E38E1"/>
    <w:rsid w:val="002E4212"/>
    <w:rsid w:val="002E5B46"/>
    <w:rsid w:val="002E652C"/>
    <w:rsid w:val="002E6F7C"/>
    <w:rsid w:val="002E72E6"/>
    <w:rsid w:val="002F050F"/>
    <w:rsid w:val="002F115C"/>
    <w:rsid w:val="002F3620"/>
    <w:rsid w:val="002F4E5E"/>
    <w:rsid w:val="002F4EA1"/>
    <w:rsid w:val="002F540C"/>
    <w:rsid w:val="002F60C5"/>
    <w:rsid w:val="002F6762"/>
    <w:rsid w:val="002F794A"/>
    <w:rsid w:val="002F7C78"/>
    <w:rsid w:val="00300543"/>
    <w:rsid w:val="00301601"/>
    <w:rsid w:val="00301C5E"/>
    <w:rsid w:val="0030291D"/>
    <w:rsid w:val="00302B03"/>
    <w:rsid w:val="00304278"/>
    <w:rsid w:val="00304B89"/>
    <w:rsid w:val="00306752"/>
    <w:rsid w:val="003068DC"/>
    <w:rsid w:val="0031076F"/>
    <w:rsid w:val="00310A19"/>
    <w:rsid w:val="00313257"/>
    <w:rsid w:val="00313AA0"/>
    <w:rsid w:val="00314A40"/>
    <w:rsid w:val="00314AE8"/>
    <w:rsid w:val="003153BE"/>
    <w:rsid w:val="0031599B"/>
    <w:rsid w:val="00316D33"/>
    <w:rsid w:val="003177B2"/>
    <w:rsid w:val="00320A9E"/>
    <w:rsid w:val="00320D18"/>
    <w:rsid w:val="00320D45"/>
    <w:rsid w:val="00321B5E"/>
    <w:rsid w:val="0032314F"/>
    <w:rsid w:val="00325747"/>
    <w:rsid w:val="00325D9A"/>
    <w:rsid w:val="003266CC"/>
    <w:rsid w:val="003266D5"/>
    <w:rsid w:val="003275AB"/>
    <w:rsid w:val="00327EED"/>
    <w:rsid w:val="00331247"/>
    <w:rsid w:val="00331B60"/>
    <w:rsid w:val="00332350"/>
    <w:rsid w:val="00332B53"/>
    <w:rsid w:val="00332BBC"/>
    <w:rsid w:val="00334F68"/>
    <w:rsid w:val="0033557B"/>
    <w:rsid w:val="003363B6"/>
    <w:rsid w:val="00340E89"/>
    <w:rsid w:val="00340F26"/>
    <w:rsid w:val="00342206"/>
    <w:rsid w:val="00342272"/>
    <w:rsid w:val="0034245D"/>
    <w:rsid w:val="00342907"/>
    <w:rsid w:val="00343BDB"/>
    <w:rsid w:val="00343F7D"/>
    <w:rsid w:val="00344898"/>
    <w:rsid w:val="00344A46"/>
    <w:rsid w:val="003453E6"/>
    <w:rsid w:val="00345E90"/>
    <w:rsid w:val="00350B32"/>
    <w:rsid w:val="00352044"/>
    <w:rsid w:val="0035277C"/>
    <w:rsid w:val="00352BF1"/>
    <w:rsid w:val="0035409E"/>
    <w:rsid w:val="00355767"/>
    <w:rsid w:val="00355EA2"/>
    <w:rsid w:val="0035690D"/>
    <w:rsid w:val="00360309"/>
    <w:rsid w:val="00360679"/>
    <w:rsid w:val="00360E5B"/>
    <w:rsid w:val="0036141E"/>
    <w:rsid w:val="003625A9"/>
    <w:rsid w:val="0036682B"/>
    <w:rsid w:val="00367D31"/>
    <w:rsid w:val="003707AA"/>
    <w:rsid w:val="0037237C"/>
    <w:rsid w:val="00372B88"/>
    <w:rsid w:val="003730B4"/>
    <w:rsid w:val="00374249"/>
    <w:rsid w:val="0037431F"/>
    <w:rsid w:val="00374B05"/>
    <w:rsid w:val="00374E64"/>
    <w:rsid w:val="00376171"/>
    <w:rsid w:val="00376C5B"/>
    <w:rsid w:val="00377889"/>
    <w:rsid w:val="00377955"/>
    <w:rsid w:val="00377E6F"/>
    <w:rsid w:val="00381CC9"/>
    <w:rsid w:val="00381F41"/>
    <w:rsid w:val="00383493"/>
    <w:rsid w:val="003842DF"/>
    <w:rsid w:val="00385E96"/>
    <w:rsid w:val="0038778E"/>
    <w:rsid w:val="00390AC4"/>
    <w:rsid w:val="00390FC8"/>
    <w:rsid w:val="003933BB"/>
    <w:rsid w:val="003933E5"/>
    <w:rsid w:val="0039444D"/>
    <w:rsid w:val="00394788"/>
    <w:rsid w:val="0039597A"/>
    <w:rsid w:val="003967E7"/>
    <w:rsid w:val="003A30A0"/>
    <w:rsid w:val="003A3463"/>
    <w:rsid w:val="003A543B"/>
    <w:rsid w:val="003A6DCE"/>
    <w:rsid w:val="003B001D"/>
    <w:rsid w:val="003B0944"/>
    <w:rsid w:val="003B0A98"/>
    <w:rsid w:val="003B0B39"/>
    <w:rsid w:val="003B167C"/>
    <w:rsid w:val="003B1FD2"/>
    <w:rsid w:val="003B249C"/>
    <w:rsid w:val="003B41A5"/>
    <w:rsid w:val="003B49DC"/>
    <w:rsid w:val="003B5A2E"/>
    <w:rsid w:val="003B6E6E"/>
    <w:rsid w:val="003B736A"/>
    <w:rsid w:val="003C11CA"/>
    <w:rsid w:val="003C1EBF"/>
    <w:rsid w:val="003C4866"/>
    <w:rsid w:val="003C5CF7"/>
    <w:rsid w:val="003C65FD"/>
    <w:rsid w:val="003C7996"/>
    <w:rsid w:val="003C7C32"/>
    <w:rsid w:val="003D06E3"/>
    <w:rsid w:val="003D0953"/>
    <w:rsid w:val="003D1C47"/>
    <w:rsid w:val="003D4B74"/>
    <w:rsid w:val="003D501F"/>
    <w:rsid w:val="003D733C"/>
    <w:rsid w:val="003E096D"/>
    <w:rsid w:val="003E33E7"/>
    <w:rsid w:val="003E385E"/>
    <w:rsid w:val="003E41F0"/>
    <w:rsid w:val="003E52EF"/>
    <w:rsid w:val="003E666B"/>
    <w:rsid w:val="003E677D"/>
    <w:rsid w:val="003E76A5"/>
    <w:rsid w:val="003E793A"/>
    <w:rsid w:val="003F16CF"/>
    <w:rsid w:val="003F1B44"/>
    <w:rsid w:val="003F1DB0"/>
    <w:rsid w:val="003F2BEA"/>
    <w:rsid w:val="003F2D58"/>
    <w:rsid w:val="003F345B"/>
    <w:rsid w:val="003F40AD"/>
    <w:rsid w:val="003F5093"/>
    <w:rsid w:val="003F5B1B"/>
    <w:rsid w:val="003F5E4D"/>
    <w:rsid w:val="003F7495"/>
    <w:rsid w:val="004014F0"/>
    <w:rsid w:val="0040161E"/>
    <w:rsid w:val="0040308E"/>
    <w:rsid w:val="004030A2"/>
    <w:rsid w:val="0040357B"/>
    <w:rsid w:val="004035FE"/>
    <w:rsid w:val="00403A10"/>
    <w:rsid w:val="00403BA2"/>
    <w:rsid w:val="00404AF6"/>
    <w:rsid w:val="00405A74"/>
    <w:rsid w:val="00405AD7"/>
    <w:rsid w:val="00406A16"/>
    <w:rsid w:val="00411C82"/>
    <w:rsid w:val="00412007"/>
    <w:rsid w:val="0041285F"/>
    <w:rsid w:val="0041433F"/>
    <w:rsid w:val="00414376"/>
    <w:rsid w:val="00414B41"/>
    <w:rsid w:val="00421EEF"/>
    <w:rsid w:val="00422520"/>
    <w:rsid w:val="004240E8"/>
    <w:rsid w:val="00424716"/>
    <w:rsid w:val="00424B05"/>
    <w:rsid w:val="00424F8C"/>
    <w:rsid w:val="004251C0"/>
    <w:rsid w:val="00426B73"/>
    <w:rsid w:val="00426DD3"/>
    <w:rsid w:val="0042725E"/>
    <w:rsid w:val="004302AD"/>
    <w:rsid w:val="004315C3"/>
    <w:rsid w:val="00431657"/>
    <w:rsid w:val="004319F0"/>
    <w:rsid w:val="00432C14"/>
    <w:rsid w:val="00432C8D"/>
    <w:rsid w:val="004338CD"/>
    <w:rsid w:val="00433EC9"/>
    <w:rsid w:val="0043411D"/>
    <w:rsid w:val="0043638E"/>
    <w:rsid w:val="00436BAC"/>
    <w:rsid w:val="00436DA3"/>
    <w:rsid w:val="00437D28"/>
    <w:rsid w:val="00440126"/>
    <w:rsid w:val="00440C8A"/>
    <w:rsid w:val="00441CC3"/>
    <w:rsid w:val="004431C4"/>
    <w:rsid w:val="00444087"/>
    <w:rsid w:val="00444749"/>
    <w:rsid w:val="004457C2"/>
    <w:rsid w:val="004466B2"/>
    <w:rsid w:val="00446CD0"/>
    <w:rsid w:val="00446E68"/>
    <w:rsid w:val="004475F1"/>
    <w:rsid w:val="00447D5C"/>
    <w:rsid w:val="00447DBD"/>
    <w:rsid w:val="00447E26"/>
    <w:rsid w:val="0045074F"/>
    <w:rsid w:val="004518F0"/>
    <w:rsid w:val="00451A35"/>
    <w:rsid w:val="004539DC"/>
    <w:rsid w:val="004551C1"/>
    <w:rsid w:val="0045649A"/>
    <w:rsid w:val="004564F1"/>
    <w:rsid w:val="00456D0F"/>
    <w:rsid w:val="004607C6"/>
    <w:rsid w:val="00461096"/>
    <w:rsid w:val="004632A1"/>
    <w:rsid w:val="004639AD"/>
    <w:rsid w:val="00464C85"/>
    <w:rsid w:val="0046621B"/>
    <w:rsid w:val="00466D37"/>
    <w:rsid w:val="00466F88"/>
    <w:rsid w:val="00467523"/>
    <w:rsid w:val="004706FA"/>
    <w:rsid w:val="004709B5"/>
    <w:rsid w:val="00470B8A"/>
    <w:rsid w:val="0047251E"/>
    <w:rsid w:val="00472632"/>
    <w:rsid w:val="004735C6"/>
    <w:rsid w:val="00473C2C"/>
    <w:rsid w:val="00473C75"/>
    <w:rsid w:val="00473E23"/>
    <w:rsid w:val="00474776"/>
    <w:rsid w:val="00475843"/>
    <w:rsid w:val="004762AB"/>
    <w:rsid w:val="00477B36"/>
    <w:rsid w:val="00477FB4"/>
    <w:rsid w:val="00480647"/>
    <w:rsid w:val="00482E39"/>
    <w:rsid w:val="00484F40"/>
    <w:rsid w:val="00485573"/>
    <w:rsid w:val="004857B4"/>
    <w:rsid w:val="004857BF"/>
    <w:rsid w:val="00485DC9"/>
    <w:rsid w:val="004868E1"/>
    <w:rsid w:val="00486C4D"/>
    <w:rsid w:val="00487290"/>
    <w:rsid w:val="00492130"/>
    <w:rsid w:val="00492FE1"/>
    <w:rsid w:val="00493EFB"/>
    <w:rsid w:val="00495548"/>
    <w:rsid w:val="00495F82"/>
    <w:rsid w:val="004A2646"/>
    <w:rsid w:val="004A2903"/>
    <w:rsid w:val="004A33A3"/>
    <w:rsid w:val="004A3413"/>
    <w:rsid w:val="004A3FB0"/>
    <w:rsid w:val="004A41F4"/>
    <w:rsid w:val="004A6275"/>
    <w:rsid w:val="004B0EB1"/>
    <w:rsid w:val="004B1474"/>
    <w:rsid w:val="004B2315"/>
    <w:rsid w:val="004B352B"/>
    <w:rsid w:val="004B360E"/>
    <w:rsid w:val="004B39D6"/>
    <w:rsid w:val="004B41F8"/>
    <w:rsid w:val="004B46E1"/>
    <w:rsid w:val="004B4CDE"/>
    <w:rsid w:val="004B6C73"/>
    <w:rsid w:val="004B6E08"/>
    <w:rsid w:val="004B70EF"/>
    <w:rsid w:val="004B790D"/>
    <w:rsid w:val="004B7AF1"/>
    <w:rsid w:val="004C04CB"/>
    <w:rsid w:val="004C2FB0"/>
    <w:rsid w:val="004C39DB"/>
    <w:rsid w:val="004C47C3"/>
    <w:rsid w:val="004C61E5"/>
    <w:rsid w:val="004C6DEE"/>
    <w:rsid w:val="004D003D"/>
    <w:rsid w:val="004D0474"/>
    <w:rsid w:val="004D0A0B"/>
    <w:rsid w:val="004D1258"/>
    <w:rsid w:val="004D2409"/>
    <w:rsid w:val="004D2FA7"/>
    <w:rsid w:val="004D383F"/>
    <w:rsid w:val="004D3CB8"/>
    <w:rsid w:val="004D4488"/>
    <w:rsid w:val="004D5D65"/>
    <w:rsid w:val="004D5F56"/>
    <w:rsid w:val="004D730D"/>
    <w:rsid w:val="004D74AF"/>
    <w:rsid w:val="004D7AAF"/>
    <w:rsid w:val="004E0187"/>
    <w:rsid w:val="004E049E"/>
    <w:rsid w:val="004E2E1D"/>
    <w:rsid w:val="004E4A9E"/>
    <w:rsid w:val="004E52A2"/>
    <w:rsid w:val="004E567A"/>
    <w:rsid w:val="004E5B9D"/>
    <w:rsid w:val="004E64E5"/>
    <w:rsid w:val="004E6ABE"/>
    <w:rsid w:val="004E7AE8"/>
    <w:rsid w:val="004F0419"/>
    <w:rsid w:val="004F1F7B"/>
    <w:rsid w:val="004F29C5"/>
    <w:rsid w:val="004F2A91"/>
    <w:rsid w:val="004F5139"/>
    <w:rsid w:val="004F57C7"/>
    <w:rsid w:val="004F5E63"/>
    <w:rsid w:val="004F6C02"/>
    <w:rsid w:val="004F6EF0"/>
    <w:rsid w:val="004F72F8"/>
    <w:rsid w:val="004F7B1B"/>
    <w:rsid w:val="004F7DF5"/>
    <w:rsid w:val="0050021F"/>
    <w:rsid w:val="00500FDA"/>
    <w:rsid w:val="00501376"/>
    <w:rsid w:val="00502ED4"/>
    <w:rsid w:val="005031F2"/>
    <w:rsid w:val="005034BE"/>
    <w:rsid w:val="00505BB3"/>
    <w:rsid w:val="005076DD"/>
    <w:rsid w:val="00507E35"/>
    <w:rsid w:val="00510E0F"/>
    <w:rsid w:val="00511304"/>
    <w:rsid w:val="00511B99"/>
    <w:rsid w:val="00512387"/>
    <w:rsid w:val="00514622"/>
    <w:rsid w:val="00514885"/>
    <w:rsid w:val="00515985"/>
    <w:rsid w:val="00517744"/>
    <w:rsid w:val="005178B1"/>
    <w:rsid w:val="00517E28"/>
    <w:rsid w:val="005216BB"/>
    <w:rsid w:val="00522803"/>
    <w:rsid w:val="00522928"/>
    <w:rsid w:val="0052377C"/>
    <w:rsid w:val="005237F0"/>
    <w:rsid w:val="00524B94"/>
    <w:rsid w:val="00524C0F"/>
    <w:rsid w:val="00524EC1"/>
    <w:rsid w:val="005252E8"/>
    <w:rsid w:val="00525E25"/>
    <w:rsid w:val="00526444"/>
    <w:rsid w:val="00527AB8"/>
    <w:rsid w:val="00532FB8"/>
    <w:rsid w:val="0053452B"/>
    <w:rsid w:val="00534DDB"/>
    <w:rsid w:val="00535943"/>
    <w:rsid w:val="00535957"/>
    <w:rsid w:val="00536A6E"/>
    <w:rsid w:val="00540EF4"/>
    <w:rsid w:val="0054277F"/>
    <w:rsid w:val="005429D7"/>
    <w:rsid w:val="00542E2E"/>
    <w:rsid w:val="005433C6"/>
    <w:rsid w:val="00544739"/>
    <w:rsid w:val="00544B44"/>
    <w:rsid w:val="005457AF"/>
    <w:rsid w:val="005459E8"/>
    <w:rsid w:val="00545AC5"/>
    <w:rsid w:val="00550793"/>
    <w:rsid w:val="005523AF"/>
    <w:rsid w:val="00553044"/>
    <w:rsid w:val="0055347F"/>
    <w:rsid w:val="005534B3"/>
    <w:rsid w:val="005544E2"/>
    <w:rsid w:val="00554F3E"/>
    <w:rsid w:val="00555C23"/>
    <w:rsid w:val="00556209"/>
    <w:rsid w:val="00557AD8"/>
    <w:rsid w:val="00560A53"/>
    <w:rsid w:val="00560B99"/>
    <w:rsid w:val="00561BDA"/>
    <w:rsid w:val="00563825"/>
    <w:rsid w:val="00563E69"/>
    <w:rsid w:val="005643A9"/>
    <w:rsid w:val="0056606A"/>
    <w:rsid w:val="005662B1"/>
    <w:rsid w:val="00567C53"/>
    <w:rsid w:val="00567E71"/>
    <w:rsid w:val="00567EB9"/>
    <w:rsid w:val="00570185"/>
    <w:rsid w:val="00570D9B"/>
    <w:rsid w:val="00570E15"/>
    <w:rsid w:val="00572AE3"/>
    <w:rsid w:val="00574C58"/>
    <w:rsid w:val="00575603"/>
    <w:rsid w:val="005761AF"/>
    <w:rsid w:val="00576247"/>
    <w:rsid w:val="00581B61"/>
    <w:rsid w:val="00582FBF"/>
    <w:rsid w:val="00583AF9"/>
    <w:rsid w:val="00583D1B"/>
    <w:rsid w:val="00583F9B"/>
    <w:rsid w:val="00583FEA"/>
    <w:rsid w:val="00584E34"/>
    <w:rsid w:val="00587EAD"/>
    <w:rsid w:val="005936FA"/>
    <w:rsid w:val="005942BF"/>
    <w:rsid w:val="005952E1"/>
    <w:rsid w:val="00595310"/>
    <w:rsid w:val="005963DA"/>
    <w:rsid w:val="00596AFC"/>
    <w:rsid w:val="00596C88"/>
    <w:rsid w:val="005A00F0"/>
    <w:rsid w:val="005A0E09"/>
    <w:rsid w:val="005A135B"/>
    <w:rsid w:val="005A1E3E"/>
    <w:rsid w:val="005A1F7B"/>
    <w:rsid w:val="005A26B1"/>
    <w:rsid w:val="005A468C"/>
    <w:rsid w:val="005A4C50"/>
    <w:rsid w:val="005A573D"/>
    <w:rsid w:val="005A5841"/>
    <w:rsid w:val="005A60E4"/>
    <w:rsid w:val="005A63AE"/>
    <w:rsid w:val="005A7700"/>
    <w:rsid w:val="005A7877"/>
    <w:rsid w:val="005B0504"/>
    <w:rsid w:val="005B0B7F"/>
    <w:rsid w:val="005B11A2"/>
    <w:rsid w:val="005B397D"/>
    <w:rsid w:val="005B3DD7"/>
    <w:rsid w:val="005B4AA3"/>
    <w:rsid w:val="005B7F50"/>
    <w:rsid w:val="005C051B"/>
    <w:rsid w:val="005C09B7"/>
    <w:rsid w:val="005C1593"/>
    <w:rsid w:val="005C54D0"/>
    <w:rsid w:val="005C57D9"/>
    <w:rsid w:val="005C5B8C"/>
    <w:rsid w:val="005C5F68"/>
    <w:rsid w:val="005C6FC8"/>
    <w:rsid w:val="005C7AEE"/>
    <w:rsid w:val="005D2991"/>
    <w:rsid w:val="005D2A26"/>
    <w:rsid w:val="005D4CB6"/>
    <w:rsid w:val="005D5DC1"/>
    <w:rsid w:val="005D6381"/>
    <w:rsid w:val="005D74EB"/>
    <w:rsid w:val="005D75F2"/>
    <w:rsid w:val="005D77A0"/>
    <w:rsid w:val="005E0101"/>
    <w:rsid w:val="005E0BCA"/>
    <w:rsid w:val="005E2977"/>
    <w:rsid w:val="005E2BC0"/>
    <w:rsid w:val="005E2DC2"/>
    <w:rsid w:val="005E2E32"/>
    <w:rsid w:val="005E54C5"/>
    <w:rsid w:val="005E5945"/>
    <w:rsid w:val="005E70C8"/>
    <w:rsid w:val="005E7698"/>
    <w:rsid w:val="005F05E0"/>
    <w:rsid w:val="005F0D20"/>
    <w:rsid w:val="005F176F"/>
    <w:rsid w:val="005F2EC9"/>
    <w:rsid w:val="005F34EE"/>
    <w:rsid w:val="005F406D"/>
    <w:rsid w:val="005F4F45"/>
    <w:rsid w:val="005F5EDD"/>
    <w:rsid w:val="005F674F"/>
    <w:rsid w:val="005F6E2F"/>
    <w:rsid w:val="005F6F51"/>
    <w:rsid w:val="005F7012"/>
    <w:rsid w:val="00600276"/>
    <w:rsid w:val="00600D28"/>
    <w:rsid w:val="006011BE"/>
    <w:rsid w:val="006026D1"/>
    <w:rsid w:val="00603B25"/>
    <w:rsid w:val="00603B69"/>
    <w:rsid w:val="00604217"/>
    <w:rsid w:val="006061C4"/>
    <w:rsid w:val="00606A7B"/>
    <w:rsid w:val="00606AE9"/>
    <w:rsid w:val="0060736E"/>
    <w:rsid w:val="0061379E"/>
    <w:rsid w:val="00614335"/>
    <w:rsid w:val="0061692C"/>
    <w:rsid w:val="0062017F"/>
    <w:rsid w:val="00621510"/>
    <w:rsid w:val="00621CF3"/>
    <w:rsid w:val="00621F5F"/>
    <w:rsid w:val="00622142"/>
    <w:rsid w:val="00622AEB"/>
    <w:rsid w:val="006237BB"/>
    <w:rsid w:val="00623A50"/>
    <w:rsid w:val="00625290"/>
    <w:rsid w:val="00625A22"/>
    <w:rsid w:val="00627FBB"/>
    <w:rsid w:val="00627FF1"/>
    <w:rsid w:val="00630C66"/>
    <w:rsid w:val="006312A4"/>
    <w:rsid w:val="006325E1"/>
    <w:rsid w:val="00633A7E"/>
    <w:rsid w:val="00634350"/>
    <w:rsid w:val="00634EAA"/>
    <w:rsid w:val="00635260"/>
    <w:rsid w:val="0063533C"/>
    <w:rsid w:val="006354BD"/>
    <w:rsid w:val="006376C9"/>
    <w:rsid w:val="00640462"/>
    <w:rsid w:val="006410C9"/>
    <w:rsid w:val="0064131D"/>
    <w:rsid w:val="006419BB"/>
    <w:rsid w:val="00641D18"/>
    <w:rsid w:val="00641D90"/>
    <w:rsid w:val="00641E6E"/>
    <w:rsid w:val="00641F55"/>
    <w:rsid w:val="00641FAA"/>
    <w:rsid w:val="00643E1A"/>
    <w:rsid w:val="006446C2"/>
    <w:rsid w:val="00645CE3"/>
    <w:rsid w:val="00645E4C"/>
    <w:rsid w:val="00647A7E"/>
    <w:rsid w:val="00647E9A"/>
    <w:rsid w:val="006512D6"/>
    <w:rsid w:val="006513D2"/>
    <w:rsid w:val="006518D9"/>
    <w:rsid w:val="006541B8"/>
    <w:rsid w:val="0065431B"/>
    <w:rsid w:val="006555B9"/>
    <w:rsid w:val="00657B6C"/>
    <w:rsid w:val="00662326"/>
    <w:rsid w:val="006625ED"/>
    <w:rsid w:val="006631EB"/>
    <w:rsid w:val="00663678"/>
    <w:rsid w:val="0066404A"/>
    <w:rsid w:val="00664A9E"/>
    <w:rsid w:val="0066651D"/>
    <w:rsid w:val="00666DA7"/>
    <w:rsid w:val="00667CF9"/>
    <w:rsid w:val="00670C73"/>
    <w:rsid w:val="0067132B"/>
    <w:rsid w:val="006722DE"/>
    <w:rsid w:val="00672A5E"/>
    <w:rsid w:val="00673075"/>
    <w:rsid w:val="00674127"/>
    <w:rsid w:val="006741EA"/>
    <w:rsid w:val="006752A1"/>
    <w:rsid w:val="006756F3"/>
    <w:rsid w:val="0067693E"/>
    <w:rsid w:val="00677B44"/>
    <w:rsid w:val="00680320"/>
    <w:rsid w:val="006807D3"/>
    <w:rsid w:val="00682082"/>
    <w:rsid w:val="0068361A"/>
    <w:rsid w:val="00683B0E"/>
    <w:rsid w:val="00684044"/>
    <w:rsid w:val="00685C6C"/>
    <w:rsid w:val="006879AE"/>
    <w:rsid w:val="00690743"/>
    <w:rsid w:val="00690C05"/>
    <w:rsid w:val="00691823"/>
    <w:rsid w:val="006921A5"/>
    <w:rsid w:val="00693074"/>
    <w:rsid w:val="00693977"/>
    <w:rsid w:val="0069405C"/>
    <w:rsid w:val="00694513"/>
    <w:rsid w:val="00695606"/>
    <w:rsid w:val="006968D2"/>
    <w:rsid w:val="006A0281"/>
    <w:rsid w:val="006A15B6"/>
    <w:rsid w:val="006A1BD4"/>
    <w:rsid w:val="006A3387"/>
    <w:rsid w:val="006A3F76"/>
    <w:rsid w:val="006A4398"/>
    <w:rsid w:val="006A4BFE"/>
    <w:rsid w:val="006A55C2"/>
    <w:rsid w:val="006A63E1"/>
    <w:rsid w:val="006A6C0C"/>
    <w:rsid w:val="006B61A8"/>
    <w:rsid w:val="006B69E5"/>
    <w:rsid w:val="006B74C2"/>
    <w:rsid w:val="006C11A7"/>
    <w:rsid w:val="006C18D8"/>
    <w:rsid w:val="006C1987"/>
    <w:rsid w:val="006C1B6A"/>
    <w:rsid w:val="006C2686"/>
    <w:rsid w:val="006C28F7"/>
    <w:rsid w:val="006C5967"/>
    <w:rsid w:val="006C7181"/>
    <w:rsid w:val="006D0E46"/>
    <w:rsid w:val="006D1041"/>
    <w:rsid w:val="006D1178"/>
    <w:rsid w:val="006D1489"/>
    <w:rsid w:val="006D1E9C"/>
    <w:rsid w:val="006D2505"/>
    <w:rsid w:val="006D2663"/>
    <w:rsid w:val="006D6945"/>
    <w:rsid w:val="006D6FE5"/>
    <w:rsid w:val="006D70D7"/>
    <w:rsid w:val="006E0C69"/>
    <w:rsid w:val="006E0CED"/>
    <w:rsid w:val="006E0D4C"/>
    <w:rsid w:val="006E23A5"/>
    <w:rsid w:val="006E2AB5"/>
    <w:rsid w:val="006E49C1"/>
    <w:rsid w:val="006E5C08"/>
    <w:rsid w:val="006E638D"/>
    <w:rsid w:val="006E7274"/>
    <w:rsid w:val="006E78BE"/>
    <w:rsid w:val="006F0103"/>
    <w:rsid w:val="006F0CA8"/>
    <w:rsid w:val="006F111B"/>
    <w:rsid w:val="006F283F"/>
    <w:rsid w:val="006F34F1"/>
    <w:rsid w:val="006F4C77"/>
    <w:rsid w:val="006F52BC"/>
    <w:rsid w:val="006F7213"/>
    <w:rsid w:val="00701D3C"/>
    <w:rsid w:val="007031B8"/>
    <w:rsid w:val="0070524C"/>
    <w:rsid w:val="00707742"/>
    <w:rsid w:val="00710620"/>
    <w:rsid w:val="00710D37"/>
    <w:rsid w:val="00711B6E"/>
    <w:rsid w:val="00713F80"/>
    <w:rsid w:val="007147F0"/>
    <w:rsid w:val="00714AAF"/>
    <w:rsid w:val="00714B96"/>
    <w:rsid w:val="00714F38"/>
    <w:rsid w:val="007151C3"/>
    <w:rsid w:val="00720B02"/>
    <w:rsid w:val="00720E33"/>
    <w:rsid w:val="00721B82"/>
    <w:rsid w:val="007223C3"/>
    <w:rsid w:val="0072381A"/>
    <w:rsid w:val="00723B1A"/>
    <w:rsid w:val="00723DF7"/>
    <w:rsid w:val="00724AA3"/>
    <w:rsid w:val="007262A9"/>
    <w:rsid w:val="00726887"/>
    <w:rsid w:val="00730124"/>
    <w:rsid w:val="00732C9B"/>
    <w:rsid w:val="00733220"/>
    <w:rsid w:val="00734A7C"/>
    <w:rsid w:val="00736F11"/>
    <w:rsid w:val="00736F49"/>
    <w:rsid w:val="007404D1"/>
    <w:rsid w:val="0074098D"/>
    <w:rsid w:val="00740C93"/>
    <w:rsid w:val="00742326"/>
    <w:rsid w:val="00742636"/>
    <w:rsid w:val="007428C8"/>
    <w:rsid w:val="00743937"/>
    <w:rsid w:val="007444B2"/>
    <w:rsid w:val="00744693"/>
    <w:rsid w:val="00745208"/>
    <w:rsid w:val="00745716"/>
    <w:rsid w:val="00746180"/>
    <w:rsid w:val="00755D67"/>
    <w:rsid w:val="00756532"/>
    <w:rsid w:val="00757516"/>
    <w:rsid w:val="007579AF"/>
    <w:rsid w:val="00760318"/>
    <w:rsid w:val="0076136C"/>
    <w:rsid w:val="00762F5E"/>
    <w:rsid w:val="00765BB1"/>
    <w:rsid w:val="007662C2"/>
    <w:rsid w:val="00766B9A"/>
    <w:rsid w:val="0076716B"/>
    <w:rsid w:val="007709E9"/>
    <w:rsid w:val="00771519"/>
    <w:rsid w:val="007743AD"/>
    <w:rsid w:val="00775933"/>
    <w:rsid w:val="00776249"/>
    <w:rsid w:val="00776628"/>
    <w:rsid w:val="007767D8"/>
    <w:rsid w:val="00777427"/>
    <w:rsid w:val="00780CF3"/>
    <w:rsid w:val="00782111"/>
    <w:rsid w:val="00784CF2"/>
    <w:rsid w:val="007851C4"/>
    <w:rsid w:val="0078596A"/>
    <w:rsid w:val="00786860"/>
    <w:rsid w:val="007868AE"/>
    <w:rsid w:val="00793C50"/>
    <w:rsid w:val="00793D59"/>
    <w:rsid w:val="00796D8E"/>
    <w:rsid w:val="007A306D"/>
    <w:rsid w:val="007A3920"/>
    <w:rsid w:val="007A406B"/>
    <w:rsid w:val="007A4E2E"/>
    <w:rsid w:val="007A5E53"/>
    <w:rsid w:val="007A60A2"/>
    <w:rsid w:val="007A6A88"/>
    <w:rsid w:val="007B04B1"/>
    <w:rsid w:val="007B0B25"/>
    <w:rsid w:val="007B28F0"/>
    <w:rsid w:val="007B2D8F"/>
    <w:rsid w:val="007B3948"/>
    <w:rsid w:val="007B39B6"/>
    <w:rsid w:val="007B4A83"/>
    <w:rsid w:val="007B57A1"/>
    <w:rsid w:val="007B68FD"/>
    <w:rsid w:val="007C120F"/>
    <w:rsid w:val="007C353A"/>
    <w:rsid w:val="007C4197"/>
    <w:rsid w:val="007C44DE"/>
    <w:rsid w:val="007C53E8"/>
    <w:rsid w:val="007C6C24"/>
    <w:rsid w:val="007C6D17"/>
    <w:rsid w:val="007C7592"/>
    <w:rsid w:val="007D29E8"/>
    <w:rsid w:val="007D33AF"/>
    <w:rsid w:val="007D5266"/>
    <w:rsid w:val="007D6450"/>
    <w:rsid w:val="007D6540"/>
    <w:rsid w:val="007D6823"/>
    <w:rsid w:val="007E0571"/>
    <w:rsid w:val="007E279D"/>
    <w:rsid w:val="007E2BA1"/>
    <w:rsid w:val="007E4854"/>
    <w:rsid w:val="007E4FD9"/>
    <w:rsid w:val="007E782E"/>
    <w:rsid w:val="007E7AD1"/>
    <w:rsid w:val="007F02E1"/>
    <w:rsid w:val="007F031A"/>
    <w:rsid w:val="007F4273"/>
    <w:rsid w:val="007F56DE"/>
    <w:rsid w:val="008006A1"/>
    <w:rsid w:val="00801677"/>
    <w:rsid w:val="008027B3"/>
    <w:rsid w:val="00803CA5"/>
    <w:rsid w:val="00804B3F"/>
    <w:rsid w:val="0080524A"/>
    <w:rsid w:val="00805E5C"/>
    <w:rsid w:val="00807C30"/>
    <w:rsid w:val="00807EA1"/>
    <w:rsid w:val="00807EE8"/>
    <w:rsid w:val="00811401"/>
    <w:rsid w:val="008115AC"/>
    <w:rsid w:val="008115D1"/>
    <w:rsid w:val="00812975"/>
    <w:rsid w:val="008129AF"/>
    <w:rsid w:val="00813093"/>
    <w:rsid w:val="00813EAD"/>
    <w:rsid w:val="00814082"/>
    <w:rsid w:val="0081429B"/>
    <w:rsid w:val="008142D5"/>
    <w:rsid w:val="008174B3"/>
    <w:rsid w:val="00820568"/>
    <w:rsid w:val="00821BE7"/>
    <w:rsid w:val="00821C22"/>
    <w:rsid w:val="0082279E"/>
    <w:rsid w:val="00823735"/>
    <w:rsid w:val="00823BEC"/>
    <w:rsid w:val="0082402C"/>
    <w:rsid w:val="008245CC"/>
    <w:rsid w:val="00825103"/>
    <w:rsid w:val="008255B1"/>
    <w:rsid w:val="00825AC6"/>
    <w:rsid w:val="008266C1"/>
    <w:rsid w:val="00827051"/>
    <w:rsid w:val="00827AAA"/>
    <w:rsid w:val="00830779"/>
    <w:rsid w:val="008307BE"/>
    <w:rsid w:val="008308E3"/>
    <w:rsid w:val="0083128B"/>
    <w:rsid w:val="00831D1E"/>
    <w:rsid w:val="00833A45"/>
    <w:rsid w:val="00833B38"/>
    <w:rsid w:val="008347F8"/>
    <w:rsid w:val="00836E11"/>
    <w:rsid w:val="00836F88"/>
    <w:rsid w:val="00837327"/>
    <w:rsid w:val="00837FD7"/>
    <w:rsid w:val="008417B9"/>
    <w:rsid w:val="00841D77"/>
    <w:rsid w:val="00841DD5"/>
    <w:rsid w:val="00842E32"/>
    <w:rsid w:val="00843A5B"/>
    <w:rsid w:val="00843CA3"/>
    <w:rsid w:val="00844EAF"/>
    <w:rsid w:val="0084525D"/>
    <w:rsid w:val="00845AAE"/>
    <w:rsid w:val="00846A08"/>
    <w:rsid w:val="00850BF8"/>
    <w:rsid w:val="00851CB7"/>
    <w:rsid w:val="00851EE6"/>
    <w:rsid w:val="008524E8"/>
    <w:rsid w:val="00853B6D"/>
    <w:rsid w:val="008546C2"/>
    <w:rsid w:val="00854841"/>
    <w:rsid w:val="008559A3"/>
    <w:rsid w:val="00855CCF"/>
    <w:rsid w:val="00856DB8"/>
    <w:rsid w:val="00860409"/>
    <w:rsid w:val="0086078C"/>
    <w:rsid w:val="008610B2"/>
    <w:rsid w:val="0086115E"/>
    <w:rsid w:val="00861D06"/>
    <w:rsid w:val="00863B3C"/>
    <w:rsid w:val="00864549"/>
    <w:rsid w:val="00864AE3"/>
    <w:rsid w:val="008655C4"/>
    <w:rsid w:val="008656AF"/>
    <w:rsid w:val="00866CF4"/>
    <w:rsid w:val="00867A5D"/>
    <w:rsid w:val="00871EDB"/>
    <w:rsid w:val="00872963"/>
    <w:rsid w:val="00872B73"/>
    <w:rsid w:val="0087385F"/>
    <w:rsid w:val="00874A9F"/>
    <w:rsid w:val="008773F2"/>
    <w:rsid w:val="00877CFA"/>
    <w:rsid w:val="008800AE"/>
    <w:rsid w:val="0088209E"/>
    <w:rsid w:val="008841D9"/>
    <w:rsid w:val="00885978"/>
    <w:rsid w:val="00886563"/>
    <w:rsid w:val="00886FA8"/>
    <w:rsid w:val="00887287"/>
    <w:rsid w:val="00890507"/>
    <w:rsid w:val="00890B71"/>
    <w:rsid w:val="00891E18"/>
    <w:rsid w:val="00894D40"/>
    <w:rsid w:val="00895771"/>
    <w:rsid w:val="00895922"/>
    <w:rsid w:val="00895A8D"/>
    <w:rsid w:val="00895A9C"/>
    <w:rsid w:val="0089714F"/>
    <w:rsid w:val="008971F4"/>
    <w:rsid w:val="0089739F"/>
    <w:rsid w:val="008978D8"/>
    <w:rsid w:val="00897C45"/>
    <w:rsid w:val="008A020B"/>
    <w:rsid w:val="008A065E"/>
    <w:rsid w:val="008A0743"/>
    <w:rsid w:val="008A0AC6"/>
    <w:rsid w:val="008A1779"/>
    <w:rsid w:val="008A31A7"/>
    <w:rsid w:val="008A3A8B"/>
    <w:rsid w:val="008A48AF"/>
    <w:rsid w:val="008A4BE3"/>
    <w:rsid w:val="008B05A4"/>
    <w:rsid w:val="008B0E33"/>
    <w:rsid w:val="008B1C11"/>
    <w:rsid w:val="008B2433"/>
    <w:rsid w:val="008B2635"/>
    <w:rsid w:val="008B2F89"/>
    <w:rsid w:val="008B627F"/>
    <w:rsid w:val="008B6BBA"/>
    <w:rsid w:val="008C0506"/>
    <w:rsid w:val="008C1D28"/>
    <w:rsid w:val="008C3B26"/>
    <w:rsid w:val="008C406C"/>
    <w:rsid w:val="008C488E"/>
    <w:rsid w:val="008C7157"/>
    <w:rsid w:val="008C7609"/>
    <w:rsid w:val="008C7B74"/>
    <w:rsid w:val="008D02EB"/>
    <w:rsid w:val="008D1989"/>
    <w:rsid w:val="008D6428"/>
    <w:rsid w:val="008D73B7"/>
    <w:rsid w:val="008D7FD5"/>
    <w:rsid w:val="008E03F5"/>
    <w:rsid w:val="008E0762"/>
    <w:rsid w:val="008E0DF0"/>
    <w:rsid w:val="008E138D"/>
    <w:rsid w:val="008E1490"/>
    <w:rsid w:val="008E1D17"/>
    <w:rsid w:val="008E1FEF"/>
    <w:rsid w:val="008E2F56"/>
    <w:rsid w:val="008E36FC"/>
    <w:rsid w:val="008E3BE9"/>
    <w:rsid w:val="008E5B5F"/>
    <w:rsid w:val="008E65C3"/>
    <w:rsid w:val="008E6A84"/>
    <w:rsid w:val="008E72B9"/>
    <w:rsid w:val="008F157D"/>
    <w:rsid w:val="008F2A27"/>
    <w:rsid w:val="008F56BC"/>
    <w:rsid w:val="008F597F"/>
    <w:rsid w:val="008F672D"/>
    <w:rsid w:val="008F6756"/>
    <w:rsid w:val="008F70CA"/>
    <w:rsid w:val="008F7355"/>
    <w:rsid w:val="00901F60"/>
    <w:rsid w:val="009036B9"/>
    <w:rsid w:val="00904B37"/>
    <w:rsid w:val="0090509A"/>
    <w:rsid w:val="00906555"/>
    <w:rsid w:val="00907079"/>
    <w:rsid w:val="00907FA4"/>
    <w:rsid w:val="00910DD9"/>
    <w:rsid w:val="00910E50"/>
    <w:rsid w:val="00910EA0"/>
    <w:rsid w:val="009115B0"/>
    <w:rsid w:val="009117F9"/>
    <w:rsid w:val="009119ED"/>
    <w:rsid w:val="00912608"/>
    <w:rsid w:val="00912F79"/>
    <w:rsid w:val="00913410"/>
    <w:rsid w:val="00913814"/>
    <w:rsid w:val="00915043"/>
    <w:rsid w:val="00916325"/>
    <w:rsid w:val="0092056F"/>
    <w:rsid w:val="00921981"/>
    <w:rsid w:val="00922DA5"/>
    <w:rsid w:val="00926CA7"/>
    <w:rsid w:val="00927811"/>
    <w:rsid w:val="00927DD4"/>
    <w:rsid w:val="00930169"/>
    <w:rsid w:val="009309E8"/>
    <w:rsid w:val="00931070"/>
    <w:rsid w:val="00931A80"/>
    <w:rsid w:val="00932266"/>
    <w:rsid w:val="0093255E"/>
    <w:rsid w:val="0093264F"/>
    <w:rsid w:val="009329B9"/>
    <w:rsid w:val="00933B0E"/>
    <w:rsid w:val="00933EA1"/>
    <w:rsid w:val="00934FEA"/>
    <w:rsid w:val="009367FD"/>
    <w:rsid w:val="0093704A"/>
    <w:rsid w:val="00942190"/>
    <w:rsid w:val="009451E4"/>
    <w:rsid w:val="00945F3A"/>
    <w:rsid w:val="00946075"/>
    <w:rsid w:val="00946968"/>
    <w:rsid w:val="00946AC8"/>
    <w:rsid w:val="00947132"/>
    <w:rsid w:val="009501AA"/>
    <w:rsid w:val="009507BF"/>
    <w:rsid w:val="00950A8F"/>
    <w:rsid w:val="00951E77"/>
    <w:rsid w:val="00952FBF"/>
    <w:rsid w:val="00953588"/>
    <w:rsid w:val="00953A10"/>
    <w:rsid w:val="00956620"/>
    <w:rsid w:val="00960D08"/>
    <w:rsid w:val="00961C36"/>
    <w:rsid w:val="0096376C"/>
    <w:rsid w:val="009645E8"/>
    <w:rsid w:val="009649D4"/>
    <w:rsid w:val="009650DF"/>
    <w:rsid w:val="00965948"/>
    <w:rsid w:val="00965A59"/>
    <w:rsid w:val="009676F2"/>
    <w:rsid w:val="00971B56"/>
    <w:rsid w:val="00971EED"/>
    <w:rsid w:val="009720EF"/>
    <w:rsid w:val="00972A1D"/>
    <w:rsid w:val="009733CA"/>
    <w:rsid w:val="00974DDA"/>
    <w:rsid w:val="0097599C"/>
    <w:rsid w:val="00980AFA"/>
    <w:rsid w:val="00981AC9"/>
    <w:rsid w:val="00981B1E"/>
    <w:rsid w:val="0098211A"/>
    <w:rsid w:val="009858AD"/>
    <w:rsid w:val="00986C98"/>
    <w:rsid w:val="0099062D"/>
    <w:rsid w:val="00991261"/>
    <w:rsid w:val="00991E95"/>
    <w:rsid w:val="009920DD"/>
    <w:rsid w:val="0099249B"/>
    <w:rsid w:val="00992B4A"/>
    <w:rsid w:val="00992FB4"/>
    <w:rsid w:val="00993D11"/>
    <w:rsid w:val="00994B8E"/>
    <w:rsid w:val="00996F7D"/>
    <w:rsid w:val="00997B8E"/>
    <w:rsid w:val="009A0F9B"/>
    <w:rsid w:val="009A0FBA"/>
    <w:rsid w:val="009A11FD"/>
    <w:rsid w:val="009A1B57"/>
    <w:rsid w:val="009A3662"/>
    <w:rsid w:val="009A5981"/>
    <w:rsid w:val="009A6761"/>
    <w:rsid w:val="009A780B"/>
    <w:rsid w:val="009A7D5D"/>
    <w:rsid w:val="009B077F"/>
    <w:rsid w:val="009B300A"/>
    <w:rsid w:val="009B3ABD"/>
    <w:rsid w:val="009B3E4B"/>
    <w:rsid w:val="009B464F"/>
    <w:rsid w:val="009B5655"/>
    <w:rsid w:val="009B702B"/>
    <w:rsid w:val="009B7E70"/>
    <w:rsid w:val="009C0A3A"/>
    <w:rsid w:val="009C1CC1"/>
    <w:rsid w:val="009C3199"/>
    <w:rsid w:val="009C32F7"/>
    <w:rsid w:val="009C33FB"/>
    <w:rsid w:val="009C362B"/>
    <w:rsid w:val="009C4170"/>
    <w:rsid w:val="009C4793"/>
    <w:rsid w:val="009C4D50"/>
    <w:rsid w:val="009D08AE"/>
    <w:rsid w:val="009D0ED1"/>
    <w:rsid w:val="009D113B"/>
    <w:rsid w:val="009D19DF"/>
    <w:rsid w:val="009D2C34"/>
    <w:rsid w:val="009D48B9"/>
    <w:rsid w:val="009D5F4D"/>
    <w:rsid w:val="009E0D17"/>
    <w:rsid w:val="009E10A2"/>
    <w:rsid w:val="009E18B8"/>
    <w:rsid w:val="009E421D"/>
    <w:rsid w:val="009E562F"/>
    <w:rsid w:val="009E5E7C"/>
    <w:rsid w:val="009E6310"/>
    <w:rsid w:val="009E7626"/>
    <w:rsid w:val="009F07C3"/>
    <w:rsid w:val="009F22A2"/>
    <w:rsid w:val="009F2ACF"/>
    <w:rsid w:val="009F2B49"/>
    <w:rsid w:val="009F5289"/>
    <w:rsid w:val="009F727C"/>
    <w:rsid w:val="009F7854"/>
    <w:rsid w:val="009F7AB0"/>
    <w:rsid w:val="00A01066"/>
    <w:rsid w:val="00A01FF0"/>
    <w:rsid w:val="00A023CA"/>
    <w:rsid w:val="00A02C52"/>
    <w:rsid w:val="00A03385"/>
    <w:rsid w:val="00A0349B"/>
    <w:rsid w:val="00A0379C"/>
    <w:rsid w:val="00A03BA3"/>
    <w:rsid w:val="00A03DEE"/>
    <w:rsid w:val="00A057BD"/>
    <w:rsid w:val="00A05A43"/>
    <w:rsid w:val="00A067F2"/>
    <w:rsid w:val="00A10CAB"/>
    <w:rsid w:val="00A1114B"/>
    <w:rsid w:val="00A12D01"/>
    <w:rsid w:val="00A13554"/>
    <w:rsid w:val="00A13A9D"/>
    <w:rsid w:val="00A14BF3"/>
    <w:rsid w:val="00A2046C"/>
    <w:rsid w:val="00A21B91"/>
    <w:rsid w:val="00A2213B"/>
    <w:rsid w:val="00A228DF"/>
    <w:rsid w:val="00A22F5D"/>
    <w:rsid w:val="00A23706"/>
    <w:rsid w:val="00A251E4"/>
    <w:rsid w:val="00A25A3C"/>
    <w:rsid w:val="00A30933"/>
    <w:rsid w:val="00A33008"/>
    <w:rsid w:val="00A33AE8"/>
    <w:rsid w:val="00A33C2E"/>
    <w:rsid w:val="00A365FD"/>
    <w:rsid w:val="00A3757A"/>
    <w:rsid w:val="00A37712"/>
    <w:rsid w:val="00A37CF8"/>
    <w:rsid w:val="00A409A0"/>
    <w:rsid w:val="00A423DC"/>
    <w:rsid w:val="00A4283E"/>
    <w:rsid w:val="00A437FE"/>
    <w:rsid w:val="00A43BEC"/>
    <w:rsid w:val="00A43D68"/>
    <w:rsid w:val="00A44C98"/>
    <w:rsid w:val="00A44D95"/>
    <w:rsid w:val="00A4537E"/>
    <w:rsid w:val="00A45467"/>
    <w:rsid w:val="00A501DA"/>
    <w:rsid w:val="00A50B5B"/>
    <w:rsid w:val="00A5153E"/>
    <w:rsid w:val="00A545D2"/>
    <w:rsid w:val="00A5562D"/>
    <w:rsid w:val="00A5609B"/>
    <w:rsid w:val="00A56993"/>
    <w:rsid w:val="00A60ECE"/>
    <w:rsid w:val="00A62D4A"/>
    <w:rsid w:val="00A63185"/>
    <w:rsid w:val="00A6521E"/>
    <w:rsid w:val="00A65A47"/>
    <w:rsid w:val="00A6617D"/>
    <w:rsid w:val="00A66E45"/>
    <w:rsid w:val="00A705AD"/>
    <w:rsid w:val="00A715EC"/>
    <w:rsid w:val="00A738C7"/>
    <w:rsid w:val="00A745CB"/>
    <w:rsid w:val="00A753A5"/>
    <w:rsid w:val="00A75AF7"/>
    <w:rsid w:val="00A76AE1"/>
    <w:rsid w:val="00A76C38"/>
    <w:rsid w:val="00A77443"/>
    <w:rsid w:val="00A77DB6"/>
    <w:rsid w:val="00A81675"/>
    <w:rsid w:val="00A82FED"/>
    <w:rsid w:val="00A83E70"/>
    <w:rsid w:val="00A8432B"/>
    <w:rsid w:val="00A8515F"/>
    <w:rsid w:val="00A86107"/>
    <w:rsid w:val="00A8703A"/>
    <w:rsid w:val="00A90235"/>
    <w:rsid w:val="00A90995"/>
    <w:rsid w:val="00A91AC0"/>
    <w:rsid w:val="00A930CB"/>
    <w:rsid w:val="00A94032"/>
    <w:rsid w:val="00A97CF2"/>
    <w:rsid w:val="00AA2BC5"/>
    <w:rsid w:val="00AA3263"/>
    <w:rsid w:val="00AA35C8"/>
    <w:rsid w:val="00AA38A6"/>
    <w:rsid w:val="00AA3B49"/>
    <w:rsid w:val="00AA47E2"/>
    <w:rsid w:val="00AA5360"/>
    <w:rsid w:val="00AA613D"/>
    <w:rsid w:val="00AA6BB0"/>
    <w:rsid w:val="00AA6F5F"/>
    <w:rsid w:val="00AB0017"/>
    <w:rsid w:val="00AB1B57"/>
    <w:rsid w:val="00AB2770"/>
    <w:rsid w:val="00AB405F"/>
    <w:rsid w:val="00AB4141"/>
    <w:rsid w:val="00AB461C"/>
    <w:rsid w:val="00AB47AE"/>
    <w:rsid w:val="00AC0496"/>
    <w:rsid w:val="00AC057C"/>
    <w:rsid w:val="00AC1E14"/>
    <w:rsid w:val="00AC301E"/>
    <w:rsid w:val="00AC32DF"/>
    <w:rsid w:val="00AC47A8"/>
    <w:rsid w:val="00AC51E7"/>
    <w:rsid w:val="00AC6262"/>
    <w:rsid w:val="00AD0CE9"/>
    <w:rsid w:val="00AD130A"/>
    <w:rsid w:val="00AD1921"/>
    <w:rsid w:val="00AD195C"/>
    <w:rsid w:val="00AD19B6"/>
    <w:rsid w:val="00AD1DDF"/>
    <w:rsid w:val="00AD2752"/>
    <w:rsid w:val="00AD2E4A"/>
    <w:rsid w:val="00AD4144"/>
    <w:rsid w:val="00AD484C"/>
    <w:rsid w:val="00AD5090"/>
    <w:rsid w:val="00AD6039"/>
    <w:rsid w:val="00AD657E"/>
    <w:rsid w:val="00AD73FC"/>
    <w:rsid w:val="00AD76EF"/>
    <w:rsid w:val="00AD7A63"/>
    <w:rsid w:val="00AE1E19"/>
    <w:rsid w:val="00AE1F37"/>
    <w:rsid w:val="00AE2F00"/>
    <w:rsid w:val="00AE3F22"/>
    <w:rsid w:val="00AE427F"/>
    <w:rsid w:val="00AE4C02"/>
    <w:rsid w:val="00AE66DB"/>
    <w:rsid w:val="00AE742A"/>
    <w:rsid w:val="00AF1FF1"/>
    <w:rsid w:val="00AF3379"/>
    <w:rsid w:val="00AF3C53"/>
    <w:rsid w:val="00AF52A0"/>
    <w:rsid w:val="00AF52B6"/>
    <w:rsid w:val="00AF5DF8"/>
    <w:rsid w:val="00AF6F80"/>
    <w:rsid w:val="00B01921"/>
    <w:rsid w:val="00B01AAF"/>
    <w:rsid w:val="00B01CAD"/>
    <w:rsid w:val="00B01D56"/>
    <w:rsid w:val="00B020D3"/>
    <w:rsid w:val="00B04035"/>
    <w:rsid w:val="00B049B6"/>
    <w:rsid w:val="00B06AA4"/>
    <w:rsid w:val="00B06FA9"/>
    <w:rsid w:val="00B076B9"/>
    <w:rsid w:val="00B11E2B"/>
    <w:rsid w:val="00B14DF4"/>
    <w:rsid w:val="00B1599B"/>
    <w:rsid w:val="00B15F56"/>
    <w:rsid w:val="00B16442"/>
    <w:rsid w:val="00B17AA3"/>
    <w:rsid w:val="00B20F68"/>
    <w:rsid w:val="00B21EB9"/>
    <w:rsid w:val="00B21FCC"/>
    <w:rsid w:val="00B24993"/>
    <w:rsid w:val="00B2684B"/>
    <w:rsid w:val="00B3147E"/>
    <w:rsid w:val="00B32476"/>
    <w:rsid w:val="00B32EDE"/>
    <w:rsid w:val="00B331A9"/>
    <w:rsid w:val="00B333A5"/>
    <w:rsid w:val="00B338F8"/>
    <w:rsid w:val="00B3391E"/>
    <w:rsid w:val="00B33DAE"/>
    <w:rsid w:val="00B3688E"/>
    <w:rsid w:val="00B3697D"/>
    <w:rsid w:val="00B40950"/>
    <w:rsid w:val="00B41AB3"/>
    <w:rsid w:val="00B4239B"/>
    <w:rsid w:val="00B42843"/>
    <w:rsid w:val="00B42A00"/>
    <w:rsid w:val="00B43212"/>
    <w:rsid w:val="00B4752B"/>
    <w:rsid w:val="00B477A0"/>
    <w:rsid w:val="00B477FC"/>
    <w:rsid w:val="00B50A5B"/>
    <w:rsid w:val="00B5317F"/>
    <w:rsid w:val="00B540BE"/>
    <w:rsid w:val="00B551CE"/>
    <w:rsid w:val="00B55361"/>
    <w:rsid w:val="00B55ACF"/>
    <w:rsid w:val="00B560C7"/>
    <w:rsid w:val="00B57393"/>
    <w:rsid w:val="00B57895"/>
    <w:rsid w:val="00B60B4A"/>
    <w:rsid w:val="00B629B5"/>
    <w:rsid w:val="00B62C21"/>
    <w:rsid w:val="00B64184"/>
    <w:rsid w:val="00B65B19"/>
    <w:rsid w:val="00B678B3"/>
    <w:rsid w:val="00B67ECD"/>
    <w:rsid w:val="00B708C1"/>
    <w:rsid w:val="00B70DC8"/>
    <w:rsid w:val="00B70DCD"/>
    <w:rsid w:val="00B71244"/>
    <w:rsid w:val="00B717EE"/>
    <w:rsid w:val="00B72FA7"/>
    <w:rsid w:val="00B72FB9"/>
    <w:rsid w:val="00B733D1"/>
    <w:rsid w:val="00B737D6"/>
    <w:rsid w:val="00B744EF"/>
    <w:rsid w:val="00B75BCC"/>
    <w:rsid w:val="00B75DAA"/>
    <w:rsid w:val="00B75EEB"/>
    <w:rsid w:val="00B76F37"/>
    <w:rsid w:val="00B7799B"/>
    <w:rsid w:val="00B80474"/>
    <w:rsid w:val="00B81AEB"/>
    <w:rsid w:val="00B81DEE"/>
    <w:rsid w:val="00B83DA3"/>
    <w:rsid w:val="00B84E06"/>
    <w:rsid w:val="00B86759"/>
    <w:rsid w:val="00B874AE"/>
    <w:rsid w:val="00B877F2"/>
    <w:rsid w:val="00B8790B"/>
    <w:rsid w:val="00B87915"/>
    <w:rsid w:val="00B87F3F"/>
    <w:rsid w:val="00B90529"/>
    <w:rsid w:val="00B90711"/>
    <w:rsid w:val="00B92245"/>
    <w:rsid w:val="00B92BD0"/>
    <w:rsid w:val="00B93C0A"/>
    <w:rsid w:val="00B9516F"/>
    <w:rsid w:val="00B961FD"/>
    <w:rsid w:val="00B96B1D"/>
    <w:rsid w:val="00BA0A23"/>
    <w:rsid w:val="00BA1DAE"/>
    <w:rsid w:val="00BA21E6"/>
    <w:rsid w:val="00BA3418"/>
    <w:rsid w:val="00BA5026"/>
    <w:rsid w:val="00BA58CC"/>
    <w:rsid w:val="00BA63C2"/>
    <w:rsid w:val="00BA663E"/>
    <w:rsid w:val="00BA6720"/>
    <w:rsid w:val="00BA684C"/>
    <w:rsid w:val="00BB0F07"/>
    <w:rsid w:val="00BB1760"/>
    <w:rsid w:val="00BB17A4"/>
    <w:rsid w:val="00BB1FED"/>
    <w:rsid w:val="00BB2361"/>
    <w:rsid w:val="00BB2B0B"/>
    <w:rsid w:val="00BB30EA"/>
    <w:rsid w:val="00BB3547"/>
    <w:rsid w:val="00BB54AD"/>
    <w:rsid w:val="00BB56D3"/>
    <w:rsid w:val="00BB59B9"/>
    <w:rsid w:val="00BC0305"/>
    <w:rsid w:val="00BC0E38"/>
    <w:rsid w:val="00BC18E6"/>
    <w:rsid w:val="00BC1B70"/>
    <w:rsid w:val="00BC245B"/>
    <w:rsid w:val="00BC302C"/>
    <w:rsid w:val="00BC3755"/>
    <w:rsid w:val="00BC4572"/>
    <w:rsid w:val="00BC4A15"/>
    <w:rsid w:val="00BC5EFD"/>
    <w:rsid w:val="00BC6F33"/>
    <w:rsid w:val="00BC6FE9"/>
    <w:rsid w:val="00BC74F3"/>
    <w:rsid w:val="00BD19E7"/>
    <w:rsid w:val="00BD1AA6"/>
    <w:rsid w:val="00BD1F16"/>
    <w:rsid w:val="00BD4F47"/>
    <w:rsid w:val="00BD608E"/>
    <w:rsid w:val="00BD6B34"/>
    <w:rsid w:val="00BE028D"/>
    <w:rsid w:val="00BE08CA"/>
    <w:rsid w:val="00BE092C"/>
    <w:rsid w:val="00BE15FE"/>
    <w:rsid w:val="00BE169B"/>
    <w:rsid w:val="00BE38C4"/>
    <w:rsid w:val="00BE3A0F"/>
    <w:rsid w:val="00BE3B0B"/>
    <w:rsid w:val="00BE3BFF"/>
    <w:rsid w:val="00BE4141"/>
    <w:rsid w:val="00BE4A12"/>
    <w:rsid w:val="00BE4A60"/>
    <w:rsid w:val="00BE5FBD"/>
    <w:rsid w:val="00BE67A8"/>
    <w:rsid w:val="00BF00E9"/>
    <w:rsid w:val="00BF1422"/>
    <w:rsid w:val="00BF18B0"/>
    <w:rsid w:val="00BF2F26"/>
    <w:rsid w:val="00BF3DB1"/>
    <w:rsid w:val="00BF6822"/>
    <w:rsid w:val="00C00088"/>
    <w:rsid w:val="00C012EA"/>
    <w:rsid w:val="00C0180D"/>
    <w:rsid w:val="00C022BB"/>
    <w:rsid w:val="00C023AF"/>
    <w:rsid w:val="00C02B53"/>
    <w:rsid w:val="00C033EA"/>
    <w:rsid w:val="00C04266"/>
    <w:rsid w:val="00C0518B"/>
    <w:rsid w:val="00C10AA8"/>
    <w:rsid w:val="00C116DC"/>
    <w:rsid w:val="00C11BD1"/>
    <w:rsid w:val="00C1406C"/>
    <w:rsid w:val="00C150E7"/>
    <w:rsid w:val="00C15C96"/>
    <w:rsid w:val="00C16C97"/>
    <w:rsid w:val="00C16DBE"/>
    <w:rsid w:val="00C178C2"/>
    <w:rsid w:val="00C17AE5"/>
    <w:rsid w:val="00C20782"/>
    <w:rsid w:val="00C20FD8"/>
    <w:rsid w:val="00C216A9"/>
    <w:rsid w:val="00C21D58"/>
    <w:rsid w:val="00C22A05"/>
    <w:rsid w:val="00C24A6A"/>
    <w:rsid w:val="00C26BBC"/>
    <w:rsid w:val="00C31243"/>
    <w:rsid w:val="00C317A4"/>
    <w:rsid w:val="00C31951"/>
    <w:rsid w:val="00C346F6"/>
    <w:rsid w:val="00C353F5"/>
    <w:rsid w:val="00C36053"/>
    <w:rsid w:val="00C37176"/>
    <w:rsid w:val="00C37BF9"/>
    <w:rsid w:val="00C41C33"/>
    <w:rsid w:val="00C425A5"/>
    <w:rsid w:val="00C44329"/>
    <w:rsid w:val="00C44496"/>
    <w:rsid w:val="00C4463E"/>
    <w:rsid w:val="00C51A57"/>
    <w:rsid w:val="00C52EF5"/>
    <w:rsid w:val="00C61EFE"/>
    <w:rsid w:val="00C625FA"/>
    <w:rsid w:val="00C63A01"/>
    <w:rsid w:val="00C65326"/>
    <w:rsid w:val="00C66137"/>
    <w:rsid w:val="00C663FE"/>
    <w:rsid w:val="00C66558"/>
    <w:rsid w:val="00C66769"/>
    <w:rsid w:val="00C66F68"/>
    <w:rsid w:val="00C6724E"/>
    <w:rsid w:val="00C7208D"/>
    <w:rsid w:val="00C77C3A"/>
    <w:rsid w:val="00C805C1"/>
    <w:rsid w:val="00C80E3D"/>
    <w:rsid w:val="00C8234C"/>
    <w:rsid w:val="00C836A8"/>
    <w:rsid w:val="00C85689"/>
    <w:rsid w:val="00C866C4"/>
    <w:rsid w:val="00C86A09"/>
    <w:rsid w:val="00C87889"/>
    <w:rsid w:val="00C87A1A"/>
    <w:rsid w:val="00C90180"/>
    <w:rsid w:val="00C90429"/>
    <w:rsid w:val="00C917BB"/>
    <w:rsid w:val="00C9192F"/>
    <w:rsid w:val="00C91B37"/>
    <w:rsid w:val="00C93D66"/>
    <w:rsid w:val="00C94537"/>
    <w:rsid w:val="00C94A82"/>
    <w:rsid w:val="00C9554C"/>
    <w:rsid w:val="00C959D0"/>
    <w:rsid w:val="00C95A80"/>
    <w:rsid w:val="00C96DE3"/>
    <w:rsid w:val="00C975B6"/>
    <w:rsid w:val="00CA02D1"/>
    <w:rsid w:val="00CA07BB"/>
    <w:rsid w:val="00CA184E"/>
    <w:rsid w:val="00CA1AEA"/>
    <w:rsid w:val="00CA2152"/>
    <w:rsid w:val="00CA7448"/>
    <w:rsid w:val="00CB0190"/>
    <w:rsid w:val="00CB05B6"/>
    <w:rsid w:val="00CB2158"/>
    <w:rsid w:val="00CB2753"/>
    <w:rsid w:val="00CB2DB2"/>
    <w:rsid w:val="00CB4E52"/>
    <w:rsid w:val="00CB5E98"/>
    <w:rsid w:val="00CB62B4"/>
    <w:rsid w:val="00CC085C"/>
    <w:rsid w:val="00CC0E5E"/>
    <w:rsid w:val="00CC1666"/>
    <w:rsid w:val="00CC2872"/>
    <w:rsid w:val="00CC3C0E"/>
    <w:rsid w:val="00CC47C3"/>
    <w:rsid w:val="00CC4A4A"/>
    <w:rsid w:val="00CD0CB7"/>
    <w:rsid w:val="00CD120E"/>
    <w:rsid w:val="00CD2038"/>
    <w:rsid w:val="00CD2789"/>
    <w:rsid w:val="00CD41FA"/>
    <w:rsid w:val="00CD4A9A"/>
    <w:rsid w:val="00CD5B7B"/>
    <w:rsid w:val="00CD6794"/>
    <w:rsid w:val="00CD6D4F"/>
    <w:rsid w:val="00CE013A"/>
    <w:rsid w:val="00CE04C1"/>
    <w:rsid w:val="00CE0E2E"/>
    <w:rsid w:val="00CE1602"/>
    <w:rsid w:val="00CE2077"/>
    <w:rsid w:val="00CE21E5"/>
    <w:rsid w:val="00CE2265"/>
    <w:rsid w:val="00CE2719"/>
    <w:rsid w:val="00CE2A65"/>
    <w:rsid w:val="00CE2CF3"/>
    <w:rsid w:val="00CE326B"/>
    <w:rsid w:val="00CE3678"/>
    <w:rsid w:val="00CE56B1"/>
    <w:rsid w:val="00CE5D2D"/>
    <w:rsid w:val="00CE6609"/>
    <w:rsid w:val="00CE69A6"/>
    <w:rsid w:val="00CE6B0F"/>
    <w:rsid w:val="00CF052E"/>
    <w:rsid w:val="00CF0B05"/>
    <w:rsid w:val="00CF0BCB"/>
    <w:rsid w:val="00CF1CC3"/>
    <w:rsid w:val="00CF1D87"/>
    <w:rsid w:val="00CF316C"/>
    <w:rsid w:val="00CF3E2C"/>
    <w:rsid w:val="00CF5C93"/>
    <w:rsid w:val="00CF742D"/>
    <w:rsid w:val="00CF7987"/>
    <w:rsid w:val="00D005CF"/>
    <w:rsid w:val="00D00719"/>
    <w:rsid w:val="00D0080E"/>
    <w:rsid w:val="00D0176E"/>
    <w:rsid w:val="00D0237E"/>
    <w:rsid w:val="00D03FB2"/>
    <w:rsid w:val="00D04E76"/>
    <w:rsid w:val="00D05080"/>
    <w:rsid w:val="00D104B8"/>
    <w:rsid w:val="00D10884"/>
    <w:rsid w:val="00D10F2A"/>
    <w:rsid w:val="00D110F1"/>
    <w:rsid w:val="00D11ED1"/>
    <w:rsid w:val="00D11F16"/>
    <w:rsid w:val="00D12451"/>
    <w:rsid w:val="00D14049"/>
    <w:rsid w:val="00D14D15"/>
    <w:rsid w:val="00D16445"/>
    <w:rsid w:val="00D17EA3"/>
    <w:rsid w:val="00D20626"/>
    <w:rsid w:val="00D21220"/>
    <w:rsid w:val="00D21CB9"/>
    <w:rsid w:val="00D24312"/>
    <w:rsid w:val="00D27B04"/>
    <w:rsid w:val="00D315F5"/>
    <w:rsid w:val="00D31919"/>
    <w:rsid w:val="00D3259B"/>
    <w:rsid w:val="00D364E1"/>
    <w:rsid w:val="00D400A9"/>
    <w:rsid w:val="00D43B68"/>
    <w:rsid w:val="00D43CDB"/>
    <w:rsid w:val="00D4469C"/>
    <w:rsid w:val="00D457E8"/>
    <w:rsid w:val="00D459C3"/>
    <w:rsid w:val="00D50A4C"/>
    <w:rsid w:val="00D5196D"/>
    <w:rsid w:val="00D53857"/>
    <w:rsid w:val="00D5464F"/>
    <w:rsid w:val="00D55521"/>
    <w:rsid w:val="00D55F63"/>
    <w:rsid w:val="00D57E6D"/>
    <w:rsid w:val="00D62DAD"/>
    <w:rsid w:val="00D6363A"/>
    <w:rsid w:val="00D646D6"/>
    <w:rsid w:val="00D664F8"/>
    <w:rsid w:val="00D6697D"/>
    <w:rsid w:val="00D66AFE"/>
    <w:rsid w:val="00D67B2F"/>
    <w:rsid w:val="00D70300"/>
    <w:rsid w:val="00D70E7C"/>
    <w:rsid w:val="00D71192"/>
    <w:rsid w:val="00D72882"/>
    <w:rsid w:val="00D733C2"/>
    <w:rsid w:val="00D73FED"/>
    <w:rsid w:val="00D75EB7"/>
    <w:rsid w:val="00D762B9"/>
    <w:rsid w:val="00D7763D"/>
    <w:rsid w:val="00D77FC4"/>
    <w:rsid w:val="00D802F1"/>
    <w:rsid w:val="00D805CB"/>
    <w:rsid w:val="00D806E8"/>
    <w:rsid w:val="00D81EA0"/>
    <w:rsid w:val="00D8239B"/>
    <w:rsid w:val="00D82F92"/>
    <w:rsid w:val="00D844CD"/>
    <w:rsid w:val="00D84F13"/>
    <w:rsid w:val="00D8504F"/>
    <w:rsid w:val="00D8598A"/>
    <w:rsid w:val="00D8604A"/>
    <w:rsid w:val="00D87492"/>
    <w:rsid w:val="00D8756E"/>
    <w:rsid w:val="00D875B1"/>
    <w:rsid w:val="00D87ADB"/>
    <w:rsid w:val="00D90229"/>
    <w:rsid w:val="00D90FEC"/>
    <w:rsid w:val="00D911CA"/>
    <w:rsid w:val="00D915CE"/>
    <w:rsid w:val="00D91F51"/>
    <w:rsid w:val="00D95E0B"/>
    <w:rsid w:val="00D97147"/>
    <w:rsid w:val="00D9774F"/>
    <w:rsid w:val="00DA0547"/>
    <w:rsid w:val="00DA06D3"/>
    <w:rsid w:val="00DA0C70"/>
    <w:rsid w:val="00DA0DC5"/>
    <w:rsid w:val="00DA3B80"/>
    <w:rsid w:val="00DA3E79"/>
    <w:rsid w:val="00DA41CD"/>
    <w:rsid w:val="00DA46E1"/>
    <w:rsid w:val="00DA4858"/>
    <w:rsid w:val="00DA519B"/>
    <w:rsid w:val="00DA55A1"/>
    <w:rsid w:val="00DA57A4"/>
    <w:rsid w:val="00DA66C1"/>
    <w:rsid w:val="00DA71C0"/>
    <w:rsid w:val="00DB09D7"/>
    <w:rsid w:val="00DB12EB"/>
    <w:rsid w:val="00DB170F"/>
    <w:rsid w:val="00DB187A"/>
    <w:rsid w:val="00DB1C5C"/>
    <w:rsid w:val="00DB1D5E"/>
    <w:rsid w:val="00DB3627"/>
    <w:rsid w:val="00DB4BCA"/>
    <w:rsid w:val="00DB5154"/>
    <w:rsid w:val="00DB55D0"/>
    <w:rsid w:val="00DB5C9E"/>
    <w:rsid w:val="00DB65A5"/>
    <w:rsid w:val="00DB67E9"/>
    <w:rsid w:val="00DB6BE6"/>
    <w:rsid w:val="00DB7692"/>
    <w:rsid w:val="00DC0689"/>
    <w:rsid w:val="00DC0909"/>
    <w:rsid w:val="00DC3C6E"/>
    <w:rsid w:val="00DC5444"/>
    <w:rsid w:val="00DC5A4B"/>
    <w:rsid w:val="00DC64EB"/>
    <w:rsid w:val="00DC6A3C"/>
    <w:rsid w:val="00DC6E11"/>
    <w:rsid w:val="00DC7618"/>
    <w:rsid w:val="00DC7B1B"/>
    <w:rsid w:val="00DD11DE"/>
    <w:rsid w:val="00DD223D"/>
    <w:rsid w:val="00DD239E"/>
    <w:rsid w:val="00DD3466"/>
    <w:rsid w:val="00DD5531"/>
    <w:rsid w:val="00DD605F"/>
    <w:rsid w:val="00DD64F7"/>
    <w:rsid w:val="00DD729E"/>
    <w:rsid w:val="00DE1AC4"/>
    <w:rsid w:val="00DE6A35"/>
    <w:rsid w:val="00DE6F00"/>
    <w:rsid w:val="00DE7688"/>
    <w:rsid w:val="00DE7AFB"/>
    <w:rsid w:val="00DF193C"/>
    <w:rsid w:val="00DF2CBB"/>
    <w:rsid w:val="00DF39D7"/>
    <w:rsid w:val="00DF4A86"/>
    <w:rsid w:val="00DF6F5F"/>
    <w:rsid w:val="00DF78F0"/>
    <w:rsid w:val="00E05A4A"/>
    <w:rsid w:val="00E05F57"/>
    <w:rsid w:val="00E06FBB"/>
    <w:rsid w:val="00E0757D"/>
    <w:rsid w:val="00E07863"/>
    <w:rsid w:val="00E07997"/>
    <w:rsid w:val="00E11430"/>
    <w:rsid w:val="00E116DF"/>
    <w:rsid w:val="00E12424"/>
    <w:rsid w:val="00E13339"/>
    <w:rsid w:val="00E1392F"/>
    <w:rsid w:val="00E174EF"/>
    <w:rsid w:val="00E17EF8"/>
    <w:rsid w:val="00E212DE"/>
    <w:rsid w:val="00E219A2"/>
    <w:rsid w:val="00E21B32"/>
    <w:rsid w:val="00E22212"/>
    <w:rsid w:val="00E2278A"/>
    <w:rsid w:val="00E23E31"/>
    <w:rsid w:val="00E23EAD"/>
    <w:rsid w:val="00E2447C"/>
    <w:rsid w:val="00E24D35"/>
    <w:rsid w:val="00E25D5C"/>
    <w:rsid w:val="00E276B0"/>
    <w:rsid w:val="00E27938"/>
    <w:rsid w:val="00E300DC"/>
    <w:rsid w:val="00E30191"/>
    <w:rsid w:val="00E307FD"/>
    <w:rsid w:val="00E30944"/>
    <w:rsid w:val="00E3290B"/>
    <w:rsid w:val="00E32A52"/>
    <w:rsid w:val="00E3300E"/>
    <w:rsid w:val="00E33013"/>
    <w:rsid w:val="00E34491"/>
    <w:rsid w:val="00E34A94"/>
    <w:rsid w:val="00E354C7"/>
    <w:rsid w:val="00E37B5E"/>
    <w:rsid w:val="00E40225"/>
    <w:rsid w:val="00E40DA8"/>
    <w:rsid w:val="00E40EAA"/>
    <w:rsid w:val="00E40F7B"/>
    <w:rsid w:val="00E41404"/>
    <w:rsid w:val="00E420D1"/>
    <w:rsid w:val="00E43942"/>
    <w:rsid w:val="00E45296"/>
    <w:rsid w:val="00E46245"/>
    <w:rsid w:val="00E532C3"/>
    <w:rsid w:val="00E54FEF"/>
    <w:rsid w:val="00E551A1"/>
    <w:rsid w:val="00E55664"/>
    <w:rsid w:val="00E55DBF"/>
    <w:rsid w:val="00E56060"/>
    <w:rsid w:val="00E56450"/>
    <w:rsid w:val="00E56652"/>
    <w:rsid w:val="00E57A25"/>
    <w:rsid w:val="00E57E23"/>
    <w:rsid w:val="00E57FDF"/>
    <w:rsid w:val="00E61BAE"/>
    <w:rsid w:val="00E61D1B"/>
    <w:rsid w:val="00E6257C"/>
    <w:rsid w:val="00E63929"/>
    <w:rsid w:val="00E64906"/>
    <w:rsid w:val="00E654F5"/>
    <w:rsid w:val="00E65572"/>
    <w:rsid w:val="00E6584A"/>
    <w:rsid w:val="00E67082"/>
    <w:rsid w:val="00E7051F"/>
    <w:rsid w:val="00E71C62"/>
    <w:rsid w:val="00E71EBF"/>
    <w:rsid w:val="00E72E1D"/>
    <w:rsid w:val="00E73E1E"/>
    <w:rsid w:val="00E73FC8"/>
    <w:rsid w:val="00E74124"/>
    <w:rsid w:val="00E746E2"/>
    <w:rsid w:val="00E74AD6"/>
    <w:rsid w:val="00E7563F"/>
    <w:rsid w:val="00E75BD4"/>
    <w:rsid w:val="00E75F7F"/>
    <w:rsid w:val="00E761E9"/>
    <w:rsid w:val="00E800A2"/>
    <w:rsid w:val="00E80F24"/>
    <w:rsid w:val="00E812AD"/>
    <w:rsid w:val="00E82234"/>
    <w:rsid w:val="00E82796"/>
    <w:rsid w:val="00E82AA8"/>
    <w:rsid w:val="00E831DD"/>
    <w:rsid w:val="00E8416B"/>
    <w:rsid w:val="00E84362"/>
    <w:rsid w:val="00E863AA"/>
    <w:rsid w:val="00E871FB"/>
    <w:rsid w:val="00E8763C"/>
    <w:rsid w:val="00E87B46"/>
    <w:rsid w:val="00E90357"/>
    <w:rsid w:val="00E90C2B"/>
    <w:rsid w:val="00E91B43"/>
    <w:rsid w:val="00E93B7A"/>
    <w:rsid w:val="00E93DA3"/>
    <w:rsid w:val="00E94D02"/>
    <w:rsid w:val="00E95EAA"/>
    <w:rsid w:val="00E96A62"/>
    <w:rsid w:val="00E97D40"/>
    <w:rsid w:val="00EA063D"/>
    <w:rsid w:val="00EA3899"/>
    <w:rsid w:val="00EA39C9"/>
    <w:rsid w:val="00EA3A58"/>
    <w:rsid w:val="00EA3AB3"/>
    <w:rsid w:val="00EA3EE0"/>
    <w:rsid w:val="00EA4943"/>
    <w:rsid w:val="00EA54A0"/>
    <w:rsid w:val="00EA5C11"/>
    <w:rsid w:val="00EA618E"/>
    <w:rsid w:val="00EB075C"/>
    <w:rsid w:val="00EB1620"/>
    <w:rsid w:val="00EB1F08"/>
    <w:rsid w:val="00EB287E"/>
    <w:rsid w:val="00EB30F0"/>
    <w:rsid w:val="00EB34CA"/>
    <w:rsid w:val="00EB34FD"/>
    <w:rsid w:val="00EB4566"/>
    <w:rsid w:val="00EB5035"/>
    <w:rsid w:val="00EC1052"/>
    <w:rsid w:val="00EC244B"/>
    <w:rsid w:val="00EC2622"/>
    <w:rsid w:val="00EC263A"/>
    <w:rsid w:val="00EC4986"/>
    <w:rsid w:val="00EC5442"/>
    <w:rsid w:val="00EC6591"/>
    <w:rsid w:val="00EC6E45"/>
    <w:rsid w:val="00EC739B"/>
    <w:rsid w:val="00EC76DD"/>
    <w:rsid w:val="00EC78DD"/>
    <w:rsid w:val="00EC7924"/>
    <w:rsid w:val="00EC7941"/>
    <w:rsid w:val="00ED0BA4"/>
    <w:rsid w:val="00ED1000"/>
    <w:rsid w:val="00ED1D54"/>
    <w:rsid w:val="00ED2BC2"/>
    <w:rsid w:val="00ED31FA"/>
    <w:rsid w:val="00ED3D1F"/>
    <w:rsid w:val="00ED5301"/>
    <w:rsid w:val="00ED5BDE"/>
    <w:rsid w:val="00ED6D0B"/>
    <w:rsid w:val="00ED7188"/>
    <w:rsid w:val="00ED77DE"/>
    <w:rsid w:val="00ED7E3B"/>
    <w:rsid w:val="00EE06BE"/>
    <w:rsid w:val="00EE1C29"/>
    <w:rsid w:val="00EE379F"/>
    <w:rsid w:val="00EE3D56"/>
    <w:rsid w:val="00EE409B"/>
    <w:rsid w:val="00EE58E3"/>
    <w:rsid w:val="00EE6194"/>
    <w:rsid w:val="00EE6B0F"/>
    <w:rsid w:val="00EE711A"/>
    <w:rsid w:val="00EE7541"/>
    <w:rsid w:val="00EF0D86"/>
    <w:rsid w:val="00EF1DF2"/>
    <w:rsid w:val="00EF2EF4"/>
    <w:rsid w:val="00EF7035"/>
    <w:rsid w:val="00EF7AF8"/>
    <w:rsid w:val="00EF7F1A"/>
    <w:rsid w:val="00F003A2"/>
    <w:rsid w:val="00F011BE"/>
    <w:rsid w:val="00F01864"/>
    <w:rsid w:val="00F02567"/>
    <w:rsid w:val="00F033A9"/>
    <w:rsid w:val="00F04A93"/>
    <w:rsid w:val="00F04C7E"/>
    <w:rsid w:val="00F05CE7"/>
    <w:rsid w:val="00F06204"/>
    <w:rsid w:val="00F06594"/>
    <w:rsid w:val="00F069C2"/>
    <w:rsid w:val="00F06E4E"/>
    <w:rsid w:val="00F12B92"/>
    <w:rsid w:val="00F13456"/>
    <w:rsid w:val="00F14682"/>
    <w:rsid w:val="00F15ED0"/>
    <w:rsid w:val="00F16934"/>
    <w:rsid w:val="00F16D55"/>
    <w:rsid w:val="00F1792B"/>
    <w:rsid w:val="00F208DD"/>
    <w:rsid w:val="00F23B1A"/>
    <w:rsid w:val="00F26384"/>
    <w:rsid w:val="00F31785"/>
    <w:rsid w:val="00F31C42"/>
    <w:rsid w:val="00F31F45"/>
    <w:rsid w:val="00F3401D"/>
    <w:rsid w:val="00F3549B"/>
    <w:rsid w:val="00F3639A"/>
    <w:rsid w:val="00F3712B"/>
    <w:rsid w:val="00F37E1D"/>
    <w:rsid w:val="00F400F4"/>
    <w:rsid w:val="00F40520"/>
    <w:rsid w:val="00F40B1F"/>
    <w:rsid w:val="00F41144"/>
    <w:rsid w:val="00F43E26"/>
    <w:rsid w:val="00F453E7"/>
    <w:rsid w:val="00F465EF"/>
    <w:rsid w:val="00F47F37"/>
    <w:rsid w:val="00F50180"/>
    <w:rsid w:val="00F503D9"/>
    <w:rsid w:val="00F50B01"/>
    <w:rsid w:val="00F513E5"/>
    <w:rsid w:val="00F52941"/>
    <w:rsid w:val="00F5305C"/>
    <w:rsid w:val="00F564CC"/>
    <w:rsid w:val="00F566D5"/>
    <w:rsid w:val="00F567A1"/>
    <w:rsid w:val="00F57CFD"/>
    <w:rsid w:val="00F57DD0"/>
    <w:rsid w:val="00F60EDF"/>
    <w:rsid w:val="00F642CC"/>
    <w:rsid w:val="00F65624"/>
    <w:rsid w:val="00F656F4"/>
    <w:rsid w:val="00F671D3"/>
    <w:rsid w:val="00F67F97"/>
    <w:rsid w:val="00F70309"/>
    <w:rsid w:val="00F704F3"/>
    <w:rsid w:val="00F705C4"/>
    <w:rsid w:val="00F706FA"/>
    <w:rsid w:val="00F70E4F"/>
    <w:rsid w:val="00F72A97"/>
    <w:rsid w:val="00F752D2"/>
    <w:rsid w:val="00F75CF6"/>
    <w:rsid w:val="00F77437"/>
    <w:rsid w:val="00F77833"/>
    <w:rsid w:val="00F779A4"/>
    <w:rsid w:val="00F77F78"/>
    <w:rsid w:val="00F80093"/>
    <w:rsid w:val="00F80173"/>
    <w:rsid w:val="00F81E67"/>
    <w:rsid w:val="00F83C68"/>
    <w:rsid w:val="00F841B2"/>
    <w:rsid w:val="00F84372"/>
    <w:rsid w:val="00F84E78"/>
    <w:rsid w:val="00F855F5"/>
    <w:rsid w:val="00F856E6"/>
    <w:rsid w:val="00F86069"/>
    <w:rsid w:val="00F8674D"/>
    <w:rsid w:val="00F872DC"/>
    <w:rsid w:val="00F900B9"/>
    <w:rsid w:val="00F9052F"/>
    <w:rsid w:val="00F90EC9"/>
    <w:rsid w:val="00F913DD"/>
    <w:rsid w:val="00F9377C"/>
    <w:rsid w:val="00F94488"/>
    <w:rsid w:val="00F94B65"/>
    <w:rsid w:val="00F94C61"/>
    <w:rsid w:val="00F95605"/>
    <w:rsid w:val="00F95FEA"/>
    <w:rsid w:val="00FA0095"/>
    <w:rsid w:val="00FA02EA"/>
    <w:rsid w:val="00FA089E"/>
    <w:rsid w:val="00FA0EB8"/>
    <w:rsid w:val="00FA1235"/>
    <w:rsid w:val="00FA6557"/>
    <w:rsid w:val="00FA6641"/>
    <w:rsid w:val="00FA702B"/>
    <w:rsid w:val="00FA7245"/>
    <w:rsid w:val="00FA7270"/>
    <w:rsid w:val="00FA7B5F"/>
    <w:rsid w:val="00FB0759"/>
    <w:rsid w:val="00FB0E0D"/>
    <w:rsid w:val="00FB17FC"/>
    <w:rsid w:val="00FB286A"/>
    <w:rsid w:val="00FB28F6"/>
    <w:rsid w:val="00FB32B6"/>
    <w:rsid w:val="00FB35E1"/>
    <w:rsid w:val="00FB4B36"/>
    <w:rsid w:val="00FB4D24"/>
    <w:rsid w:val="00FB5172"/>
    <w:rsid w:val="00FB55F3"/>
    <w:rsid w:val="00FB5DA4"/>
    <w:rsid w:val="00FB6067"/>
    <w:rsid w:val="00FB6DD0"/>
    <w:rsid w:val="00FC0EC3"/>
    <w:rsid w:val="00FC1B1F"/>
    <w:rsid w:val="00FC2E7D"/>
    <w:rsid w:val="00FC4E40"/>
    <w:rsid w:val="00FC5013"/>
    <w:rsid w:val="00FC6D37"/>
    <w:rsid w:val="00FD0061"/>
    <w:rsid w:val="00FD1A48"/>
    <w:rsid w:val="00FD33FD"/>
    <w:rsid w:val="00FD38E4"/>
    <w:rsid w:val="00FD42CD"/>
    <w:rsid w:val="00FD4923"/>
    <w:rsid w:val="00FD5BF0"/>
    <w:rsid w:val="00FD68C8"/>
    <w:rsid w:val="00FD761F"/>
    <w:rsid w:val="00FD7956"/>
    <w:rsid w:val="00FE045D"/>
    <w:rsid w:val="00FE0474"/>
    <w:rsid w:val="00FE085D"/>
    <w:rsid w:val="00FE13FC"/>
    <w:rsid w:val="00FE1665"/>
    <w:rsid w:val="00FE1A2A"/>
    <w:rsid w:val="00FE2E2C"/>
    <w:rsid w:val="00FE3124"/>
    <w:rsid w:val="00FE3E91"/>
    <w:rsid w:val="00FE3FCB"/>
    <w:rsid w:val="00FE4822"/>
    <w:rsid w:val="00FE73EB"/>
    <w:rsid w:val="00FE7E04"/>
    <w:rsid w:val="00FE7E57"/>
    <w:rsid w:val="00FF0BC7"/>
    <w:rsid w:val="00FF11A3"/>
    <w:rsid w:val="00FF1774"/>
    <w:rsid w:val="00FF31C1"/>
    <w:rsid w:val="00FF7A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B39802"/>
  <w15:docId w15:val="{BD5A9D28-A3A7-49FD-8831-79CB7E4C3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39A"/>
    <w:pPr>
      <w:widowControl w:val="0"/>
    </w:pPr>
    <w:rPr>
      <w:kern w:val="2"/>
      <w:sz w:val="24"/>
    </w:rPr>
  </w:style>
  <w:style w:type="paragraph" w:styleId="3">
    <w:name w:val="heading 3"/>
    <w:basedOn w:val="a"/>
    <w:link w:val="30"/>
    <w:uiPriority w:val="9"/>
    <w:qFormat/>
    <w:rsid w:val="00AD0CE9"/>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87F3F"/>
    <w:pPr>
      <w:spacing w:line="540" w:lineRule="exact"/>
      <w:ind w:left="645"/>
      <w:jc w:val="both"/>
    </w:pPr>
    <w:rPr>
      <w:rFonts w:eastAsia="標楷體"/>
      <w:sz w:val="32"/>
    </w:rPr>
  </w:style>
  <w:style w:type="paragraph" w:styleId="31">
    <w:name w:val="Body Text Indent 3"/>
    <w:basedOn w:val="a"/>
    <w:link w:val="32"/>
    <w:rsid w:val="00B87F3F"/>
    <w:pPr>
      <w:spacing w:after="120"/>
      <w:ind w:leftChars="200" w:left="480"/>
    </w:pPr>
    <w:rPr>
      <w:sz w:val="16"/>
      <w:szCs w:val="16"/>
    </w:rPr>
  </w:style>
  <w:style w:type="paragraph" w:styleId="a5">
    <w:name w:val="footer"/>
    <w:basedOn w:val="a"/>
    <w:link w:val="a6"/>
    <w:uiPriority w:val="99"/>
    <w:rsid w:val="00186203"/>
    <w:pPr>
      <w:tabs>
        <w:tab w:val="center" w:pos="4153"/>
        <w:tab w:val="right" w:pos="8306"/>
      </w:tabs>
      <w:snapToGrid w:val="0"/>
    </w:pPr>
    <w:rPr>
      <w:sz w:val="20"/>
    </w:rPr>
  </w:style>
  <w:style w:type="character" w:customStyle="1" w:styleId="a6">
    <w:name w:val="頁尾 字元"/>
    <w:link w:val="a5"/>
    <w:uiPriority w:val="99"/>
    <w:rsid w:val="00843A5B"/>
    <w:rPr>
      <w:rFonts w:eastAsia="新細明體"/>
      <w:kern w:val="2"/>
      <w:lang w:val="en-US" w:eastAsia="zh-TW" w:bidi="ar-SA"/>
    </w:rPr>
  </w:style>
  <w:style w:type="character" w:styleId="a7">
    <w:name w:val="page number"/>
    <w:basedOn w:val="a0"/>
    <w:rsid w:val="00186203"/>
  </w:style>
  <w:style w:type="paragraph" w:styleId="2">
    <w:name w:val="Body Text Indent 2"/>
    <w:basedOn w:val="a"/>
    <w:rsid w:val="008D02EB"/>
    <w:pPr>
      <w:spacing w:after="120" w:line="480" w:lineRule="auto"/>
      <w:ind w:leftChars="200" w:left="480"/>
    </w:pPr>
  </w:style>
  <w:style w:type="table" w:styleId="a8">
    <w:name w:val="Table Grid"/>
    <w:basedOn w:val="a1"/>
    <w:uiPriority w:val="39"/>
    <w:rsid w:val="009A0F9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lock Text"/>
    <w:basedOn w:val="a"/>
    <w:rsid w:val="00514622"/>
    <w:pPr>
      <w:ind w:left="113" w:right="113"/>
    </w:pPr>
    <w:rPr>
      <w:rFonts w:eastAsia="標楷體"/>
      <w:sz w:val="22"/>
    </w:rPr>
  </w:style>
  <w:style w:type="paragraph" w:styleId="aa">
    <w:name w:val="header"/>
    <w:basedOn w:val="a"/>
    <w:link w:val="ab"/>
    <w:uiPriority w:val="99"/>
    <w:rsid w:val="00535957"/>
    <w:pPr>
      <w:tabs>
        <w:tab w:val="center" w:pos="4153"/>
        <w:tab w:val="right" w:pos="8306"/>
      </w:tabs>
      <w:snapToGrid w:val="0"/>
    </w:pPr>
    <w:rPr>
      <w:sz w:val="20"/>
    </w:rPr>
  </w:style>
  <w:style w:type="paragraph" w:styleId="ac">
    <w:name w:val="Date"/>
    <w:basedOn w:val="a"/>
    <w:next w:val="a"/>
    <w:rsid w:val="00CE56B1"/>
    <w:pPr>
      <w:jc w:val="right"/>
    </w:pPr>
  </w:style>
  <w:style w:type="paragraph" w:styleId="ad">
    <w:name w:val="Balloon Text"/>
    <w:basedOn w:val="a"/>
    <w:link w:val="ae"/>
    <w:uiPriority w:val="99"/>
    <w:semiHidden/>
    <w:rsid w:val="00545AC5"/>
    <w:rPr>
      <w:rFonts w:ascii="Arial" w:hAnsi="Arial"/>
      <w:sz w:val="18"/>
      <w:szCs w:val="18"/>
    </w:rPr>
  </w:style>
  <w:style w:type="character" w:customStyle="1" w:styleId="ae">
    <w:name w:val="註解方塊文字 字元"/>
    <w:link w:val="ad"/>
    <w:uiPriority w:val="99"/>
    <w:semiHidden/>
    <w:rsid w:val="00CE2719"/>
    <w:rPr>
      <w:rFonts w:ascii="Arial" w:hAnsi="Arial"/>
      <w:kern w:val="2"/>
      <w:sz w:val="18"/>
      <w:szCs w:val="18"/>
    </w:rPr>
  </w:style>
  <w:style w:type="paragraph" w:customStyle="1" w:styleId="af">
    <w:name w:val="圖表、"/>
    <w:basedOn w:val="a"/>
    <w:next w:val="a"/>
    <w:rsid w:val="003B1FD2"/>
    <w:pPr>
      <w:snapToGrid w:val="0"/>
      <w:spacing w:before="120" w:after="120" w:line="480" w:lineRule="exact"/>
      <w:jc w:val="center"/>
    </w:pPr>
    <w:rPr>
      <w:rFonts w:eastAsia="標楷體"/>
    </w:rPr>
  </w:style>
  <w:style w:type="character" w:styleId="af0">
    <w:name w:val="Hyperlink"/>
    <w:uiPriority w:val="99"/>
    <w:rsid w:val="003B1FD2"/>
    <w:rPr>
      <w:color w:val="0000FF"/>
      <w:u w:val="single"/>
    </w:rPr>
  </w:style>
  <w:style w:type="character" w:styleId="af1">
    <w:name w:val="FollowedHyperlink"/>
    <w:uiPriority w:val="99"/>
    <w:rsid w:val="009117F9"/>
    <w:rPr>
      <w:color w:val="800080"/>
      <w:u w:val="single"/>
    </w:rPr>
  </w:style>
  <w:style w:type="paragraph" w:customStyle="1" w:styleId="font5">
    <w:name w:val="font5"/>
    <w:basedOn w:val="a"/>
    <w:rsid w:val="009117F9"/>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
    <w:rsid w:val="009117F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66">
    <w:name w:val="xl66"/>
    <w:basedOn w:val="a"/>
    <w:rsid w:val="009117F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67">
    <w:name w:val="xl67"/>
    <w:basedOn w:val="a"/>
    <w:rsid w:val="009117F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新細明體"/>
      <w:kern w:val="0"/>
      <w:szCs w:val="24"/>
    </w:rPr>
  </w:style>
  <w:style w:type="paragraph" w:customStyle="1" w:styleId="xl68">
    <w:name w:val="xl68"/>
    <w:basedOn w:val="a"/>
    <w:rsid w:val="009117F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新細明體" w:hAnsi="新細明體" w:cs="新細明體"/>
      <w:kern w:val="0"/>
      <w:szCs w:val="24"/>
    </w:rPr>
  </w:style>
  <w:style w:type="paragraph" w:customStyle="1" w:styleId="xl69">
    <w:name w:val="xl69"/>
    <w:basedOn w:val="a"/>
    <w:rsid w:val="009117F9"/>
    <w:pPr>
      <w:widowControl/>
      <w:pBdr>
        <w:top w:val="single" w:sz="4" w:space="0" w:color="auto"/>
        <w:left w:val="single" w:sz="4" w:space="0" w:color="auto"/>
        <w:right w:val="single" w:sz="4" w:space="0" w:color="auto"/>
      </w:pBdr>
      <w:shd w:val="clear" w:color="auto" w:fill="CCFFFF"/>
      <w:spacing w:before="100" w:beforeAutospacing="1" w:after="100" w:afterAutospacing="1"/>
    </w:pPr>
    <w:rPr>
      <w:rFonts w:ascii="新細明體" w:hAnsi="新細明體" w:cs="新細明體"/>
      <w:kern w:val="0"/>
      <w:szCs w:val="24"/>
    </w:rPr>
  </w:style>
  <w:style w:type="paragraph" w:customStyle="1" w:styleId="xl70">
    <w:name w:val="xl70"/>
    <w:basedOn w:val="a"/>
    <w:rsid w:val="009117F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71">
    <w:name w:val="xl71"/>
    <w:basedOn w:val="a"/>
    <w:rsid w:val="009117F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新細明體" w:hAnsi="新細明體" w:cs="新細明體"/>
      <w:kern w:val="0"/>
      <w:szCs w:val="24"/>
    </w:rPr>
  </w:style>
  <w:style w:type="paragraph" w:customStyle="1" w:styleId="xl72">
    <w:name w:val="xl72"/>
    <w:basedOn w:val="a"/>
    <w:rsid w:val="009117F9"/>
    <w:pPr>
      <w:widowControl/>
      <w:pBdr>
        <w:left w:val="single" w:sz="4" w:space="0" w:color="auto"/>
        <w:right w:val="single" w:sz="4" w:space="0" w:color="auto"/>
      </w:pBdr>
      <w:shd w:val="clear" w:color="auto" w:fill="FFFFFF"/>
      <w:spacing w:before="100" w:beforeAutospacing="1" w:after="100" w:afterAutospacing="1"/>
    </w:pPr>
    <w:rPr>
      <w:rFonts w:ascii="新細明體" w:hAnsi="新細明體" w:cs="新細明體"/>
      <w:kern w:val="0"/>
      <w:szCs w:val="24"/>
    </w:rPr>
  </w:style>
  <w:style w:type="paragraph" w:customStyle="1" w:styleId="xl73">
    <w:name w:val="xl73"/>
    <w:basedOn w:val="a"/>
    <w:rsid w:val="009117F9"/>
    <w:pPr>
      <w:widowControl/>
      <w:spacing w:before="100" w:beforeAutospacing="1" w:after="100" w:afterAutospacing="1"/>
      <w:jc w:val="center"/>
    </w:pPr>
    <w:rPr>
      <w:rFonts w:ascii="標楷體" w:eastAsia="標楷體" w:hAnsi="標楷體" w:cs="新細明體"/>
      <w:b/>
      <w:bCs/>
      <w:kern w:val="0"/>
      <w:sz w:val="28"/>
      <w:szCs w:val="28"/>
    </w:rPr>
  </w:style>
  <w:style w:type="paragraph" w:customStyle="1" w:styleId="xl74">
    <w:name w:val="xl74"/>
    <w:basedOn w:val="a"/>
    <w:rsid w:val="009117F9"/>
    <w:pPr>
      <w:widowControl/>
      <w:spacing w:before="100" w:beforeAutospacing="1" w:after="100" w:afterAutospacing="1"/>
      <w:jc w:val="center"/>
    </w:pPr>
    <w:rPr>
      <w:rFonts w:ascii="新細明體" w:hAnsi="新細明體" w:cs="新細明體"/>
      <w:kern w:val="0"/>
      <w:szCs w:val="24"/>
    </w:rPr>
  </w:style>
  <w:style w:type="character" w:styleId="af2">
    <w:name w:val="annotation reference"/>
    <w:semiHidden/>
    <w:rsid w:val="00582FBF"/>
    <w:rPr>
      <w:sz w:val="18"/>
      <w:szCs w:val="18"/>
    </w:rPr>
  </w:style>
  <w:style w:type="paragraph" w:styleId="af3">
    <w:name w:val="annotation text"/>
    <w:basedOn w:val="a"/>
    <w:semiHidden/>
    <w:rsid w:val="00582FBF"/>
  </w:style>
  <w:style w:type="paragraph" w:styleId="af4">
    <w:name w:val="annotation subject"/>
    <w:basedOn w:val="af3"/>
    <w:next w:val="af3"/>
    <w:semiHidden/>
    <w:rsid w:val="00582FBF"/>
    <w:rPr>
      <w:b/>
      <w:bCs/>
    </w:rPr>
  </w:style>
  <w:style w:type="paragraph" w:styleId="HTML">
    <w:name w:val="HTML Preformatted"/>
    <w:basedOn w:val="a"/>
    <w:link w:val="HTML0"/>
    <w:rsid w:val="00E354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locked/>
    <w:rsid w:val="00E354C7"/>
    <w:rPr>
      <w:rFonts w:ascii="細明體" w:eastAsia="細明體" w:hAnsi="細明體" w:cs="細明體"/>
      <w:sz w:val="24"/>
      <w:szCs w:val="24"/>
      <w:lang w:val="en-US" w:eastAsia="zh-TW" w:bidi="ar-SA"/>
    </w:rPr>
  </w:style>
  <w:style w:type="paragraph" w:customStyle="1" w:styleId="Default">
    <w:name w:val="Default"/>
    <w:rsid w:val="004A33A3"/>
    <w:pPr>
      <w:widowControl w:val="0"/>
      <w:autoSpaceDE w:val="0"/>
      <w:autoSpaceDN w:val="0"/>
      <w:adjustRightInd w:val="0"/>
    </w:pPr>
    <w:rPr>
      <w:rFonts w:ascii="標楷體" w:eastAsia="標楷體" w:cs="標楷體"/>
      <w:color w:val="000000"/>
      <w:sz w:val="24"/>
      <w:szCs w:val="24"/>
    </w:rPr>
  </w:style>
  <w:style w:type="paragraph" w:styleId="af5">
    <w:name w:val="List Paragraph"/>
    <w:basedOn w:val="a"/>
    <w:uiPriority w:val="34"/>
    <w:qFormat/>
    <w:rsid w:val="0017158F"/>
    <w:pPr>
      <w:ind w:leftChars="200" w:left="480"/>
    </w:pPr>
  </w:style>
  <w:style w:type="paragraph" w:styleId="Web">
    <w:name w:val="Normal (Web)"/>
    <w:basedOn w:val="a"/>
    <w:uiPriority w:val="99"/>
    <w:unhideWhenUsed/>
    <w:rsid w:val="00091D74"/>
    <w:pPr>
      <w:widowControl/>
      <w:spacing w:before="100" w:beforeAutospacing="1" w:after="100" w:afterAutospacing="1"/>
    </w:pPr>
    <w:rPr>
      <w:rFonts w:ascii="新細明體" w:hAnsi="新細明體" w:cs="新細明體"/>
      <w:kern w:val="0"/>
      <w:szCs w:val="24"/>
    </w:rPr>
  </w:style>
  <w:style w:type="character" w:customStyle="1" w:styleId="30">
    <w:name w:val="標題 3 字元"/>
    <w:basedOn w:val="a0"/>
    <w:link w:val="3"/>
    <w:uiPriority w:val="9"/>
    <w:rsid w:val="00AD0CE9"/>
    <w:rPr>
      <w:rFonts w:ascii="新細明體" w:hAnsi="新細明體" w:cs="新細明體"/>
      <w:b/>
      <w:bCs/>
      <w:sz w:val="27"/>
      <w:szCs w:val="27"/>
    </w:rPr>
  </w:style>
  <w:style w:type="character" w:customStyle="1" w:styleId="a4">
    <w:name w:val="本文縮排 字元"/>
    <w:basedOn w:val="a0"/>
    <w:link w:val="a3"/>
    <w:rsid w:val="00743937"/>
    <w:rPr>
      <w:rFonts w:eastAsia="標楷體"/>
      <w:kern w:val="2"/>
      <w:sz w:val="32"/>
    </w:rPr>
  </w:style>
  <w:style w:type="character" w:customStyle="1" w:styleId="32">
    <w:name w:val="本文縮排 3 字元"/>
    <w:basedOn w:val="a0"/>
    <w:link w:val="31"/>
    <w:rsid w:val="00743937"/>
    <w:rPr>
      <w:kern w:val="2"/>
      <w:sz w:val="16"/>
      <w:szCs w:val="16"/>
    </w:rPr>
  </w:style>
  <w:style w:type="paragraph" w:styleId="af6">
    <w:name w:val="caption"/>
    <w:basedOn w:val="a"/>
    <w:next w:val="a"/>
    <w:unhideWhenUsed/>
    <w:qFormat/>
    <w:rsid w:val="00BF1422"/>
    <w:rPr>
      <w:sz w:val="20"/>
    </w:rPr>
  </w:style>
  <w:style w:type="character" w:customStyle="1" w:styleId="ab">
    <w:name w:val="頁首 字元"/>
    <w:basedOn w:val="a0"/>
    <w:link w:val="aa"/>
    <w:uiPriority w:val="99"/>
    <w:rsid w:val="00BC18E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2890">
      <w:bodyDiv w:val="1"/>
      <w:marLeft w:val="0"/>
      <w:marRight w:val="0"/>
      <w:marTop w:val="0"/>
      <w:marBottom w:val="0"/>
      <w:divBdr>
        <w:top w:val="none" w:sz="0" w:space="0" w:color="auto"/>
        <w:left w:val="none" w:sz="0" w:space="0" w:color="auto"/>
        <w:bottom w:val="none" w:sz="0" w:space="0" w:color="auto"/>
        <w:right w:val="none" w:sz="0" w:space="0" w:color="auto"/>
      </w:divBdr>
    </w:div>
    <w:div w:id="252319539">
      <w:bodyDiv w:val="1"/>
      <w:marLeft w:val="0"/>
      <w:marRight w:val="0"/>
      <w:marTop w:val="0"/>
      <w:marBottom w:val="0"/>
      <w:divBdr>
        <w:top w:val="none" w:sz="0" w:space="0" w:color="auto"/>
        <w:left w:val="none" w:sz="0" w:space="0" w:color="auto"/>
        <w:bottom w:val="none" w:sz="0" w:space="0" w:color="auto"/>
        <w:right w:val="none" w:sz="0" w:space="0" w:color="auto"/>
      </w:divBdr>
    </w:div>
    <w:div w:id="280383001">
      <w:bodyDiv w:val="1"/>
      <w:marLeft w:val="0"/>
      <w:marRight w:val="0"/>
      <w:marTop w:val="0"/>
      <w:marBottom w:val="0"/>
      <w:divBdr>
        <w:top w:val="none" w:sz="0" w:space="0" w:color="auto"/>
        <w:left w:val="none" w:sz="0" w:space="0" w:color="auto"/>
        <w:bottom w:val="none" w:sz="0" w:space="0" w:color="auto"/>
        <w:right w:val="none" w:sz="0" w:space="0" w:color="auto"/>
      </w:divBdr>
    </w:div>
    <w:div w:id="391467319">
      <w:bodyDiv w:val="1"/>
      <w:marLeft w:val="0"/>
      <w:marRight w:val="0"/>
      <w:marTop w:val="0"/>
      <w:marBottom w:val="0"/>
      <w:divBdr>
        <w:top w:val="none" w:sz="0" w:space="0" w:color="auto"/>
        <w:left w:val="none" w:sz="0" w:space="0" w:color="auto"/>
        <w:bottom w:val="none" w:sz="0" w:space="0" w:color="auto"/>
        <w:right w:val="none" w:sz="0" w:space="0" w:color="auto"/>
      </w:divBdr>
    </w:div>
    <w:div w:id="535042660">
      <w:bodyDiv w:val="1"/>
      <w:marLeft w:val="0"/>
      <w:marRight w:val="0"/>
      <w:marTop w:val="0"/>
      <w:marBottom w:val="0"/>
      <w:divBdr>
        <w:top w:val="none" w:sz="0" w:space="0" w:color="auto"/>
        <w:left w:val="none" w:sz="0" w:space="0" w:color="auto"/>
        <w:bottom w:val="none" w:sz="0" w:space="0" w:color="auto"/>
        <w:right w:val="none" w:sz="0" w:space="0" w:color="auto"/>
      </w:divBdr>
    </w:div>
    <w:div w:id="804548149">
      <w:bodyDiv w:val="1"/>
      <w:marLeft w:val="0"/>
      <w:marRight w:val="0"/>
      <w:marTop w:val="0"/>
      <w:marBottom w:val="0"/>
      <w:divBdr>
        <w:top w:val="none" w:sz="0" w:space="0" w:color="auto"/>
        <w:left w:val="none" w:sz="0" w:space="0" w:color="auto"/>
        <w:bottom w:val="none" w:sz="0" w:space="0" w:color="auto"/>
        <w:right w:val="none" w:sz="0" w:space="0" w:color="auto"/>
      </w:divBdr>
    </w:div>
    <w:div w:id="851846517">
      <w:bodyDiv w:val="1"/>
      <w:marLeft w:val="0"/>
      <w:marRight w:val="0"/>
      <w:marTop w:val="0"/>
      <w:marBottom w:val="0"/>
      <w:divBdr>
        <w:top w:val="none" w:sz="0" w:space="0" w:color="auto"/>
        <w:left w:val="none" w:sz="0" w:space="0" w:color="auto"/>
        <w:bottom w:val="none" w:sz="0" w:space="0" w:color="auto"/>
        <w:right w:val="none" w:sz="0" w:space="0" w:color="auto"/>
      </w:divBdr>
    </w:div>
    <w:div w:id="863831503">
      <w:bodyDiv w:val="1"/>
      <w:marLeft w:val="0"/>
      <w:marRight w:val="0"/>
      <w:marTop w:val="0"/>
      <w:marBottom w:val="0"/>
      <w:divBdr>
        <w:top w:val="none" w:sz="0" w:space="0" w:color="auto"/>
        <w:left w:val="none" w:sz="0" w:space="0" w:color="auto"/>
        <w:bottom w:val="none" w:sz="0" w:space="0" w:color="auto"/>
        <w:right w:val="none" w:sz="0" w:space="0" w:color="auto"/>
      </w:divBdr>
    </w:div>
    <w:div w:id="880553550">
      <w:bodyDiv w:val="1"/>
      <w:marLeft w:val="0"/>
      <w:marRight w:val="0"/>
      <w:marTop w:val="0"/>
      <w:marBottom w:val="0"/>
      <w:divBdr>
        <w:top w:val="none" w:sz="0" w:space="0" w:color="auto"/>
        <w:left w:val="none" w:sz="0" w:space="0" w:color="auto"/>
        <w:bottom w:val="none" w:sz="0" w:space="0" w:color="auto"/>
        <w:right w:val="none" w:sz="0" w:space="0" w:color="auto"/>
      </w:divBdr>
    </w:div>
    <w:div w:id="962881480">
      <w:bodyDiv w:val="1"/>
      <w:marLeft w:val="0"/>
      <w:marRight w:val="0"/>
      <w:marTop w:val="0"/>
      <w:marBottom w:val="0"/>
      <w:divBdr>
        <w:top w:val="none" w:sz="0" w:space="0" w:color="auto"/>
        <w:left w:val="none" w:sz="0" w:space="0" w:color="auto"/>
        <w:bottom w:val="none" w:sz="0" w:space="0" w:color="auto"/>
        <w:right w:val="none" w:sz="0" w:space="0" w:color="auto"/>
      </w:divBdr>
    </w:div>
    <w:div w:id="990791173">
      <w:bodyDiv w:val="1"/>
      <w:marLeft w:val="0"/>
      <w:marRight w:val="0"/>
      <w:marTop w:val="0"/>
      <w:marBottom w:val="0"/>
      <w:divBdr>
        <w:top w:val="none" w:sz="0" w:space="0" w:color="auto"/>
        <w:left w:val="none" w:sz="0" w:space="0" w:color="auto"/>
        <w:bottom w:val="none" w:sz="0" w:space="0" w:color="auto"/>
        <w:right w:val="none" w:sz="0" w:space="0" w:color="auto"/>
      </w:divBdr>
    </w:div>
    <w:div w:id="1218787410">
      <w:bodyDiv w:val="1"/>
      <w:marLeft w:val="0"/>
      <w:marRight w:val="0"/>
      <w:marTop w:val="0"/>
      <w:marBottom w:val="0"/>
      <w:divBdr>
        <w:top w:val="none" w:sz="0" w:space="0" w:color="auto"/>
        <w:left w:val="none" w:sz="0" w:space="0" w:color="auto"/>
        <w:bottom w:val="none" w:sz="0" w:space="0" w:color="auto"/>
        <w:right w:val="none" w:sz="0" w:space="0" w:color="auto"/>
      </w:divBdr>
    </w:div>
    <w:div w:id="1305088994">
      <w:bodyDiv w:val="1"/>
      <w:marLeft w:val="0"/>
      <w:marRight w:val="0"/>
      <w:marTop w:val="0"/>
      <w:marBottom w:val="0"/>
      <w:divBdr>
        <w:top w:val="none" w:sz="0" w:space="0" w:color="auto"/>
        <w:left w:val="none" w:sz="0" w:space="0" w:color="auto"/>
        <w:bottom w:val="none" w:sz="0" w:space="0" w:color="auto"/>
        <w:right w:val="none" w:sz="0" w:space="0" w:color="auto"/>
      </w:divBdr>
    </w:div>
    <w:div w:id="1309282559">
      <w:bodyDiv w:val="1"/>
      <w:marLeft w:val="0"/>
      <w:marRight w:val="0"/>
      <w:marTop w:val="0"/>
      <w:marBottom w:val="0"/>
      <w:divBdr>
        <w:top w:val="none" w:sz="0" w:space="0" w:color="auto"/>
        <w:left w:val="none" w:sz="0" w:space="0" w:color="auto"/>
        <w:bottom w:val="none" w:sz="0" w:space="0" w:color="auto"/>
        <w:right w:val="none" w:sz="0" w:space="0" w:color="auto"/>
      </w:divBdr>
    </w:div>
    <w:div w:id="1345092683">
      <w:bodyDiv w:val="1"/>
      <w:marLeft w:val="0"/>
      <w:marRight w:val="0"/>
      <w:marTop w:val="0"/>
      <w:marBottom w:val="0"/>
      <w:divBdr>
        <w:top w:val="none" w:sz="0" w:space="0" w:color="auto"/>
        <w:left w:val="none" w:sz="0" w:space="0" w:color="auto"/>
        <w:bottom w:val="none" w:sz="0" w:space="0" w:color="auto"/>
        <w:right w:val="none" w:sz="0" w:space="0" w:color="auto"/>
      </w:divBdr>
    </w:div>
    <w:div w:id="1368143814">
      <w:bodyDiv w:val="1"/>
      <w:marLeft w:val="0"/>
      <w:marRight w:val="0"/>
      <w:marTop w:val="0"/>
      <w:marBottom w:val="0"/>
      <w:divBdr>
        <w:top w:val="none" w:sz="0" w:space="0" w:color="auto"/>
        <w:left w:val="none" w:sz="0" w:space="0" w:color="auto"/>
        <w:bottom w:val="none" w:sz="0" w:space="0" w:color="auto"/>
        <w:right w:val="none" w:sz="0" w:space="0" w:color="auto"/>
      </w:divBdr>
    </w:div>
    <w:div w:id="1545554610">
      <w:bodyDiv w:val="1"/>
      <w:marLeft w:val="0"/>
      <w:marRight w:val="0"/>
      <w:marTop w:val="0"/>
      <w:marBottom w:val="0"/>
      <w:divBdr>
        <w:top w:val="none" w:sz="0" w:space="0" w:color="auto"/>
        <w:left w:val="none" w:sz="0" w:space="0" w:color="auto"/>
        <w:bottom w:val="none" w:sz="0" w:space="0" w:color="auto"/>
        <w:right w:val="none" w:sz="0" w:space="0" w:color="auto"/>
      </w:divBdr>
    </w:div>
    <w:div w:id="1610357689">
      <w:bodyDiv w:val="1"/>
      <w:marLeft w:val="0"/>
      <w:marRight w:val="0"/>
      <w:marTop w:val="0"/>
      <w:marBottom w:val="0"/>
      <w:divBdr>
        <w:top w:val="none" w:sz="0" w:space="0" w:color="auto"/>
        <w:left w:val="none" w:sz="0" w:space="0" w:color="auto"/>
        <w:bottom w:val="none" w:sz="0" w:space="0" w:color="auto"/>
        <w:right w:val="none" w:sz="0" w:space="0" w:color="auto"/>
      </w:divBdr>
    </w:div>
    <w:div w:id="1627665010">
      <w:bodyDiv w:val="1"/>
      <w:marLeft w:val="0"/>
      <w:marRight w:val="0"/>
      <w:marTop w:val="0"/>
      <w:marBottom w:val="0"/>
      <w:divBdr>
        <w:top w:val="none" w:sz="0" w:space="0" w:color="auto"/>
        <w:left w:val="none" w:sz="0" w:space="0" w:color="auto"/>
        <w:bottom w:val="none" w:sz="0" w:space="0" w:color="auto"/>
        <w:right w:val="none" w:sz="0" w:space="0" w:color="auto"/>
      </w:divBdr>
    </w:div>
    <w:div w:id="1732581232">
      <w:bodyDiv w:val="1"/>
      <w:marLeft w:val="0"/>
      <w:marRight w:val="0"/>
      <w:marTop w:val="0"/>
      <w:marBottom w:val="0"/>
      <w:divBdr>
        <w:top w:val="none" w:sz="0" w:space="0" w:color="auto"/>
        <w:left w:val="none" w:sz="0" w:space="0" w:color="auto"/>
        <w:bottom w:val="none" w:sz="0" w:space="0" w:color="auto"/>
        <w:right w:val="none" w:sz="0" w:space="0" w:color="auto"/>
      </w:divBdr>
    </w:div>
    <w:div w:id="2066944948">
      <w:bodyDiv w:val="1"/>
      <w:marLeft w:val="0"/>
      <w:marRight w:val="0"/>
      <w:marTop w:val="0"/>
      <w:marBottom w:val="0"/>
      <w:divBdr>
        <w:top w:val="none" w:sz="0" w:space="0" w:color="auto"/>
        <w:left w:val="none" w:sz="0" w:space="0" w:color="auto"/>
        <w:bottom w:val="none" w:sz="0" w:space="0" w:color="auto"/>
        <w:right w:val="none" w:sz="0" w:space="0" w:color="auto"/>
      </w:divBdr>
    </w:div>
    <w:div w:id="209959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0" tIns="0" rIns="0" bIns="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EB1A6-8321-458B-96DB-365C69FFA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Links>
    <vt:vector size="18" baseType="variant">
      <vt:variant>
        <vt:i4>-1754713141</vt:i4>
      </vt:variant>
      <vt:variant>
        <vt:i4>12</vt:i4>
      </vt:variant>
      <vt:variant>
        <vt:i4>0</vt:i4>
      </vt:variant>
      <vt:variant>
        <vt:i4>5</vt:i4>
      </vt:variant>
      <vt:variant>
        <vt:lpwstr>101年度已申請修繕補助之社區名單-附件二--公佈.doc</vt:lpwstr>
      </vt:variant>
      <vt:variant>
        <vt:lpwstr/>
      </vt:variant>
      <vt:variant>
        <vt:i4>250121485</vt:i4>
      </vt:variant>
      <vt:variant>
        <vt:i4>3</vt:i4>
      </vt:variant>
      <vt:variant>
        <vt:i4>0</vt:i4>
      </vt:variant>
      <vt:variant>
        <vt:i4>5</vt:i4>
      </vt:variant>
      <vt:variant>
        <vt:lpwstr>102年度修繕補助表格-附件一公佈.doc</vt:lpwstr>
      </vt:variant>
      <vt:variant>
        <vt:lpwstr/>
      </vt:variant>
      <vt:variant>
        <vt:i4>-1754713141</vt:i4>
      </vt:variant>
      <vt:variant>
        <vt:i4>0</vt:i4>
      </vt:variant>
      <vt:variant>
        <vt:i4>0</vt:i4>
      </vt:variant>
      <vt:variant>
        <vt:i4>5</vt:i4>
      </vt:variant>
      <vt:variant>
        <vt:lpwstr>101年度已申請修繕補助之社區名單-附件二--公佈.doc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109年年度桃園市公寓大廈共用設施維護修繕補助辦法執行計畫</dc:title>
  <dc:creator></dc:creator>
  <cp:lastModifiedBy>羅仁智</cp:lastModifiedBy>
  <cp:revision>4</cp:revision>
  <cp:lastPrinted>2022-09-20T03:24:00Z</cp:lastPrinted>
  <dcterms:created xsi:type="dcterms:W3CDTF">2022-09-23T01:42:00Z</dcterms:created>
  <dcterms:modified xsi:type="dcterms:W3CDTF">2022-09-23T08:39:00Z</dcterms:modified>
</cp:coreProperties>
</file>