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9C" w:rsidRPr="005A5CD6" w:rsidRDefault="00D303C3" w:rsidP="003E6D9C">
      <w:pPr>
        <w:jc w:val="center"/>
        <w:rPr>
          <w:rFonts w:ascii="標楷體" w:eastAsia="標楷體" w:hAnsi="標楷體"/>
          <w:b/>
          <w:sz w:val="32"/>
          <w:szCs w:val="32"/>
        </w:rPr>
      </w:pPr>
      <w:r w:rsidRPr="00D303C3">
        <w:rPr>
          <w:rFonts w:ascii="標楷體" w:eastAsia="標楷體" w:hAnsi="標楷體" w:hint="eastAsia"/>
          <w:b/>
          <w:sz w:val="32"/>
          <w:szCs w:val="32"/>
        </w:rPr>
        <w:t>桃園市政府</w:t>
      </w:r>
      <w:proofErr w:type="gramStart"/>
      <w:r w:rsidR="00051874">
        <w:rPr>
          <w:rFonts w:ascii="標楷體" w:eastAsia="標楷體" w:hAnsi="標楷體" w:hint="eastAsia"/>
          <w:b/>
          <w:sz w:val="32"/>
          <w:szCs w:val="32"/>
        </w:rPr>
        <w:t>111</w:t>
      </w:r>
      <w:proofErr w:type="gramEnd"/>
      <w:r w:rsidRPr="00D303C3">
        <w:rPr>
          <w:rFonts w:ascii="標楷體" w:eastAsia="標楷體" w:hAnsi="標楷體" w:hint="eastAsia"/>
          <w:b/>
          <w:sz w:val="32"/>
          <w:szCs w:val="32"/>
        </w:rPr>
        <w:t>年度無障礙生活環境法令說明會(第</w:t>
      </w:r>
      <w:r>
        <w:rPr>
          <w:rFonts w:ascii="標楷體" w:eastAsia="標楷體" w:hAnsi="標楷體" w:hint="eastAsia"/>
          <w:b/>
          <w:sz w:val="32"/>
          <w:szCs w:val="32"/>
        </w:rPr>
        <w:t>4</w:t>
      </w:r>
      <w:r w:rsidRPr="00D303C3">
        <w:rPr>
          <w:rFonts w:ascii="標楷體" w:eastAsia="標楷體" w:hAnsi="標楷體" w:hint="eastAsia"/>
          <w:b/>
          <w:sz w:val="32"/>
          <w:szCs w:val="32"/>
        </w:rPr>
        <w:t>場)</w:t>
      </w:r>
    </w:p>
    <w:p w:rsidR="00E97045" w:rsidRDefault="00E97045" w:rsidP="003E6D9C">
      <w:pPr>
        <w:jc w:val="center"/>
        <w:rPr>
          <w:rFonts w:ascii="標楷體" w:eastAsia="標楷體" w:hAnsi="標楷體"/>
          <w:b/>
          <w:sz w:val="32"/>
          <w:szCs w:val="32"/>
        </w:rPr>
      </w:pP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緣由</w:t>
      </w:r>
    </w:p>
    <w:p w:rsidR="003E6D9C" w:rsidRDefault="003E6D9C" w:rsidP="003E6D9C">
      <w:pPr>
        <w:rPr>
          <w:rFonts w:ascii="標楷體" w:eastAsia="標楷體" w:hAnsi="標楷體"/>
          <w:szCs w:val="24"/>
        </w:rPr>
      </w:pPr>
      <w:r w:rsidRPr="005A5CD6">
        <w:rPr>
          <w:rFonts w:ascii="標楷體" w:eastAsia="標楷體" w:hAnsi="標楷體" w:hint="eastAsia"/>
          <w:szCs w:val="24"/>
        </w:rPr>
        <w:t>為提高桃園市政府建管處任職人員、桃園市公共建築物無障礙設施</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檢小組</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委員及室內裝修專業設計人員等相關從業人員之無障礙設施相關法令、設計、審查、複查報告判讀能力及無障礙設施改善竣工查驗等執行能力，藉由實務講習推動本市無障礙環境，傳達觀念溝通並強化工作因應能力。講習會依據內政部105.11.7台內營字第1050814759號函修正之「公共建築物無障礙設施</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檢作業原則」第六條所載，課程內容須含</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 xml:space="preserve">檢實例錯誤樣態說明、 </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檢程序及任務等規定辦理，期藉由實務講習使</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檢人員充實相關法令及工作實務，以提高</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檢人員素質，進而打造更具人性、友善、且更便捷之無障礙生活環境。</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主辦單位：桃園市政府</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執行單位:桃園市政府建築管理處</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參加對象:桃園市建築師公會開業建築師、桃園市身心障礙團體代表；桃園市政府建管人員。</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時間及地點：</w:t>
      </w:r>
    </w:p>
    <w:p w:rsidR="003E6D9C" w:rsidRPr="005A5CD6" w:rsidRDefault="003E6D9C" w:rsidP="003E6D9C">
      <w:pPr>
        <w:pStyle w:val="a3"/>
        <w:rPr>
          <w:rFonts w:ascii="標楷體" w:eastAsia="標楷體" w:hAnsi="標楷體"/>
          <w:szCs w:val="24"/>
        </w:rPr>
      </w:pPr>
      <w:r w:rsidRPr="005A5CD6">
        <w:rPr>
          <w:rFonts w:ascii="標楷體" w:eastAsia="標楷體" w:hAnsi="標楷體" w:hint="eastAsia"/>
          <w:szCs w:val="24"/>
        </w:rPr>
        <w:t>一、時間：</w:t>
      </w:r>
      <w:r w:rsidR="00051874">
        <w:rPr>
          <w:rFonts w:ascii="標楷體" w:eastAsia="標楷體" w:hAnsi="標楷體" w:hint="eastAsia"/>
          <w:szCs w:val="24"/>
        </w:rPr>
        <w:t>111</w:t>
      </w:r>
      <w:r w:rsidRPr="005A5CD6">
        <w:rPr>
          <w:rFonts w:ascii="標楷體" w:eastAsia="標楷體" w:hAnsi="標楷體" w:hint="eastAsia"/>
          <w:szCs w:val="24"/>
        </w:rPr>
        <w:t>年12月</w:t>
      </w:r>
      <w:r w:rsidR="00051874">
        <w:rPr>
          <w:rFonts w:ascii="標楷體" w:eastAsia="標楷體" w:hAnsi="標楷體" w:hint="eastAsia"/>
          <w:szCs w:val="24"/>
        </w:rPr>
        <w:t>16</w:t>
      </w:r>
      <w:r w:rsidRPr="005A5CD6">
        <w:rPr>
          <w:rFonts w:ascii="標楷體" w:eastAsia="標楷體" w:hAnsi="標楷體" w:hint="eastAsia"/>
          <w:szCs w:val="24"/>
        </w:rPr>
        <w:t>日(星期</w:t>
      </w:r>
      <w:r w:rsidR="00D327F4">
        <w:rPr>
          <w:rFonts w:ascii="標楷體" w:eastAsia="標楷體" w:hAnsi="標楷體" w:hint="eastAsia"/>
          <w:szCs w:val="24"/>
        </w:rPr>
        <w:t>五</w:t>
      </w:r>
      <w:r w:rsidRPr="005A5CD6">
        <w:rPr>
          <w:rFonts w:ascii="標楷體" w:eastAsia="標楷體" w:hAnsi="標楷體" w:hint="eastAsia"/>
          <w:szCs w:val="24"/>
        </w:rPr>
        <w:t>)</w:t>
      </w:r>
    </w:p>
    <w:p w:rsidR="003E6D9C" w:rsidRPr="005A5CD6" w:rsidRDefault="003E6D9C" w:rsidP="003E6D9C">
      <w:pPr>
        <w:pStyle w:val="a3"/>
        <w:ind w:leftChars="0"/>
        <w:rPr>
          <w:rFonts w:ascii="標楷體" w:eastAsia="標楷體" w:hAnsi="標楷體"/>
          <w:szCs w:val="24"/>
        </w:rPr>
      </w:pPr>
      <w:r w:rsidRPr="005A5CD6">
        <w:rPr>
          <w:rFonts w:ascii="標楷體" w:eastAsia="標楷體" w:hAnsi="標楷體" w:hint="eastAsia"/>
          <w:szCs w:val="24"/>
        </w:rPr>
        <w:t>二、地點：本府B2大禮堂(桃園市桃園區縣府路1號地下二樓)</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 xml:space="preserve">  研討主題及時程:(</w:t>
      </w:r>
      <w:proofErr w:type="gramStart"/>
      <w:r w:rsidRPr="005A5CD6">
        <w:rPr>
          <w:rFonts w:ascii="標楷體" w:eastAsia="標楷體" w:hAnsi="標楷體" w:hint="eastAsia"/>
          <w:szCs w:val="24"/>
        </w:rPr>
        <w:t>詳後附件</w:t>
      </w:r>
      <w:proofErr w:type="gramEnd"/>
      <w:r w:rsidRPr="005A5CD6">
        <w:rPr>
          <w:rFonts w:ascii="標楷體" w:eastAsia="標楷體" w:hAnsi="標楷體" w:hint="eastAsia"/>
          <w:szCs w:val="24"/>
        </w:rPr>
        <w:t>)</w:t>
      </w:r>
    </w:p>
    <w:p w:rsidR="003E6D9C" w:rsidRPr="005A5CD6" w:rsidRDefault="003E6D9C" w:rsidP="003E6D9C">
      <w:pPr>
        <w:pStyle w:val="a3"/>
        <w:numPr>
          <w:ilvl w:val="0"/>
          <w:numId w:val="1"/>
        </w:numPr>
        <w:ind w:leftChars="0"/>
        <w:rPr>
          <w:rFonts w:ascii="標楷體" w:eastAsia="標楷體" w:hAnsi="標楷體"/>
          <w:szCs w:val="24"/>
        </w:rPr>
      </w:pPr>
      <w:r w:rsidRPr="005A5CD6">
        <w:rPr>
          <w:rFonts w:ascii="標楷體" w:eastAsia="標楷體" w:hAnsi="標楷體" w:hint="eastAsia"/>
          <w:szCs w:val="24"/>
        </w:rPr>
        <w:t>經費概估：</w:t>
      </w:r>
    </w:p>
    <w:p w:rsidR="003E6D9C" w:rsidRPr="005A5CD6" w:rsidRDefault="003E6D9C" w:rsidP="003E6D9C">
      <w:pPr>
        <w:pStyle w:val="a3"/>
        <w:rPr>
          <w:rFonts w:ascii="標楷體" w:eastAsia="標楷體" w:hAnsi="標楷體"/>
          <w:szCs w:val="24"/>
        </w:rPr>
      </w:pPr>
      <w:r w:rsidRPr="005A5CD6">
        <w:rPr>
          <w:rFonts w:ascii="標楷體" w:eastAsia="標楷體" w:hAnsi="標楷體" w:hint="eastAsia"/>
          <w:szCs w:val="24"/>
        </w:rPr>
        <w:t>一、講師鐘點費: 8,000元(預估</w:t>
      </w:r>
      <w:r w:rsidR="00C24954">
        <w:rPr>
          <w:rFonts w:ascii="標楷體" w:eastAsia="標楷體" w:hAnsi="標楷體" w:hint="eastAsia"/>
          <w:szCs w:val="24"/>
        </w:rPr>
        <w:t>2人</w:t>
      </w:r>
      <w:r w:rsidRPr="005A5CD6">
        <w:rPr>
          <w:rFonts w:ascii="標楷體" w:eastAsia="標楷體" w:hAnsi="標楷體" w:hint="eastAsia"/>
          <w:szCs w:val="24"/>
        </w:rPr>
        <w:t>，</w:t>
      </w:r>
      <w:r w:rsidR="00C24954">
        <w:rPr>
          <w:rFonts w:ascii="標楷體" w:eastAsia="標楷體" w:hAnsi="標楷體" w:hint="eastAsia"/>
          <w:szCs w:val="24"/>
        </w:rPr>
        <w:t>不</w:t>
      </w:r>
      <w:r w:rsidRPr="005A5CD6">
        <w:rPr>
          <w:rFonts w:ascii="標楷體" w:eastAsia="標楷體" w:hAnsi="標楷體" w:hint="eastAsia"/>
          <w:szCs w:val="24"/>
        </w:rPr>
        <w:t>含講義費)</w:t>
      </w:r>
    </w:p>
    <w:p w:rsidR="003E6D9C" w:rsidRPr="005A5CD6" w:rsidRDefault="003E6D9C" w:rsidP="003E6D9C">
      <w:pPr>
        <w:pStyle w:val="a3"/>
        <w:rPr>
          <w:rFonts w:ascii="標楷體" w:eastAsia="標楷體" w:hAnsi="標楷體"/>
          <w:szCs w:val="24"/>
        </w:rPr>
      </w:pPr>
      <w:r w:rsidRPr="005A5CD6">
        <w:rPr>
          <w:rFonts w:ascii="標楷體" w:eastAsia="標楷體" w:hAnsi="標楷體" w:hint="eastAsia"/>
          <w:szCs w:val="24"/>
        </w:rPr>
        <w:t>二、參加人員：茶點、</w:t>
      </w:r>
      <w:r w:rsidR="00C24954">
        <w:rPr>
          <w:rFonts w:ascii="標楷體" w:eastAsia="標楷體" w:hAnsi="標楷體" w:hint="eastAsia"/>
          <w:szCs w:val="24"/>
        </w:rPr>
        <w:t>餐盒</w:t>
      </w:r>
      <w:r w:rsidRPr="005A5CD6">
        <w:rPr>
          <w:rFonts w:ascii="標楷體" w:eastAsia="標楷體" w:hAnsi="標楷體" w:hint="eastAsia"/>
          <w:szCs w:val="24"/>
        </w:rPr>
        <w:t>供應，以</w:t>
      </w:r>
      <w:r w:rsidR="00C24954">
        <w:rPr>
          <w:rFonts w:ascii="標楷體" w:eastAsia="標楷體" w:hAnsi="標楷體" w:hint="eastAsia"/>
          <w:szCs w:val="24"/>
        </w:rPr>
        <w:t>250</w:t>
      </w:r>
      <w:r w:rsidRPr="005A5CD6">
        <w:rPr>
          <w:rFonts w:ascii="標楷體" w:eastAsia="標楷體" w:hAnsi="標楷體" w:hint="eastAsia"/>
          <w:szCs w:val="24"/>
        </w:rPr>
        <w:t>人每人/次</w:t>
      </w:r>
      <w:r w:rsidR="00C24954">
        <w:rPr>
          <w:rFonts w:ascii="標楷體" w:eastAsia="標楷體" w:hAnsi="標楷體" w:hint="eastAsia"/>
          <w:szCs w:val="24"/>
        </w:rPr>
        <w:t>80</w:t>
      </w:r>
      <w:r w:rsidRPr="005A5CD6">
        <w:rPr>
          <w:rFonts w:ascii="標楷體" w:eastAsia="標楷體" w:hAnsi="標楷體" w:hint="eastAsia"/>
          <w:szCs w:val="24"/>
        </w:rPr>
        <w:t>元編列預算。</w:t>
      </w:r>
    </w:p>
    <w:p w:rsidR="003E6D9C" w:rsidRPr="005A5CD6" w:rsidRDefault="003E6D9C" w:rsidP="003E6D9C">
      <w:pPr>
        <w:pStyle w:val="a3"/>
        <w:ind w:leftChars="0"/>
        <w:rPr>
          <w:rFonts w:ascii="標楷體" w:eastAsia="標楷體" w:hAnsi="標楷體"/>
          <w:szCs w:val="24"/>
        </w:rPr>
      </w:pPr>
      <w:r w:rsidRPr="005A5CD6">
        <w:rPr>
          <w:rFonts w:ascii="標楷體" w:eastAsia="標楷體" w:hAnsi="標楷體" w:hint="eastAsia"/>
          <w:szCs w:val="24"/>
        </w:rPr>
        <w:t>三、預估經費;約新台幣2</w:t>
      </w:r>
      <w:r w:rsidR="00C24954">
        <w:rPr>
          <w:rFonts w:ascii="標楷體" w:eastAsia="標楷體" w:hAnsi="標楷體" w:hint="eastAsia"/>
          <w:szCs w:val="24"/>
        </w:rPr>
        <w:t>8</w:t>
      </w:r>
      <w:r w:rsidRPr="005A5CD6">
        <w:rPr>
          <w:rFonts w:ascii="標楷體" w:eastAsia="標楷體" w:hAnsi="標楷體" w:hint="eastAsia"/>
          <w:szCs w:val="24"/>
        </w:rPr>
        <w:t>,000元。</w:t>
      </w:r>
    </w:p>
    <w:p w:rsidR="003E6D9C" w:rsidRPr="005A5CD6" w:rsidRDefault="003E6D9C" w:rsidP="003E6D9C">
      <w:pPr>
        <w:pStyle w:val="a3"/>
        <w:ind w:leftChars="0"/>
        <w:rPr>
          <w:rFonts w:ascii="標楷體" w:eastAsia="標楷體" w:hAnsi="標楷體"/>
          <w:szCs w:val="24"/>
        </w:rPr>
      </w:pPr>
      <w:r w:rsidRPr="005A5CD6">
        <w:rPr>
          <w:rFonts w:ascii="標楷體" w:eastAsia="標楷體" w:hAnsi="標楷體" w:hint="eastAsia"/>
          <w:szCs w:val="24"/>
        </w:rPr>
        <w:t>四、經費來源:由</w:t>
      </w:r>
      <w:proofErr w:type="gramStart"/>
      <w:r w:rsidRPr="005A5CD6">
        <w:rPr>
          <w:rFonts w:ascii="標楷體" w:eastAsia="標楷體" w:hAnsi="標楷體" w:hint="eastAsia"/>
          <w:szCs w:val="24"/>
        </w:rPr>
        <w:t>本府無障礙</w:t>
      </w:r>
      <w:proofErr w:type="gramEnd"/>
      <w:r w:rsidRPr="005A5CD6">
        <w:rPr>
          <w:rFonts w:ascii="標楷體" w:eastAsia="標楷體" w:hAnsi="標楷體" w:hint="eastAsia"/>
          <w:szCs w:val="24"/>
        </w:rPr>
        <w:t>基金訓練費項目支付。</w:t>
      </w:r>
    </w:p>
    <w:p w:rsidR="003E6D9C" w:rsidRPr="005A5CD6" w:rsidRDefault="00D327F4" w:rsidP="003E6D9C">
      <w:pPr>
        <w:pStyle w:val="a3"/>
        <w:numPr>
          <w:ilvl w:val="0"/>
          <w:numId w:val="1"/>
        </w:numPr>
        <w:ind w:leftChars="0"/>
        <w:rPr>
          <w:rFonts w:ascii="標楷體" w:eastAsia="標楷體" w:hAnsi="標楷體"/>
          <w:szCs w:val="24"/>
        </w:rPr>
      </w:pPr>
      <w:r>
        <w:rPr>
          <w:rFonts w:ascii="標楷體" w:eastAsia="標楷體" w:hAnsi="標楷體" w:hint="eastAsia"/>
          <w:szCs w:val="24"/>
        </w:rPr>
        <w:t>報名</w:t>
      </w:r>
      <w:r w:rsidR="003E6D9C" w:rsidRPr="005A5CD6">
        <w:rPr>
          <w:rFonts w:ascii="標楷體" w:eastAsia="標楷體" w:hAnsi="標楷體" w:hint="eastAsia"/>
          <w:szCs w:val="24"/>
        </w:rPr>
        <w:t>即日起至</w:t>
      </w:r>
      <w:r w:rsidR="00051874">
        <w:rPr>
          <w:rFonts w:ascii="標楷體" w:eastAsia="標楷體" w:hAnsi="標楷體" w:hint="eastAsia"/>
          <w:szCs w:val="24"/>
        </w:rPr>
        <w:t>111</w:t>
      </w:r>
      <w:r w:rsidR="003E6D9C" w:rsidRPr="005A5CD6">
        <w:rPr>
          <w:rFonts w:ascii="標楷體" w:eastAsia="標楷體" w:hAnsi="標楷體" w:hint="eastAsia"/>
          <w:szCs w:val="24"/>
        </w:rPr>
        <w:t>年12月</w:t>
      </w:r>
      <w:r>
        <w:rPr>
          <w:rFonts w:ascii="標楷體" w:eastAsia="標楷體" w:hAnsi="標楷體" w:hint="eastAsia"/>
          <w:szCs w:val="24"/>
        </w:rPr>
        <w:t>15</w:t>
      </w:r>
      <w:r w:rsidR="003E6D9C" w:rsidRPr="005A5CD6">
        <w:rPr>
          <w:rFonts w:ascii="標楷體" w:eastAsia="標楷體" w:hAnsi="標楷體" w:hint="eastAsia"/>
          <w:szCs w:val="24"/>
        </w:rPr>
        <w:t>日止。</w:t>
      </w:r>
      <w:bookmarkStart w:id="0" w:name="_GoBack"/>
      <w:bookmarkEnd w:id="0"/>
    </w:p>
    <w:p w:rsidR="003E6D9C" w:rsidRDefault="003E6D9C" w:rsidP="003E6D9C">
      <w:pPr>
        <w:pStyle w:val="a3"/>
        <w:numPr>
          <w:ilvl w:val="0"/>
          <w:numId w:val="1"/>
        </w:numPr>
        <w:ind w:leftChars="0"/>
        <w:rPr>
          <w:rFonts w:ascii="標楷體" w:eastAsia="標楷體" w:hAnsi="標楷體"/>
          <w:szCs w:val="24"/>
        </w:rPr>
      </w:pPr>
      <w:proofErr w:type="gramStart"/>
      <w:r w:rsidRPr="005A5CD6">
        <w:rPr>
          <w:rFonts w:ascii="標楷體" w:eastAsia="標楷體" w:hAnsi="標楷體" w:hint="eastAsia"/>
          <w:szCs w:val="24"/>
        </w:rPr>
        <w:t>參訓證明</w:t>
      </w:r>
      <w:proofErr w:type="gramEnd"/>
      <w:r w:rsidRPr="005A5CD6">
        <w:rPr>
          <w:rFonts w:ascii="標楷體" w:eastAsia="標楷體" w:hAnsi="標楷體" w:hint="eastAsia"/>
          <w:szCs w:val="24"/>
        </w:rPr>
        <w:t>:全程參加者發給研習證明文件，並納入「建築師開業證書申請換發及研習積分」。</w:t>
      </w: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Default="005A5CD6" w:rsidP="005A5CD6">
      <w:pPr>
        <w:rPr>
          <w:rFonts w:ascii="標楷體" w:eastAsia="標楷體" w:hAnsi="標楷體"/>
          <w:szCs w:val="24"/>
        </w:rPr>
      </w:pPr>
    </w:p>
    <w:p w:rsidR="005A5CD6" w:rsidRPr="009521BD" w:rsidRDefault="005A5CD6" w:rsidP="00D327F4">
      <w:pPr>
        <w:rPr>
          <w:rFonts w:ascii="標楷體" w:eastAsia="標楷體" w:hAnsi="標楷體"/>
          <w:b/>
          <w:sz w:val="36"/>
          <w:szCs w:val="36"/>
        </w:rPr>
      </w:pPr>
      <w:r w:rsidRPr="009521BD">
        <w:rPr>
          <w:rFonts w:ascii="標楷體" w:eastAsia="標楷體" w:hAnsi="標楷體" w:hint="eastAsia"/>
          <w:b/>
          <w:sz w:val="36"/>
          <w:szCs w:val="36"/>
        </w:rPr>
        <w:lastRenderedPageBreak/>
        <w:t>附件</w:t>
      </w:r>
    </w:p>
    <w:p w:rsidR="00D303C3" w:rsidRDefault="00D303C3" w:rsidP="005A5CD6">
      <w:pPr>
        <w:jc w:val="center"/>
        <w:rPr>
          <w:rFonts w:ascii="標楷體" w:eastAsia="標楷體" w:hAnsi="標楷體"/>
          <w:sz w:val="32"/>
          <w:szCs w:val="32"/>
        </w:rPr>
      </w:pPr>
      <w:r w:rsidRPr="00D303C3">
        <w:rPr>
          <w:rFonts w:ascii="標楷體" w:eastAsia="標楷體" w:hAnsi="標楷體" w:hint="eastAsia"/>
          <w:sz w:val="32"/>
          <w:szCs w:val="32"/>
        </w:rPr>
        <w:t>桃園市政府</w:t>
      </w:r>
      <w:proofErr w:type="gramStart"/>
      <w:r w:rsidR="00051874">
        <w:rPr>
          <w:rFonts w:ascii="標楷體" w:eastAsia="標楷體" w:hAnsi="標楷體" w:hint="eastAsia"/>
          <w:sz w:val="32"/>
          <w:szCs w:val="32"/>
        </w:rPr>
        <w:t>111</w:t>
      </w:r>
      <w:proofErr w:type="gramEnd"/>
      <w:r w:rsidRPr="00D303C3">
        <w:rPr>
          <w:rFonts w:ascii="標楷體" w:eastAsia="標楷體" w:hAnsi="標楷體" w:hint="eastAsia"/>
          <w:sz w:val="32"/>
          <w:szCs w:val="32"/>
        </w:rPr>
        <w:t>年度無障礙生活環境法令說明會(第</w:t>
      </w:r>
      <w:r>
        <w:rPr>
          <w:rFonts w:ascii="標楷體" w:eastAsia="標楷體" w:hAnsi="標楷體" w:hint="eastAsia"/>
          <w:sz w:val="32"/>
          <w:szCs w:val="32"/>
        </w:rPr>
        <w:t>4</w:t>
      </w:r>
      <w:r w:rsidRPr="00D303C3">
        <w:rPr>
          <w:rFonts w:ascii="標楷體" w:eastAsia="標楷體" w:hAnsi="標楷體" w:hint="eastAsia"/>
          <w:sz w:val="32"/>
          <w:szCs w:val="32"/>
        </w:rPr>
        <w:t>場)</w:t>
      </w:r>
    </w:p>
    <w:p w:rsidR="005A5CD6" w:rsidRPr="005A5CD6" w:rsidRDefault="005A5CD6" w:rsidP="005A5CD6">
      <w:pPr>
        <w:rPr>
          <w:rFonts w:ascii="標楷體" w:eastAsia="標楷體" w:hAnsi="標楷體"/>
          <w:szCs w:val="24"/>
        </w:rPr>
      </w:pPr>
      <w:r>
        <w:rPr>
          <w:rFonts w:ascii="標楷體" w:eastAsia="標楷體" w:hAnsi="標楷體" w:hint="eastAsia"/>
          <w:szCs w:val="24"/>
        </w:rPr>
        <w:t>一</w:t>
      </w:r>
      <w:r w:rsidRPr="005A5CD6">
        <w:rPr>
          <w:rFonts w:ascii="標楷體" w:eastAsia="標楷體" w:hAnsi="標楷體" w:hint="eastAsia"/>
          <w:szCs w:val="24"/>
        </w:rPr>
        <w:t>、 時間:1</w:t>
      </w:r>
      <w:r w:rsidR="00051874">
        <w:rPr>
          <w:rFonts w:ascii="標楷體" w:eastAsia="標楷體" w:hAnsi="標楷體" w:hint="eastAsia"/>
          <w:szCs w:val="24"/>
        </w:rPr>
        <w:t>11</w:t>
      </w:r>
      <w:r w:rsidRPr="005A5CD6">
        <w:rPr>
          <w:rFonts w:ascii="標楷體" w:eastAsia="標楷體" w:hAnsi="標楷體" w:hint="eastAsia"/>
          <w:szCs w:val="24"/>
        </w:rPr>
        <w:t>年12月</w:t>
      </w:r>
      <w:r w:rsidR="00D327F4">
        <w:rPr>
          <w:rFonts w:ascii="標楷體" w:eastAsia="標楷體" w:hAnsi="標楷體" w:hint="eastAsia"/>
          <w:szCs w:val="24"/>
        </w:rPr>
        <w:t>17</w:t>
      </w:r>
      <w:r w:rsidRPr="005A5CD6">
        <w:rPr>
          <w:rFonts w:ascii="標楷體" w:eastAsia="標楷體" w:hAnsi="標楷體" w:hint="eastAsia"/>
          <w:szCs w:val="24"/>
        </w:rPr>
        <w:t>日(星期</w:t>
      </w:r>
      <w:r w:rsidR="00D327F4">
        <w:rPr>
          <w:rFonts w:ascii="標楷體" w:eastAsia="標楷體" w:hAnsi="標楷體" w:hint="eastAsia"/>
          <w:szCs w:val="24"/>
        </w:rPr>
        <w:t>五</w:t>
      </w:r>
      <w:r w:rsidRPr="005A5CD6">
        <w:rPr>
          <w:rFonts w:ascii="標楷體" w:eastAsia="標楷體" w:hAnsi="標楷體" w:hint="eastAsia"/>
          <w:szCs w:val="24"/>
        </w:rPr>
        <w:t>)下午1</w:t>
      </w:r>
      <w:r w:rsidR="009521BD">
        <w:rPr>
          <w:rFonts w:ascii="標楷體" w:eastAsia="標楷體" w:hAnsi="標楷體" w:hint="eastAsia"/>
          <w:szCs w:val="24"/>
        </w:rPr>
        <w:t>3</w:t>
      </w:r>
      <w:r w:rsidR="009521BD">
        <w:rPr>
          <w:rFonts w:ascii="新細明體" w:eastAsia="新細明體" w:hAnsi="新細明體" w:hint="eastAsia"/>
          <w:szCs w:val="24"/>
        </w:rPr>
        <w:t>：</w:t>
      </w:r>
      <w:r w:rsidRPr="005A5CD6">
        <w:rPr>
          <w:rFonts w:ascii="標楷體" w:eastAsia="標楷體" w:hAnsi="標楷體" w:hint="eastAsia"/>
          <w:szCs w:val="24"/>
        </w:rPr>
        <w:t>OO起</w:t>
      </w:r>
    </w:p>
    <w:p w:rsidR="005A5CD6" w:rsidRPr="005A5CD6" w:rsidRDefault="005A5CD6" w:rsidP="005A5CD6">
      <w:pPr>
        <w:rPr>
          <w:rFonts w:ascii="標楷體" w:eastAsia="標楷體" w:hAnsi="標楷體"/>
          <w:szCs w:val="24"/>
        </w:rPr>
      </w:pPr>
      <w:r>
        <w:rPr>
          <w:rFonts w:ascii="標楷體" w:eastAsia="標楷體" w:hAnsi="標楷體" w:hint="eastAsia"/>
          <w:szCs w:val="24"/>
        </w:rPr>
        <w:t>二</w:t>
      </w:r>
      <w:r w:rsidRPr="005A5CD6">
        <w:rPr>
          <w:rFonts w:ascii="標楷體" w:eastAsia="標楷體" w:hAnsi="標楷體" w:hint="eastAsia"/>
          <w:szCs w:val="24"/>
        </w:rPr>
        <w:t>、 地點:</w:t>
      </w:r>
      <w:r w:rsidRPr="005A5CD6">
        <w:rPr>
          <w:rFonts w:hint="eastAsia"/>
        </w:rPr>
        <w:t xml:space="preserve"> </w:t>
      </w:r>
      <w:r w:rsidRPr="005A5CD6">
        <w:rPr>
          <w:rFonts w:ascii="標楷體" w:eastAsia="標楷體" w:hAnsi="標楷體" w:hint="eastAsia"/>
          <w:szCs w:val="24"/>
        </w:rPr>
        <w:t>本府B2大禮堂(桃園市桃園區縣府路1號地下二樓)</w:t>
      </w:r>
    </w:p>
    <w:p w:rsidR="005A5CD6" w:rsidRDefault="005A5CD6" w:rsidP="005A5CD6">
      <w:pPr>
        <w:rPr>
          <w:rFonts w:ascii="標楷體" w:eastAsia="標楷體" w:hAnsi="標楷體"/>
          <w:szCs w:val="24"/>
        </w:rPr>
      </w:pPr>
      <w:r>
        <w:rPr>
          <w:rFonts w:ascii="標楷體" w:eastAsia="標楷體" w:hAnsi="標楷體" w:hint="eastAsia"/>
          <w:szCs w:val="24"/>
        </w:rPr>
        <w:t>三</w:t>
      </w:r>
      <w:r w:rsidRPr="005A5CD6">
        <w:rPr>
          <w:rFonts w:ascii="標楷體" w:eastAsia="標楷體" w:hAnsi="標楷體" w:hint="eastAsia"/>
          <w:szCs w:val="24"/>
        </w:rPr>
        <w:t>、 課程及講師</w:t>
      </w:r>
    </w:p>
    <w:p w:rsidR="005A5CD6" w:rsidRDefault="005A5CD6" w:rsidP="005A5CD6">
      <w:pPr>
        <w:rPr>
          <w:rFonts w:ascii="標楷體" w:eastAsia="標楷體" w:hAnsi="標楷體"/>
          <w:szCs w:val="24"/>
        </w:rPr>
      </w:pPr>
    </w:p>
    <w:tbl>
      <w:tblPr>
        <w:tblStyle w:val="a4"/>
        <w:tblW w:w="0" w:type="auto"/>
        <w:tblLook w:val="04A0" w:firstRow="1" w:lastRow="0" w:firstColumn="1" w:lastColumn="0" w:noHBand="0" w:noVBand="1"/>
      </w:tblPr>
      <w:tblGrid>
        <w:gridCol w:w="1951"/>
        <w:gridCol w:w="3623"/>
        <w:gridCol w:w="2788"/>
      </w:tblGrid>
      <w:tr w:rsidR="005A5CD6" w:rsidTr="00A01E3A">
        <w:tc>
          <w:tcPr>
            <w:tcW w:w="8362" w:type="dxa"/>
            <w:gridSpan w:val="3"/>
          </w:tcPr>
          <w:p w:rsidR="005A5CD6" w:rsidRDefault="005A5CD6" w:rsidP="005A5CD6">
            <w:pPr>
              <w:rPr>
                <w:rFonts w:ascii="標楷體" w:eastAsia="標楷體" w:hAnsi="標楷體"/>
                <w:szCs w:val="24"/>
              </w:rPr>
            </w:pPr>
            <w:r w:rsidRPr="005A5CD6">
              <w:rPr>
                <w:rFonts w:ascii="標楷體" w:eastAsia="標楷體" w:hAnsi="標楷體" w:hint="eastAsia"/>
                <w:szCs w:val="24"/>
              </w:rPr>
              <w:t>講習</w:t>
            </w:r>
            <w:r>
              <w:rPr>
                <w:rFonts w:ascii="標楷體" w:eastAsia="標楷體" w:hAnsi="標楷體" w:hint="eastAsia"/>
                <w:szCs w:val="24"/>
              </w:rPr>
              <w:t>主題</w:t>
            </w:r>
          </w:p>
        </w:tc>
      </w:tr>
      <w:tr w:rsidR="005A5CD6" w:rsidTr="007704A6">
        <w:tc>
          <w:tcPr>
            <w:tcW w:w="8362" w:type="dxa"/>
            <w:gridSpan w:val="3"/>
          </w:tcPr>
          <w:p w:rsidR="005A5CD6" w:rsidRDefault="005A5CD6" w:rsidP="005A5CD6">
            <w:pPr>
              <w:tabs>
                <w:tab w:val="left" w:pos="3520"/>
              </w:tabs>
              <w:jc w:val="center"/>
              <w:rPr>
                <w:rFonts w:ascii="標楷體" w:eastAsia="標楷體" w:hAnsi="標楷體"/>
                <w:szCs w:val="24"/>
              </w:rPr>
            </w:pPr>
            <w:r w:rsidRPr="005A5CD6">
              <w:rPr>
                <w:rFonts w:ascii="標楷體" w:eastAsia="標楷體" w:hAnsi="標楷體" w:hint="eastAsia"/>
                <w:szCs w:val="24"/>
              </w:rPr>
              <w:t>公共建築物無障礙設施</w:t>
            </w:r>
            <w:proofErr w:type="gramStart"/>
            <w:r w:rsidRPr="005A5CD6">
              <w:rPr>
                <w:rFonts w:ascii="標楷體" w:eastAsia="標楷體" w:hAnsi="標楷體" w:hint="eastAsia"/>
                <w:szCs w:val="24"/>
              </w:rPr>
              <w:t>勘</w:t>
            </w:r>
            <w:proofErr w:type="gramEnd"/>
            <w:r w:rsidRPr="005A5CD6">
              <w:rPr>
                <w:rFonts w:ascii="標楷體" w:eastAsia="標楷體" w:hAnsi="標楷體" w:hint="eastAsia"/>
                <w:szCs w:val="24"/>
              </w:rPr>
              <w:t>檢實務</w:t>
            </w:r>
          </w:p>
        </w:tc>
      </w:tr>
      <w:tr w:rsidR="005A5CD6" w:rsidTr="00561E8F">
        <w:tc>
          <w:tcPr>
            <w:tcW w:w="1951" w:type="dxa"/>
          </w:tcPr>
          <w:p w:rsidR="005A5CD6" w:rsidRPr="005A5CD6" w:rsidRDefault="005A5CD6" w:rsidP="005A5CD6">
            <w:pPr>
              <w:rPr>
                <w:rFonts w:ascii="標楷體" w:eastAsia="標楷體" w:hAnsi="標楷體"/>
                <w:szCs w:val="24"/>
              </w:rPr>
            </w:pPr>
            <w:r>
              <w:rPr>
                <w:rFonts w:ascii="標楷體" w:eastAsia="標楷體" w:hAnsi="標楷體" w:hint="eastAsia"/>
                <w:szCs w:val="24"/>
              </w:rPr>
              <w:t>12</w:t>
            </w:r>
            <w:r>
              <w:rPr>
                <w:rFonts w:ascii="新細明體" w:eastAsia="新細明體" w:hAnsi="新細明體" w:hint="eastAsia"/>
                <w:szCs w:val="24"/>
              </w:rPr>
              <w:t>：</w:t>
            </w:r>
            <w:r>
              <w:rPr>
                <w:rFonts w:ascii="標楷體" w:eastAsia="標楷體" w:hAnsi="標楷體" w:hint="eastAsia"/>
                <w:szCs w:val="24"/>
              </w:rPr>
              <w:t>45</w:t>
            </w:r>
            <w:proofErr w:type="gramStart"/>
            <w:r>
              <w:rPr>
                <w:rFonts w:ascii="標楷體" w:eastAsia="標楷體" w:hAnsi="標楷體" w:hint="eastAsia"/>
                <w:szCs w:val="24"/>
              </w:rPr>
              <w:t>─</w:t>
            </w:r>
            <w:proofErr w:type="gramEnd"/>
            <w:r>
              <w:rPr>
                <w:rFonts w:ascii="標楷體" w:eastAsia="標楷體" w:hAnsi="標楷體" w:hint="eastAsia"/>
                <w:szCs w:val="24"/>
              </w:rPr>
              <w:t>13</w:t>
            </w:r>
            <w:r>
              <w:rPr>
                <w:rFonts w:ascii="新細明體" w:eastAsia="新細明體" w:hAnsi="新細明體" w:hint="eastAsia"/>
                <w:szCs w:val="24"/>
              </w:rPr>
              <w:t>：</w:t>
            </w:r>
            <w:r>
              <w:rPr>
                <w:rFonts w:ascii="標楷體" w:eastAsia="標楷體" w:hAnsi="標楷體" w:hint="eastAsia"/>
                <w:szCs w:val="24"/>
              </w:rPr>
              <w:t>00</w:t>
            </w:r>
          </w:p>
        </w:tc>
        <w:tc>
          <w:tcPr>
            <w:tcW w:w="6411" w:type="dxa"/>
            <w:gridSpan w:val="2"/>
          </w:tcPr>
          <w:p w:rsidR="005A5CD6" w:rsidRDefault="005A5CD6" w:rsidP="005A5CD6">
            <w:pPr>
              <w:jc w:val="center"/>
              <w:rPr>
                <w:rFonts w:ascii="標楷體" w:eastAsia="標楷體" w:hAnsi="標楷體"/>
                <w:szCs w:val="24"/>
              </w:rPr>
            </w:pPr>
            <w:r>
              <w:rPr>
                <w:rFonts w:ascii="標楷體" w:eastAsia="標楷體" w:hAnsi="標楷體" w:hint="eastAsia"/>
                <w:szCs w:val="24"/>
              </w:rPr>
              <w:t>報到</w:t>
            </w:r>
          </w:p>
        </w:tc>
      </w:tr>
      <w:tr w:rsidR="005A5CD6" w:rsidTr="00151EEB">
        <w:tc>
          <w:tcPr>
            <w:tcW w:w="1951" w:type="dxa"/>
          </w:tcPr>
          <w:p w:rsidR="005A5CD6" w:rsidRDefault="005A5CD6" w:rsidP="005A5CD6">
            <w:pPr>
              <w:rPr>
                <w:rFonts w:ascii="標楷體" w:eastAsia="標楷體" w:hAnsi="標楷體"/>
                <w:szCs w:val="24"/>
              </w:rPr>
            </w:pPr>
            <w:r>
              <w:rPr>
                <w:rFonts w:ascii="標楷體" w:eastAsia="標楷體" w:hAnsi="標楷體" w:hint="eastAsia"/>
                <w:szCs w:val="24"/>
              </w:rPr>
              <w:t>13</w:t>
            </w:r>
            <w:r w:rsidRPr="005A5CD6">
              <w:rPr>
                <w:rFonts w:ascii="標楷體" w:eastAsia="標楷體" w:hAnsi="標楷體" w:hint="eastAsia"/>
                <w:szCs w:val="24"/>
              </w:rPr>
              <w:t>：</w:t>
            </w:r>
            <w:r>
              <w:rPr>
                <w:rFonts w:ascii="標楷體" w:eastAsia="標楷體" w:hAnsi="標楷體" w:hint="eastAsia"/>
                <w:szCs w:val="24"/>
              </w:rPr>
              <w:t>00</w:t>
            </w:r>
            <w:proofErr w:type="gramStart"/>
            <w:r w:rsidRPr="005A5CD6">
              <w:rPr>
                <w:rFonts w:ascii="標楷體" w:eastAsia="標楷體" w:hAnsi="標楷體" w:hint="eastAsia"/>
                <w:szCs w:val="24"/>
              </w:rPr>
              <w:t>─</w:t>
            </w:r>
            <w:proofErr w:type="gramEnd"/>
            <w:r w:rsidRPr="005A5CD6">
              <w:rPr>
                <w:rFonts w:ascii="標楷體" w:eastAsia="標楷體" w:hAnsi="標楷體" w:hint="eastAsia"/>
                <w:szCs w:val="24"/>
              </w:rPr>
              <w:t>13：</w:t>
            </w:r>
            <w:r>
              <w:rPr>
                <w:rFonts w:ascii="標楷體" w:eastAsia="標楷體" w:hAnsi="標楷體" w:hint="eastAsia"/>
                <w:szCs w:val="24"/>
              </w:rPr>
              <w:t>05</w:t>
            </w:r>
          </w:p>
        </w:tc>
        <w:tc>
          <w:tcPr>
            <w:tcW w:w="6411" w:type="dxa"/>
            <w:gridSpan w:val="2"/>
          </w:tcPr>
          <w:p w:rsidR="005A5CD6" w:rsidRDefault="005A5CD6" w:rsidP="005A5CD6">
            <w:pPr>
              <w:rPr>
                <w:rFonts w:ascii="標楷體" w:eastAsia="標楷體" w:hAnsi="標楷體"/>
                <w:szCs w:val="24"/>
              </w:rPr>
            </w:pPr>
            <w:r w:rsidRPr="005A5CD6">
              <w:rPr>
                <w:rFonts w:ascii="標楷體" w:eastAsia="標楷體" w:hAnsi="標楷體" w:hint="eastAsia"/>
                <w:szCs w:val="24"/>
              </w:rPr>
              <w:t>主持人致詞/</w:t>
            </w:r>
            <w:r>
              <w:rPr>
                <w:rFonts w:ascii="標楷體" w:eastAsia="標楷體" w:hAnsi="標楷體" w:hint="eastAsia"/>
                <w:szCs w:val="24"/>
              </w:rPr>
              <w:t>科</w:t>
            </w:r>
            <w:r w:rsidRPr="005A5CD6">
              <w:rPr>
                <w:rFonts w:ascii="標楷體" w:eastAsia="標楷體" w:hAnsi="標楷體" w:hint="eastAsia"/>
                <w:szCs w:val="24"/>
              </w:rPr>
              <w:t>長致詞</w:t>
            </w:r>
          </w:p>
        </w:tc>
      </w:tr>
      <w:tr w:rsidR="005A5CD6" w:rsidTr="005A5CD6">
        <w:tc>
          <w:tcPr>
            <w:tcW w:w="1951" w:type="dxa"/>
          </w:tcPr>
          <w:p w:rsidR="005A5CD6" w:rsidRDefault="005A5CD6" w:rsidP="005A5CD6">
            <w:pPr>
              <w:rPr>
                <w:rFonts w:ascii="標楷體" w:eastAsia="標楷體" w:hAnsi="標楷體"/>
                <w:szCs w:val="24"/>
              </w:rPr>
            </w:pPr>
            <w:r w:rsidRPr="005A5CD6">
              <w:rPr>
                <w:rFonts w:ascii="標楷體" w:eastAsia="標楷體" w:hAnsi="標楷體" w:hint="eastAsia"/>
                <w:szCs w:val="24"/>
              </w:rPr>
              <w:t xml:space="preserve">研習時間 </w:t>
            </w:r>
          </w:p>
        </w:tc>
        <w:tc>
          <w:tcPr>
            <w:tcW w:w="3623" w:type="dxa"/>
          </w:tcPr>
          <w:p w:rsidR="005A5CD6" w:rsidRDefault="005A5CD6" w:rsidP="005A5CD6">
            <w:pPr>
              <w:rPr>
                <w:rFonts w:ascii="標楷體" w:eastAsia="標楷體" w:hAnsi="標楷體"/>
                <w:szCs w:val="24"/>
              </w:rPr>
            </w:pPr>
            <w:r w:rsidRPr="005A5CD6">
              <w:rPr>
                <w:rFonts w:ascii="標楷體" w:eastAsia="標楷體" w:hAnsi="標楷體" w:hint="eastAsia"/>
                <w:szCs w:val="24"/>
              </w:rPr>
              <w:t xml:space="preserve">研習主題 </w:t>
            </w:r>
          </w:p>
        </w:tc>
        <w:tc>
          <w:tcPr>
            <w:tcW w:w="2788" w:type="dxa"/>
          </w:tcPr>
          <w:p w:rsidR="005A5CD6" w:rsidRDefault="005A5CD6" w:rsidP="005A5CD6">
            <w:pPr>
              <w:rPr>
                <w:rFonts w:ascii="標楷體" w:eastAsia="標楷體" w:hAnsi="標楷體"/>
                <w:szCs w:val="24"/>
              </w:rPr>
            </w:pPr>
            <w:r w:rsidRPr="005A5CD6">
              <w:rPr>
                <w:rFonts w:ascii="標楷體" w:eastAsia="標楷體" w:hAnsi="標楷體" w:hint="eastAsia"/>
                <w:szCs w:val="24"/>
              </w:rPr>
              <w:t>主講人</w:t>
            </w:r>
          </w:p>
        </w:tc>
      </w:tr>
      <w:tr w:rsidR="005A5CD6" w:rsidTr="00662B10">
        <w:tc>
          <w:tcPr>
            <w:tcW w:w="1951" w:type="dxa"/>
            <w:tcBorders>
              <w:bottom w:val="single" w:sz="4" w:space="0" w:color="auto"/>
            </w:tcBorders>
          </w:tcPr>
          <w:p w:rsidR="005A5CD6" w:rsidRDefault="005A5CD6" w:rsidP="005A5CD6">
            <w:pPr>
              <w:rPr>
                <w:rFonts w:ascii="標楷體" w:eastAsia="標楷體" w:hAnsi="標楷體"/>
                <w:szCs w:val="24"/>
              </w:rPr>
            </w:pPr>
            <w:r w:rsidRPr="005A5CD6">
              <w:rPr>
                <w:rFonts w:ascii="標楷體" w:eastAsia="標楷體" w:hAnsi="標楷體" w:hint="eastAsia"/>
                <w:szCs w:val="24"/>
              </w:rPr>
              <w:t>13：0</w:t>
            </w:r>
            <w:r>
              <w:rPr>
                <w:rFonts w:ascii="標楷體" w:eastAsia="標楷體" w:hAnsi="標楷體" w:hint="eastAsia"/>
                <w:szCs w:val="24"/>
              </w:rPr>
              <w:t>5</w:t>
            </w:r>
            <w:proofErr w:type="gramStart"/>
            <w:r w:rsidRPr="005A5CD6">
              <w:rPr>
                <w:rFonts w:ascii="標楷體" w:eastAsia="標楷體" w:hAnsi="標楷體" w:hint="eastAsia"/>
                <w:szCs w:val="24"/>
              </w:rPr>
              <w:t>─</w:t>
            </w:r>
            <w:proofErr w:type="gramEnd"/>
            <w:r w:rsidRPr="005A5CD6">
              <w:rPr>
                <w:rFonts w:ascii="標楷體" w:eastAsia="標楷體" w:hAnsi="標楷體" w:hint="eastAsia"/>
                <w:szCs w:val="24"/>
              </w:rPr>
              <w:t>13：</w:t>
            </w:r>
            <w:r>
              <w:rPr>
                <w:rFonts w:ascii="標楷體" w:eastAsia="標楷體" w:hAnsi="標楷體" w:hint="eastAsia"/>
                <w:szCs w:val="24"/>
              </w:rPr>
              <w:t>55</w:t>
            </w:r>
          </w:p>
          <w:p w:rsidR="005A5CD6" w:rsidRDefault="005A5CD6" w:rsidP="005A5CD6">
            <w:pPr>
              <w:jc w:val="center"/>
              <w:rPr>
                <w:rFonts w:ascii="標楷體" w:eastAsia="標楷體" w:hAnsi="標楷體"/>
                <w:szCs w:val="24"/>
              </w:rPr>
            </w:pPr>
            <w:r>
              <w:rPr>
                <w:rFonts w:ascii="標楷體" w:eastAsia="標楷體" w:hAnsi="標楷體" w:hint="eastAsia"/>
                <w:szCs w:val="24"/>
              </w:rPr>
              <w:t>(50分鐘)</w:t>
            </w:r>
          </w:p>
        </w:tc>
        <w:tc>
          <w:tcPr>
            <w:tcW w:w="3623" w:type="dxa"/>
            <w:tcBorders>
              <w:bottom w:val="single" w:sz="4" w:space="0" w:color="auto"/>
            </w:tcBorders>
          </w:tcPr>
          <w:p w:rsidR="005A5CD6" w:rsidRDefault="00C8342E" w:rsidP="00662B10">
            <w:pPr>
              <w:rPr>
                <w:rFonts w:ascii="標楷體" w:eastAsia="標楷體" w:hAnsi="標楷體"/>
                <w:szCs w:val="24"/>
              </w:rPr>
            </w:pPr>
            <w:r>
              <w:rPr>
                <w:rFonts w:ascii="標楷體" w:eastAsia="標楷體" w:hAnsi="標楷體" w:hint="eastAsia"/>
                <w:szCs w:val="24"/>
              </w:rPr>
              <w:t>建築物無障礙設施竣工勘檢程序及任務</w:t>
            </w:r>
          </w:p>
        </w:tc>
        <w:tc>
          <w:tcPr>
            <w:tcW w:w="2788" w:type="dxa"/>
            <w:tcBorders>
              <w:bottom w:val="single" w:sz="4" w:space="0" w:color="auto"/>
            </w:tcBorders>
          </w:tcPr>
          <w:p w:rsidR="00662B10" w:rsidRDefault="00662B10" w:rsidP="00662B10">
            <w:pPr>
              <w:jc w:val="center"/>
              <w:rPr>
                <w:rFonts w:ascii="標楷體" w:eastAsia="標楷體" w:hAnsi="標楷體"/>
                <w:szCs w:val="24"/>
              </w:rPr>
            </w:pPr>
            <w:r>
              <w:rPr>
                <w:rFonts w:ascii="標楷體" w:eastAsia="標楷體" w:hAnsi="標楷體" w:hint="eastAsia"/>
                <w:szCs w:val="24"/>
              </w:rPr>
              <w:t>身心障礙聯盟常務理事</w:t>
            </w:r>
          </w:p>
          <w:p w:rsidR="005A5CD6" w:rsidRDefault="00662B10" w:rsidP="00662B10">
            <w:pPr>
              <w:jc w:val="center"/>
              <w:rPr>
                <w:rFonts w:ascii="標楷體" w:eastAsia="標楷體" w:hAnsi="標楷體"/>
                <w:szCs w:val="24"/>
              </w:rPr>
            </w:pPr>
            <w:r w:rsidRPr="00662B10">
              <w:rPr>
                <w:rFonts w:ascii="標楷體" w:eastAsia="標楷體" w:hAnsi="標楷體" w:hint="eastAsia"/>
                <w:szCs w:val="24"/>
              </w:rPr>
              <w:t>劉金鐘</w:t>
            </w:r>
          </w:p>
        </w:tc>
      </w:tr>
      <w:tr w:rsidR="00662B10" w:rsidTr="00662B10">
        <w:tc>
          <w:tcPr>
            <w:tcW w:w="1951" w:type="dxa"/>
            <w:shd w:val="clear" w:color="auto" w:fill="F2F2F2" w:themeFill="background1" w:themeFillShade="F2"/>
          </w:tcPr>
          <w:p w:rsidR="00662B10" w:rsidRPr="005A5CD6" w:rsidRDefault="00662B10" w:rsidP="005A5CD6">
            <w:pPr>
              <w:rPr>
                <w:rFonts w:ascii="標楷體" w:eastAsia="標楷體" w:hAnsi="標楷體"/>
                <w:szCs w:val="24"/>
              </w:rPr>
            </w:pPr>
            <w:r w:rsidRPr="00662B10">
              <w:rPr>
                <w:rFonts w:ascii="標楷體" w:eastAsia="標楷體" w:hAnsi="標楷體" w:hint="eastAsia"/>
                <w:szCs w:val="24"/>
              </w:rPr>
              <w:t>13：55</w:t>
            </w:r>
            <w:proofErr w:type="gramStart"/>
            <w:r w:rsidRPr="00662B10">
              <w:rPr>
                <w:rFonts w:ascii="標楷體" w:eastAsia="標楷體" w:hAnsi="標楷體" w:hint="eastAsia"/>
                <w:szCs w:val="24"/>
              </w:rPr>
              <w:t>─</w:t>
            </w:r>
            <w:proofErr w:type="gramEnd"/>
            <w:r w:rsidRPr="00662B10">
              <w:rPr>
                <w:rFonts w:ascii="標楷體" w:eastAsia="標楷體" w:hAnsi="標楷體" w:hint="eastAsia"/>
                <w:szCs w:val="24"/>
              </w:rPr>
              <w:t>14：00</w:t>
            </w:r>
          </w:p>
        </w:tc>
        <w:tc>
          <w:tcPr>
            <w:tcW w:w="6411" w:type="dxa"/>
            <w:gridSpan w:val="2"/>
            <w:shd w:val="clear" w:color="auto" w:fill="F2F2F2" w:themeFill="background1" w:themeFillShade="F2"/>
          </w:tcPr>
          <w:p w:rsidR="00662B10" w:rsidRDefault="00662B10" w:rsidP="00662B10">
            <w:pPr>
              <w:jc w:val="center"/>
              <w:rPr>
                <w:rFonts w:ascii="標楷體" w:eastAsia="標楷體" w:hAnsi="標楷體"/>
                <w:szCs w:val="24"/>
              </w:rPr>
            </w:pPr>
            <w:r w:rsidRPr="00662B10">
              <w:rPr>
                <w:rFonts w:ascii="標楷體" w:eastAsia="標楷體" w:hAnsi="標楷體" w:hint="eastAsia"/>
                <w:szCs w:val="24"/>
              </w:rPr>
              <w:t>休息時間</w:t>
            </w:r>
          </w:p>
        </w:tc>
      </w:tr>
      <w:tr w:rsidR="00662B10" w:rsidTr="00662B10">
        <w:tc>
          <w:tcPr>
            <w:tcW w:w="1951" w:type="dxa"/>
            <w:tcBorders>
              <w:bottom w:val="single" w:sz="4" w:space="0" w:color="auto"/>
            </w:tcBorders>
          </w:tcPr>
          <w:p w:rsidR="00662B10" w:rsidRDefault="00662B10" w:rsidP="00662B10">
            <w:pPr>
              <w:rPr>
                <w:rFonts w:ascii="標楷體" w:eastAsia="標楷體" w:hAnsi="標楷體"/>
                <w:szCs w:val="24"/>
              </w:rPr>
            </w:pPr>
            <w:r w:rsidRPr="00662B10">
              <w:rPr>
                <w:rFonts w:ascii="標楷體" w:eastAsia="標楷體" w:hAnsi="標楷體" w:hint="eastAsia"/>
                <w:szCs w:val="24"/>
              </w:rPr>
              <w:t>1</w:t>
            </w:r>
            <w:r>
              <w:rPr>
                <w:rFonts w:ascii="標楷體" w:eastAsia="標楷體" w:hAnsi="標楷體" w:hint="eastAsia"/>
                <w:szCs w:val="24"/>
              </w:rPr>
              <w:t>4</w:t>
            </w:r>
            <w:r w:rsidRPr="00662B10">
              <w:rPr>
                <w:rFonts w:ascii="標楷體" w:eastAsia="標楷體" w:hAnsi="標楷體" w:hint="eastAsia"/>
                <w:szCs w:val="24"/>
              </w:rPr>
              <w:t>：</w:t>
            </w:r>
            <w:r>
              <w:rPr>
                <w:rFonts w:ascii="標楷體" w:eastAsia="標楷體" w:hAnsi="標楷體" w:hint="eastAsia"/>
                <w:szCs w:val="24"/>
              </w:rPr>
              <w:t>00</w:t>
            </w:r>
            <w:proofErr w:type="gramStart"/>
            <w:r w:rsidRPr="00662B10">
              <w:rPr>
                <w:rFonts w:ascii="標楷體" w:eastAsia="標楷體" w:hAnsi="標楷體" w:hint="eastAsia"/>
                <w:szCs w:val="24"/>
              </w:rPr>
              <w:t>─</w:t>
            </w:r>
            <w:proofErr w:type="gramEnd"/>
            <w:r>
              <w:rPr>
                <w:rFonts w:ascii="標楷體" w:eastAsia="標楷體" w:hAnsi="標楷體" w:hint="eastAsia"/>
                <w:szCs w:val="24"/>
              </w:rPr>
              <w:t>14</w:t>
            </w:r>
            <w:r w:rsidRPr="00662B10">
              <w:rPr>
                <w:rFonts w:ascii="標楷體" w:eastAsia="標楷體" w:hAnsi="標楷體" w:hint="eastAsia"/>
                <w:szCs w:val="24"/>
              </w:rPr>
              <w:t>：</w:t>
            </w:r>
            <w:r>
              <w:rPr>
                <w:rFonts w:ascii="標楷體" w:eastAsia="標楷體" w:hAnsi="標楷體" w:hint="eastAsia"/>
                <w:szCs w:val="24"/>
              </w:rPr>
              <w:t>50</w:t>
            </w:r>
          </w:p>
          <w:p w:rsidR="00662B10" w:rsidRPr="005A5CD6" w:rsidRDefault="00662B10" w:rsidP="00662B10">
            <w:pPr>
              <w:jc w:val="center"/>
              <w:rPr>
                <w:rFonts w:ascii="標楷體" w:eastAsia="標楷體" w:hAnsi="標楷體"/>
                <w:szCs w:val="24"/>
              </w:rPr>
            </w:pPr>
            <w:r>
              <w:rPr>
                <w:rFonts w:ascii="標楷體" w:eastAsia="標楷體" w:hAnsi="標楷體" w:hint="eastAsia"/>
                <w:szCs w:val="24"/>
              </w:rPr>
              <w:t>(50分鐘)</w:t>
            </w:r>
          </w:p>
        </w:tc>
        <w:tc>
          <w:tcPr>
            <w:tcW w:w="3623" w:type="dxa"/>
            <w:tcBorders>
              <w:bottom w:val="single" w:sz="4" w:space="0" w:color="auto"/>
            </w:tcBorders>
          </w:tcPr>
          <w:p w:rsidR="00662B10" w:rsidRPr="00662B10" w:rsidRDefault="00662B10" w:rsidP="005A5CD6">
            <w:pPr>
              <w:rPr>
                <w:rFonts w:ascii="標楷體" w:eastAsia="標楷體" w:hAnsi="標楷體"/>
                <w:szCs w:val="24"/>
              </w:rPr>
            </w:pPr>
            <w:r w:rsidRPr="00662B10">
              <w:rPr>
                <w:rFonts w:ascii="標楷體" w:eastAsia="標楷體" w:hAnsi="標楷體" w:hint="eastAsia"/>
                <w:szCs w:val="24"/>
              </w:rPr>
              <w:t>新修訂建築物無障礙設施法令說明</w:t>
            </w:r>
          </w:p>
        </w:tc>
        <w:tc>
          <w:tcPr>
            <w:tcW w:w="2788" w:type="dxa"/>
            <w:tcBorders>
              <w:bottom w:val="single" w:sz="4" w:space="0" w:color="auto"/>
            </w:tcBorders>
          </w:tcPr>
          <w:p w:rsidR="00662B10" w:rsidRPr="00662B10" w:rsidRDefault="00662B10" w:rsidP="00662B10">
            <w:pPr>
              <w:jc w:val="center"/>
              <w:rPr>
                <w:rFonts w:ascii="標楷體" w:eastAsia="標楷體" w:hAnsi="標楷體"/>
                <w:szCs w:val="24"/>
              </w:rPr>
            </w:pPr>
            <w:r w:rsidRPr="00662B10">
              <w:rPr>
                <w:rFonts w:ascii="標楷體" w:eastAsia="標楷體" w:hAnsi="標楷體" w:hint="eastAsia"/>
                <w:szCs w:val="24"/>
              </w:rPr>
              <w:t>身心障礙聯盟常務理事</w:t>
            </w:r>
          </w:p>
          <w:p w:rsidR="00662B10" w:rsidRDefault="00662B10" w:rsidP="00662B10">
            <w:pPr>
              <w:jc w:val="center"/>
              <w:rPr>
                <w:rFonts w:ascii="標楷體" w:eastAsia="標楷體" w:hAnsi="標楷體"/>
                <w:szCs w:val="24"/>
              </w:rPr>
            </w:pPr>
            <w:r w:rsidRPr="00662B10">
              <w:rPr>
                <w:rFonts w:ascii="標楷體" w:eastAsia="標楷體" w:hAnsi="標楷體" w:hint="eastAsia"/>
                <w:szCs w:val="24"/>
              </w:rPr>
              <w:t>劉金鐘</w:t>
            </w:r>
          </w:p>
        </w:tc>
      </w:tr>
      <w:tr w:rsidR="00662B10" w:rsidTr="00662B10">
        <w:tc>
          <w:tcPr>
            <w:tcW w:w="1951" w:type="dxa"/>
            <w:shd w:val="clear" w:color="auto" w:fill="F2F2F2" w:themeFill="background1" w:themeFillShade="F2"/>
          </w:tcPr>
          <w:p w:rsidR="00662B10" w:rsidRPr="005A5CD6" w:rsidRDefault="00662B10" w:rsidP="005A5CD6">
            <w:pPr>
              <w:rPr>
                <w:rFonts w:ascii="標楷體" w:eastAsia="標楷體" w:hAnsi="標楷體"/>
                <w:szCs w:val="24"/>
              </w:rPr>
            </w:pPr>
            <w:r>
              <w:rPr>
                <w:rFonts w:ascii="標楷體" w:eastAsia="標楷體" w:hAnsi="標楷體" w:hint="eastAsia"/>
                <w:szCs w:val="24"/>
              </w:rPr>
              <w:t>14</w:t>
            </w:r>
            <w:r w:rsidRPr="00662B10">
              <w:rPr>
                <w:rFonts w:ascii="標楷體" w:eastAsia="標楷體" w:hAnsi="標楷體" w:hint="eastAsia"/>
                <w:szCs w:val="24"/>
              </w:rPr>
              <w:t>：</w:t>
            </w:r>
            <w:r>
              <w:rPr>
                <w:rFonts w:ascii="標楷體" w:eastAsia="標楷體" w:hAnsi="標楷體" w:hint="eastAsia"/>
                <w:szCs w:val="24"/>
              </w:rPr>
              <w:t>50</w:t>
            </w:r>
            <w:proofErr w:type="gramStart"/>
            <w:r w:rsidRPr="00662B10">
              <w:rPr>
                <w:rFonts w:ascii="標楷體" w:eastAsia="標楷體" w:hAnsi="標楷體" w:hint="eastAsia"/>
                <w:szCs w:val="24"/>
              </w:rPr>
              <w:t>─</w:t>
            </w:r>
            <w:proofErr w:type="gramEnd"/>
            <w:r>
              <w:rPr>
                <w:rFonts w:ascii="標楷體" w:eastAsia="標楷體" w:hAnsi="標楷體" w:hint="eastAsia"/>
                <w:szCs w:val="24"/>
              </w:rPr>
              <w:t>15</w:t>
            </w:r>
            <w:r w:rsidRPr="00662B10">
              <w:rPr>
                <w:rFonts w:ascii="標楷體" w:eastAsia="標楷體" w:hAnsi="標楷體" w:hint="eastAsia"/>
                <w:szCs w:val="24"/>
              </w:rPr>
              <w:t>：</w:t>
            </w:r>
            <w:r>
              <w:rPr>
                <w:rFonts w:ascii="標楷體" w:eastAsia="標楷體" w:hAnsi="標楷體" w:hint="eastAsia"/>
                <w:szCs w:val="24"/>
              </w:rPr>
              <w:t>00</w:t>
            </w:r>
          </w:p>
        </w:tc>
        <w:tc>
          <w:tcPr>
            <w:tcW w:w="6411" w:type="dxa"/>
            <w:gridSpan w:val="2"/>
            <w:shd w:val="clear" w:color="auto" w:fill="F2F2F2" w:themeFill="background1" w:themeFillShade="F2"/>
          </w:tcPr>
          <w:p w:rsidR="00662B10" w:rsidRDefault="00662B10" w:rsidP="00662B10">
            <w:pPr>
              <w:jc w:val="center"/>
              <w:rPr>
                <w:rFonts w:ascii="標楷體" w:eastAsia="標楷體" w:hAnsi="標楷體"/>
                <w:szCs w:val="24"/>
              </w:rPr>
            </w:pPr>
            <w:r w:rsidRPr="00662B10">
              <w:rPr>
                <w:rFonts w:ascii="標楷體" w:eastAsia="標楷體" w:hAnsi="標楷體" w:hint="eastAsia"/>
                <w:szCs w:val="24"/>
              </w:rPr>
              <w:t>休息時間</w:t>
            </w:r>
          </w:p>
        </w:tc>
      </w:tr>
      <w:tr w:rsidR="00662B10" w:rsidTr="00662B10">
        <w:tc>
          <w:tcPr>
            <w:tcW w:w="1951" w:type="dxa"/>
            <w:tcBorders>
              <w:bottom w:val="single" w:sz="4" w:space="0" w:color="auto"/>
            </w:tcBorders>
          </w:tcPr>
          <w:p w:rsidR="00662B10" w:rsidRDefault="00662B10" w:rsidP="004240FA">
            <w:pPr>
              <w:rPr>
                <w:rFonts w:ascii="標楷體" w:eastAsia="標楷體" w:hAnsi="標楷體"/>
                <w:szCs w:val="24"/>
              </w:rPr>
            </w:pPr>
            <w:r w:rsidRPr="00662B10">
              <w:rPr>
                <w:rFonts w:ascii="標楷體" w:eastAsia="標楷體" w:hAnsi="標楷體" w:hint="eastAsia"/>
                <w:szCs w:val="24"/>
              </w:rPr>
              <w:t>1</w:t>
            </w:r>
            <w:r>
              <w:rPr>
                <w:rFonts w:ascii="標楷體" w:eastAsia="標楷體" w:hAnsi="標楷體" w:hint="eastAsia"/>
                <w:szCs w:val="24"/>
              </w:rPr>
              <w:t>5</w:t>
            </w:r>
            <w:r w:rsidRPr="00662B10">
              <w:rPr>
                <w:rFonts w:ascii="標楷體" w:eastAsia="標楷體" w:hAnsi="標楷體" w:hint="eastAsia"/>
                <w:szCs w:val="24"/>
              </w:rPr>
              <w:t>：</w:t>
            </w:r>
            <w:r>
              <w:rPr>
                <w:rFonts w:ascii="標楷體" w:eastAsia="標楷體" w:hAnsi="標楷體" w:hint="eastAsia"/>
                <w:szCs w:val="24"/>
              </w:rPr>
              <w:t>00</w:t>
            </w:r>
            <w:proofErr w:type="gramStart"/>
            <w:r w:rsidRPr="00662B10">
              <w:rPr>
                <w:rFonts w:ascii="標楷體" w:eastAsia="標楷體" w:hAnsi="標楷體" w:hint="eastAsia"/>
                <w:szCs w:val="24"/>
              </w:rPr>
              <w:t>─</w:t>
            </w:r>
            <w:proofErr w:type="gramEnd"/>
            <w:r>
              <w:rPr>
                <w:rFonts w:ascii="標楷體" w:eastAsia="標楷體" w:hAnsi="標楷體" w:hint="eastAsia"/>
                <w:szCs w:val="24"/>
              </w:rPr>
              <w:t>15</w:t>
            </w:r>
            <w:r w:rsidRPr="00662B10">
              <w:rPr>
                <w:rFonts w:ascii="標楷體" w:eastAsia="標楷體" w:hAnsi="標楷體" w:hint="eastAsia"/>
                <w:szCs w:val="24"/>
              </w:rPr>
              <w:t>：</w:t>
            </w:r>
            <w:r>
              <w:rPr>
                <w:rFonts w:ascii="標楷體" w:eastAsia="標楷體" w:hAnsi="標楷體" w:hint="eastAsia"/>
                <w:szCs w:val="24"/>
              </w:rPr>
              <w:t>50</w:t>
            </w:r>
          </w:p>
          <w:p w:rsidR="00662B10" w:rsidRPr="005A5CD6" w:rsidRDefault="00662B10" w:rsidP="004240FA">
            <w:pPr>
              <w:jc w:val="center"/>
              <w:rPr>
                <w:rFonts w:ascii="標楷體" w:eastAsia="標楷體" w:hAnsi="標楷體"/>
                <w:szCs w:val="24"/>
              </w:rPr>
            </w:pPr>
            <w:r>
              <w:rPr>
                <w:rFonts w:ascii="標楷體" w:eastAsia="標楷體" w:hAnsi="標楷體" w:hint="eastAsia"/>
                <w:szCs w:val="24"/>
              </w:rPr>
              <w:t>(50分鐘)</w:t>
            </w:r>
          </w:p>
        </w:tc>
        <w:tc>
          <w:tcPr>
            <w:tcW w:w="3623" w:type="dxa"/>
            <w:tcBorders>
              <w:bottom w:val="single" w:sz="4" w:space="0" w:color="auto"/>
            </w:tcBorders>
          </w:tcPr>
          <w:p w:rsidR="00662B10" w:rsidRPr="00662B10" w:rsidRDefault="00662B10" w:rsidP="00662B10">
            <w:pPr>
              <w:rPr>
                <w:rFonts w:ascii="標楷體" w:eastAsia="標楷體" w:hAnsi="標楷體"/>
                <w:szCs w:val="24"/>
              </w:rPr>
            </w:pPr>
            <w:r w:rsidRPr="00662B10">
              <w:rPr>
                <w:rFonts w:ascii="標楷體" w:eastAsia="標楷體" w:hAnsi="標楷體" w:hint="eastAsia"/>
                <w:szCs w:val="24"/>
              </w:rPr>
              <w:t>建築物無障礙設施改善案例分享</w:t>
            </w:r>
          </w:p>
        </w:tc>
        <w:tc>
          <w:tcPr>
            <w:tcW w:w="2788" w:type="dxa"/>
            <w:tcBorders>
              <w:bottom w:val="single" w:sz="4" w:space="0" w:color="auto"/>
            </w:tcBorders>
          </w:tcPr>
          <w:p w:rsidR="00662B10" w:rsidRDefault="00662B10" w:rsidP="00662B10">
            <w:pPr>
              <w:jc w:val="center"/>
              <w:rPr>
                <w:rFonts w:ascii="標楷體" w:eastAsia="標楷體" w:hAnsi="標楷體"/>
                <w:szCs w:val="24"/>
              </w:rPr>
            </w:pPr>
            <w:r w:rsidRPr="00662B10">
              <w:rPr>
                <w:rFonts w:ascii="標楷體" w:eastAsia="標楷體" w:hAnsi="標楷體" w:hint="eastAsia"/>
                <w:szCs w:val="24"/>
              </w:rPr>
              <w:t xml:space="preserve">王武烈建築師事務所 </w:t>
            </w:r>
          </w:p>
          <w:p w:rsidR="00662B10" w:rsidRDefault="00662B10" w:rsidP="00662B10">
            <w:pPr>
              <w:jc w:val="center"/>
              <w:rPr>
                <w:rFonts w:ascii="標楷體" w:eastAsia="標楷體" w:hAnsi="標楷體"/>
                <w:szCs w:val="24"/>
              </w:rPr>
            </w:pPr>
            <w:r>
              <w:rPr>
                <w:rFonts w:ascii="標楷體" w:eastAsia="標楷體" w:hAnsi="標楷體" w:hint="eastAsia"/>
                <w:szCs w:val="24"/>
              </w:rPr>
              <w:t>王武烈</w:t>
            </w:r>
            <w:r w:rsidRPr="00662B10">
              <w:rPr>
                <w:rFonts w:ascii="標楷體" w:eastAsia="標楷體" w:hAnsi="標楷體" w:hint="eastAsia"/>
                <w:szCs w:val="24"/>
              </w:rPr>
              <w:t>建築師</w:t>
            </w:r>
          </w:p>
        </w:tc>
      </w:tr>
      <w:tr w:rsidR="00662B10" w:rsidTr="00662B10">
        <w:tc>
          <w:tcPr>
            <w:tcW w:w="1951" w:type="dxa"/>
            <w:shd w:val="clear" w:color="auto" w:fill="F2F2F2" w:themeFill="background1" w:themeFillShade="F2"/>
          </w:tcPr>
          <w:p w:rsidR="00662B10" w:rsidRPr="00662B10" w:rsidRDefault="00662B10" w:rsidP="005A5CD6">
            <w:pPr>
              <w:rPr>
                <w:rFonts w:ascii="標楷體" w:eastAsia="標楷體" w:hAnsi="標楷體"/>
                <w:szCs w:val="24"/>
              </w:rPr>
            </w:pPr>
            <w:r w:rsidRPr="00662B10">
              <w:rPr>
                <w:rFonts w:ascii="標楷體" w:eastAsia="標楷體" w:hAnsi="標楷體" w:hint="eastAsia"/>
                <w:szCs w:val="24"/>
              </w:rPr>
              <w:t>1</w:t>
            </w:r>
            <w:r>
              <w:rPr>
                <w:rFonts w:ascii="標楷體" w:eastAsia="標楷體" w:hAnsi="標楷體" w:hint="eastAsia"/>
                <w:szCs w:val="24"/>
              </w:rPr>
              <w:t>5</w:t>
            </w:r>
            <w:r w:rsidRPr="00662B10">
              <w:rPr>
                <w:rFonts w:ascii="標楷體" w:eastAsia="標楷體" w:hAnsi="標楷體" w:hint="eastAsia"/>
                <w:szCs w:val="24"/>
              </w:rPr>
              <w:t>：50</w:t>
            </w:r>
            <w:proofErr w:type="gramStart"/>
            <w:r w:rsidRPr="00662B10">
              <w:rPr>
                <w:rFonts w:ascii="標楷體" w:eastAsia="標楷體" w:hAnsi="標楷體" w:hint="eastAsia"/>
                <w:szCs w:val="24"/>
              </w:rPr>
              <w:t>─</w:t>
            </w:r>
            <w:proofErr w:type="gramEnd"/>
            <w:r w:rsidRPr="00662B10">
              <w:rPr>
                <w:rFonts w:ascii="標楷體" w:eastAsia="標楷體" w:hAnsi="標楷體" w:hint="eastAsia"/>
                <w:szCs w:val="24"/>
              </w:rPr>
              <w:t>1</w:t>
            </w:r>
            <w:r>
              <w:rPr>
                <w:rFonts w:ascii="標楷體" w:eastAsia="標楷體" w:hAnsi="標楷體" w:hint="eastAsia"/>
                <w:szCs w:val="24"/>
              </w:rPr>
              <w:t>6</w:t>
            </w:r>
            <w:r w:rsidRPr="00662B10">
              <w:rPr>
                <w:rFonts w:ascii="標楷體" w:eastAsia="標楷體" w:hAnsi="標楷體" w:hint="eastAsia"/>
                <w:szCs w:val="24"/>
              </w:rPr>
              <w:t>：00</w:t>
            </w:r>
          </w:p>
        </w:tc>
        <w:tc>
          <w:tcPr>
            <w:tcW w:w="6411" w:type="dxa"/>
            <w:gridSpan w:val="2"/>
            <w:shd w:val="clear" w:color="auto" w:fill="F2F2F2" w:themeFill="background1" w:themeFillShade="F2"/>
          </w:tcPr>
          <w:p w:rsidR="00662B10" w:rsidRDefault="00662B10" w:rsidP="00662B10">
            <w:pPr>
              <w:jc w:val="center"/>
              <w:rPr>
                <w:rFonts w:ascii="標楷體" w:eastAsia="標楷體" w:hAnsi="標楷體"/>
                <w:szCs w:val="24"/>
              </w:rPr>
            </w:pPr>
            <w:r w:rsidRPr="00662B10">
              <w:rPr>
                <w:rFonts w:ascii="標楷體" w:eastAsia="標楷體" w:hAnsi="標楷體" w:hint="eastAsia"/>
                <w:szCs w:val="24"/>
              </w:rPr>
              <w:t>休息時間</w:t>
            </w:r>
          </w:p>
        </w:tc>
      </w:tr>
      <w:tr w:rsidR="00662B10" w:rsidTr="00662B10">
        <w:tc>
          <w:tcPr>
            <w:tcW w:w="1951" w:type="dxa"/>
            <w:tcBorders>
              <w:bottom w:val="single" w:sz="4" w:space="0" w:color="auto"/>
            </w:tcBorders>
          </w:tcPr>
          <w:p w:rsidR="00662B10" w:rsidRDefault="00662B10" w:rsidP="004240FA">
            <w:pPr>
              <w:rPr>
                <w:rFonts w:ascii="標楷體" w:eastAsia="標楷體" w:hAnsi="標楷體"/>
                <w:szCs w:val="24"/>
              </w:rPr>
            </w:pPr>
            <w:r w:rsidRPr="00662B10">
              <w:rPr>
                <w:rFonts w:ascii="標楷體" w:eastAsia="標楷體" w:hAnsi="標楷體" w:hint="eastAsia"/>
                <w:szCs w:val="24"/>
              </w:rPr>
              <w:t>1</w:t>
            </w:r>
            <w:r>
              <w:rPr>
                <w:rFonts w:ascii="標楷體" w:eastAsia="標楷體" w:hAnsi="標楷體" w:hint="eastAsia"/>
                <w:szCs w:val="24"/>
              </w:rPr>
              <w:t>6</w:t>
            </w:r>
            <w:r w:rsidRPr="00662B10">
              <w:rPr>
                <w:rFonts w:ascii="標楷體" w:eastAsia="標楷體" w:hAnsi="標楷體" w:hint="eastAsia"/>
                <w:szCs w:val="24"/>
              </w:rPr>
              <w:t>：</w:t>
            </w:r>
            <w:r>
              <w:rPr>
                <w:rFonts w:ascii="標楷體" w:eastAsia="標楷體" w:hAnsi="標楷體" w:hint="eastAsia"/>
                <w:szCs w:val="24"/>
              </w:rPr>
              <w:t>00</w:t>
            </w:r>
            <w:proofErr w:type="gramStart"/>
            <w:r w:rsidRPr="00662B10">
              <w:rPr>
                <w:rFonts w:ascii="標楷體" w:eastAsia="標楷體" w:hAnsi="標楷體" w:hint="eastAsia"/>
                <w:szCs w:val="24"/>
              </w:rPr>
              <w:t>─</w:t>
            </w:r>
            <w:proofErr w:type="gramEnd"/>
            <w:r>
              <w:rPr>
                <w:rFonts w:ascii="標楷體" w:eastAsia="標楷體" w:hAnsi="標楷體" w:hint="eastAsia"/>
                <w:szCs w:val="24"/>
              </w:rPr>
              <w:t>16</w:t>
            </w:r>
            <w:r w:rsidRPr="00662B10">
              <w:rPr>
                <w:rFonts w:ascii="標楷體" w:eastAsia="標楷體" w:hAnsi="標楷體" w:hint="eastAsia"/>
                <w:szCs w:val="24"/>
              </w:rPr>
              <w:t>：</w:t>
            </w:r>
            <w:r>
              <w:rPr>
                <w:rFonts w:ascii="標楷體" w:eastAsia="標楷體" w:hAnsi="標楷體" w:hint="eastAsia"/>
                <w:szCs w:val="24"/>
              </w:rPr>
              <w:t>50</w:t>
            </w:r>
          </w:p>
          <w:p w:rsidR="00662B10" w:rsidRPr="005A5CD6" w:rsidRDefault="00662B10" w:rsidP="004240FA">
            <w:pPr>
              <w:jc w:val="center"/>
              <w:rPr>
                <w:rFonts w:ascii="標楷體" w:eastAsia="標楷體" w:hAnsi="標楷體"/>
                <w:szCs w:val="24"/>
              </w:rPr>
            </w:pPr>
            <w:r>
              <w:rPr>
                <w:rFonts w:ascii="標楷體" w:eastAsia="標楷體" w:hAnsi="標楷體" w:hint="eastAsia"/>
                <w:szCs w:val="24"/>
              </w:rPr>
              <w:t>(50分鐘)</w:t>
            </w:r>
          </w:p>
        </w:tc>
        <w:tc>
          <w:tcPr>
            <w:tcW w:w="3623" w:type="dxa"/>
            <w:tcBorders>
              <w:bottom w:val="single" w:sz="4" w:space="0" w:color="auto"/>
            </w:tcBorders>
          </w:tcPr>
          <w:p w:rsidR="00662B10" w:rsidRPr="00662B10" w:rsidRDefault="00662B10" w:rsidP="00662B10">
            <w:pPr>
              <w:rPr>
                <w:rFonts w:ascii="標楷體" w:eastAsia="標楷體" w:hAnsi="標楷體"/>
                <w:szCs w:val="24"/>
              </w:rPr>
            </w:pPr>
            <w:r w:rsidRPr="00662B10">
              <w:rPr>
                <w:rFonts w:ascii="標楷體" w:eastAsia="標楷體" w:hAnsi="標楷體" w:hint="eastAsia"/>
                <w:szCs w:val="24"/>
              </w:rPr>
              <w:t>建築物無障礙設施</w:t>
            </w:r>
            <w:proofErr w:type="gramStart"/>
            <w:r w:rsidRPr="00662B10">
              <w:rPr>
                <w:rFonts w:ascii="標楷體" w:eastAsia="標楷體" w:hAnsi="標楷體" w:hint="eastAsia"/>
                <w:szCs w:val="24"/>
              </w:rPr>
              <w:t>勘</w:t>
            </w:r>
            <w:proofErr w:type="gramEnd"/>
            <w:r w:rsidRPr="00662B10">
              <w:rPr>
                <w:rFonts w:ascii="標楷體" w:eastAsia="標楷體" w:hAnsi="標楷體" w:hint="eastAsia"/>
                <w:szCs w:val="24"/>
              </w:rPr>
              <w:t>檢注意事項</w:t>
            </w:r>
          </w:p>
        </w:tc>
        <w:tc>
          <w:tcPr>
            <w:tcW w:w="2788" w:type="dxa"/>
            <w:tcBorders>
              <w:bottom w:val="single" w:sz="4" w:space="0" w:color="auto"/>
            </w:tcBorders>
          </w:tcPr>
          <w:p w:rsidR="00662B10" w:rsidRDefault="00662B10" w:rsidP="004240FA">
            <w:pPr>
              <w:jc w:val="center"/>
              <w:rPr>
                <w:rFonts w:ascii="標楷體" w:eastAsia="標楷體" w:hAnsi="標楷體"/>
                <w:szCs w:val="24"/>
              </w:rPr>
            </w:pPr>
            <w:r w:rsidRPr="00662B10">
              <w:rPr>
                <w:rFonts w:ascii="標楷體" w:eastAsia="標楷體" w:hAnsi="標楷體" w:hint="eastAsia"/>
                <w:szCs w:val="24"/>
              </w:rPr>
              <w:t xml:space="preserve">王武烈建築師事務所 </w:t>
            </w:r>
          </w:p>
          <w:p w:rsidR="00662B10" w:rsidRDefault="00662B10" w:rsidP="004240FA">
            <w:pPr>
              <w:jc w:val="center"/>
              <w:rPr>
                <w:rFonts w:ascii="標楷體" w:eastAsia="標楷體" w:hAnsi="標楷體"/>
                <w:szCs w:val="24"/>
              </w:rPr>
            </w:pPr>
            <w:r>
              <w:rPr>
                <w:rFonts w:ascii="標楷體" w:eastAsia="標楷體" w:hAnsi="標楷體" w:hint="eastAsia"/>
                <w:szCs w:val="24"/>
              </w:rPr>
              <w:t>王武烈</w:t>
            </w:r>
            <w:r w:rsidRPr="00662B10">
              <w:rPr>
                <w:rFonts w:ascii="標楷體" w:eastAsia="標楷體" w:hAnsi="標楷體" w:hint="eastAsia"/>
                <w:szCs w:val="24"/>
              </w:rPr>
              <w:t>建築師</w:t>
            </w:r>
          </w:p>
        </w:tc>
      </w:tr>
      <w:tr w:rsidR="00662B10" w:rsidTr="00662B10">
        <w:tc>
          <w:tcPr>
            <w:tcW w:w="1951" w:type="dxa"/>
            <w:shd w:val="clear" w:color="auto" w:fill="F2F2F2" w:themeFill="background1" w:themeFillShade="F2"/>
          </w:tcPr>
          <w:p w:rsidR="00662B10" w:rsidRPr="00662B10" w:rsidRDefault="00662B10" w:rsidP="005A5CD6">
            <w:pPr>
              <w:rPr>
                <w:rFonts w:ascii="標楷體" w:eastAsia="標楷體" w:hAnsi="標楷體"/>
                <w:szCs w:val="24"/>
              </w:rPr>
            </w:pPr>
            <w:r w:rsidRPr="00662B10">
              <w:rPr>
                <w:rFonts w:ascii="標楷體" w:eastAsia="標楷體" w:hAnsi="標楷體" w:hint="eastAsia"/>
                <w:szCs w:val="24"/>
              </w:rPr>
              <w:t>1</w:t>
            </w:r>
            <w:r>
              <w:rPr>
                <w:rFonts w:ascii="標楷體" w:eastAsia="標楷體" w:hAnsi="標楷體" w:hint="eastAsia"/>
                <w:szCs w:val="24"/>
              </w:rPr>
              <w:t>6</w:t>
            </w:r>
            <w:r w:rsidRPr="00662B10">
              <w:rPr>
                <w:rFonts w:ascii="標楷體" w:eastAsia="標楷體" w:hAnsi="標楷體" w:hint="eastAsia"/>
                <w:szCs w:val="24"/>
              </w:rPr>
              <w:t>：50</w:t>
            </w:r>
            <w:proofErr w:type="gramStart"/>
            <w:r w:rsidRPr="00662B10">
              <w:rPr>
                <w:rFonts w:ascii="標楷體" w:eastAsia="標楷體" w:hAnsi="標楷體" w:hint="eastAsia"/>
                <w:szCs w:val="24"/>
              </w:rPr>
              <w:t>─</w:t>
            </w:r>
            <w:proofErr w:type="gramEnd"/>
            <w:r w:rsidRPr="00662B10">
              <w:rPr>
                <w:rFonts w:ascii="標楷體" w:eastAsia="標楷體" w:hAnsi="標楷體" w:hint="eastAsia"/>
                <w:szCs w:val="24"/>
              </w:rPr>
              <w:t>1</w:t>
            </w:r>
            <w:r>
              <w:rPr>
                <w:rFonts w:ascii="標楷體" w:eastAsia="標楷體" w:hAnsi="標楷體" w:hint="eastAsia"/>
                <w:szCs w:val="24"/>
              </w:rPr>
              <w:t>7</w:t>
            </w:r>
            <w:r w:rsidRPr="00662B10">
              <w:rPr>
                <w:rFonts w:ascii="標楷體" w:eastAsia="標楷體" w:hAnsi="標楷體" w:hint="eastAsia"/>
                <w:szCs w:val="24"/>
              </w:rPr>
              <w:t>：00</w:t>
            </w:r>
          </w:p>
        </w:tc>
        <w:tc>
          <w:tcPr>
            <w:tcW w:w="6411" w:type="dxa"/>
            <w:gridSpan w:val="2"/>
            <w:shd w:val="clear" w:color="auto" w:fill="F2F2F2" w:themeFill="background1" w:themeFillShade="F2"/>
          </w:tcPr>
          <w:p w:rsidR="00662B10" w:rsidRDefault="00662B10" w:rsidP="00662B10">
            <w:pPr>
              <w:jc w:val="center"/>
              <w:rPr>
                <w:rFonts w:ascii="標楷體" w:eastAsia="標楷體" w:hAnsi="標楷體"/>
                <w:szCs w:val="24"/>
              </w:rPr>
            </w:pPr>
            <w:r>
              <w:rPr>
                <w:rFonts w:ascii="標楷體" w:eastAsia="標楷體" w:hAnsi="標楷體" w:hint="eastAsia"/>
                <w:szCs w:val="24"/>
              </w:rPr>
              <w:t>問題討論、散會</w:t>
            </w:r>
          </w:p>
        </w:tc>
      </w:tr>
    </w:tbl>
    <w:p w:rsidR="005A5CD6" w:rsidRPr="005A5CD6" w:rsidRDefault="005A5CD6" w:rsidP="005A5CD6">
      <w:pPr>
        <w:rPr>
          <w:rFonts w:ascii="標楷體" w:eastAsia="標楷體" w:hAnsi="標楷體"/>
          <w:szCs w:val="24"/>
        </w:rPr>
      </w:pPr>
    </w:p>
    <w:sectPr w:rsidR="005A5CD6" w:rsidRPr="005A5C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3F3"/>
    <w:multiLevelType w:val="hybridMultilevel"/>
    <w:tmpl w:val="D55A9F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9C"/>
    <w:rsid w:val="00051874"/>
    <w:rsid w:val="003E6D9C"/>
    <w:rsid w:val="004D4C18"/>
    <w:rsid w:val="005A5CD6"/>
    <w:rsid w:val="00662B10"/>
    <w:rsid w:val="00745FD5"/>
    <w:rsid w:val="009521BD"/>
    <w:rsid w:val="00A42BFA"/>
    <w:rsid w:val="00C24954"/>
    <w:rsid w:val="00C8342E"/>
    <w:rsid w:val="00D303C3"/>
    <w:rsid w:val="00D327F4"/>
    <w:rsid w:val="00E97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9C"/>
    <w:pPr>
      <w:ind w:leftChars="200" w:left="480"/>
    </w:pPr>
  </w:style>
  <w:style w:type="table" w:styleId="a4">
    <w:name w:val="Table Grid"/>
    <w:basedOn w:val="a1"/>
    <w:uiPriority w:val="59"/>
    <w:rsid w:val="005A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9C"/>
    <w:pPr>
      <w:ind w:leftChars="200" w:left="480"/>
    </w:pPr>
  </w:style>
  <w:style w:type="table" w:styleId="a4">
    <w:name w:val="Table Grid"/>
    <w:basedOn w:val="a1"/>
    <w:uiPriority w:val="59"/>
    <w:rsid w:val="005A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陳明彥</dc:creator>
  <cp:lastModifiedBy>陳明彥</cp:lastModifiedBy>
  <cp:revision>10</cp:revision>
  <cp:lastPrinted>2022-06-25T16:50:00Z</cp:lastPrinted>
  <dcterms:created xsi:type="dcterms:W3CDTF">2020-12-17T15:01:00Z</dcterms:created>
  <dcterms:modified xsi:type="dcterms:W3CDTF">2023-06-26T15:49:00Z</dcterms:modified>
</cp:coreProperties>
</file>