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59" w:rsidRPr="003D5325" w:rsidRDefault="00995659" w:rsidP="00995659">
      <w:pPr>
        <w:pStyle w:val="33"/>
        <w:shd w:val="clear" w:color="auto" w:fill="FFFFFF"/>
        <w:ind w:right="159"/>
        <w:jc w:val="center"/>
        <w:textAlignment w:val="top"/>
        <w:rPr>
          <w:rFonts w:ascii="標楷體" w:eastAsia="標楷體" w:hAnsi="標楷體"/>
          <w:color w:val="0070C0"/>
          <w:sz w:val="44"/>
          <w:szCs w:val="44"/>
        </w:rPr>
      </w:pPr>
      <w:r w:rsidRPr="003D5325">
        <w:rPr>
          <w:rFonts w:ascii="標楷體" w:eastAsia="標楷體" w:hAnsi="標楷體" w:hint="eastAsia"/>
          <w:color w:val="0070C0"/>
          <w:sz w:val="44"/>
          <w:szCs w:val="44"/>
        </w:rPr>
        <w:t>公務機密維護宣導標語</w:t>
      </w:r>
    </w:p>
    <w:p w:rsidR="00995659" w:rsidRPr="003D5325" w:rsidRDefault="00995659" w:rsidP="00995659">
      <w:pPr>
        <w:kinsoku w:val="0"/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E7DC0">
        <w:rPr>
          <w:rFonts w:ascii="標楷體" w:eastAsia="標楷體" w:hAnsi="標楷體" w:hint="eastAsia"/>
          <w:b/>
          <w:sz w:val="32"/>
          <w:szCs w:val="32"/>
        </w:rPr>
        <w:t>1. 公務機密不留意，對人對己都不利。</w:t>
      </w:r>
      <w:r w:rsidRPr="006E7DC0">
        <w:rPr>
          <w:rFonts w:ascii="標楷體" w:eastAsia="標楷體" w:hAnsi="標楷體" w:hint="eastAsia"/>
          <w:b/>
          <w:sz w:val="32"/>
          <w:szCs w:val="32"/>
        </w:rPr>
        <w:br/>
        <w:t xml:space="preserve">2. </w:t>
      </w:r>
      <w:proofErr w:type="gramStart"/>
      <w:r w:rsidRPr="006E7DC0">
        <w:rPr>
          <w:rFonts w:ascii="標楷體" w:eastAsia="標楷體" w:hAnsi="標楷體" w:hint="eastAsia"/>
          <w:b/>
          <w:sz w:val="32"/>
          <w:szCs w:val="32"/>
        </w:rPr>
        <w:t>公共場所勿談機密</w:t>
      </w:r>
      <w:proofErr w:type="gramEnd"/>
      <w:r w:rsidRPr="006E7DC0">
        <w:rPr>
          <w:rFonts w:ascii="標楷體" w:eastAsia="標楷體" w:hAnsi="標楷體" w:hint="eastAsia"/>
          <w:b/>
          <w:sz w:val="32"/>
          <w:szCs w:val="32"/>
        </w:rPr>
        <w:t>，保密工作隨時注意。</w:t>
      </w:r>
      <w:r w:rsidRPr="006E7DC0">
        <w:rPr>
          <w:rFonts w:ascii="標楷體" w:eastAsia="標楷體" w:hAnsi="標楷體" w:hint="eastAsia"/>
          <w:b/>
          <w:sz w:val="32"/>
          <w:szCs w:val="32"/>
        </w:rPr>
        <w:br/>
        <w:t>3. 機關安全非等閒，輕忽安全生危險。</w:t>
      </w:r>
      <w:r w:rsidRPr="006E7DC0">
        <w:rPr>
          <w:rFonts w:ascii="標楷體" w:eastAsia="標楷體" w:hAnsi="標楷體" w:hint="eastAsia"/>
          <w:b/>
          <w:sz w:val="32"/>
          <w:szCs w:val="32"/>
        </w:rPr>
        <w:br/>
        <w:t>4. 與其多言嫁禍，不如守口如瓶。</w:t>
      </w:r>
      <w:r w:rsidRPr="006E7DC0">
        <w:rPr>
          <w:rFonts w:ascii="標楷體" w:eastAsia="標楷體" w:hAnsi="標楷體" w:hint="eastAsia"/>
          <w:b/>
          <w:sz w:val="32"/>
          <w:szCs w:val="32"/>
        </w:rPr>
        <w:br/>
        <w:t>5. 避免機密從口出，公務機密始維護。</w:t>
      </w:r>
      <w:r w:rsidRPr="006E7DC0">
        <w:rPr>
          <w:rFonts w:ascii="標楷體" w:eastAsia="標楷體" w:hAnsi="標楷體" w:hint="eastAsia"/>
          <w:b/>
          <w:sz w:val="32"/>
          <w:szCs w:val="32"/>
        </w:rPr>
        <w:br/>
        <w:t>6. 櫃子抽屜勤上鎖，公務機密不外</w:t>
      </w:r>
      <w:proofErr w:type="gramStart"/>
      <w:r w:rsidRPr="006E7DC0">
        <w:rPr>
          <w:rFonts w:ascii="標楷體" w:eastAsia="標楷體" w:hAnsi="標楷體" w:hint="eastAsia"/>
          <w:b/>
          <w:sz w:val="32"/>
          <w:szCs w:val="32"/>
        </w:rPr>
        <w:t>洩</w:t>
      </w:r>
      <w:proofErr w:type="gramEnd"/>
      <w:r w:rsidRPr="006E7DC0">
        <w:rPr>
          <w:rFonts w:ascii="標楷體" w:eastAsia="標楷體" w:hAnsi="標楷體" w:hint="eastAsia"/>
          <w:b/>
          <w:sz w:val="32"/>
          <w:szCs w:val="32"/>
        </w:rPr>
        <w:t>。</w:t>
      </w:r>
      <w:r w:rsidRPr="006E7DC0">
        <w:rPr>
          <w:rFonts w:ascii="標楷體" w:eastAsia="標楷體" w:hAnsi="標楷體" w:hint="eastAsia"/>
          <w:b/>
          <w:sz w:val="32"/>
          <w:szCs w:val="32"/>
        </w:rPr>
        <w:br/>
        <w:t>7. 使用電腦要當心，慎防洩密有保障。</w:t>
      </w:r>
      <w:r w:rsidRPr="006E7DC0">
        <w:rPr>
          <w:rFonts w:ascii="標楷體" w:eastAsia="標楷體" w:hAnsi="標楷體" w:hint="eastAsia"/>
          <w:b/>
          <w:sz w:val="32"/>
          <w:szCs w:val="32"/>
        </w:rPr>
        <w:br/>
      </w:r>
      <w:r w:rsidRPr="003D5325">
        <w:rPr>
          <w:rFonts w:ascii="標楷體" w:eastAsia="標楷體" w:hAnsi="標楷體" w:hint="eastAsia"/>
          <w:b/>
          <w:sz w:val="32"/>
          <w:szCs w:val="32"/>
        </w:rPr>
        <w:t>8. 網路無國界，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資須警戒。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9. 機密檔案保管好，不會洩密惹煩惱。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10.謹言慎行莫大意，洩密皆由饒舌來。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11.隔牆有耳，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莫談機密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;嚴防滲透，莫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懈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心防。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12.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患常起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於所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忽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禍多伏於忽微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13.公事家辦無人問，一旦洩密天下知。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14.多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ㄧ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分保密警覺，少一分洩密風險。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15.網際網路無國界，慎防機密由此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洩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16.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資安不分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day and night，病毒駭客say goodbye。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17.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資安全多follow，網路資料少download。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18.密碼123，盜用好簡單。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19.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資安防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駭，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飆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網無礙。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20.網路無國界，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資須警戒。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21.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資安別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大意，hold你秘密。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22.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資安不能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靠運氣，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資防護最實際。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23.上網吃到飽，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資安先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做好。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24.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資安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三新：密碼換新、程式更新、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防看最新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25.防駭不注意，隱私落滿地。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26.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資安太兩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光，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個資看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光光。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27.輸入資安，輸出平安。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28.平時不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練資安功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，駭客入侵一場空。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29.資訊恆久遠，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一漏久流傳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。</w:t>
      </w:r>
      <w:r w:rsidRPr="003D5325">
        <w:rPr>
          <w:rFonts w:ascii="標楷體" w:eastAsia="標楷體" w:hAnsi="標楷體" w:hint="eastAsia"/>
          <w:b/>
          <w:sz w:val="32"/>
          <w:szCs w:val="32"/>
        </w:rPr>
        <w:br/>
        <w:t>30.網路</w:t>
      </w:r>
      <w:proofErr w:type="gramStart"/>
      <w:r w:rsidRPr="003D5325">
        <w:rPr>
          <w:rFonts w:ascii="標楷體" w:eastAsia="標楷體" w:hAnsi="標楷體" w:hint="eastAsia"/>
          <w:b/>
          <w:sz w:val="32"/>
          <w:szCs w:val="32"/>
        </w:rPr>
        <w:t>飆網停</w:t>
      </w:r>
      <w:proofErr w:type="gramEnd"/>
      <w:r w:rsidRPr="003D5325">
        <w:rPr>
          <w:rFonts w:ascii="標楷體" w:eastAsia="標楷體" w:hAnsi="標楷體" w:hint="eastAsia"/>
          <w:b/>
          <w:sz w:val="32"/>
          <w:szCs w:val="32"/>
        </w:rPr>
        <w:t>看聽，隱私保護有信心。</w:t>
      </w:r>
    </w:p>
    <w:p w:rsidR="00995659" w:rsidRDefault="00995659" w:rsidP="00995659">
      <w:pPr>
        <w:ind w:firstLineChars="1350" w:firstLine="2700"/>
        <w:rPr>
          <w:rFonts w:ascii="標楷體" w:eastAsia="標楷體" w:hAnsi="標楷體" w:hint="eastAsia"/>
          <w:sz w:val="20"/>
          <w:szCs w:val="20"/>
        </w:rPr>
      </w:pPr>
    </w:p>
    <w:p w:rsidR="008E26C3" w:rsidRPr="00995659" w:rsidRDefault="00995659" w:rsidP="00995659">
      <w:pPr>
        <w:ind w:firstLineChars="2400" w:firstLine="4800"/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(</w:t>
      </w:r>
      <w:r w:rsidRPr="002F0265">
        <w:rPr>
          <w:rFonts w:ascii="標楷體" w:eastAsia="標楷體" w:hAnsi="標楷體" w:hint="eastAsia"/>
          <w:sz w:val="20"/>
          <w:szCs w:val="20"/>
        </w:rPr>
        <w:t>摘自</w:t>
      </w:r>
      <w:r w:rsidRPr="003D5325">
        <w:rPr>
          <w:rFonts w:ascii="標楷體" w:eastAsia="標楷體" w:hAnsi="標楷體" w:hint="eastAsia"/>
          <w:sz w:val="20"/>
          <w:szCs w:val="20"/>
        </w:rPr>
        <w:t>新北市政府警察局交通警察大隊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sectPr w:rsidR="008E26C3" w:rsidRPr="00995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9"/>
    <w:rsid w:val="008E26C3"/>
    <w:rsid w:val="009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標題 33"/>
    <w:basedOn w:val="a"/>
    <w:rsid w:val="0099565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6666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標題 33"/>
    <w:basedOn w:val="a"/>
    <w:rsid w:val="0099565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6666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SYNNEX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1</cp:revision>
  <dcterms:created xsi:type="dcterms:W3CDTF">2018-07-26T01:43:00Z</dcterms:created>
  <dcterms:modified xsi:type="dcterms:W3CDTF">2018-07-26T01:44:00Z</dcterms:modified>
</cp:coreProperties>
</file>