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4FB5" w14:textId="13DF038D" w:rsidR="00AC23CD" w:rsidRPr="00AC23CD" w:rsidRDefault="00AC23CD" w:rsidP="00AC23CD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C23CD">
        <w:rPr>
          <w:rFonts w:ascii="標楷體" w:eastAsia="標楷體" w:hAnsi="標楷體" w:hint="eastAsia"/>
          <w:sz w:val="40"/>
          <w:szCs w:val="40"/>
        </w:rPr>
        <w:t>112</w:t>
      </w:r>
      <w:proofErr w:type="gramEnd"/>
      <w:r w:rsidRPr="00AC23CD">
        <w:rPr>
          <w:rFonts w:ascii="標楷體" w:eastAsia="標楷體" w:hAnsi="標楷體" w:hint="eastAsia"/>
          <w:sz w:val="40"/>
          <w:szCs w:val="40"/>
        </w:rPr>
        <w:t>年度桃園市政府文化局統計通報</w:t>
      </w:r>
    </w:p>
    <w:p w14:paraId="19AD927F" w14:textId="23825570" w:rsidR="00AC23CD" w:rsidRDefault="00AC23CD" w:rsidP="00AC23CD"/>
    <w:p w14:paraId="5A14693A" w14:textId="4A083239" w:rsidR="00AC23CD" w:rsidRPr="00AC23CD" w:rsidRDefault="00AC23CD" w:rsidP="00AC23CD">
      <w:pPr>
        <w:rPr>
          <w:rFonts w:ascii="標楷體" w:eastAsia="標楷體" w:hAnsi="標楷體"/>
          <w:szCs w:val="24"/>
        </w:rPr>
      </w:pPr>
      <w:r w:rsidRPr="00AC23CD">
        <w:rPr>
          <w:rFonts w:ascii="標楷體" w:eastAsia="標楷體" w:hAnsi="標楷體" w:hint="eastAsia"/>
          <w:szCs w:val="24"/>
        </w:rPr>
        <w:t>撰寫單位</w:t>
      </w:r>
      <w:r>
        <w:rPr>
          <w:rFonts w:ascii="標楷體" w:eastAsia="標楷體" w:hAnsi="標楷體" w:hint="eastAsia"/>
          <w:szCs w:val="24"/>
        </w:rPr>
        <w:t>：</w:t>
      </w:r>
      <w:r w:rsidR="00C157F5">
        <w:rPr>
          <w:rFonts w:ascii="標楷體" w:eastAsia="標楷體" w:hAnsi="標楷體" w:hint="eastAsia"/>
          <w:szCs w:val="24"/>
        </w:rPr>
        <w:t>文化局會計室</w:t>
      </w:r>
    </w:p>
    <w:p w14:paraId="673CCCAE" w14:textId="7B7E91B1" w:rsidR="00AC23CD" w:rsidRPr="00AC23CD" w:rsidRDefault="00AC23CD" w:rsidP="00AC23CD">
      <w:pPr>
        <w:rPr>
          <w:rFonts w:ascii="標楷體" w:eastAsia="標楷體" w:hAnsi="標楷體"/>
          <w:szCs w:val="24"/>
        </w:rPr>
      </w:pPr>
      <w:r w:rsidRPr="00AC23CD">
        <w:rPr>
          <w:rFonts w:ascii="標楷體" w:eastAsia="標楷體" w:hAnsi="標楷體" w:hint="eastAsia"/>
          <w:szCs w:val="24"/>
        </w:rPr>
        <w:t>撰寫日期</w:t>
      </w:r>
      <w:r>
        <w:rPr>
          <w:rFonts w:ascii="標楷體" w:eastAsia="標楷體" w:hAnsi="標楷體" w:hint="eastAsia"/>
          <w:szCs w:val="24"/>
        </w:rPr>
        <w:t>：</w:t>
      </w:r>
      <w:r w:rsidR="00C157F5">
        <w:rPr>
          <w:rFonts w:ascii="標楷體" w:eastAsia="標楷體" w:hAnsi="標楷體" w:hint="eastAsia"/>
          <w:szCs w:val="24"/>
        </w:rPr>
        <w:t>112.04.06</w:t>
      </w:r>
    </w:p>
    <w:p w14:paraId="3F998758" w14:textId="2B4E95F4" w:rsidR="00AC23CD" w:rsidRPr="00AC23CD" w:rsidRDefault="00AC23CD" w:rsidP="00AC23CD">
      <w:pPr>
        <w:rPr>
          <w:rFonts w:ascii="標楷體" w:eastAsia="標楷體" w:hAnsi="標楷體"/>
          <w:szCs w:val="24"/>
        </w:rPr>
      </w:pPr>
      <w:r w:rsidRPr="00AC23CD">
        <w:rPr>
          <w:rFonts w:ascii="標楷體" w:eastAsia="標楷體" w:hAnsi="標楷體" w:hint="eastAsia"/>
          <w:szCs w:val="24"/>
        </w:rPr>
        <w:t>撰寫人</w:t>
      </w:r>
      <w:r>
        <w:rPr>
          <w:rFonts w:ascii="標楷體" w:eastAsia="標楷體" w:hAnsi="標楷體" w:hint="eastAsia"/>
          <w:szCs w:val="24"/>
        </w:rPr>
        <w:t>：</w:t>
      </w:r>
      <w:r w:rsidR="00C157F5">
        <w:rPr>
          <w:rFonts w:ascii="標楷體" w:eastAsia="標楷體" w:hAnsi="標楷體" w:hint="eastAsia"/>
          <w:szCs w:val="24"/>
        </w:rPr>
        <w:t>朱俞瑾</w:t>
      </w:r>
    </w:p>
    <w:p w14:paraId="4131D514" w14:textId="77777777" w:rsidR="00AC23CD" w:rsidRDefault="00AC23CD" w:rsidP="00AC23CD"/>
    <w:p w14:paraId="08DC273B" w14:textId="43585A6C" w:rsidR="00AC23CD" w:rsidRPr="008404A1" w:rsidRDefault="00AC23CD" w:rsidP="00AC23C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404A1">
        <w:rPr>
          <w:rFonts w:ascii="標楷體" w:eastAsia="標楷體" w:hAnsi="標楷體" w:hint="eastAsia"/>
          <w:b/>
          <w:bCs/>
          <w:sz w:val="32"/>
          <w:szCs w:val="32"/>
        </w:rPr>
        <w:t>109-</w:t>
      </w:r>
      <w:proofErr w:type="gramStart"/>
      <w:r w:rsidRPr="008404A1">
        <w:rPr>
          <w:rFonts w:ascii="標楷體" w:eastAsia="標楷體" w:hAnsi="標楷體" w:hint="eastAsia"/>
          <w:b/>
          <w:bCs/>
          <w:sz w:val="32"/>
          <w:szCs w:val="32"/>
        </w:rPr>
        <w:t>111</w:t>
      </w:r>
      <w:proofErr w:type="gramEnd"/>
      <w:r w:rsidRPr="008404A1">
        <w:rPr>
          <w:rFonts w:ascii="標楷體" w:eastAsia="標楷體" w:hAnsi="標楷體" w:hint="eastAsia"/>
          <w:b/>
          <w:bCs/>
          <w:sz w:val="32"/>
          <w:szCs w:val="32"/>
        </w:rPr>
        <w:t>年度正式編制職員性別統計分析</w:t>
      </w:r>
    </w:p>
    <w:p w14:paraId="536E00C0" w14:textId="77777777" w:rsidR="00AC23CD" w:rsidRPr="00C157F5" w:rsidRDefault="00AC23CD" w:rsidP="00AC23CD">
      <w:pPr>
        <w:rPr>
          <w:rFonts w:ascii="標楷體" w:eastAsia="標楷體" w:hAnsi="標楷體"/>
        </w:rPr>
      </w:pPr>
    </w:p>
    <w:p w14:paraId="794999B5" w14:textId="06B9E82A" w:rsidR="00AC23CD" w:rsidRPr="00C157F5" w:rsidRDefault="00AC23CD" w:rsidP="00AC23CD">
      <w:pPr>
        <w:rPr>
          <w:rFonts w:ascii="標楷體" w:eastAsia="標楷體" w:hAnsi="標楷體"/>
        </w:rPr>
      </w:pPr>
      <w:r w:rsidRPr="00C157F5">
        <w:rPr>
          <w:rFonts w:ascii="標楷體" w:eastAsia="標楷體" w:hAnsi="標楷體" w:hint="eastAsia"/>
        </w:rPr>
        <w:t xml:space="preserve">    為提供本局性別平等工作小組</w:t>
      </w:r>
      <w:proofErr w:type="gramStart"/>
      <w:r w:rsidRPr="00C157F5">
        <w:rPr>
          <w:rFonts w:ascii="標楷體" w:eastAsia="標楷體" w:hAnsi="標楷體" w:hint="eastAsia"/>
        </w:rPr>
        <w:t>研</w:t>
      </w:r>
      <w:proofErr w:type="gramEnd"/>
      <w:r w:rsidRPr="00C157F5">
        <w:rPr>
          <w:rFonts w:ascii="標楷體" w:eastAsia="標楷體" w:hAnsi="標楷體" w:hint="eastAsia"/>
        </w:rPr>
        <w:t>議性別平等及性別主流化相關議題與政策之參考，茲依據人事室歷年提供之現有職員資料，說明歷年本局現有職員性比例變化情形，並就</w:t>
      </w:r>
      <w:proofErr w:type="gramStart"/>
      <w:r w:rsidRPr="00C157F5">
        <w:rPr>
          <w:rFonts w:ascii="標楷體" w:eastAsia="標楷體" w:hAnsi="標楷體" w:hint="eastAsia"/>
        </w:rPr>
        <w:t>本局近3年</w:t>
      </w:r>
      <w:proofErr w:type="gramEnd"/>
      <w:r w:rsidRPr="00C157F5">
        <w:rPr>
          <w:rFonts w:ascii="標楷體" w:eastAsia="標楷體" w:hAnsi="標楷體" w:hint="eastAsia"/>
        </w:rPr>
        <w:t>之資料，從單位、年齡及學歷等觀點，來檢視本局職員性別結構。</w:t>
      </w:r>
    </w:p>
    <w:p w14:paraId="61AAD8D3" w14:textId="7F52F42C" w:rsidR="004C0D6D" w:rsidRDefault="00AC23CD" w:rsidP="00AC23CD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C157F5">
        <w:rPr>
          <w:rFonts w:ascii="標楷體" w:eastAsia="標楷體" w:hAnsi="標楷體" w:hint="eastAsia"/>
        </w:rPr>
        <w:t>近3年來，本局正式編制職員有逐年上升趨勢，109年底本局現有正式職員編制共計</w:t>
      </w:r>
      <w:r w:rsidR="00C157F5" w:rsidRPr="00C157F5">
        <w:rPr>
          <w:rFonts w:ascii="標楷體" w:eastAsia="標楷體" w:hAnsi="標楷體" w:hint="eastAsia"/>
        </w:rPr>
        <w:t>56</w:t>
      </w:r>
      <w:r w:rsidRPr="00C157F5">
        <w:rPr>
          <w:rFonts w:ascii="標楷體" w:eastAsia="標楷體" w:hAnsi="標楷體" w:hint="eastAsia"/>
        </w:rPr>
        <w:t>人，其中男性人數</w:t>
      </w:r>
      <w:r w:rsidR="00C157F5" w:rsidRPr="00C157F5">
        <w:rPr>
          <w:rFonts w:ascii="標楷體" w:eastAsia="標楷體" w:hAnsi="標楷體" w:hint="eastAsia"/>
        </w:rPr>
        <w:t>16</w:t>
      </w:r>
      <w:r w:rsidRPr="00C157F5">
        <w:rPr>
          <w:rFonts w:ascii="標楷體" w:eastAsia="標楷體" w:hAnsi="標楷體" w:hint="eastAsia"/>
        </w:rPr>
        <w:t>人、女性人數</w:t>
      </w:r>
      <w:r w:rsidR="00C157F5" w:rsidRPr="00C157F5">
        <w:rPr>
          <w:rFonts w:ascii="標楷體" w:eastAsia="標楷體" w:hAnsi="標楷體" w:hint="eastAsia"/>
        </w:rPr>
        <w:t>40</w:t>
      </w:r>
      <w:r w:rsidRPr="00C157F5">
        <w:rPr>
          <w:rFonts w:ascii="標楷體" w:eastAsia="標楷體" w:hAnsi="標楷體" w:hint="eastAsia"/>
        </w:rPr>
        <w:t>人，至111年底人數為</w:t>
      </w:r>
      <w:r w:rsidR="00C157F5" w:rsidRPr="00C157F5">
        <w:rPr>
          <w:rFonts w:ascii="標楷體" w:eastAsia="標楷體" w:hAnsi="標楷體" w:hint="eastAsia"/>
        </w:rPr>
        <w:t>67</w:t>
      </w:r>
      <w:r w:rsidRPr="00C157F5">
        <w:rPr>
          <w:rFonts w:ascii="標楷體" w:eastAsia="標楷體" w:hAnsi="標楷體" w:hint="eastAsia"/>
        </w:rPr>
        <w:t>人，其中男女人數各為</w:t>
      </w:r>
      <w:r w:rsidR="00C157F5" w:rsidRPr="00C157F5">
        <w:rPr>
          <w:rFonts w:ascii="標楷體" w:eastAsia="標楷體" w:hAnsi="標楷體" w:hint="eastAsia"/>
        </w:rPr>
        <w:t>20</w:t>
      </w:r>
      <w:r w:rsidRPr="00C157F5">
        <w:rPr>
          <w:rFonts w:ascii="標楷體" w:eastAsia="標楷體" w:hAnsi="標楷體" w:hint="eastAsia"/>
        </w:rPr>
        <w:t>人及</w:t>
      </w:r>
      <w:r w:rsidR="00C157F5" w:rsidRPr="00C157F5">
        <w:rPr>
          <w:rFonts w:ascii="標楷體" w:eastAsia="標楷體" w:hAnsi="標楷體" w:hint="eastAsia"/>
        </w:rPr>
        <w:t>47人，男</w:t>
      </w:r>
      <w:r w:rsidRPr="00C157F5">
        <w:rPr>
          <w:rFonts w:ascii="標楷體" w:eastAsia="標楷體" w:hAnsi="標楷體" w:hint="eastAsia"/>
        </w:rPr>
        <w:t>性占比由</w:t>
      </w:r>
      <w:r w:rsidR="00C157F5" w:rsidRPr="00C157F5">
        <w:rPr>
          <w:rFonts w:ascii="標楷體" w:eastAsia="標楷體" w:hAnsi="標楷體" w:hint="eastAsia"/>
        </w:rPr>
        <w:t>28.57%略上升</w:t>
      </w:r>
      <w:r w:rsidRPr="00C157F5">
        <w:rPr>
          <w:rFonts w:ascii="標楷體" w:eastAsia="標楷體" w:hAnsi="標楷體" w:hint="eastAsia"/>
        </w:rPr>
        <w:t>至</w:t>
      </w:r>
      <w:r w:rsidR="00C157F5" w:rsidRPr="00C157F5">
        <w:rPr>
          <w:rFonts w:ascii="標楷體" w:eastAsia="標楷體" w:hAnsi="標楷體" w:hint="eastAsia"/>
        </w:rPr>
        <w:t>29.85</w:t>
      </w:r>
      <w:r w:rsidRPr="00C157F5">
        <w:rPr>
          <w:rFonts w:ascii="標楷體" w:eastAsia="標楷體" w:hAnsi="標楷體" w:hint="eastAsia"/>
        </w:rPr>
        <w:t>%，近3年來提升了</w:t>
      </w:r>
      <w:r w:rsidR="00C157F5" w:rsidRPr="00C157F5">
        <w:rPr>
          <w:rFonts w:ascii="標楷體" w:eastAsia="標楷體" w:hAnsi="標楷體" w:hint="eastAsia"/>
        </w:rPr>
        <w:t>1.28</w:t>
      </w:r>
      <w:r w:rsidRPr="00C157F5">
        <w:rPr>
          <w:rFonts w:ascii="標楷體" w:eastAsia="標楷體" w:hAnsi="標楷體" w:hint="eastAsia"/>
        </w:rPr>
        <w:t>%</w:t>
      </w:r>
      <w:r w:rsidR="00C157F5" w:rsidRPr="00C157F5">
        <w:rPr>
          <w:rFonts w:ascii="標楷體" w:eastAsia="標楷體" w:hAnsi="標楷體" w:hint="eastAsia"/>
        </w:rPr>
        <w:t>，而女</w:t>
      </w:r>
      <w:r w:rsidR="00012DFB">
        <w:rPr>
          <w:rFonts w:ascii="標楷體" w:eastAsia="標楷體" w:hAnsi="標楷體" w:hint="eastAsia"/>
        </w:rPr>
        <w:t>性人數</w:t>
      </w:r>
      <w:proofErr w:type="gramStart"/>
      <w:r w:rsidRPr="00C157F5">
        <w:rPr>
          <w:rFonts w:ascii="標楷體" w:eastAsia="標楷體" w:hAnsi="標楷體" w:hint="eastAsia"/>
        </w:rPr>
        <w:t>佔</w:t>
      </w:r>
      <w:proofErr w:type="gramEnd"/>
      <w:r w:rsidRPr="00C157F5">
        <w:rPr>
          <w:rFonts w:ascii="標楷體" w:eastAsia="標楷體" w:hAnsi="標楷體" w:hint="eastAsia"/>
        </w:rPr>
        <w:t>比略微下降。</w:t>
      </w:r>
    </w:p>
    <w:p w14:paraId="4E77C411" w14:textId="79D1FA0B" w:rsidR="00C157F5" w:rsidRPr="00C157F5" w:rsidRDefault="00380698" w:rsidP="00AC23C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B77C" wp14:editId="4CF5D439">
                <wp:simplePos x="0" y="0"/>
                <wp:positionH relativeFrom="column">
                  <wp:posOffset>4286250</wp:posOffset>
                </wp:positionH>
                <wp:positionV relativeFrom="paragraph">
                  <wp:posOffset>146050</wp:posOffset>
                </wp:positionV>
                <wp:extent cx="742950" cy="3302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BE621" w14:textId="218C9347" w:rsidR="00380698" w:rsidRPr="00380698" w:rsidRDefault="0038069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6B77C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37.5pt;margin-top:11.5pt;width:58.5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" fillcolor="white [3201]" stroked="f" strokeweight=".5pt">
                <v:textbox>
                  <w:txbxContent>
                    <w:p w14:paraId="79BBE621" w14:textId="218C9347" w:rsidR="00380698" w:rsidRPr="00380698" w:rsidRDefault="0038069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C157F5">
        <w:rPr>
          <w:noProof/>
        </w:rPr>
        <w:drawing>
          <wp:inline distT="0" distB="0" distL="0" distR="0" wp14:anchorId="67FB73E1" wp14:editId="168A48BF">
            <wp:extent cx="5102225" cy="3538537"/>
            <wp:effectExtent l="0" t="0" r="3175" b="508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5A14A1" w14:textId="3E6DAE08" w:rsidR="00AC23CD" w:rsidRDefault="00012DFB" w:rsidP="00012DFB">
      <w:pPr>
        <w:jc w:val="center"/>
      </w:pPr>
      <w:r>
        <w:t>資料來源：本局人事室</w:t>
      </w:r>
    </w:p>
    <w:p w14:paraId="40C69418" w14:textId="182D7B5B" w:rsidR="00861DD1" w:rsidRPr="00C157F5" w:rsidRDefault="00861DD1" w:rsidP="00012DFB">
      <w:pPr>
        <w:jc w:val="center"/>
      </w:pPr>
    </w:p>
    <w:p w14:paraId="79E7C2BB" w14:textId="24F61D63" w:rsidR="00AC23CD" w:rsidRPr="00AC23CD" w:rsidRDefault="00AC23CD" w:rsidP="00AC23CD">
      <w:pPr>
        <w:rPr>
          <w:b/>
          <w:bCs/>
        </w:rPr>
      </w:pPr>
      <w:r w:rsidRPr="00AC23CD">
        <w:rPr>
          <w:rFonts w:hint="eastAsia"/>
          <w:b/>
          <w:bCs/>
        </w:rPr>
        <w:t>一</w:t>
      </w:r>
      <w:r w:rsidRPr="00AC23CD">
        <w:rPr>
          <w:rFonts w:asciiTheme="minorEastAsia" w:hAnsiTheme="minorEastAsia" w:hint="eastAsia"/>
          <w:b/>
          <w:bCs/>
        </w:rPr>
        <w:t>、年齡性別結構</w:t>
      </w:r>
    </w:p>
    <w:p w14:paraId="1E735773" w14:textId="067CE454" w:rsidR="00AC23CD" w:rsidRDefault="003D720A" w:rsidP="003D720A">
      <w:pPr>
        <w:rPr>
          <w:rFonts w:ascii="標楷體" w:eastAsia="標楷體" w:hAnsi="標楷體"/>
        </w:rPr>
      </w:pPr>
      <w:r w:rsidRPr="003D720A">
        <w:rPr>
          <w:rFonts w:ascii="標楷體" w:eastAsia="標楷體" w:hAnsi="標楷體" w:hint="eastAsia"/>
        </w:rPr>
        <w:t>本局正式編制員工年齡結構由近</w:t>
      </w:r>
      <w:r w:rsidR="00012DFB">
        <w:rPr>
          <w:rFonts w:ascii="標楷體" w:eastAsia="標楷體" w:hAnsi="標楷體" w:hint="eastAsia"/>
        </w:rPr>
        <w:t>3</w:t>
      </w:r>
      <w:r w:rsidRPr="003D720A">
        <w:rPr>
          <w:rFonts w:ascii="標楷體" w:eastAsia="標楷體" w:hAnsi="標楷體" w:hint="eastAsia"/>
        </w:rPr>
        <w:t>年來看，不論男女性年齡都以介於30至39</w:t>
      </w:r>
      <w:r w:rsidRPr="003D720A">
        <w:rPr>
          <w:rFonts w:ascii="標楷體" w:eastAsia="標楷體" w:hAnsi="標楷體" w:hint="eastAsia"/>
        </w:rPr>
        <w:lastRenderedPageBreak/>
        <w:t>歲最多，男女性年齡在40至49歲及50至59歲則呈現逐年緩增的現象。</w:t>
      </w:r>
    </w:p>
    <w:p w14:paraId="0DD91AD9" w14:textId="09963D7D" w:rsidR="003D720A" w:rsidRDefault="00E74C04" w:rsidP="003D720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5E84" wp14:editId="13A22003">
                <wp:simplePos x="0" y="0"/>
                <wp:positionH relativeFrom="column">
                  <wp:posOffset>4363552</wp:posOffset>
                </wp:positionH>
                <wp:positionV relativeFrom="paragraph">
                  <wp:posOffset>85307</wp:posOffset>
                </wp:positionV>
                <wp:extent cx="742950" cy="330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0659" w14:textId="77777777" w:rsidR="00E74C04" w:rsidRPr="00380698" w:rsidRDefault="00E74C04" w:rsidP="00E74C0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05E84" id="文字方塊 2" o:spid="_x0000_s1027" type="#_x0000_t202" style="position:absolute;margin-left:343.6pt;margin-top:6.7pt;width:58.5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" fillcolor="white [3201]" stroked="f" strokeweight=".5pt">
                <v:textbox>
                  <w:txbxContent>
                    <w:p w14:paraId="78470659" w14:textId="77777777" w:rsidR="00E74C04" w:rsidRPr="00380698" w:rsidRDefault="00E74C04" w:rsidP="00E74C0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012DFB">
        <w:rPr>
          <w:noProof/>
        </w:rPr>
        <w:drawing>
          <wp:inline distT="0" distB="0" distL="0" distR="0" wp14:anchorId="14822264" wp14:editId="38537E52">
            <wp:extent cx="5251450" cy="2933700"/>
            <wp:effectExtent l="0" t="0" r="635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43CA55" w14:textId="48B3A111" w:rsidR="00861DD1" w:rsidRPr="00861DD1" w:rsidRDefault="00861DD1" w:rsidP="00861DD1">
      <w:pPr>
        <w:jc w:val="center"/>
      </w:pPr>
      <w:r>
        <w:t>資料來源：本局人事室</w:t>
      </w:r>
    </w:p>
    <w:p w14:paraId="127B3699" w14:textId="29206882" w:rsidR="00012DFB" w:rsidRDefault="00E74C04" w:rsidP="00861D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25A49" wp14:editId="107AF44D">
                <wp:simplePos x="0" y="0"/>
                <wp:positionH relativeFrom="column">
                  <wp:posOffset>4391025</wp:posOffset>
                </wp:positionH>
                <wp:positionV relativeFrom="paragraph">
                  <wp:posOffset>149281</wp:posOffset>
                </wp:positionV>
                <wp:extent cx="742950" cy="3302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61F8F" w14:textId="77777777" w:rsidR="00E74C04" w:rsidRPr="00380698" w:rsidRDefault="00E74C04" w:rsidP="00E74C0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25A49" id="文字方塊 9" o:spid="_x0000_s1028" type="#_x0000_t202" style="position:absolute;left:0;text-align:left;margin-left:345.75pt;margin-top:11.75pt;width:58.5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" fillcolor="white [3201]" stroked="f" strokeweight=".5pt">
                <v:textbox>
                  <w:txbxContent>
                    <w:p w14:paraId="6F361F8F" w14:textId="77777777" w:rsidR="00E74C04" w:rsidRPr="00380698" w:rsidRDefault="00E74C04" w:rsidP="00E74C0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012DFB">
        <w:rPr>
          <w:noProof/>
        </w:rPr>
        <w:drawing>
          <wp:inline distT="0" distB="0" distL="0" distR="0" wp14:anchorId="39306FDC" wp14:editId="1760148D">
            <wp:extent cx="5251450" cy="3028950"/>
            <wp:effectExtent l="0" t="0" r="635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61DD1">
        <w:t>資料來源：本局人事室</w:t>
      </w:r>
    </w:p>
    <w:p w14:paraId="1A5EC55F" w14:textId="771330CF" w:rsidR="00861DD1" w:rsidRPr="00861DD1" w:rsidRDefault="00861DD1" w:rsidP="00861DD1">
      <w:pPr>
        <w:jc w:val="center"/>
      </w:pPr>
    </w:p>
    <w:p w14:paraId="5F0F9339" w14:textId="4BFC4F3E" w:rsidR="00AC23CD" w:rsidRDefault="00AC23CD" w:rsidP="00AC23CD">
      <w:pPr>
        <w:rPr>
          <w:b/>
          <w:bCs/>
        </w:rPr>
      </w:pPr>
      <w:r w:rsidRPr="00AC23CD">
        <w:rPr>
          <w:rFonts w:hint="eastAsia"/>
          <w:b/>
          <w:bCs/>
        </w:rPr>
        <w:t>二、學歷性別結構</w:t>
      </w:r>
    </w:p>
    <w:p w14:paraId="2978DC76" w14:textId="64AA40F8" w:rsidR="003D720A" w:rsidRPr="003D720A" w:rsidRDefault="00012DFB" w:rsidP="003D7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109年底正式編制職員男女各</w:t>
      </w:r>
      <w:r w:rsidR="003D720A" w:rsidRPr="003D720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16</w:t>
      </w:r>
      <w:r w:rsidR="003D720A" w:rsidRPr="003D720A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及40人</w:t>
      </w:r>
      <w:r w:rsidR="00054EE5">
        <w:rPr>
          <w:rFonts w:ascii="標楷體" w:eastAsia="標楷體" w:hAnsi="標楷體" w:hint="eastAsia"/>
        </w:rPr>
        <w:t>，高中職以下學歷者男女各為0人及1人，</w:t>
      </w:r>
      <w:r w:rsidR="003D720A" w:rsidRPr="003D720A">
        <w:rPr>
          <w:rFonts w:ascii="標楷體" w:eastAsia="標楷體" w:hAnsi="標楷體" w:hint="eastAsia"/>
        </w:rPr>
        <w:t>大學學歷者男女各為</w:t>
      </w:r>
      <w:r w:rsidR="00054EE5">
        <w:rPr>
          <w:rFonts w:ascii="標楷體" w:eastAsia="標楷體" w:hAnsi="標楷體" w:hint="eastAsia"/>
        </w:rPr>
        <w:t>6</w:t>
      </w:r>
      <w:r w:rsidR="003D720A" w:rsidRPr="003D720A">
        <w:rPr>
          <w:rFonts w:ascii="標楷體" w:eastAsia="標楷體" w:hAnsi="標楷體" w:hint="eastAsia"/>
        </w:rPr>
        <w:t>人及</w:t>
      </w:r>
      <w:r w:rsidR="00054EE5">
        <w:rPr>
          <w:rFonts w:ascii="標楷體" w:eastAsia="標楷體" w:hAnsi="標楷體" w:hint="eastAsia"/>
        </w:rPr>
        <w:t>23</w:t>
      </w:r>
      <w:r w:rsidR="003D720A" w:rsidRPr="003D720A">
        <w:rPr>
          <w:rFonts w:ascii="標楷體" w:eastAsia="標楷體" w:hAnsi="標楷體" w:hint="eastAsia"/>
        </w:rPr>
        <w:t>人</w:t>
      </w:r>
      <w:r w:rsidR="00054EE5">
        <w:rPr>
          <w:rFonts w:ascii="標楷體" w:eastAsia="標楷體" w:hAnsi="標楷體" w:hint="eastAsia"/>
        </w:rPr>
        <w:t>，研究所以上</w:t>
      </w:r>
      <w:r w:rsidR="00054EE5" w:rsidRPr="003D720A">
        <w:rPr>
          <w:rFonts w:ascii="標楷體" w:eastAsia="標楷體" w:hAnsi="標楷體" w:hint="eastAsia"/>
        </w:rPr>
        <w:t>者男女各為</w:t>
      </w:r>
      <w:r w:rsidR="00054EE5">
        <w:rPr>
          <w:rFonts w:ascii="標楷體" w:eastAsia="標楷體" w:hAnsi="標楷體" w:hint="eastAsia"/>
        </w:rPr>
        <w:t>10</w:t>
      </w:r>
      <w:r w:rsidR="00054EE5" w:rsidRPr="003D720A">
        <w:rPr>
          <w:rFonts w:ascii="標楷體" w:eastAsia="標楷體" w:hAnsi="標楷體" w:hint="eastAsia"/>
        </w:rPr>
        <w:t>人及</w:t>
      </w:r>
      <w:r w:rsidR="00054EE5">
        <w:rPr>
          <w:rFonts w:ascii="標楷體" w:eastAsia="標楷體" w:hAnsi="標楷體" w:hint="eastAsia"/>
        </w:rPr>
        <w:t>16</w:t>
      </w:r>
      <w:r w:rsidR="00054EE5" w:rsidRPr="003D720A">
        <w:rPr>
          <w:rFonts w:ascii="標楷體" w:eastAsia="標楷體" w:hAnsi="標楷體" w:hint="eastAsia"/>
        </w:rPr>
        <w:t>人</w:t>
      </w:r>
      <w:r w:rsidR="00054EE5">
        <w:rPr>
          <w:rFonts w:ascii="標楷體" w:eastAsia="標楷體" w:hAnsi="標楷體" w:hint="eastAsia"/>
        </w:rPr>
        <w:t>；111</w:t>
      </w:r>
      <w:r w:rsidR="003D720A" w:rsidRPr="003D720A">
        <w:rPr>
          <w:rFonts w:ascii="標楷體" w:eastAsia="標楷體" w:hAnsi="標楷體" w:hint="eastAsia"/>
        </w:rPr>
        <w:t>年底男女各為</w:t>
      </w:r>
      <w:r w:rsidR="00054EE5">
        <w:rPr>
          <w:rFonts w:ascii="標楷體" w:eastAsia="標楷體" w:hAnsi="標楷體" w:hint="eastAsia"/>
        </w:rPr>
        <w:t>20</w:t>
      </w:r>
      <w:r w:rsidR="003D720A" w:rsidRPr="003D720A">
        <w:rPr>
          <w:rFonts w:ascii="標楷體" w:eastAsia="標楷體" w:hAnsi="標楷體" w:hint="eastAsia"/>
        </w:rPr>
        <w:t>人及</w:t>
      </w:r>
      <w:r w:rsidR="00054EE5">
        <w:rPr>
          <w:rFonts w:ascii="標楷體" w:eastAsia="標楷體" w:hAnsi="標楷體" w:hint="eastAsia"/>
        </w:rPr>
        <w:t>47</w:t>
      </w:r>
      <w:r w:rsidR="003D720A" w:rsidRPr="003D720A">
        <w:rPr>
          <w:rFonts w:ascii="標楷體" w:eastAsia="標楷體" w:hAnsi="標楷體" w:hint="eastAsia"/>
        </w:rPr>
        <w:t>人，</w:t>
      </w:r>
      <w:r w:rsidR="00054EE5">
        <w:rPr>
          <w:rFonts w:ascii="標楷體" w:eastAsia="標楷體" w:hAnsi="標楷體" w:hint="eastAsia"/>
        </w:rPr>
        <w:t>高中職以下學歷者男女各為0人及1人，</w:t>
      </w:r>
      <w:r w:rsidR="00054EE5" w:rsidRPr="003D720A">
        <w:rPr>
          <w:rFonts w:ascii="標楷體" w:eastAsia="標楷體" w:hAnsi="標楷體" w:hint="eastAsia"/>
        </w:rPr>
        <w:t>大學學歷者男女各為</w:t>
      </w:r>
      <w:r w:rsidR="00054EE5">
        <w:rPr>
          <w:rFonts w:ascii="標楷體" w:eastAsia="標楷體" w:hAnsi="標楷體" w:hint="eastAsia"/>
        </w:rPr>
        <w:t>8</w:t>
      </w:r>
      <w:r w:rsidR="00054EE5" w:rsidRPr="003D720A">
        <w:rPr>
          <w:rFonts w:ascii="標楷體" w:eastAsia="標楷體" w:hAnsi="標楷體" w:hint="eastAsia"/>
        </w:rPr>
        <w:t>人及</w:t>
      </w:r>
      <w:r w:rsidR="00054EE5">
        <w:rPr>
          <w:rFonts w:ascii="標楷體" w:eastAsia="標楷體" w:hAnsi="標楷體" w:hint="eastAsia"/>
        </w:rPr>
        <w:t>28</w:t>
      </w:r>
      <w:r w:rsidR="00054EE5" w:rsidRPr="003D720A">
        <w:rPr>
          <w:rFonts w:ascii="標楷體" w:eastAsia="標楷體" w:hAnsi="標楷體" w:hint="eastAsia"/>
        </w:rPr>
        <w:t>人</w:t>
      </w:r>
      <w:r w:rsidR="00054EE5">
        <w:rPr>
          <w:rFonts w:ascii="標楷體" w:eastAsia="標楷體" w:hAnsi="標楷體" w:hint="eastAsia"/>
        </w:rPr>
        <w:t>，研究所以上</w:t>
      </w:r>
      <w:r w:rsidR="00054EE5" w:rsidRPr="003D720A">
        <w:rPr>
          <w:rFonts w:ascii="標楷體" w:eastAsia="標楷體" w:hAnsi="標楷體" w:hint="eastAsia"/>
        </w:rPr>
        <w:t>者男女各為</w:t>
      </w:r>
      <w:r w:rsidR="00054EE5">
        <w:rPr>
          <w:rFonts w:ascii="標楷體" w:eastAsia="標楷體" w:hAnsi="標楷體" w:hint="eastAsia"/>
        </w:rPr>
        <w:t>12</w:t>
      </w:r>
      <w:r w:rsidR="00054EE5" w:rsidRPr="003D720A">
        <w:rPr>
          <w:rFonts w:ascii="標楷體" w:eastAsia="標楷體" w:hAnsi="標楷體" w:hint="eastAsia"/>
        </w:rPr>
        <w:t>人及</w:t>
      </w:r>
      <w:r w:rsidR="00054EE5">
        <w:rPr>
          <w:rFonts w:ascii="標楷體" w:eastAsia="標楷體" w:hAnsi="標楷體" w:hint="eastAsia"/>
        </w:rPr>
        <w:t>18</w:t>
      </w:r>
      <w:r w:rsidR="00054EE5" w:rsidRPr="003D720A">
        <w:rPr>
          <w:rFonts w:ascii="標楷體" w:eastAsia="標楷體" w:hAnsi="標楷體" w:hint="eastAsia"/>
        </w:rPr>
        <w:t>人</w:t>
      </w:r>
      <w:r w:rsidR="003D720A" w:rsidRPr="003D720A">
        <w:rPr>
          <w:rFonts w:ascii="標楷體" w:eastAsia="標楷體" w:hAnsi="標楷體" w:hint="eastAsia"/>
        </w:rPr>
        <w:t>；女性研究所畢業者從</w:t>
      </w:r>
      <w:r w:rsidR="00054EE5">
        <w:rPr>
          <w:rFonts w:ascii="標楷體" w:eastAsia="標楷體" w:hAnsi="標楷體" w:hint="eastAsia"/>
        </w:rPr>
        <w:t>109</w:t>
      </w:r>
      <w:r w:rsidR="003D720A" w:rsidRPr="003D720A">
        <w:rPr>
          <w:rFonts w:ascii="標楷體" w:eastAsia="標楷體" w:hAnsi="標楷體" w:hint="eastAsia"/>
        </w:rPr>
        <w:t>年</w:t>
      </w:r>
      <w:r w:rsidR="00054EE5">
        <w:rPr>
          <w:rFonts w:ascii="標楷體" w:eastAsia="標楷體" w:hAnsi="標楷體" w:hint="eastAsia"/>
        </w:rPr>
        <w:t>16</w:t>
      </w:r>
      <w:r w:rsidR="003D720A" w:rsidRPr="003D720A">
        <w:rPr>
          <w:rFonts w:ascii="標楷體" w:eastAsia="標楷體" w:hAnsi="標楷體" w:hint="eastAsia"/>
        </w:rPr>
        <w:t>人至</w:t>
      </w:r>
      <w:r w:rsidR="00054EE5">
        <w:rPr>
          <w:rFonts w:ascii="標楷體" w:eastAsia="標楷體" w:hAnsi="標楷體" w:hint="eastAsia"/>
        </w:rPr>
        <w:t>111</w:t>
      </w:r>
      <w:r w:rsidR="003D720A" w:rsidRPr="003D720A">
        <w:rPr>
          <w:rFonts w:ascii="標楷體" w:eastAsia="標楷體" w:hAnsi="標楷體" w:hint="eastAsia"/>
        </w:rPr>
        <w:t>年</w:t>
      </w:r>
      <w:r w:rsidR="00054EE5">
        <w:rPr>
          <w:rFonts w:ascii="標楷體" w:eastAsia="標楷體" w:hAnsi="標楷體" w:hint="eastAsia"/>
        </w:rPr>
        <w:t>18</w:t>
      </w:r>
      <w:r w:rsidR="003D720A" w:rsidRPr="003D720A">
        <w:rPr>
          <w:rFonts w:ascii="標楷體" w:eastAsia="標楷體" w:hAnsi="標楷體" w:hint="eastAsia"/>
        </w:rPr>
        <w:t>人增加</w:t>
      </w:r>
      <w:r w:rsidR="00054EE5">
        <w:rPr>
          <w:rFonts w:ascii="標楷體" w:eastAsia="標楷體" w:hAnsi="標楷體" w:hint="eastAsia"/>
        </w:rPr>
        <w:t>2</w:t>
      </w:r>
      <w:r w:rsidR="003D720A" w:rsidRPr="003D720A">
        <w:rPr>
          <w:rFonts w:ascii="標楷體" w:eastAsia="標楷體" w:hAnsi="標楷體" w:hint="eastAsia"/>
        </w:rPr>
        <w:t>人，增加比率為1</w:t>
      </w:r>
      <w:r w:rsidR="00054EE5">
        <w:rPr>
          <w:rFonts w:ascii="標楷體" w:eastAsia="標楷體" w:hAnsi="標楷體" w:hint="eastAsia"/>
        </w:rPr>
        <w:t>2.50</w:t>
      </w:r>
      <w:r w:rsidR="003D720A" w:rsidRPr="003D720A">
        <w:rPr>
          <w:rFonts w:ascii="標楷體" w:eastAsia="標楷體" w:hAnsi="標楷體" w:hint="eastAsia"/>
        </w:rPr>
        <w:t>%，而男性研究所畢業者從</w:t>
      </w:r>
      <w:r w:rsidR="00054EE5">
        <w:rPr>
          <w:rFonts w:ascii="標楷體" w:eastAsia="標楷體" w:hAnsi="標楷體" w:hint="eastAsia"/>
        </w:rPr>
        <w:t>109</w:t>
      </w:r>
      <w:r w:rsidR="003D720A" w:rsidRPr="003D720A">
        <w:rPr>
          <w:rFonts w:ascii="標楷體" w:eastAsia="標楷體" w:hAnsi="標楷體" w:hint="eastAsia"/>
        </w:rPr>
        <w:t>年</w:t>
      </w:r>
      <w:r w:rsidR="00054EE5">
        <w:rPr>
          <w:rFonts w:ascii="標楷體" w:eastAsia="標楷體" w:hAnsi="標楷體" w:hint="eastAsia"/>
        </w:rPr>
        <w:t>10</w:t>
      </w:r>
      <w:r w:rsidR="003D720A" w:rsidRPr="003D720A">
        <w:rPr>
          <w:rFonts w:ascii="標楷體" w:eastAsia="標楷體" w:hAnsi="標楷體" w:hint="eastAsia"/>
        </w:rPr>
        <w:t>人至</w:t>
      </w:r>
      <w:r w:rsidR="00054EE5">
        <w:rPr>
          <w:rFonts w:ascii="標楷體" w:eastAsia="標楷體" w:hAnsi="標楷體" w:hint="eastAsia"/>
        </w:rPr>
        <w:t>111</w:t>
      </w:r>
      <w:r w:rsidR="003D720A" w:rsidRPr="003D720A">
        <w:rPr>
          <w:rFonts w:ascii="標楷體" w:eastAsia="標楷體" w:hAnsi="標楷體" w:hint="eastAsia"/>
        </w:rPr>
        <w:t>年</w:t>
      </w:r>
      <w:r w:rsidR="00054EE5">
        <w:rPr>
          <w:rFonts w:ascii="標楷體" w:eastAsia="標楷體" w:hAnsi="標楷體" w:hint="eastAsia"/>
        </w:rPr>
        <w:t>12</w:t>
      </w:r>
      <w:r w:rsidR="003D720A" w:rsidRPr="003D720A">
        <w:rPr>
          <w:rFonts w:ascii="標楷體" w:eastAsia="標楷體" w:hAnsi="標楷體" w:hint="eastAsia"/>
        </w:rPr>
        <w:t>人</w:t>
      </w:r>
      <w:r w:rsidR="00054EE5">
        <w:rPr>
          <w:rFonts w:ascii="標楷體" w:eastAsia="標楷體" w:hAnsi="標楷體" w:hint="eastAsia"/>
        </w:rPr>
        <w:t>增加2</w:t>
      </w:r>
      <w:r w:rsidR="003D720A" w:rsidRPr="003D720A">
        <w:rPr>
          <w:rFonts w:ascii="標楷體" w:eastAsia="標楷體" w:hAnsi="標楷體" w:hint="eastAsia"/>
        </w:rPr>
        <w:t>人，</w:t>
      </w:r>
      <w:r w:rsidR="00054EE5">
        <w:rPr>
          <w:rFonts w:ascii="標楷體" w:eastAsia="標楷體" w:hAnsi="標楷體" w:hint="eastAsia"/>
        </w:rPr>
        <w:t>增加</w:t>
      </w:r>
      <w:r w:rsidR="003D720A" w:rsidRPr="003D720A">
        <w:rPr>
          <w:rFonts w:ascii="標楷體" w:eastAsia="標楷體" w:hAnsi="標楷體" w:hint="eastAsia"/>
        </w:rPr>
        <w:t>比</w:t>
      </w:r>
      <w:r w:rsidR="003D720A" w:rsidRPr="003D720A">
        <w:rPr>
          <w:rFonts w:ascii="標楷體" w:eastAsia="標楷體" w:hAnsi="標楷體" w:hint="eastAsia"/>
        </w:rPr>
        <w:lastRenderedPageBreak/>
        <w:t>率為2</w:t>
      </w:r>
      <w:r w:rsidR="00054EE5">
        <w:rPr>
          <w:rFonts w:ascii="標楷體" w:eastAsia="標楷體" w:hAnsi="標楷體" w:hint="eastAsia"/>
        </w:rPr>
        <w:t>0.00%</w:t>
      </w:r>
      <w:r w:rsidR="003D720A" w:rsidRPr="003D720A">
        <w:rPr>
          <w:rFonts w:ascii="標楷體" w:eastAsia="標楷體" w:hAnsi="標楷體" w:hint="eastAsia"/>
        </w:rPr>
        <w:t>。</w:t>
      </w:r>
    </w:p>
    <w:p w14:paraId="49358BA4" w14:textId="69B73B73" w:rsidR="00AC23CD" w:rsidRDefault="00E74C04" w:rsidP="00AC23C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6E6DD" wp14:editId="3D64FBFA">
                <wp:simplePos x="0" y="0"/>
                <wp:positionH relativeFrom="column">
                  <wp:posOffset>4362112</wp:posOffset>
                </wp:positionH>
                <wp:positionV relativeFrom="paragraph">
                  <wp:posOffset>155037</wp:posOffset>
                </wp:positionV>
                <wp:extent cx="742950" cy="3302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04D4" w14:textId="77777777" w:rsidR="00E74C04" w:rsidRPr="00380698" w:rsidRDefault="00E74C04" w:rsidP="00E74C0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6E6DD" id="文字方塊 11" o:spid="_x0000_s1029" type="#_x0000_t202" style="position:absolute;margin-left:343.45pt;margin-top:12.2pt;width:58.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" fillcolor="white [3201]" stroked="f" strokeweight=".5pt">
                <v:textbox>
                  <w:txbxContent>
                    <w:p w14:paraId="638204D4" w14:textId="77777777" w:rsidR="00E74C04" w:rsidRPr="00380698" w:rsidRDefault="00E74C04" w:rsidP="00E74C0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012DFB">
        <w:rPr>
          <w:noProof/>
        </w:rPr>
        <w:drawing>
          <wp:inline distT="0" distB="0" distL="0" distR="0" wp14:anchorId="60061518" wp14:editId="50DFC277">
            <wp:extent cx="5257800" cy="3308350"/>
            <wp:effectExtent l="0" t="0" r="0" b="635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3DDF4D" w14:textId="7D3E2536" w:rsidR="00861DD1" w:rsidRPr="00861DD1" w:rsidRDefault="00861DD1" w:rsidP="00861DD1">
      <w:pPr>
        <w:jc w:val="center"/>
      </w:pPr>
      <w:r>
        <w:t>資料來源：本局人事室</w:t>
      </w:r>
    </w:p>
    <w:p w14:paraId="06A16F80" w14:textId="5F48FABA" w:rsidR="00012DFB" w:rsidRDefault="00E74C04" w:rsidP="00AC23C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ED87B" wp14:editId="3C1F229A">
                <wp:simplePos x="0" y="0"/>
                <wp:positionH relativeFrom="column">
                  <wp:posOffset>4362474</wp:posOffset>
                </wp:positionH>
                <wp:positionV relativeFrom="paragraph">
                  <wp:posOffset>143390</wp:posOffset>
                </wp:positionV>
                <wp:extent cx="742950" cy="3302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2C0CD" w14:textId="77777777" w:rsidR="00E74C04" w:rsidRPr="00380698" w:rsidRDefault="00E74C04" w:rsidP="00E74C0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ED87B" id="文字方塊 13" o:spid="_x0000_s1030" type="#_x0000_t202" style="position:absolute;margin-left:343.5pt;margin-top:11.3pt;width:58.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" fillcolor="white [3201]" stroked="f" strokeweight=".5pt">
                <v:textbox>
                  <w:txbxContent>
                    <w:p w14:paraId="5022C0CD" w14:textId="77777777" w:rsidR="00E74C04" w:rsidRPr="00380698" w:rsidRDefault="00E74C04" w:rsidP="00E74C0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012DFB">
        <w:rPr>
          <w:noProof/>
        </w:rPr>
        <w:drawing>
          <wp:inline distT="0" distB="0" distL="0" distR="0" wp14:anchorId="6DA37974" wp14:editId="3E10073D">
            <wp:extent cx="5257800" cy="3270250"/>
            <wp:effectExtent l="0" t="0" r="0" b="635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26720A" w14:textId="74DFA24A" w:rsidR="00861DD1" w:rsidRDefault="00861DD1" w:rsidP="00861DD1">
      <w:pPr>
        <w:jc w:val="center"/>
      </w:pPr>
      <w:r>
        <w:t>資料來源：本局人事室</w:t>
      </w:r>
    </w:p>
    <w:p w14:paraId="580386FF" w14:textId="737AB393" w:rsidR="00861DD1" w:rsidRPr="00861DD1" w:rsidRDefault="00861DD1" w:rsidP="00861DD1">
      <w:pPr>
        <w:jc w:val="center"/>
      </w:pPr>
    </w:p>
    <w:p w14:paraId="4004FA17" w14:textId="5004F3C5" w:rsidR="00AC23CD" w:rsidRDefault="00AC23CD" w:rsidP="00AC23CD">
      <w:pPr>
        <w:rPr>
          <w:b/>
          <w:bCs/>
        </w:rPr>
      </w:pPr>
      <w:r>
        <w:rPr>
          <w:rFonts w:hint="eastAsia"/>
          <w:b/>
          <w:bCs/>
        </w:rPr>
        <w:t>三</w:t>
      </w:r>
      <w:r w:rsidR="002679C6" w:rsidRPr="00AC23CD">
        <w:rPr>
          <w:rFonts w:hint="eastAsia"/>
          <w:b/>
          <w:bCs/>
        </w:rPr>
        <w:t>、</w:t>
      </w:r>
      <w:r w:rsidR="002679C6" w:rsidRPr="002679C6">
        <w:rPr>
          <w:rFonts w:hint="eastAsia"/>
          <w:b/>
          <w:bCs/>
        </w:rPr>
        <w:t>主管性別結構</w:t>
      </w:r>
    </w:p>
    <w:p w14:paraId="3D2759C3" w14:textId="1625239A" w:rsidR="003D720A" w:rsidRPr="003D720A" w:rsidRDefault="00723689" w:rsidP="003D72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本局科</w:t>
      </w:r>
      <w:r w:rsidR="003D720A" w:rsidRPr="003D720A">
        <w:rPr>
          <w:rFonts w:ascii="標楷體" w:eastAsia="標楷體" w:hAnsi="標楷體" w:hint="eastAsia"/>
        </w:rPr>
        <w:t>長級以上之主管性別結構之差異性，由</w:t>
      </w:r>
      <w:r>
        <w:rPr>
          <w:rFonts w:ascii="標楷體" w:eastAsia="標楷體" w:hAnsi="標楷體" w:hint="eastAsia"/>
        </w:rPr>
        <w:t>109</w:t>
      </w:r>
      <w:r w:rsidR="003D720A" w:rsidRPr="003D720A">
        <w:rPr>
          <w:rFonts w:ascii="標楷體" w:eastAsia="標楷體" w:hAnsi="標楷體" w:hint="eastAsia"/>
        </w:rPr>
        <w:t>年本局男性</w:t>
      </w:r>
      <w:r>
        <w:rPr>
          <w:rFonts w:ascii="標楷體" w:eastAsia="標楷體" w:hAnsi="標楷體" w:hint="eastAsia"/>
        </w:rPr>
        <w:t>主管6人，女性主管8人</w:t>
      </w:r>
      <w:r w:rsidR="003D720A" w:rsidRPr="003D720A">
        <w:rPr>
          <w:rFonts w:ascii="標楷體" w:eastAsia="標楷體" w:hAnsi="標楷體" w:hint="eastAsia"/>
        </w:rPr>
        <w:t>，至</w:t>
      </w:r>
      <w:r>
        <w:rPr>
          <w:rFonts w:ascii="標楷體" w:eastAsia="標楷體" w:hAnsi="標楷體" w:hint="eastAsia"/>
        </w:rPr>
        <w:t>111</w:t>
      </w:r>
      <w:r w:rsidR="003D720A" w:rsidRPr="003D720A">
        <w:rPr>
          <w:rFonts w:ascii="標楷體" w:eastAsia="標楷體" w:hAnsi="標楷體" w:hint="eastAsia"/>
        </w:rPr>
        <w:t>年男性主管</w:t>
      </w:r>
      <w:r>
        <w:rPr>
          <w:rFonts w:ascii="標楷體" w:eastAsia="標楷體" w:hAnsi="標楷體" w:hint="eastAsia"/>
        </w:rPr>
        <w:t>6</w:t>
      </w:r>
      <w:r w:rsidR="003D720A" w:rsidRPr="003D720A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</w:t>
      </w:r>
      <w:r w:rsidR="003D720A" w:rsidRPr="003D720A">
        <w:rPr>
          <w:rFonts w:ascii="標楷體" w:eastAsia="標楷體" w:hAnsi="標楷體" w:hint="eastAsia"/>
        </w:rPr>
        <w:t>女性主管</w:t>
      </w:r>
      <w:r>
        <w:rPr>
          <w:rFonts w:ascii="標楷體" w:eastAsia="標楷體" w:hAnsi="標楷體" w:hint="eastAsia"/>
        </w:rPr>
        <w:t>11</w:t>
      </w:r>
      <w:r w:rsidR="003D720A" w:rsidRPr="003D720A">
        <w:rPr>
          <w:rFonts w:ascii="標楷體" w:eastAsia="標楷體" w:hAnsi="標楷體" w:hint="eastAsia"/>
        </w:rPr>
        <w:t>人，男性主管無變動而女性主管則增加</w:t>
      </w:r>
      <w:r>
        <w:rPr>
          <w:rFonts w:ascii="標楷體" w:eastAsia="標楷體" w:hAnsi="標楷體" w:hint="eastAsia"/>
        </w:rPr>
        <w:t>37</w:t>
      </w:r>
      <w:r w:rsidR="003D720A" w:rsidRPr="003D720A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50</w:t>
      </w:r>
      <w:r w:rsidR="003D720A" w:rsidRPr="003D720A">
        <w:rPr>
          <w:rFonts w:ascii="標楷體" w:eastAsia="標楷體" w:hAnsi="標楷體" w:hint="eastAsia"/>
        </w:rPr>
        <w:t>%，本局主管性別比以女性略多。</w:t>
      </w:r>
    </w:p>
    <w:p w14:paraId="57804D7F" w14:textId="6BB9176F" w:rsidR="002679C6" w:rsidRDefault="006D6A70" w:rsidP="00AC23CD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EAEA7" wp14:editId="3AA71F2D">
                <wp:simplePos x="0" y="0"/>
                <wp:positionH relativeFrom="column">
                  <wp:posOffset>4460859</wp:posOffset>
                </wp:positionH>
                <wp:positionV relativeFrom="paragraph">
                  <wp:posOffset>105916</wp:posOffset>
                </wp:positionV>
                <wp:extent cx="742950" cy="3302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C691E" w14:textId="77777777" w:rsidR="006D6A70" w:rsidRPr="00380698" w:rsidRDefault="006D6A70" w:rsidP="006D6A7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EAEA7" id="文字方塊 14" o:spid="_x0000_s1031" type="#_x0000_t202" style="position:absolute;margin-left:351.25pt;margin-top:8.35pt;width:58.5pt;height: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" fillcolor="white [3201]" stroked="f" strokeweight=".5pt">
                <v:textbox>
                  <w:txbxContent>
                    <w:p w14:paraId="678C691E" w14:textId="77777777" w:rsidR="006D6A70" w:rsidRPr="00380698" w:rsidRDefault="006D6A70" w:rsidP="006D6A70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723689">
        <w:rPr>
          <w:noProof/>
        </w:rPr>
        <w:drawing>
          <wp:inline distT="0" distB="0" distL="0" distR="0" wp14:anchorId="30D4218C" wp14:editId="08849EA9">
            <wp:extent cx="5238750" cy="2679700"/>
            <wp:effectExtent l="0" t="0" r="0" b="635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8F23F4" w14:textId="59504BC1" w:rsidR="00861DD1" w:rsidRDefault="00861DD1" w:rsidP="00861DD1">
      <w:pPr>
        <w:jc w:val="center"/>
      </w:pPr>
      <w:r>
        <w:t>資料來源：本局人事室</w:t>
      </w:r>
    </w:p>
    <w:p w14:paraId="6C7B79FB" w14:textId="000A77D2" w:rsidR="00861DD1" w:rsidRPr="00861DD1" w:rsidRDefault="00861DD1" w:rsidP="00861DD1">
      <w:pPr>
        <w:jc w:val="center"/>
      </w:pPr>
    </w:p>
    <w:p w14:paraId="193A0861" w14:textId="512392D5" w:rsidR="002679C6" w:rsidRDefault="002679C6" w:rsidP="00AC23CD">
      <w:pPr>
        <w:rPr>
          <w:b/>
          <w:bCs/>
        </w:rPr>
      </w:pPr>
      <w:r>
        <w:rPr>
          <w:rFonts w:hint="eastAsia"/>
          <w:b/>
          <w:bCs/>
        </w:rPr>
        <w:t>四</w:t>
      </w:r>
      <w:r w:rsidRPr="00AC23C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單位</w:t>
      </w:r>
      <w:r w:rsidRPr="002679C6">
        <w:rPr>
          <w:rFonts w:hint="eastAsia"/>
          <w:b/>
          <w:bCs/>
        </w:rPr>
        <w:t>性別結構</w:t>
      </w:r>
    </w:p>
    <w:p w14:paraId="1FDD1617" w14:textId="23C6CD2F" w:rsidR="002679C6" w:rsidRDefault="003D720A" w:rsidP="003D720A">
      <w:pPr>
        <w:rPr>
          <w:rFonts w:ascii="標楷體" w:eastAsia="標楷體" w:hAnsi="標楷體"/>
        </w:rPr>
      </w:pPr>
      <w:r w:rsidRPr="003D720A">
        <w:rPr>
          <w:rFonts w:ascii="標楷體" w:eastAsia="標楷體" w:hAnsi="標楷體" w:hint="eastAsia"/>
        </w:rPr>
        <w:t>本局各單位男女性別比重，由</w:t>
      </w:r>
      <w:proofErr w:type="gramStart"/>
      <w:r w:rsidR="00723689">
        <w:rPr>
          <w:rFonts w:ascii="標楷體" w:eastAsia="標楷體" w:hAnsi="標楷體" w:hint="eastAsia"/>
        </w:rPr>
        <w:t>111</w:t>
      </w:r>
      <w:proofErr w:type="gramEnd"/>
      <w:r w:rsidRPr="003D720A">
        <w:rPr>
          <w:rFonts w:ascii="標楷體" w:eastAsia="標楷體" w:hAnsi="標楷體" w:hint="eastAsia"/>
        </w:rPr>
        <w:t>年度可看出除</w:t>
      </w:r>
      <w:r w:rsidR="00723689">
        <w:rPr>
          <w:rFonts w:ascii="標楷體" w:eastAsia="標楷體" w:hAnsi="標楷體" w:hint="eastAsia"/>
        </w:rPr>
        <w:t>秘書</w:t>
      </w:r>
      <w:r w:rsidRPr="003D720A">
        <w:rPr>
          <w:rFonts w:ascii="標楷體" w:eastAsia="標楷體" w:hAnsi="標楷體" w:hint="eastAsia"/>
        </w:rPr>
        <w:t>室、</w:t>
      </w:r>
      <w:r w:rsidR="00723689">
        <w:rPr>
          <w:rFonts w:ascii="標楷體" w:eastAsia="標楷體" w:hAnsi="標楷體" w:hint="eastAsia"/>
        </w:rPr>
        <w:t>表演科及</w:t>
      </w:r>
      <w:proofErr w:type="gramStart"/>
      <w:r w:rsidR="00723689">
        <w:rPr>
          <w:rFonts w:ascii="標楷體" w:eastAsia="標楷體" w:hAnsi="標楷體" w:hint="eastAsia"/>
        </w:rPr>
        <w:t>文設</w:t>
      </w:r>
      <w:r w:rsidRPr="003D720A">
        <w:rPr>
          <w:rFonts w:ascii="標楷體" w:eastAsia="標楷體" w:hAnsi="標楷體" w:hint="eastAsia"/>
        </w:rPr>
        <w:t>科外</w:t>
      </w:r>
      <w:r w:rsidR="00723689">
        <w:rPr>
          <w:rFonts w:ascii="標楷體" w:eastAsia="標楷體" w:hAnsi="標楷體" w:hint="eastAsia"/>
        </w:rPr>
        <w:t>，其餘科</w:t>
      </w:r>
      <w:proofErr w:type="gramEnd"/>
      <w:r w:rsidR="00723689">
        <w:rPr>
          <w:rFonts w:ascii="標楷體" w:eastAsia="標楷體" w:hAnsi="標楷體" w:hint="eastAsia"/>
        </w:rPr>
        <w:t>室皆為女性人數多於男性，其中以人事室及政風室</w:t>
      </w:r>
      <w:r w:rsidRPr="003D720A">
        <w:rPr>
          <w:rFonts w:ascii="標楷體" w:eastAsia="標楷體" w:hAnsi="標楷體" w:hint="eastAsia"/>
        </w:rPr>
        <w:t>女性比重最多</w:t>
      </w:r>
      <w:r w:rsidR="00E5501F">
        <w:rPr>
          <w:rFonts w:ascii="標楷體" w:eastAsia="標楷體" w:hAnsi="標楷體" w:hint="eastAsia"/>
        </w:rPr>
        <w:t>占</w:t>
      </w:r>
      <w:r w:rsidR="00723689">
        <w:rPr>
          <w:rFonts w:ascii="標楷體" w:eastAsia="標楷體" w:hAnsi="標楷體" w:hint="eastAsia"/>
        </w:rPr>
        <w:t>100%</w:t>
      </w:r>
      <w:r w:rsidRPr="003D720A">
        <w:rPr>
          <w:rFonts w:ascii="標楷體" w:eastAsia="標楷體" w:hAnsi="標楷體" w:hint="eastAsia"/>
        </w:rPr>
        <w:t>，</w:t>
      </w:r>
      <w:r w:rsidR="00E5501F">
        <w:rPr>
          <w:rFonts w:ascii="標楷體" w:eastAsia="標楷體" w:hAnsi="標楷體" w:hint="eastAsia"/>
        </w:rPr>
        <w:t>其次為</w:t>
      </w:r>
      <w:proofErr w:type="gramStart"/>
      <w:r w:rsidR="00E5501F">
        <w:rPr>
          <w:rFonts w:ascii="標楷體" w:eastAsia="標楷體" w:hAnsi="標楷體" w:hint="eastAsia"/>
        </w:rPr>
        <w:t>文發科女性</w:t>
      </w:r>
      <w:proofErr w:type="gramEnd"/>
      <w:r w:rsidR="00E5501F">
        <w:rPr>
          <w:rFonts w:ascii="標楷體" w:eastAsia="標楷體" w:hAnsi="標楷體" w:hint="eastAsia"/>
        </w:rPr>
        <w:t>比重占87.50%</w:t>
      </w:r>
      <w:r w:rsidRPr="003D720A">
        <w:rPr>
          <w:rFonts w:ascii="標楷體" w:eastAsia="標楷體" w:hAnsi="標楷體" w:hint="eastAsia"/>
        </w:rPr>
        <w:t>。</w:t>
      </w:r>
    </w:p>
    <w:p w14:paraId="5524F5D7" w14:textId="1CBA4377" w:rsidR="00723689" w:rsidRDefault="009D1AE7" w:rsidP="003D720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39D7D" wp14:editId="6E6D9FB8">
                <wp:simplePos x="0" y="0"/>
                <wp:positionH relativeFrom="column">
                  <wp:posOffset>4505446</wp:posOffset>
                </wp:positionH>
                <wp:positionV relativeFrom="paragraph">
                  <wp:posOffset>75235</wp:posOffset>
                </wp:positionV>
                <wp:extent cx="735997" cy="330200"/>
                <wp:effectExtent l="0" t="0" r="6985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9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090A6" w14:textId="77777777" w:rsidR="009D1AE7" w:rsidRPr="00380698" w:rsidRDefault="009D1AE7" w:rsidP="009D1AE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069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39D7D" id="文字方塊 15" o:spid="_x0000_s1032" type="#_x0000_t202" style="position:absolute;margin-left:354.75pt;margin-top:5.9pt;width:57.95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" fillcolor="white [3201]" stroked="f" strokeweight=".5pt">
                <v:textbox>
                  <w:txbxContent>
                    <w:p w14:paraId="753090A6" w14:textId="77777777" w:rsidR="009D1AE7" w:rsidRPr="00380698" w:rsidRDefault="009D1AE7" w:rsidP="009D1AE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0698">
                        <w:rPr>
                          <w:rFonts w:ascii="標楷體" w:eastAsia="標楷體" w:hAnsi="標楷體" w:hint="eastAsia"/>
                          <w:sz w:val="20"/>
                        </w:rPr>
                        <w:t>單位：人</w:t>
                      </w:r>
                    </w:p>
                  </w:txbxContent>
                </v:textbox>
              </v:shape>
            </w:pict>
          </mc:Fallback>
        </mc:AlternateContent>
      </w:r>
      <w:r w:rsidR="00723689">
        <w:rPr>
          <w:noProof/>
        </w:rPr>
        <w:drawing>
          <wp:inline distT="0" distB="0" distL="0" distR="0" wp14:anchorId="53FCA778" wp14:editId="42F808BD">
            <wp:extent cx="5274310" cy="2493010"/>
            <wp:effectExtent l="0" t="0" r="2540" b="254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4FF04" w14:textId="397E8A9F" w:rsidR="003D720A" w:rsidRDefault="00861DD1" w:rsidP="00861DD1">
      <w:pPr>
        <w:jc w:val="center"/>
      </w:pPr>
      <w:r>
        <w:t>資料來源：本局人事室</w:t>
      </w:r>
    </w:p>
    <w:p w14:paraId="4698BC45" w14:textId="77777777" w:rsidR="00861DD1" w:rsidRPr="00861DD1" w:rsidRDefault="00861DD1" w:rsidP="00861DD1">
      <w:pPr>
        <w:jc w:val="center"/>
      </w:pPr>
    </w:p>
    <w:p w14:paraId="1C859F63" w14:textId="08C981AF" w:rsidR="002679C6" w:rsidRDefault="002679C6" w:rsidP="00AC23CD">
      <w:pPr>
        <w:rPr>
          <w:b/>
          <w:bCs/>
        </w:rPr>
      </w:pPr>
      <w:r>
        <w:rPr>
          <w:rFonts w:hint="eastAsia"/>
          <w:b/>
          <w:bCs/>
        </w:rPr>
        <w:t>五</w:t>
      </w:r>
      <w:r w:rsidRPr="00AC23C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結語</w:t>
      </w:r>
    </w:p>
    <w:p w14:paraId="55C7F63F" w14:textId="74AD7EC5" w:rsidR="003D720A" w:rsidRPr="003D720A" w:rsidRDefault="003D720A" w:rsidP="003D720A">
      <w:pPr>
        <w:rPr>
          <w:rFonts w:ascii="標楷體" w:eastAsia="標楷體" w:hAnsi="標楷體"/>
        </w:rPr>
      </w:pPr>
      <w:r w:rsidRPr="003D720A">
        <w:rPr>
          <w:rFonts w:ascii="標楷體" w:eastAsia="標楷體" w:hAnsi="標楷體" w:hint="eastAsia"/>
        </w:rPr>
        <w:t>本局因業務性質較偏於</w:t>
      </w:r>
      <w:r w:rsidR="00B20FAB">
        <w:rPr>
          <w:rFonts w:ascii="標楷體" w:eastAsia="標楷體" w:hAnsi="標楷體" w:hint="eastAsia"/>
        </w:rPr>
        <w:t>文化</w:t>
      </w:r>
      <w:r w:rsidRPr="003D720A">
        <w:rPr>
          <w:rFonts w:ascii="標楷體" w:eastAsia="標楷體" w:hAnsi="標楷體" w:hint="eastAsia"/>
        </w:rPr>
        <w:t>行政類別，故整體而言女性正式編制職員人數明顯多於男性，</w:t>
      </w:r>
      <w:r w:rsidR="00B20FAB">
        <w:rPr>
          <w:rFonts w:ascii="標楷體" w:eastAsia="標楷體" w:hAnsi="標楷體" w:hint="eastAsia"/>
        </w:rPr>
        <w:t>惟</w:t>
      </w:r>
      <w:r w:rsidRPr="003D720A">
        <w:rPr>
          <w:rFonts w:ascii="標楷體" w:eastAsia="標楷體" w:hAnsi="標楷體" w:hint="eastAsia"/>
        </w:rPr>
        <w:t>近</w:t>
      </w:r>
      <w:r w:rsidR="00B20FAB">
        <w:rPr>
          <w:rFonts w:ascii="標楷體" w:eastAsia="標楷體" w:hAnsi="標楷體" w:hint="eastAsia"/>
        </w:rPr>
        <w:t>3</w:t>
      </w:r>
      <w:r w:rsidRPr="003D720A">
        <w:rPr>
          <w:rFonts w:ascii="標楷體" w:eastAsia="標楷體" w:hAnsi="標楷體" w:hint="eastAsia"/>
        </w:rPr>
        <w:t>年來女性職員</w:t>
      </w:r>
      <w:r w:rsidR="00B20FAB">
        <w:rPr>
          <w:rFonts w:ascii="標楷體" w:eastAsia="標楷體" w:hAnsi="標楷體" w:hint="eastAsia"/>
        </w:rPr>
        <w:t>比重略微下降，主管級別亦是以女性略多，而本局女性學歷</w:t>
      </w:r>
      <w:r w:rsidRPr="003D720A">
        <w:rPr>
          <w:rFonts w:ascii="標楷體" w:eastAsia="標楷體" w:hAnsi="標楷體" w:hint="eastAsia"/>
        </w:rPr>
        <w:t>以大學</w:t>
      </w:r>
      <w:r w:rsidR="00B20FAB">
        <w:rPr>
          <w:rFonts w:ascii="標楷體" w:eastAsia="標楷體" w:hAnsi="標楷體" w:hint="eastAsia"/>
        </w:rPr>
        <w:t>學歷居多，</w:t>
      </w:r>
      <w:r w:rsidRPr="003D720A">
        <w:rPr>
          <w:rFonts w:ascii="標楷體" w:eastAsia="標楷體" w:hAnsi="標楷體" w:hint="eastAsia"/>
        </w:rPr>
        <w:t>研究所</w:t>
      </w:r>
      <w:proofErr w:type="gramStart"/>
      <w:r w:rsidRPr="003D720A">
        <w:rPr>
          <w:rFonts w:ascii="標楷體" w:eastAsia="標楷體" w:hAnsi="標楷體" w:hint="eastAsia"/>
        </w:rPr>
        <w:t>以上近</w:t>
      </w:r>
      <w:proofErr w:type="gramEnd"/>
      <w:r w:rsidRPr="003D720A">
        <w:rPr>
          <w:rFonts w:ascii="標楷體" w:eastAsia="標楷體" w:hAnsi="標楷體" w:hint="eastAsia"/>
        </w:rPr>
        <w:t>2年來呈現下降趨勢</w:t>
      </w:r>
      <w:r w:rsidR="00B20FAB">
        <w:rPr>
          <w:rFonts w:ascii="標楷體" w:eastAsia="標楷體" w:hAnsi="標楷體" w:hint="eastAsia"/>
        </w:rPr>
        <w:t>，</w:t>
      </w:r>
      <w:r w:rsidRPr="003D720A">
        <w:rPr>
          <w:rFonts w:ascii="標楷體" w:eastAsia="標楷體" w:hAnsi="標楷體" w:hint="eastAsia"/>
        </w:rPr>
        <w:t>就近</w:t>
      </w:r>
      <w:r w:rsidR="00B20FAB">
        <w:rPr>
          <w:rFonts w:ascii="標楷體" w:eastAsia="標楷體" w:hAnsi="標楷體" w:hint="eastAsia"/>
        </w:rPr>
        <w:t>3年來看則呈現上升趨勢</w:t>
      </w:r>
      <w:r w:rsidRPr="003D720A">
        <w:rPr>
          <w:rFonts w:ascii="標楷體" w:eastAsia="標楷體" w:hAnsi="標楷體" w:hint="eastAsia"/>
        </w:rPr>
        <w:t>；</w:t>
      </w:r>
      <w:r w:rsidR="00AE68EB">
        <w:rPr>
          <w:rFonts w:ascii="標楷體" w:eastAsia="標楷體" w:hAnsi="標楷體" w:hint="eastAsia"/>
        </w:rPr>
        <w:t>反觀男性學歷則以研究所以上比重最</w:t>
      </w:r>
      <w:r w:rsidRPr="003D720A">
        <w:rPr>
          <w:rFonts w:ascii="標楷體" w:eastAsia="標楷體" w:hAnsi="標楷體" w:hint="eastAsia"/>
        </w:rPr>
        <w:t>多，</w:t>
      </w:r>
      <w:r w:rsidR="00AE68EB">
        <w:rPr>
          <w:rFonts w:ascii="標楷體" w:eastAsia="標楷體" w:hAnsi="標楷體" w:hint="eastAsia"/>
        </w:rPr>
        <w:t>大學學歷次多，且3年來看，學歷間比重並無明顯變化</w:t>
      </w:r>
      <w:r w:rsidRPr="003D720A">
        <w:rPr>
          <w:rFonts w:ascii="標楷體" w:eastAsia="標楷體" w:hAnsi="標楷體" w:hint="eastAsia"/>
        </w:rPr>
        <w:t>。</w:t>
      </w:r>
    </w:p>
    <w:sectPr w:rsidR="003D720A" w:rsidRPr="003D720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43D8" w14:textId="77777777" w:rsidR="00EE3723" w:rsidRDefault="00EE3723" w:rsidP="00380698">
      <w:r>
        <w:separator/>
      </w:r>
    </w:p>
  </w:endnote>
  <w:endnote w:type="continuationSeparator" w:id="0">
    <w:p w14:paraId="65882FBB" w14:textId="77777777" w:rsidR="00EE3723" w:rsidRDefault="00EE3723" w:rsidP="0038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653"/>
      <w:docPartObj>
        <w:docPartGallery w:val="Page Numbers (Bottom of Page)"/>
        <w:docPartUnique/>
      </w:docPartObj>
    </w:sdtPr>
    <w:sdtEndPr/>
    <w:sdtContent>
      <w:p w14:paraId="61485A3E" w14:textId="308A4AB8" w:rsidR="00380698" w:rsidRDefault="00380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A1" w:rsidRPr="008404A1">
          <w:rPr>
            <w:noProof/>
            <w:lang w:val="zh-TW"/>
          </w:rPr>
          <w:t>4</w:t>
        </w:r>
        <w:r>
          <w:fldChar w:fldCharType="end"/>
        </w:r>
      </w:p>
    </w:sdtContent>
  </w:sdt>
  <w:p w14:paraId="61F2A67E" w14:textId="00F8BBC6" w:rsidR="00380698" w:rsidRDefault="003806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5484" w14:textId="77777777" w:rsidR="00EE3723" w:rsidRDefault="00EE3723" w:rsidP="00380698">
      <w:r>
        <w:separator/>
      </w:r>
    </w:p>
  </w:footnote>
  <w:footnote w:type="continuationSeparator" w:id="0">
    <w:p w14:paraId="6CFB0984" w14:textId="77777777" w:rsidR="00EE3723" w:rsidRDefault="00EE3723" w:rsidP="0038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D"/>
    <w:rsid w:val="00012DFB"/>
    <w:rsid w:val="00027CB7"/>
    <w:rsid w:val="00054EE5"/>
    <w:rsid w:val="00191B72"/>
    <w:rsid w:val="002679C6"/>
    <w:rsid w:val="00316A2C"/>
    <w:rsid w:val="00380698"/>
    <w:rsid w:val="003D720A"/>
    <w:rsid w:val="004C0D6D"/>
    <w:rsid w:val="004D5ED5"/>
    <w:rsid w:val="006D6A70"/>
    <w:rsid w:val="00723689"/>
    <w:rsid w:val="008404A1"/>
    <w:rsid w:val="00861DD1"/>
    <w:rsid w:val="009D1AE7"/>
    <w:rsid w:val="00AC23CD"/>
    <w:rsid w:val="00AE68EB"/>
    <w:rsid w:val="00B20FAB"/>
    <w:rsid w:val="00C157F5"/>
    <w:rsid w:val="00E5501F"/>
    <w:rsid w:val="00E74C04"/>
    <w:rsid w:val="00E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51E4"/>
  <w15:chartTrackingRefBased/>
  <w15:docId w15:val="{B34EB2D3-FC3C-4048-A93D-0983BC0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6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6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74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die\Desktop\&#32113;&#35336;&#36890;&#22577;\&#20154;&#20107;&#23460;&#26597;&#22635;%20&#24615;&#21029;&#20998;&#26512;-&#27491;&#24335;&#32232;&#21046;&#20154;&#2172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 近</a:t>
            </a:r>
            <a:r>
              <a:rPr lang="en-US" alt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年本局正式編制職員男女人數</a:t>
            </a:r>
          </a:p>
        </c:rich>
      </c:tx>
      <c:layout>
        <c:manualLayout>
          <c:xMode val="edge"/>
          <c:yMode val="edge"/>
          <c:x val="0.11888617220918325"/>
          <c:y val="2.512562814070351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男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性別分析-正式編制人員.xlsx]彙整'!$B$1:$D$1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性別分析-正式編制人員.xlsx]彙整'!$B$3:$D$3</c:f>
              <c:numCache>
                <c:formatCode>#,##0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v>女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性別分析-正式編制人員.xlsx]彙整'!$B$1:$D$1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性別分析-正式編制人員.xlsx]彙整'!$B$4:$D$4</c:f>
              <c:numCache>
                <c:formatCode>#,##0</c:formatCode>
                <c:ptCount val="3"/>
                <c:pt idx="0">
                  <c:v>47</c:v>
                </c:pt>
                <c:pt idx="1">
                  <c:v>51</c:v>
                </c:pt>
                <c:pt idx="2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85065216"/>
        <c:axId val="-1685066848"/>
      </c:barChart>
      <c:catAx>
        <c:axId val="-168506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85066848"/>
        <c:crosses val="autoZero"/>
        <c:auto val="1"/>
        <c:lblAlgn val="ctr"/>
        <c:lblOffset val="100"/>
        <c:noMultiLvlLbl val="0"/>
      </c:catAx>
      <c:valAx>
        <c:axId val="-1685066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68506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2 </a:t>
            </a:r>
            <a:r>
              <a:rPr lang="zh-TW" altLang="zh-TW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zh-TW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en-US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女</a:t>
            </a:r>
            <a:r>
              <a:rPr lang="zh-TW" altLang="zh-TW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性正式編制人員</a:t>
            </a:r>
            <a:r>
              <a:rPr lang="zh-TW" altLang="en-US" sz="16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年齡</a:t>
            </a:r>
            <a:endParaRPr lang="zh-TW" altLang="en-US" sz="16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'[人事室查填 性別分析-正式編制人員.xlsx]彙整'!$AC$3</c:f>
              <c:strCache>
                <c:ptCount val="1"/>
                <c:pt idx="0">
                  <c:v>29歲下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性別分析-正式編制人員.xlsx]彙整'!$AD$1:$AF$1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性別分析-正式編制人員.xlsx]彙整'!$AD$3:$AF$3</c:f>
              <c:numCache>
                <c:formatCode>#,##0</c:formatCode>
                <c:ptCount val="3"/>
                <c:pt idx="0">
                  <c:v>5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'[人事室查填 性別分析-正式編制人員.xlsx]彙整'!$AC$4</c:f>
              <c:strCache>
                <c:ptCount val="1"/>
                <c:pt idx="0">
                  <c:v>30~39歲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性別分析-正式編制人員.xlsx]彙整'!$AD$1:$AF$1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性別分析-正式編制人員.xlsx]彙整'!$AD$4:$AF$4</c:f>
              <c:numCache>
                <c:formatCode>#,##0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'[人事室查填 性別分析-正式編制人員.xlsx]彙整'!$AC$5</c:f>
              <c:strCache>
                <c:ptCount val="1"/>
                <c:pt idx="0">
                  <c:v>40~49歲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性別分析-正式編制人員.xlsx]彙整'!$AD$1:$AF$1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性別分析-正式編制人員.xlsx]彙整'!$AD$5:$AF$5</c:f>
              <c:numCache>
                <c:formatCode>#,##0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'[人事室查填 性別分析-正式編制人員.xlsx]彙整'!$AC$6</c:f>
              <c:strCache>
                <c:ptCount val="1"/>
                <c:pt idx="0">
                  <c:v>50~59歲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性別分析-正式編制人員.xlsx]彙整'!$AD$1:$AF$1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性別分析-正式編制人員.xlsx]彙整'!$AD$6:$AF$6</c:f>
              <c:numCache>
                <c:formatCode>#,##0</c:formatCode>
                <c:ptCount val="3"/>
                <c:pt idx="0">
                  <c:v>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'[人事室查填 性別分析-正式編制人員.xlsx]彙整'!$AC$7</c:f>
              <c:strCache>
                <c:ptCount val="1"/>
                <c:pt idx="0">
                  <c:v>60歲以上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性別分析-正式編制人員.xlsx]彙整'!$AD$1:$AF$1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性別分析-正式編制人員.xlsx]彙整'!$AD$7:$AF$7</c:f>
              <c:numCache>
                <c:formatCode>#,##0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85067392"/>
        <c:axId val="-1685062496"/>
      </c:barChart>
      <c:catAx>
        <c:axId val="-168506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5062496"/>
        <c:crosses val="autoZero"/>
        <c:auto val="1"/>
        <c:lblAlgn val="ctr"/>
        <c:lblOffset val="100"/>
        <c:noMultiLvlLbl val="0"/>
      </c:catAx>
      <c:valAx>
        <c:axId val="-16850624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68506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 </a:t>
            </a:r>
            <a:r>
              <a:rPr lang="zh-TW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en-US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男</a:t>
            </a:r>
            <a:r>
              <a:rPr lang="zh-TW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性正式編制人員年齡</a:t>
            </a:r>
            <a:endParaRPr lang="zh-TW" altLang="zh-TW" sz="16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'[人事室查填 性別分析-正式編制人員.xlsx]彙整'!$AK$3</c:f>
              <c:strCache>
                <c:ptCount val="1"/>
                <c:pt idx="0">
                  <c:v>29歲下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性別分析-正式編制人員.xlsx]彙整'!$AL$1:$AN$1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性別分析-正式編制人員.xlsx]彙整'!$AL$3:$AN$3</c:f>
              <c:numCache>
                <c:formatCode>#,##0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'[人事室查填 性別分析-正式編制人員.xlsx]彙整'!$AK$4</c:f>
              <c:strCache>
                <c:ptCount val="1"/>
                <c:pt idx="0">
                  <c:v>30~39歲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性別分析-正式編制人員.xlsx]彙整'!$AL$1:$AN$1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性別分析-正式編制人員.xlsx]彙整'!$AL$4:$AN$4</c:f>
              <c:numCache>
                <c:formatCode>#,##0</c:formatCode>
                <c:ptCount val="3"/>
                <c:pt idx="0">
                  <c:v>9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'[人事室查填 性別分析-正式編制人員.xlsx]彙整'!$AK$5</c:f>
              <c:strCache>
                <c:ptCount val="1"/>
                <c:pt idx="0">
                  <c:v>40~49歲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性別分析-正式編制人員.xlsx]彙整'!$AL$1:$AN$1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性別分析-正式編制人員.xlsx]彙整'!$AL$5:$AN$5</c:f>
              <c:numCache>
                <c:formatCode>#,##0</c:formatCode>
                <c:ptCount val="3"/>
                <c:pt idx="0">
                  <c:v>8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'[人事室查填 性別分析-正式編制人員.xlsx]彙整'!$AK$6</c:f>
              <c:strCache>
                <c:ptCount val="1"/>
                <c:pt idx="0">
                  <c:v>50~59歲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性別分析-正式編制人員.xlsx]彙整'!$AL$1:$AN$1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性別分析-正式編制人員.xlsx]彙整'!$AL$6:$AN$6</c:f>
              <c:numCache>
                <c:formatCode>#,##0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'[人事室查填 性別分析-正式編制人員.xlsx]彙整'!$AK$7</c:f>
              <c:strCache>
                <c:ptCount val="1"/>
                <c:pt idx="0">
                  <c:v>60歲以上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性別分析-正式編制人員.xlsx]彙整'!$AL$1:$AN$1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性別分析-正式編制人員.xlsx]彙整'!$AL$7:$AN$7</c:f>
              <c:numCache>
                <c:formatCode>#,##0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85064128"/>
        <c:axId val="-1685063584"/>
      </c:barChart>
      <c:catAx>
        <c:axId val="-168506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5063584"/>
        <c:crosses val="autoZero"/>
        <c:auto val="1"/>
        <c:lblAlgn val="ctr"/>
        <c:lblOffset val="100"/>
        <c:noMultiLvlLbl val="0"/>
      </c:catAx>
      <c:valAx>
        <c:axId val="-16850635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68506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4 </a:t>
            </a: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年女性正式編制人員學歷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'[人事室查填 性別分析-正式編制人員.xlsx]彙整'!$L$3</c:f>
              <c:strCache>
                <c:ptCount val="1"/>
                <c:pt idx="0">
                  <c:v>研究所以上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性別分析-正式編制人員.xlsx]彙整'!$M$1:$O$1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性別分析-正式編制人員.xlsx]彙整'!$M$3:$O$3</c:f>
              <c:numCache>
                <c:formatCode>#,##0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'[人事室查填 性別分析-正式編制人員.xlsx]彙整'!$L$4</c:f>
              <c:strCache>
                <c:ptCount val="1"/>
                <c:pt idx="0">
                  <c:v>大學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性別分析-正式編制人員.xlsx]彙整'!$M$1:$O$1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性別分析-正式編制人員.xlsx]彙整'!$M$4:$O$4</c:f>
              <c:numCache>
                <c:formatCode>#,##0</c:formatCode>
                <c:ptCount val="3"/>
                <c:pt idx="0">
                  <c:v>28</c:v>
                </c:pt>
                <c:pt idx="1">
                  <c:v>30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'[人事室查填 性別分析-正式編制人員.xlsx]彙整'!$L$5</c:f>
              <c:strCache>
                <c:ptCount val="1"/>
                <c:pt idx="0">
                  <c:v>高中職以下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性別分析-正式編制人員.xlsx]彙整'!$M$1:$O$1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性別分析-正式編制人員.xlsx]彙整'!$M$5:$O$5</c:f>
              <c:numCache>
                <c:formatCode>#,##0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85063040"/>
        <c:axId val="-1685069568"/>
      </c:barChart>
      <c:catAx>
        <c:axId val="-168506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5069568"/>
        <c:crosses val="autoZero"/>
        <c:auto val="1"/>
        <c:lblAlgn val="ctr"/>
        <c:lblOffset val="100"/>
        <c:noMultiLvlLbl val="0"/>
      </c:catAx>
      <c:valAx>
        <c:axId val="-16850695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68506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5 </a:t>
            </a:r>
            <a:r>
              <a:rPr lang="zh-TW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en-US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男</a:t>
            </a:r>
            <a:r>
              <a:rPr lang="zh-TW" altLang="zh-TW" sz="16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性正式編制人員學歷</a:t>
            </a:r>
            <a:endParaRPr lang="zh-TW" altLang="zh-TW" sz="16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'[人事室查填 性別分析-正式編制人員.xlsx]彙整'!$U$3</c:f>
              <c:strCache>
                <c:ptCount val="1"/>
                <c:pt idx="0">
                  <c:v>研究所以上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性別分析-正式編制人員.xlsx]彙整'!$V$1:$X$1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性別分析-正式編制人員.xlsx]彙整'!$V$3:$X$3</c:f>
              <c:numCache>
                <c:formatCode>#,##0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'[人事室查填 性別分析-正式編制人員.xlsx]彙整'!$U$4</c:f>
              <c:strCache>
                <c:ptCount val="1"/>
                <c:pt idx="0">
                  <c:v>大學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性別分析-正式編制人員.xlsx]彙整'!$V$1:$X$1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性別分析-正式編制人員.xlsx]彙整'!$V$4:$X$4</c:f>
              <c:numCache>
                <c:formatCode>#,##0</c:formatCode>
                <c:ptCount val="3"/>
                <c:pt idx="0">
                  <c:v>8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'[人事室查填 性別分析-正式編制人員.xlsx]彙整'!$U$5</c:f>
              <c:strCache>
                <c:ptCount val="1"/>
                <c:pt idx="0">
                  <c:v>高中職以下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性別分析-正式編制人員.xlsx]彙整'!$V$1:$X$1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性別分析-正式編制人員.xlsx]彙整'!$V$5:$X$5</c:f>
              <c:numCache>
                <c:formatCode>#,##0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85068480"/>
        <c:axId val="-1685067936"/>
      </c:barChart>
      <c:catAx>
        <c:axId val="-168506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5067936"/>
        <c:crosses val="autoZero"/>
        <c:auto val="1"/>
        <c:lblAlgn val="ctr"/>
        <c:lblOffset val="100"/>
        <c:noMultiLvlLbl val="0"/>
      </c:catAx>
      <c:valAx>
        <c:axId val="-16850679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68506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TW" sz="1600"/>
              <a:t>圖</a:t>
            </a:r>
            <a:r>
              <a:rPr lang="en-US" sz="1600"/>
              <a:t>6</a:t>
            </a:r>
            <a:r>
              <a:rPr lang="zh-TW" sz="1600"/>
              <a:t> 近</a:t>
            </a:r>
            <a:r>
              <a:rPr lang="en-US" sz="1600"/>
              <a:t>3</a:t>
            </a:r>
            <a:r>
              <a:rPr lang="zh-TW" sz="1600"/>
              <a:t>年本局主管性別人數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'[人事室查填 性別分析-正式編制人員.xlsx]彙整'!$AS$3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性別分析-正式編制人員.xlsx]彙整'!$AT$1:$AV$1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性別分析-正式編制人員.xlsx]彙整'!$AT$3:$AV$3</c:f>
              <c:numCache>
                <c:formatCode>#,##0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'[人事室查填 性別分析-正式編制人員.xlsx]彙整'!$AS$4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性別分析-正式編制人員.xlsx]彙整'!$AT$1:$AV$1</c:f>
              <c:strCache>
                <c:ptCount val="3"/>
                <c:pt idx="0">
                  <c:v>111年</c:v>
                </c:pt>
                <c:pt idx="1">
                  <c:v>110年</c:v>
                </c:pt>
                <c:pt idx="2">
                  <c:v>109年</c:v>
                </c:pt>
              </c:strCache>
            </c:strRef>
          </c:cat>
          <c:val>
            <c:numRef>
              <c:f>'[人事室查填 性別分析-正式編制人員.xlsx]彙整'!$AT$4:$AV$4</c:f>
              <c:numCache>
                <c:formatCode>#,##0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777671616"/>
        <c:axId val="-1777667808"/>
      </c:barChart>
      <c:catAx>
        <c:axId val="-177767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77667808"/>
        <c:crosses val="autoZero"/>
        <c:auto val="1"/>
        <c:lblAlgn val="ctr"/>
        <c:lblOffset val="100"/>
        <c:noMultiLvlLbl val="0"/>
      </c:catAx>
      <c:valAx>
        <c:axId val="-17776678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77767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7 111</a:t>
            </a: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年度本局各科、室男女性別人數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'[人事室查填 性別分析-正式編制人員.xlsx]彙整'!$BA$3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性別分析-正式編制人員.xlsx]彙整'!$BB$1:$BL$1</c:f>
              <c:strCache>
                <c:ptCount val="11"/>
                <c:pt idx="0">
                  <c:v>局本部</c:v>
                </c:pt>
                <c:pt idx="1">
                  <c:v>人事室</c:v>
                </c:pt>
                <c:pt idx="2">
                  <c:v>政風室</c:v>
                </c:pt>
                <c:pt idx="3">
                  <c:v>會計室</c:v>
                </c:pt>
                <c:pt idx="4">
                  <c:v>秘書室</c:v>
                </c:pt>
                <c:pt idx="5">
                  <c:v>文發科</c:v>
                </c:pt>
                <c:pt idx="6">
                  <c:v>表演科</c:v>
                </c:pt>
                <c:pt idx="7">
                  <c:v>文資科</c:v>
                </c:pt>
                <c:pt idx="8">
                  <c:v>文創科</c:v>
                </c:pt>
                <c:pt idx="9">
                  <c:v>文設科</c:v>
                </c:pt>
                <c:pt idx="10">
                  <c:v>閩南科</c:v>
                </c:pt>
              </c:strCache>
            </c:strRef>
          </c:cat>
          <c:val>
            <c:numRef>
              <c:f>'[人事室查填 性別分析-正式編制人員.xlsx]彙整'!$BB$3:$BL$3</c:f>
              <c:numCache>
                <c:formatCode>General</c:formatCode>
                <c:ptCount val="11"/>
                <c:pt idx="0" formatCode="#,##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'[人事室查填 性別分析-正式編制人員.xlsx]彙整'!$BA$4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'[人事室查填 性別分析-正式編制人員.xlsx]彙整'!$BB$1:$BL$1</c:f>
              <c:strCache>
                <c:ptCount val="11"/>
                <c:pt idx="0">
                  <c:v>局本部</c:v>
                </c:pt>
                <c:pt idx="1">
                  <c:v>人事室</c:v>
                </c:pt>
                <c:pt idx="2">
                  <c:v>政風室</c:v>
                </c:pt>
                <c:pt idx="3">
                  <c:v>會計室</c:v>
                </c:pt>
                <c:pt idx="4">
                  <c:v>秘書室</c:v>
                </c:pt>
                <c:pt idx="5">
                  <c:v>文發科</c:v>
                </c:pt>
                <c:pt idx="6">
                  <c:v>表演科</c:v>
                </c:pt>
                <c:pt idx="7">
                  <c:v>文資科</c:v>
                </c:pt>
                <c:pt idx="8">
                  <c:v>文創科</c:v>
                </c:pt>
                <c:pt idx="9">
                  <c:v>文設科</c:v>
                </c:pt>
                <c:pt idx="10">
                  <c:v>閩南科</c:v>
                </c:pt>
              </c:strCache>
            </c:strRef>
          </c:cat>
          <c:val>
            <c:numRef>
              <c:f>'[人事室查填 性別分析-正式編制人員.xlsx]彙整'!$BB$4:$BL$4</c:f>
              <c:numCache>
                <c:formatCode>General</c:formatCode>
                <c:ptCount val="11"/>
                <c:pt idx="0" formatCode="#,##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8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-1777666720"/>
        <c:axId val="-1777665088"/>
      </c:barChart>
      <c:catAx>
        <c:axId val="-177766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777665088"/>
        <c:crosses val="autoZero"/>
        <c:auto val="1"/>
        <c:lblAlgn val="ctr"/>
        <c:lblOffset val="100"/>
        <c:noMultiLvlLbl val="0"/>
      </c:catAx>
      <c:valAx>
        <c:axId val="-177766508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-177766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0.85852</cdr:x>
      <cdr:y>0.89099</cdr:y>
    </cdr:from>
    <cdr:to>
      <cdr:x>1</cdr:x>
      <cdr:y>1</cdr:y>
    </cdr:to>
    <cdr:sp macro="" textlink="">
      <cdr:nvSpPr>
        <cdr:cNvPr id="2" name="文字方塊 9"/>
        <cdr:cNvSpPr txBox="1"/>
      </cdr:nvSpPr>
      <cdr:spPr>
        <a:xfrm xmlns:a="http://schemas.openxmlformats.org/drawingml/2006/main">
          <a:off x="4508500" y="2698750"/>
          <a:ext cx="742950" cy="3302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黃瑋廷</dc:creator>
  <cp:keywords/>
  <dc:description/>
  <cp:lastModifiedBy>Microsoft 帳戶</cp:lastModifiedBy>
  <cp:revision>8</cp:revision>
  <dcterms:created xsi:type="dcterms:W3CDTF">2023-03-30T02:46:00Z</dcterms:created>
  <dcterms:modified xsi:type="dcterms:W3CDTF">2023-04-06T17:16:00Z</dcterms:modified>
</cp:coreProperties>
</file>