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F6D1" w14:textId="77777777" w:rsidR="00B71868" w:rsidRPr="00FA5AB6" w:rsidRDefault="00B71868" w:rsidP="00B71868">
      <w:pPr>
        <w:rPr>
          <w:b/>
        </w:rPr>
      </w:pPr>
      <w:r w:rsidRPr="00FA5AB6">
        <w:rPr>
          <w:rFonts w:hint="eastAsia"/>
          <w:b/>
        </w:rPr>
        <w:t>檔案應用</w:t>
      </w:r>
      <w:r w:rsidRPr="00FA5AB6">
        <w:rPr>
          <w:rFonts w:hint="eastAsia"/>
          <w:b/>
        </w:rPr>
        <w:t xml:space="preserve">Q &amp; A </w:t>
      </w:r>
    </w:p>
    <w:p w14:paraId="490F851E" w14:textId="77777777" w:rsidR="00B71868" w:rsidRDefault="00B71868" w:rsidP="00B71868">
      <w:r>
        <w:t xml:space="preserve">  </w:t>
      </w:r>
    </w:p>
    <w:p w14:paraId="7372BDE4" w14:textId="77777777" w:rsidR="00B71868" w:rsidRDefault="00B71868" w:rsidP="00B71868">
      <w:r>
        <w:rPr>
          <w:rFonts w:hint="eastAsia"/>
        </w:rPr>
        <w:t>Q1</w:t>
      </w:r>
      <w:r w:rsidR="00F96C8F"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為什麼要開放檔案應用，對我有什麼幫助？</w:t>
      </w:r>
      <w:r>
        <w:rPr>
          <w:rFonts w:hint="eastAsia"/>
        </w:rPr>
        <w:t xml:space="preserve"> </w:t>
      </w:r>
    </w:p>
    <w:p w14:paraId="13EBC68C" w14:textId="77777777" w:rsidR="00BE1989" w:rsidRDefault="00B71868" w:rsidP="00B71868">
      <w:r>
        <w:rPr>
          <w:rFonts w:hint="eastAsia"/>
        </w:rPr>
        <w:t>A1</w:t>
      </w:r>
      <w:r w:rsidR="00F96C8F"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檔案開放應用可滿足民眾知的權利，提供民眾申請閱覽、抄錄或複製檔案及學術研究之參考。</w:t>
      </w:r>
      <w:r>
        <w:rPr>
          <w:rFonts w:hint="eastAsia"/>
        </w:rPr>
        <w:t xml:space="preserve"> </w:t>
      </w:r>
    </w:p>
    <w:p w14:paraId="572C9FEE" w14:textId="77777777" w:rsidR="00B71868" w:rsidRDefault="00B71868" w:rsidP="00B71868">
      <w:r>
        <w:t xml:space="preserve">      </w:t>
      </w:r>
    </w:p>
    <w:p w14:paraId="66005AB4" w14:textId="77777777" w:rsidR="00B71868" w:rsidRDefault="00F96C8F" w:rsidP="00B71868">
      <w:r>
        <w:rPr>
          <w:rFonts w:hint="eastAsia"/>
        </w:rPr>
        <w:t>Q2</w:t>
      </w:r>
      <w:r>
        <w:rPr>
          <w:rFonts w:ascii="新細明體" w:eastAsia="新細明體" w:hAnsi="新細明體" w:hint="eastAsia"/>
        </w:rPr>
        <w:t>：</w:t>
      </w:r>
      <w:r w:rsidR="00B71868">
        <w:rPr>
          <w:rFonts w:hint="eastAsia"/>
        </w:rPr>
        <w:t>如何查詢各機關典藏檔案之目錄？</w:t>
      </w:r>
      <w:r w:rsidR="00B71868">
        <w:rPr>
          <w:rFonts w:hint="eastAsia"/>
        </w:rPr>
        <w:t xml:space="preserve"> </w:t>
      </w:r>
    </w:p>
    <w:p w14:paraId="36A4A526" w14:textId="77777777" w:rsidR="00B71868" w:rsidRDefault="00B71868" w:rsidP="00B71868">
      <w:r>
        <w:rPr>
          <w:rFonts w:hint="eastAsia"/>
        </w:rPr>
        <w:t>A2</w:t>
      </w:r>
      <w:r w:rsidR="00F96C8F"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可透過檔案管理局之「機關檔案目錄查詢網」查詢各機關典藏之檔案目錄。</w:t>
      </w:r>
      <w:r>
        <w:rPr>
          <w:rFonts w:hint="eastAsia"/>
        </w:rPr>
        <w:t xml:space="preserve"> </w:t>
      </w:r>
    </w:p>
    <w:p w14:paraId="65608303" w14:textId="77777777" w:rsidR="00B71868" w:rsidRDefault="00B71868" w:rsidP="00B71868">
      <w:r>
        <w:t xml:space="preserve">      </w:t>
      </w:r>
    </w:p>
    <w:p w14:paraId="428EEC9F" w14:textId="77777777" w:rsidR="00B71868" w:rsidRDefault="00F96C8F" w:rsidP="00B71868">
      <w:r>
        <w:rPr>
          <w:rFonts w:hint="eastAsia"/>
        </w:rPr>
        <w:t>Q3</w:t>
      </w:r>
      <w:r>
        <w:rPr>
          <w:rFonts w:ascii="新細明體" w:eastAsia="新細明體" w:hAnsi="新細明體" w:hint="eastAsia"/>
        </w:rPr>
        <w:t>：</w:t>
      </w:r>
      <w:r w:rsidR="00B71868">
        <w:rPr>
          <w:rFonts w:hint="eastAsia"/>
        </w:rPr>
        <w:t>如何取得本局檔案應用申請書？</w:t>
      </w:r>
      <w:r w:rsidR="00B71868">
        <w:rPr>
          <w:rFonts w:hint="eastAsia"/>
        </w:rPr>
        <w:t xml:space="preserve"> </w:t>
      </w:r>
    </w:p>
    <w:p w14:paraId="00186423" w14:textId="5C5B11FA" w:rsidR="00B71868" w:rsidRDefault="00B71868" w:rsidP="00B71868">
      <w:r>
        <w:rPr>
          <w:rFonts w:hint="eastAsia"/>
        </w:rPr>
        <w:t>A3</w:t>
      </w:r>
      <w:r w:rsidR="00F96C8F"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檔案應用申請書可至本局網站之「檔案應用專區</w:t>
      </w:r>
      <w:proofErr w:type="gramStart"/>
      <w:r>
        <w:rPr>
          <w:rFonts w:hint="eastAsia"/>
        </w:rPr>
        <w:t>—</w:t>
      </w:r>
      <w:proofErr w:type="gramEnd"/>
      <w:r w:rsidR="00E10AED" w:rsidRPr="00E10AED">
        <w:rPr>
          <w:rFonts w:hint="eastAsia"/>
        </w:rPr>
        <w:t>檔案應用服務</w:t>
      </w:r>
      <w:r>
        <w:rPr>
          <w:rFonts w:hint="eastAsia"/>
        </w:rPr>
        <w:t>」下載；或親至本局索取檔案應用申請書。</w:t>
      </w:r>
      <w:r>
        <w:rPr>
          <w:rFonts w:hint="eastAsia"/>
        </w:rPr>
        <w:t xml:space="preserve"> </w:t>
      </w:r>
    </w:p>
    <w:p w14:paraId="42C6340F" w14:textId="77777777" w:rsidR="00B71868" w:rsidRDefault="00B71868" w:rsidP="00B71868">
      <w:r>
        <w:t xml:space="preserve">      </w:t>
      </w:r>
    </w:p>
    <w:p w14:paraId="48C7F6C5" w14:textId="77777777" w:rsidR="00B71868" w:rsidRDefault="00B71868" w:rsidP="00B71868">
      <w:r>
        <w:rPr>
          <w:rFonts w:hint="eastAsia"/>
        </w:rPr>
        <w:t>Q4</w:t>
      </w:r>
      <w:r w:rsidR="00F96C8F"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申請本局檔案應用多久可得知結果？</w:t>
      </w:r>
      <w:r>
        <w:rPr>
          <w:rFonts w:hint="eastAsia"/>
        </w:rPr>
        <w:t xml:space="preserve"> </w:t>
      </w:r>
    </w:p>
    <w:p w14:paraId="3A52CA72" w14:textId="77777777" w:rsidR="00B71868" w:rsidRDefault="00F96C8F" w:rsidP="00B71868">
      <w:r>
        <w:rPr>
          <w:rFonts w:hint="eastAsia"/>
        </w:rPr>
        <w:t>A4</w:t>
      </w:r>
      <w:r>
        <w:rPr>
          <w:rFonts w:ascii="新細明體" w:eastAsia="新細明體" w:hAnsi="新細明體" w:hint="eastAsia"/>
        </w:rPr>
        <w:t>：</w:t>
      </w:r>
      <w:r w:rsidR="00B71868">
        <w:rPr>
          <w:rFonts w:hint="eastAsia"/>
        </w:rPr>
        <w:t>本局受理申請書後，對於不符規定或資料不全者，會通知申請人於</w:t>
      </w:r>
      <w:r w:rsidR="00B71868">
        <w:rPr>
          <w:rFonts w:hint="eastAsia"/>
        </w:rPr>
        <w:t>7</w:t>
      </w:r>
      <w:r w:rsidR="00B71868">
        <w:rPr>
          <w:rFonts w:hint="eastAsia"/>
        </w:rPr>
        <w:t>日內補正，屆時如</w:t>
      </w:r>
      <w:proofErr w:type="gramStart"/>
      <w:r w:rsidR="00B71868">
        <w:rPr>
          <w:rFonts w:hint="eastAsia"/>
        </w:rPr>
        <w:t>不</w:t>
      </w:r>
      <w:proofErr w:type="gramEnd"/>
      <w:r w:rsidR="00B71868">
        <w:rPr>
          <w:rFonts w:hint="eastAsia"/>
        </w:rPr>
        <w:t>補正或不能補正者，即駁回申請；本局自受理之日起</w:t>
      </w:r>
      <w:r w:rsidR="00B71868">
        <w:rPr>
          <w:rFonts w:hint="eastAsia"/>
        </w:rPr>
        <w:t>30</w:t>
      </w:r>
      <w:r w:rsidR="00B71868">
        <w:rPr>
          <w:rFonts w:hint="eastAsia"/>
        </w:rPr>
        <w:t>日內，以書面通知申請人審核結果；如有補正資料者，則自補正之日起算</w:t>
      </w:r>
      <w:r w:rsidR="00B71868">
        <w:rPr>
          <w:rFonts w:hint="eastAsia"/>
        </w:rPr>
        <w:t>30</w:t>
      </w:r>
      <w:r w:rsidR="00B71868">
        <w:rPr>
          <w:rFonts w:hint="eastAsia"/>
        </w:rPr>
        <w:t>日內以書面通知申請人審核結果。</w:t>
      </w:r>
      <w:r w:rsidR="00B71868">
        <w:rPr>
          <w:rFonts w:hint="eastAsia"/>
        </w:rPr>
        <w:t xml:space="preserve"> </w:t>
      </w:r>
    </w:p>
    <w:p w14:paraId="152D39F4" w14:textId="77777777" w:rsidR="00B71868" w:rsidRDefault="00B71868" w:rsidP="00B71868">
      <w:r>
        <w:t xml:space="preserve">      </w:t>
      </w:r>
    </w:p>
    <w:p w14:paraId="03150482" w14:textId="77777777" w:rsidR="00B71868" w:rsidRDefault="00B71868" w:rsidP="00B71868">
      <w:r>
        <w:rPr>
          <w:rFonts w:hint="eastAsia"/>
        </w:rPr>
        <w:t>Q5</w:t>
      </w:r>
      <w:r w:rsidR="00F96C8F"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申請人之資格</w:t>
      </w:r>
      <w:r>
        <w:rPr>
          <w:rFonts w:hint="eastAsia"/>
        </w:rPr>
        <w:t xml:space="preserve">? </w:t>
      </w:r>
    </w:p>
    <w:p w14:paraId="585AB1E9" w14:textId="46DD9385" w:rsidR="00B71868" w:rsidRDefault="00B71868" w:rsidP="00B71868">
      <w:r>
        <w:rPr>
          <w:rFonts w:hint="eastAsia"/>
        </w:rPr>
        <w:t>A5</w:t>
      </w:r>
      <w:r w:rsidR="00F96C8F"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依行政程序法、民法相關規定，滿</w:t>
      </w:r>
      <w:r w:rsidR="00532E72">
        <w:rPr>
          <w:rFonts w:hint="eastAsia"/>
        </w:rPr>
        <w:t>18</w:t>
      </w:r>
      <w:r>
        <w:rPr>
          <w:rFonts w:hint="eastAsia"/>
        </w:rPr>
        <w:t>歲有行為能力之成年人、機關團體或其授權之代理人、委任人均可為應用檔案之申請人，但限制開放檔案則限當事人或利害關係人（附佐證資料），委託方式者須填具委託書。</w:t>
      </w:r>
      <w:r>
        <w:rPr>
          <w:rFonts w:hint="eastAsia"/>
        </w:rPr>
        <w:t xml:space="preserve"> </w:t>
      </w:r>
    </w:p>
    <w:p w14:paraId="2A682AD0" w14:textId="77777777" w:rsidR="00B71868" w:rsidRDefault="00B71868" w:rsidP="00B71868">
      <w:r>
        <w:t xml:space="preserve">      </w:t>
      </w:r>
    </w:p>
    <w:p w14:paraId="793F3F02" w14:textId="77777777" w:rsidR="00B71868" w:rsidRDefault="00B71868" w:rsidP="00B71868">
      <w:r>
        <w:rPr>
          <w:rFonts w:hint="eastAsia"/>
        </w:rPr>
        <w:t>Q6</w:t>
      </w:r>
      <w:r w:rsidR="00F96C8F"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民眾申請閱覽、抄錄或複製檔案應帶的證明文件有哪些</w:t>
      </w:r>
      <w:r>
        <w:rPr>
          <w:rFonts w:hint="eastAsia"/>
        </w:rPr>
        <w:t xml:space="preserve">? </w:t>
      </w:r>
    </w:p>
    <w:p w14:paraId="0A611A94" w14:textId="77777777" w:rsidR="009D7B34" w:rsidRDefault="00B71868" w:rsidP="009D7B34">
      <w:r>
        <w:rPr>
          <w:rFonts w:hint="eastAsia"/>
        </w:rPr>
        <w:t>A6</w:t>
      </w:r>
      <w:r w:rsidR="009D7B34">
        <w:rPr>
          <w:rFonts w:ascii="新細明體" w:eastAsia="新細明體" w:hAnsi="新細明體" w:hint="eastAsia"/>
        </w:rPr>
        <w:t>：</w:t>
      </w:r>
      <w:r w:rsidR="009D7B34">
        <w:rPr>
          <w:rFonts w:hint="eastAsia"/>
        </w:rPr>
        <w:t xml:space="preserve"> 1.</w:t>
      </w:r>
      <w:r w:rsidR="009D7B34">
        <w:rPr>
          <w:rFonts w:hint="eastAsia"/>
        </w:rPr>
        <w:t>審核通知函。</w:t>
      </w:r>
    </w:p>
    <w:p w14:paraId="4A455424" w14:textId="77777777" w:rsidR="009D7B34" w:rsidRDefault="009D7B34" w:rsidP="009D7B34">
      <w:r>
        <w:rPr>
          <w:rFonts w:hint="eastAsia"/>
        </w:rPr>
        <w:t xml:space="preserve">     2.</w:t>
      </w:r>
      <w:r>
        <w:rPr>
          <w:rFonts w:hint="eastAsia"/>
        </w:rPr>
        <w:t>申請人為個人：個人身分證、駕照或護照正本。</w:t>
      </w:r>
    </w:p>
    <w:p w14:paraId="60B9C1A4" w14:textId="77777777" w:rsidR="009D7B34" w:rsidRDefault="009D7B34" w:rsidP="009D7B34">
      <w:pPr>
        <w:ind w:leftChars="237" w:left="708" w:hangingChars="58" w:hanging="139"/>
      </w:pPr>
      <w:r>
        <w:rPr>
          <w:rFonts w:hint="eastAsia"/>
        </w:rPr>
        <w:t>3.</w:t>
      </w:r>
      <w:r>
        <w:rPr>
          <w:rFonts w:hint="eastAsia"/>
        </w:rPr>
        <w:t>法人或其他設有管理人、代表人之團體：檢具登記或設立之證明及管理人、代表人之證明文件。</w:t>
      </w:r>
    </w:p>
    <w:p w14:paraId="5146A53E" w14:textId="77777777" w:rsidR="009D7B34" w:rsidRDefault="009D7B34" w:rsidP="009D7B34">
      <w:r>
        <w:rPr>
          <w:rFonts w:hint="eastAsia"/>
        </w:rPr>
        <w:t xml:space="preserve">     4.</w:t>
      </w:r>
      <w:r>
        <w:rPr>
          <w:rFonts w:hint="eastAsia"/>
        </w:rPr>
        <w:t>代理人應加附授權書或委任書正本，代理人之個人身分證、駕照或護照正本。</w:t>
      </w:r>
    </w:p>
    <w:p w14:paraId="1E3E0E3F" w14:textId="77777777" w:rsidR="009D7B34" w:rsidRDefault="009D7B34" w:rsidP="00B71868"/>
    <w:p w14:paraId="4DB54EBE" w14:textId="77777777" w:rsidR="00B71868" w:rsidRDefault="00B71868" w:rsidP="00B71868">
      <w:r>
        <w:rPr>
          <w:rFonts w:hint="eastAsia"/>
        </w:rPr>
        <w:t>Q7</w:t>
      </w:r>
      <w:r w:rsidR="00F96C8F"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所稱閱覽、抄錄等使用檔案時間是否包含複製、影印或列印等時間</w:t>
      </w:r>
      <w:r>
        <w:rPr>
          <w:rFonts w:hint="eastAsia"/>
        </w:rPr>
        <w:t xml:space="preserve">? </w:t>
      </w:r>
    </w:p>
    <w:p w14:paraId="3F9AB048" w14:textId="77777777" w:rsidR="00B71868" w:rsidRDefault="00B71868" w:rsidP="00B71868">
      <w:r>
        <w:rPr>
          <w:rFonts w:hint="eastAsia"/>
        </w:rPr>
        <w:t>A7</w:t>
      </w:r>
      <w:r w:rsidR="00F96C8F"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閱覽抄錄之時間點起算，應以檔案交付申請者，至檔案交還本局陪同人員為止。</w:t>
      </w:r>
      <w:r>
        <w:rPr>
          <w:rFonts w:hint="eastAsia"/>
        </w:rPr>
        <w:t xml:space="preserve"> </w:t>
      </w:r>
    </w:p>
    <w:p w14:paraId="2C698B28" w14:textId="77777777" w:rsidR="00B71868" w:rsidRDefault="00B71868" w:rsidP="00B71868">
      <w:r>
        <w:t xml:space="preserve">      </w:t>
      </w:r>
    </w:p>
    <w:p w14:paraId="680C3E91" w14:textId="77777777" w:rsidR="00B71868" w:rsidRDefault="00B71868" w:rsidP="00B71868">
      <w:r>
        <w:rPr>
          <w:rFonts w:hint="eastAsia"/>
        </w:rPr>
        <w:t>Q8</w:t>
      </w:r>
      <w:r w:rsidR="00F96C8F"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申請哪些檔案可能會被拒絕而無法提供？</w:t>
      </w:r>
      <w:r>
        <w:rPr>
          <w:rFonts w:hint="eastAsia"/>
        </w:rPr>
        <w:t xml:space="preserve"> </w:t>
      </w:r>
    </w:p>
    <w:p w14:paraId="38C933FE" w14:textId="77777777" w:rsidR="00B71868" w:rsidRDefault="00B71868" w:rsidP="00B71868">
      <w:r>
        <w:rPr>
          <w:rFonts w:hint="eastAsia"/>
        </w:rPr>
        <w:t>A8</w:t>
      </w:r>
      <w:r w:rsidR="00F96C8F"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依法令規定，檔案內有關國家機密、犯罪資料、訴訟案卷、工商秘密、學識技能檢定及資格審查之資料、人事及薪資資料、法令或契約有保密之義務及維護公共利益或第三人之正當權利者。</w:t>
      </w:r>
      <w:r>
        <w:rPr>
          <w:rFonts w:hint="eastAsia"/>
        </w:rPr>
        <w:t xml:space="preserve"> </w:t>
      </w:r>
    </w:p>
    <w:p w14:paraId="19DC5FA8" w14:textId="77777777" w:rsidR="00B71868" w:rsidRDefault="00B71868" w:rsidP="00B71868">
      <w:r>
        <w:t xml:space="preserve">      </w:t>
      </w:r>
    </w:p>
    <w:p w14:paraId="364E7557" w14:textId="77777777" w:rsidR="00B71868" w:rsidRDefault="00B71868" w:rsidP="00B71868">
      <w:r>
        <w:rPr>
          <w:rFonts w:hint="eastAsia"/>
        </w:rPr>
        <w:t xml:space="preserve"> Q9</w:t>
      </w:r>
      <w:r w:rsidR="00F96C8F"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申請應用者有不當或不法行為時，有哪些處罰？</w:t>
      </w:r>
      <w:r>
        <w:rPr>
          <w:rFonts w:hint="eastAsia"/>
        </w:rPr>
        <w:t xml:space="preserve"> </w:t>
      </w:r>
    </w:p>
    <w:p w14:paraId="7AF8651E" w14:textId="77777777" w:rsidR="00B71868" w:rsidRDefault="00B71868" w:rsidP="00B71868">
      <w:r>
        <w:rPr>
          <w:rFonts w:hint="eastAsia"/>
        </w:rPr>
        <w:t xml:space="preserve"> A9</w:t>
      </w:r>
      <w:r w:rsidR="00F96C8F"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應用檔案有添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、塗改、更換、抽取、圈點、污損檔案、拆散已裝訂完成之檔案，以</w:t>
      </w:r>
      <w:r>
        <w:rPr>
          <w:rFonts w:hint="eastAsia"/>
        </w:rPr>
        <w:lastRenderedPageBreak/>
        <w:t>其他方法破壞檔案或變更檔案內容者，或未經許可擅自將檔案帶離閱覽處所，本局得停止其應用檔案；涉及刑事責任者，移送檢察機關偵辦。</w:t>
      </w:r>
      <w:r>
        <w:rPr>
          <w:rFonts w:hint="eastAsia"/>
        </w:rPr>
        <w:t xml:space="preserve"> </w:t>
      </w:r>
    </w:p>
    <w:p w14:paraId="264C19ED" w14:textId="77777777" w:rsidR="00B71868" w:rsidRDefault="00B71868" w:rsidP="00B71868">
      <w:r>
        <w:t xml:space="preserve">      </w:t>
      </w:r>
    </w:p>
    <w:p w14:paraId="508B4D79" w14:textId="77777777" w:rsidR="00B71868" w:rsidRDefault="00B71868" w:rsidP="00B71868">
      <w:r>
        <w:rPr>
          <w:rFonts w:hint="eastAsia"/>
        </w:rPr>
        <w:t>Q10</w:t>
      </w:r>
      <w:r w:rsidR="00F96C8F"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本局檔案開放民眾檔案應用服務申請之時間？</w:t>
      </w:r>
      <w:r>
        <w:rPr>
          <w:rFonts w:hint="eastAsia"/>
        </w:rPr>
        <w:t xml:space="preserve"> </w:t>
      </w:r>
    </w:p>
    <w:p w14:paraId="0B27F387" w14:textId="77777777" w:rsidR="00E63340" w:rsidRDefault="00F96C8F" w:rsidP="00CA091D">
      <w:pPr>
        <w:snapToGri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  <w:bdr w:val="single" w:sz="4" w:space="0" w:color="auto" w:frame="1"/>
        </w:rPr>
      </w:pPr>
      <w:r>
        <w:rPr>
          <w:rFonts w:hint="eastAsia"/>
        </w:rPr>
        <w:t>A10</w:t>
      </w:r>
      <w:r>
        <w:rPr>
          <w:rFonts w:ascii="新細明體" w:eastAsia="新細明體" w:hAnsi="新細明體" w:hint="eastAsia"/>
        </w:rPr>
        <w:t>：</w:t>
      </w:r>
      <w:r w:rsidR="00B71868">
        <w:rPr>
          <w:rFonts w:hint="eastAsia"/>
        </w:rPr>
        <w:t>檔案應用服務時間：</w:t>
      </w:r>
      <w:r w:rsidR="00773B3F" w:rsidRPr="00773B3F">
        <w:rPr>
          <w:rFonts w:asciiTheme="minorEastAsia" w:hAnsiTheme="minorEastAsia" w:cs="Times New Roman" w:hint="eastAsia"/>
          <w:color w:val="000000"/>
          <w:kern w:val="0"/>
          <w:szCs w:val="24"/>
        </w:rPr>
        <w:t>星期一至星期五上班時間</w:t>
      </w:r>
      <w:r w:rsidR="00773B3F">
        <w:rPr>
          <w:rFonts w:asciiTheme="minorEastAsia" w:hAnsiTheme="minorEastAsia" w:cs="Times New Roman" w:hint="eastAsia"/>
          <w:color w:val="000000"/>
          <w:kern w:val="0"/>
          <w:szCs w:val="24"/>
        </w:rPr>
        <w:t>(例假日除外)</w:t>
      </w:r>
      <w:r w:rsidR="00773B3F">
        <w:rPr>
          <w:rFonts w:hint="eastAsia"/>
        </w:rPr>
        <w:t>。</w:t>
      </w:r>
    </w:p>
    <w:p w14:paraId="16B629FC" w14:textId="77777777" w:rsidR="00B71868" w:rsidRPr="00CA091D" w:rsidRDefault="00B71868" w:rsidP="00CA091D">
      <w:pPr>
        <w:snapToGri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  <w:bdr w:val="single" w:sz="4" w:space="0" w:color="auto" w:frame="1"/>
        </w:rPr>
      </w:pPr>
      <w:r>
        <w:t xml:space="preserve">      </w:t>
      </w:r>
    </w:p>
    <w:p w14:paraId="657554E7" w14:textId="77777777" w:rsidR="00B71868" w:rsidRDefault="00B71868" w:rsidP="00B71868">
      <w:r>
        <w:rPr>
          <w:rFonts w:hint="eastAsia"/>
        </w:rPr>
        <w:t>Q11</w:t>
      </w:r>
      <w:r w:rsidR="00F96C8F"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本局檔案申請應用服務之地址、服務電話、傳真？</w:t>
      </w:r>
      <w:r>
        <w:rPr>
          <w:rFonts w:hint="eastAsia"/>
        </w:rPr>
        <w:t xml:space="preserve"> </w:t>
      </w:r>
    </w:p>
    <w:p w14:paraId="61471023" w14:textId="77777777" w:rsidR="00B71868" w:rsidRDefault="00B71868" w:rsidP="00B71868">
      <w:r>
        <w:rPr>
          <w:rFonts w:hint="eastAsia"/>
        </w:rPr>
        <w:t>A11</w:t>
      </w:r>
      <w:r w:rsidR="00F96C8F"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機關名稱：桃園市政府</w:t>
      </w:r>
      <w:r w:rsidR="00BE1989">
        <w:rPr>
          <w:rFonts w:hint="eastAsia"/>
        </w:rPr>
        <w:t>農業</w:t>
      </w:r>
      <w:r>
        <w:rPr>
          <w:rFonts w:hint="eastAsia"/>
        </w:rPr>
        <w:t>局</w:t>
      </w:r>
    </w:p>
    <w:p w14:paraId="7E42EFF8" w14:textId="77777777" w:rsidR="00B71868" w:rsidRDefault="00B71868" w:rsidP="00B71868">
      <w:r>
        <w:rPr>
          <w:rFonts w:hint="eastAsia"/>
        </w:rPr>
        <w:t>機關網站：</w:t>
      </w:r>
      <w:r w:rsidR="00F56AA4" w:rsidRPr="00F56AA4">
        <w:t xml:space="preserve"> http://agriculture.tycg.gov.tw/</w:t>
      </w:r>
    </w:p>
    <w:p w14:paraId="68FCF474" w14:textId="77777777" w:rsidR="00B71868" w:rsidRDefault="00B71868" w:rsidP="00B71868">
      <w:r>
        <w:rPr>
          <w:rFonts w:hint="eastAsia"/>
        </w:rPr>
        <w:t>機關地址：</w:t>
      </w:r>
      <w:r>
        <w:rPr>
          <w:rFonts w:hint="eastAsia"/>
        </w:rPr>
        <w:t>330</w:t>
      </w:r>
      <w:r>
        <w:rPr>
          <w:rFonts w:hint="eastAsia"/>
        </w:rPr>
        <w:t>桃園市桃園區縣府路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4</w:t>
      </w:r>
      <w:r>
        <w:rPr>
          <w:rFonts w:hint="eastAsia"/>
        </w:rPr>
        <w:t>樓</w:t>
      </w:r>
    </w:p>
    <w:p w14:paraId="4B3AED9E" w14:textId="77777777" w:rsidR="00B71868" w:rsidRDefault="00B71868" w:rsidP="00B71868">
      <w:r>
        <w:rPr>
          <w:rFonts w:hint="eastAsia"/>
        </w:rPr>
        <w:t>諮詢專線：</w:t>
      </w:r>
      <w:r>
        <w:rPr>
          <w:rFonts w:hint="eastAsia"/>
        </w:rPr>
        <w:t>(03)332-2101</w:t>
      </w:r>
      <w:r>
        <w:rPr>
          <w:rFonts w:hint="eastAsia"/>
        </w:rPr>
        <w:t>轉</w:t>
      </w:r>
      <w:r w:rsidR="00BE1989">
        <w:rPr>
          <w:rFonts w:hint="eastAsia"/>
        </w:rPr>
        <w:t>5451~2</w:t>
      </w:r>
    </w:p>
    <w:p w14:paraId="2EBA9A52" w14:textId="77777777" w:rsidR="00D30FC2" w:rsidRDefault="00B71868" w:rsidP="00B71868">
      <w:r>
        <w:rPr>
          <w:rFonts w:hint="eastAsia"/>
        </w:rPr>
        <w:t>傳真號碼：</w:t>
      </w:r>
      <w:r>
        <w:rPr>
          <w:rFonts w:hint="eastAsia"/>
        </w:rPr>
        <w:t>(03)334-</w:t>
      </w:r>
      <w:r w:rsidR="00BE1989">
        <w:rPr>
          <w:rFonts w:hint="eastAsia"/>
        </w:rPr>
        <w:t>9752</w:t>
      </w:r>
    </w:p>
    <w:p w14:paraId="47BF000C" w14:textId="77777777" w:rsidR="009D7B34" w:rsidRDefault="009D7B34" w:rsidP="00B71868"/>
    <w:p w14:paraId="0571B869" w14:textId="77777777" w:rsidR="008B14C2" w:rsidRDefault="008B14C2" w:rsidP="00B71868">
      <w:r>
        <w:rPr>
          <w:rFonts w:hint="eastAsia"/>
        </w:rPr>
        <w:t>Q12</w:t>
      </w:r>
      <w:r w:rsidR="00F96C8F">
        <w:rPr>
          <w:rFonts w:ascii="新細明體" w:eastAsia="新細明體" w:hAnsi="新細明體" w:hint="eastAsia"/>
        </w:rPr>
        <w:t>：</w:t>
      </w:r>
      <w:r w:rsidRPr="008B14C2">
        <w:rPr>
          <w:rFonts w:hint="eastAsia"/>
        </w:rPr>
        <w:t>申請閱覽、抄錄或複製檔案要收費嗎</w:t>
      </w:r>
      <w:r w:rsidRPr="008B14C2">
        <w:rPr>
          <w:rFonts w:hint="eastAsia"/>
        </w:rPr>
        <w:t>?</w:t>
      </w:r>
    </w:p>
    <w:p w14:paraId="76BC44C5" w14:textId="77777777" w:rsidR="00F96C8F" w:rsidRDefault="008B14C2" w:rsidP="00F96C8F">
      <w:pPr>
        <w:rPr>
          <w:rFonts w:ascii="新細明體" w:eastAsia="新細明體" w:hAnsi="新細明體"/>
        </w:rPr>
      </w:pPr>
      <w:r w:rsidRPr="008B14C2">
        <w:t>A1</w:t>
      </w:r>
      <w:r>
        <w:rPr>
          <w:rFonts w:hint="eastAsia"/>
        </w:rPr>
        <w:t>2</w:t>
      </w:r>
      <w:r w:rsidR="00F96C8F">
        <w:rPr>
          <w:rFonts w:ascii="新細明體" w:eastAsia="新細明體" w:hAnsi="新細明體" w:hint="eastAsia"/>
        </w:rPr>
        <w:t>：</w:t>
      </w:r>
    </w:p>
    <w:p w14:paraId="2FA73559" w14:textId="77777777" w:rsidR="00F96C8F" w:rsidRDefault="00F96C8F" w:rsidP="00F96C8F">
      <w:pPr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1.</w:t>
      </w:r>
      <w:r w:rsidRPr="008B14C2">
        <w:rPr>
          <w:rFonts w:ascii="新細明體" w:eastAsia="新細明體" w:hAnsi="新細明體" w:cs="新細明體" w:hint="eastAsia"/>
          <w:kern w:val="0"/>
          <w:szCs w:val="24"/>
        </w:rPr>
        <w:t>閱覽、抄錄機關檔案，每2小時收取新臺幣20元；不足2小時，以2小時計算。</w:t>
      </w:r>
    </w:p>
    <w:p w14:paraId="3CB673DE" w14:textId="77777777" w:rsidR="008B14C2" w:rsidRPr="008B14C2" w:rsidRDefault="00F96C8F" w:rsidP="008B14C2">
      <w:pPr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>2.</w:t>
      </w:r>
      <w:r w:rsidRPr="00F96C8F">
        <w:rPr>
          <w:rFonts w:hint="eastAsia"/>
        </w:rPr>
        <w:t>複製檔案</w:t>
      </w:r>
      <w:r w:rsidR="009D7B34" w:rsidRPr="003A68CC">
        <w:rPr>
          <w:rFonts w:ascii="新細明體" w:eastAsia="新細明體" w:hAnsi="新細明體" w:cs="新細明體"/>
          <w:kern w:val="0"/>
          <w:szCs w:val="24"/>
        </w:rPr>
        <w:t>依國家發展委員會檔案管理局訂定之</w:t>
      </w:r>
      <w:r w:rsidR="00F56AA4">
        <w:rPr>
          <w:rFonts w:ascii="新細明體" w:eastAsia="新細明體" w:hAnsi="新細明體" w:cs="新細明體" w:hint="eastAsia"/>
          <w:kern w:val="0"/>
          <w:szCs w:val="24"/>
        </w:rPr>
        <w:t>「</w:t>
      </w:r>
      <w:r w:rsidR="009D7B34" w:rsidRPr="003A68CC">
        <w:rPr>
          <w:rFonts w:ascii="新細明體" w:eastAsia="新細明體" w:hAnsi="新細明體" w:cs="新細明體"/>
          <w:kern w:val="0"/>
          <w:szCs w:val="24"/>
        </w:rPr>
        <w:t>檔案閱覽抄錄複製收費標準</w:t>
      </w:r>
      <w:r w:rsidR="00F56AA4">
        <w:rPr>
          <w:rFonts w:ascii="新細明體" w:eastAsia="新細明體" w:hAnsi="新細明體" w:cs="新細明體" w:hint="eastAsia"/>
          <w:kern w:val="0"/>
          <w:szCs w:val="24"/>
        </w:rPr>
        <w:t>」</w:t>
      </w:r>
      <w:r w:rsidR="009D7B34" w:rsidRPr="003A68CC">
        <w:rPr>
          <w:rFonts w:ascii="新細明體" w:eastAsia="新細明體" w:hAnsi="新細明體" w:cs="新細明體"/>
          <w:kern w:val="0"/>
          <w:szCs w:val="24"/>
        </w:rPr>
        <w:t>收取費用，並發給申請人繳費收據。</w:t>
      </w:r>
      <w:r w:rsidR="008B14C2" w:rsidRPr="003A68CC">
        <w:rPr>
          <w:rFonts w:ascii="新細明體" w:eastAsia="新細明體" w:hAnsi="新細明體" w:cs="新細明體"/>
          <w:kern w:val="0"/>
          <w:szCs w:val="24"/>
        </w:rPr>
        <w:t>如另需提供郵寄服務者，郵遞費用以實支數額計算，每次並加收</w:t>
      </w:r>
      <w:proofErr w:type="gramStart"/>
      <w:r w:rsidR="008B14C2" w:rsidRPr="003A68CC">
        <w:rPr>
          <w:rFonts w:ascii="新細明體" w:eastAsia="新細明體" w:hAnsi="新細明體" w:cs="新細明體"/>
          <w:kern w:val="0"/>
          <w:szCs w:val="24"/>
        </w:rPr>
        <w:t>處理費新臺幣</w:t>
      </w:r>
      <w:proofErr w:type="gramEnd"/>
      <w:r w:rsidR="008B14C2" w:rsidRPr="003A68CC">
        <w:rPr>
          <w:rFonts w:ascii="新細明體" w:eastAsia="新細明體" w:hAnsi="新細明體" w:cs="新細明體"/>
          <w:kern w:val="0"/>
          <w:szCs w:val="24"/>
        </w:rPr>
        <w:t>50元。</w:t>
      </w:r>
    </w:p>
    <w:p w14:paraId="3E87F200" w14:textId="77777777" w:rsidR="009D7B34" w:rsidRPr="003A68CC" w:rsidRDefault="00F96C8F" w:rsidP="008B14C2">
      <w:pPr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3.</w:t>
      </w:r>
      <w:r w:rsidR="008B14C2" w:rsidRPr="008B14C2">
        <w:rPr>
          <w:rFonts w:ascii="新細明體" w:eastAsia="新細明體" w:hAnsi="新細明體" w:cs="新細明體" w:hint="eastAsia"/>
          <w:kern w:val="0"/>
          <w:szCs w:val="24"/>
        </w:rPr>
        <w:t>複製檔案以影印機黑白複印，B4(含)尺寸以下每張收費2元，A3尺寸每張3元。</w:t>
      </w:r>
    </w:p>
    <w:p w14:paraId="005BC87D" w14:textId="77777777" w:rsidR="009D7B34" w:rsidRPr="003A68CC" w:rsidRDefault="00F96C8F" w:rsidP="008B14C2">
      <w:pPr>
        <w:widowControl/>
        <w:spacing w:line="400" w:lineRule="atLeas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4.</w:t>
      </w:r>
      <w:r w:rsidRPr="00F96C8F">
        <w:rPr>
          <w:rFonts w:ascii="新細明體" w:eastAsia="新細明體" w:hAnsi="新細明體" w:cs="新細明體" w:hint="eastAsia"/>
          <w:kern w:val="0"/>
          <w:szCs w:val="24"/>
        </w:rPr>
        <w:t>紙張複製輸出如為彩色複印，以</w:t>
      </w:r>
      <w:r>
        <w:rPr>
          <w:rFonts w:ascii="新細明體" w:eastAsia="新細明體" w:hAnsi="新細明體" w:cs="新細明體" w:hint="eastAsia"/>
          <w:kern w:val="0"/>
          <w:szCs w:val="24"/>
        </w:rPr>
        <w:t>上</w:t>
      </w:r>
      <w:r w:rsidRPr="00F96C8F">
        <w:rPr>
          <w:rFonts w:ascii="新細明體" w:eastAsia="新細明體" w:hAnsi="新細明體" w:cs="新細明體" w:hint="eastAsia"/>
          <w:kern w:val="0"/>
          <w:szCs w:val="24"/>
        </w:rPr>
        <w:t>列黑白複製收費標準五倍計價。</w:t>
      </w:r>
    </w:p>
    <w:p w14:paraId="5C2718C2" w14:textId="77777777" w:rsidR="009D7B34" w:rsidRPr="009D7B34" w:rsidRDefault="009D7B34" w:rsidP="00B71868"/>
    <w:sectPr w:rsidR="009D7B34" w:rsidRPr="009D7B34" w:rsidSect="00500DA8">
      <w:pgSz w:w="11907" w:h="16840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6FC4" w14:textId="77777777" w:rsidR="0009473A" w:rsidRDefault="0009473A" w:rsidP="00B71868">
      <w:r>
        <w:separator/>
      </w:r>
    </w:p>
  </w:endnote>
  <w:endnote w:type="continuationSeparator" w:id="0">
    <w:p w14:paraId="055AC6AF" w14:textId="77777777" w:rsidR="0009473A" w:rsidRDefault="0009473A" w:rsidP="00B7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F448" w14:textId="77777777" w:rsidR="0009473A" w:rsidRDefault="0009473A" w:rsidP="00B71868">
      <w:r>
        <w:separator/>
      </w:r>
    </w:p>
  </w:footnote>
  <w:footnote w:type="continuationSeparator" w:id="0">
    <w:p w14:paraId="4948D976" w14:textId="77777777" w:rsidR="0009473A" w:rsidRDefault="0009473A" w:rsidP="00B71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1BB"/>
    <w:rsid w:val="00007E55"/>
    <w:rsid w:val="0009473A"/>
    <w:rsid w:val="000A6373"/>
    <w:rsid w:val="00111E3E"/>
    <w:rsid w:val="002505B3"/>
    <w:rsid w:val="004576CD"/>
    <w:rsid w:val="004E0662"/>
    <w:rsid w:val="00500DA8"/>
    <w:rsid w:val="00532E72"/>
    <w:rsid w:val="00611B48"/>
    <w:rsid w:val="00773B3F"/>
    <w:rsid w:val="008B14C2"/>
    <w:rsid w:val="009D7B34"/>
    <w:rsid w:val="00A85CDD"/>
    <w:rsid w:val="00A96972"/>
    <w:rsid w:val="00B71868"/>
    <w:rsid w:val="00BE1989"/>
    <w:rsid w:val="00CA091D"/>
    <w:rsid w:val="00D30FC2"/>
    <w:rsid w:val="00DE1DA6"/>
    <w:rsid w:val="00E10AED"/>
    <w:rsid w:val="00E63340"/>
    <w:rsid w:val="00F56AA4"/>
    <w:rsid w:val="00F96C8F"/>
    <w:rsid w:val="00FA5AB6"/>
    <w:rsid w:val="00FB485C"/>
    <w:rsid w:val="00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31C33"/>
  <w15:docId w15:val="{C2BACC15-3A5E-4207-B506-2AA33093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8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8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5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5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9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0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1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4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8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7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3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9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5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8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8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6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8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1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9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47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9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5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7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9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9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1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1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9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5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2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3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0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5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黃淑鈴</dc:creator>
  <cp:lastModifiedBy>溫崇緯</cp:lastModifiedBy>
  <cp:revision>2</cp:revision>
  <cp:lastPrinted>2017-02-25T04:08:00Z</cp:lastPrinted>
  <dcterms:created xsi:type="dcterms:W3CDTF">2023-12-27T09:07:00Z</dcterms:created>
  <dcterms:modified xsi:type="dcterms:W3CDTF">2023-12-27T09:07:00Z</dcterms:modified>
</cp:coreProperties>
</file>