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97" w:rsidRPr="00793C97" w:rsidRDefault="00947D29" w:rsidP="00EA044E">
      <w:pPr>
        <w:spacing w:beforeLines="100" w:before="360" w:line="500" w:lineRule="exact"/>
        <w:jc w:val="center"/>
        <w:rPr>
          <w:rFonts w:ascii="標楷體" w:eastAsia="標楷體" w:hAnsi="標楷體"/>
          <w:sz w:val="36"/>
          <w:szCs w:val="36"/>
        </w:rPr>
      </w:pPr>
      <w:bookmarkStart w:id="0" w:name="_GoBack"/>
      <w:bookmarkEnd w:id="0"/>
      <w:r>
        <w:rPr>
          <w:rFonts w:ascii="標楷體" w:eastAsia="標楷體" w:hAnsi="標楷體" w:hint="eastAsia"/>
          <w:b/>
          <w:sz w:val="36"/>
          <w:szCs w:val="36"/>
        </w:rPr>
        <w:t>桃園市政府</w:t>
      </w:r>
      <w:r w:rsidR="00086AA2">
        <w:rPr>
          <w:rFonts w:ascii="標楷體" w:eastAsia="標楷體" w:hAnsi="標楷體" w:hint="eastAsia"/>
          <w:b/>
          <w:sz w:val="36"/>
          <w:szCs w:val="36"/>
        </w:rPr>
        <w:t>農業局</w:t>
      </w:r>
      <w:r w:rsidR="00AE509E" w:rsidRPr="00AE509E">
        <w:rPr>
          <w:rFonts w:ascii="標楷體" w:eastAsia="標楷體" w:hAnsi="標楷體" w:hint="eastAsia"/>
          <w:b/>
          <w:sz w:val="36"/>
          <w:szCs w:val="36"/>
        </w:rPr>
        <w:t>因性別所產生之歧視防治及申訴處理要點</w:t>
      </w:r>
      <w:r w:rsidR="00527FE4" w:rsidRPr="00793C97">
        <w:rPr>
          <w:rFonts w:ascii="標楷體" w:eastAsia="標楷體" w:hAnsi="標楷體"/>
          <w:sz w:val="36"/>
          <w:szCs w:val="36"/>
        </w:rPr>
        <w:t xml:space="preserve"> </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r w:rsidR="00086AA2">
        <w:rPr>
          <w:rFonts w:ascii="標楷體" w:eastAsia="標楷體" w:hAnsi="標楷體" w:hint="eastAsia"/>
          <w:bCs/>
          <w:sz w:val="22"/>
          <w:szCs w:val="28"/>
        </w:rPr>
        <w:t>106</w:t>
      </w:r>
      <w:r w:rsidR="00527FE4" w:rsidRPr="00527FE4">
        <w:rPr>
          <w:rFonts w:ascii="標楷體" w:eastAsia="標楷體" w:hAnsi="標楷體" w:hint="eastAsia"/>
          <w:bCs/>
          <w:sz w:val="22"/>
          <w:szCs w:val="28"/>
        </w:rPr>
        <w:t>年</w:t>
      </w:r>
      <w:r w:rsidR="00086AA2">
        <w:rPr>
          <w:rFonts w:ascii="標楷體" w:eastAsia="標楷體" w:hAnsi="標楷體" w:hint="eastAsia"/>
          <w:bCs/>
          <w:sz w:val="22"/>
          <w:szCs w:val="28"/>
        </w:rPr>
        <w:t>1</w:t>
      </w:r>
      <w:r w:rsidR="00527FE4" w:rsidRPr="00527FE4">
        <w:rPr>
          <w:rFonts w:ascii="標楷體" w:eastAsia="標楷體" w:hAnsi="標楷體" w:hint="eastAsia"/>
          <w:bCs/>
          <w:sz w:val="22"/>
          <w:szCs w:val="28"/>
        </w:rPr>
        <w:t>月</w:t>
      </w:r>
      <w:r w:rsidR="00086AA2">
        <w:rPr>
          <w:rFonts w:ascii="標楷體" w:eastAsia="標楷體" w:hAnsi="標楷體" w:hint="eastAsia"/>
          <w:bCs/>
          <w:sz w:val="22"/>
          <w:szCs w:val="28"/>
        </w:rPr>
        <w:t>1</w:t>
      </w:r>
      <w:r w:rsidR="00527FE4" w:rsidRPr="00527FE4">
        <w:rPr>
          <w:rFonts w:ascii="標楷體" w:eastAsia="標楷體" w:hAnsi="標楷體" w:hint="eastAsia"/>
          <w:bCs/>
          <w:sz w:val="22"/>
          <w:szCs w:val="28"/>
        </w:rPr>
        <w:t>7</w:t>
      </w:r>
      <w:r w:rsidR="00086AA2">
        <w:rPr>
          <w:rFonts w:ascii="標楷體" w:eastAsia="標楷體" w:hAnsi="標楷體" w:hint="eastAsia"/>
          <w:bCs/>
          <w:sz w:val="22"/>
          <w:szCs w:val="28"/>
        </w:rPr>
        <w:t>日</w:t>
      </w:r>
      <w:proofErr w:type="gramStart"/>
      <w:r w:rsidR="00086AA2">
        <w:rPr>
          <w:rFonts w:ascii="標楷體" w:eastAsia="標楷體" w:hAnsi="標楷體" w:hint="eastAsia"/>
          <w:bCs/>
          <w:sz w:val="22"/>
          <w:szCs w:val="28"/>
        </w:rPr>
        <w:t>桃</w:t>
      </w:r>
      <w:proofErr w:type="gramEnd"/>
      <w:r w:rsidR="00086AA2">
        <w:rPr>
          <w:rFonts w:ascii="標楷體" w:eastAsia="標楷體" w:hAnsi="標楷體" w:hint="eastAsia"/>
          <w:bCs/>
          <w:sz w:val="22"/>
          <w:szCs w:val="28"/>
        </w:rPr>
        <w:t>農人</w:t>
      </w:r>
      <w:r w:rsidR="00527FE4" w:rsidRPr="00527FE4">
        <w:rPr>
          <w:rFonts w:ascii="標楷體" w:eastAsia="標楷體" w:hAnsi="標楷體" w:hint="eastAsia"/>
          <w:bCs/>
          <w:sz w:val="22"/>
          <w:szCs w:val="28"/>
        </w:rPr>
        <w:t>字第</w:t>
      </w:r>
      <w:r w:rsidR="00086AA2">
        <w:rPr>
          <w:rFonts w:ascii="標楷體" w:eastAsia="標楷體" w:hAnsi="標楷體" w:hint="eastAsia"/>
          <w:bCs/>
          <w:sz w:val="22"/>
          <w:szCs w:val="28"/>
        </w:rPr>
        <w:t>1060002028</w:t>
      </w:r>
      <w:r w:rsidR="00527FE4" w:rsidRPr="00527FE4">
        <w:rPr>
          <w:rFonts w:ascii="標楷體" w:eastAsia="標楷體" w:hAnsi="標楷體" w:hint="eastAsia"/>
          <w:bCs/>
          <w:sz w:val="22"/>
          <w:szCs w:val="28"/>
        </w:rPr>
        <w:t>號函頒</w:t>
      </w:r>
    </w:p>
    <w:p w:rsidR="006F3297" w:rsidRDefault="003841F3" w:rsidP="008D01AB">
      <w:pPr>
        <w:spacing w:line="440" w:lineRule="exact"/>
        <w:jc w:val="right"/>
        <w:rPr>
          <w:rFonts w:ascii="標楷體" w:eastAsia="標楷體" w:hAnsi="標楷體"/>
          <w:bCs/>
          <w:sz w:val="22"/>
          <w:szCs w:val="28"/>
        </w:rPr>
      </w:pPr>
      <w:r>
        <w:rPr>
          <w:rFonts w:ascii="標楷體" w:eastAsia="標楷體" w:hAnsi="標楷體" w:hint="eastAsia"/>
          <w:bCs/>
          <w:sz w:val="22"/>
          <w:szCs w:val="28"/>
        </w:rPr>
        <w:t>106</w:t>
      </w:r>
      <w:r w:rsidR="006F3297" w:rsidRPr="00793C97">
        <w:rPr>
          <w:rFonts w:ascii="標楷體" w:eastAsia="標楷體" w:hAnsi="標楷體" w:hint="eastAsia"/>
          <w:bCs/>
          <w:sz w:val="22"/>
          <w:szCs w:val="28"/>
        </w:rPr>
        <w:t>年</w:t>
      </w:r>
      <w:r w:rsidR="00086AA2">
        <w:rPr>
          <w:rFonts w:ascii="標楷體" w:eastAsia="標楷體" w:hAnsi="標楷體" w:hint="eastAsia"/>
          <w:bCs/>
          <w:sz w:val="22"/>
          <w:szCs w:val="28"/>
        </w:rPr>
        <w:t>11</w:t>
      </w:r>
      <w:r w:rsidR="006F3297" w:rsidRPr="00793C97">
        <w:rPr>
          <w:rFonts w:ascii="標楷體" w:eastAsia="標楷體" w:hAnsi="標楷體" w:hint="eastAsia"/>
          <w:bCs/>
          <w:sz w:val="22"/>
          <w:szCs w:val="28"/>
        </w:rPr>
        <w:t>月</w:t>
      </w:r>
      <w:r w:rsidR="00086AA2">
        <w:rPr>
          <w:rFonts w:ascii="標楷體" w:eastAsia="標楷體" w:hAnsi="標楷體" w:hint="eastAsia"/>
          <w:bCs/>
          <w:sz w:val="22"/>
          <w:szCs w:val="28"/>
        </w:rPr>
        <w:t>14日</w:t>
      </w:r>
      <w:proofErr w:type="gramStart"/>
      <w:r w:rsidR="00086AA2">
        <w:rPr>
          <w:rFonts w:ascii="標楷體" w:eastAsia="標楷體" w:hAnsi="標楷體" w:hint="eastAsia"/>
          <w:bCs/>
          <w:sz w:val="22"/>
          <w:szCs w:val="28"/>
        </w:rPr>
        <w:t>桃</w:t>
      </w:r>
      <w:proofErr w:type="gramEnd"/>
      <w:r w:rsidR="00086AA2">
        <w:rPr>
          <w:rFonts w:ascii="標楷體" w:eastAsia="標楷體" w:hAnsi="標楷體" w:hint="eastAsia"/>
          <w:bCs/>
          <w:sz w:val="22"/>
          <w:szCs w:val="28"/>
        </w:rPr>
        <w:t>農人</w:t>
      </w:r>
      <w:r w:rsidR="00527FE4">
        <w:rPr>
          <w:rFonts w:ascii="標楷體" w:eastAsia="標楷體" w:hAnsi="標楷體" w:hint="eastAsia"/>
          <w:bCs/>
          <w:sz w:val="22"/>
          <w:szCs w:val="28"/>
        </w:rPr>
        <w:t>字第</w:t>
      </w:r>
      <w:r w:rsidR="00086AA2">
        <w:rPr>
          <w:rFonts w:ascii="標楷體" w:eastAsia="標楷體" w:hAnsi="標楷體" w:hint="eastAsia"/>
          <w:bCs/>
          <w:sz w:val="22"/>
          <w:szCs w:val="28"/>
        </w:rPr>
        <w:t>1060035034</w:t>
      </w:r>
      <w:r w:rsidR="00527FE4">
        <w:rPr>
          <w:rFonts w:ascii="標楷體" w:eastAsia="標楷體" w:hAnsi="標楷體" w:hint="eastAsia"/>
          <w:bCs/>
          <w:sz w:val="22"/>
          <w:szCs w:val="28"/>
        </w:rPr>
        <w:t xml:space="preserve"> </w:t>
      </w:r>
      <w:proofErr w:type="gramStart"/>
      <w:r w:rsidR="00527FE4">
        <w:rPr>
          <w:rFonts w:ascii="標楷體" w:eastAsia="標楷體" w:hAnsi="標楷體" w:hint="eastAsia"/>
          <w:bCs/>
          <w:sz w:val="22"/>
          <w:szCs w:val="28"/>
        </w:rPr>
        <w:t>號函頒修</w:t>
      </w:r>
      <w:proofErr w:type="gramEnd"/>
      <w:r w:rsidR="00527FE4">
        <w:rPr>
          <w:rFonts w:ascii="標楷體" w:eastAsia="標楷體" w:hAnsi="標楷體" w:hint="eastAsia"/>
          <w:bCs/>
          <w:sz w:val="22"/>
          <w:szCs w:val="28"/>
        </w:rPr>
        <w:t>正</w:t>
      </w:r>
    </w:p>
    <w:p w:rsidR="00317411" w:rsidRPr="00793C97" w:rsidRDefault="00317411" w:rsidP="008D01AB">
      <w:pPr>
        <w:spacing w:line="440" w:lineRule="exact"/>
        <w:jc w:val="right"/>
        <w:rPr>
          <w:rFonts w:ascii="標楷體" w:eastAsia="標楷體" w:hAnsi="標楷體"/>
          <w:bCs/>
          <w:sz w:val="22"/>
          <w:szCs w:val="28"/>
        </w:rPr>
      </w:pPr>
      <w:r>
        <w:rPr>
          <w:rFonts w:ascii="標楷體" w:eastAsia="標楷體" w:hAnsi="標楷體" w:hint="eastAsia"/>
          <w:bCs/>
          <w:sz w:val="22"/>
          <w:szCs w:val="28"/>
        </w:rPr>
        <w:t>107</w:t>
      </w:r>
      <w:r w:rsidRPr="00793C97">
        <w:rPr>
          <w:rFonts w:ascii="標楷體" w:eastAsia="標楷體" w:hAnsi="標楷體" w:hint="eastAsia"/>
          <w:bCs/>
          <w:sz w:val="22"/>
          <w:szCs w:val="28"/>
        </w:rPr>
        <w:t>年</w:t>
      </w:r>
      <w:r>
        <w:rPr>
          <w:rFonts w:ascii="標楷體" w:eastAsia="標楷體" w:hAnsi="標楷體" w:hint="eastAsia"/>
          <w:bCs/>
          <w:sz w:val="22"/>
          <w:szCs w:val="28"/>
        </w:rPr>
        <w:t>11</w:t>
      </w:r>
      <w:r w:rsidRPr="00793C97">
        <w:rPr>
          <w:rFonts w:ascii="標楷體" w:eastAsia="標楷體" w:hAnsi="標楷體" w:hint="eastAsia"/>
          <w:bCs/>
          <w:sz w:val="22"/>
          <w:szCs w:val="28"/>
        </w:rPr>
        <w:t>月</w:t>
      </w:r>
      <w:r>
        <w:rPr>
          <w:rFonts w:ascii="標楷體" w:eastAsia="標楷體" w:hAnsi="標楷體" w:hint="eastAsia"/>
          <w:bCs/>
          <w:sz w:val="22"/>
          <w:szCs w:val="28"/>
        </w:rPr>
        <w:t>8日</w:t>
      </w:r>
      <w:proofErr w:type="gramStart"/>
      <w:r>
        <w:rPr>
          <w:rFonts w:ascii="標楷體" w:eastAsia="標楷體" w:hAnsi="標楷體" w:hint="eastAsia"/>
          <w:bCs/>
          <w:sz w:val="22"/>
          <w:szCs w:val="28"/>
        </w:rPr>
        <w:t>桃</w:t>
      </w:r>
      <w:proofErr w:type="gramEnd"/>
      <w:r>
        <w:rPr>
          <w:rFonts w:ascii="標楷體" w:eastAsia="標楷體" w:hAnsi="標楷體" w:hint="eastAsia"/>
          <w:bCs/>
          <w:sz w:val="22"/>
          <w:szCs w:val="28"/>
        </w:rPr>
        <w:t>農人字</w:t>
      </w:r>
      <w:proofErr w:type="gramStart"/>
      <w:r>
        <w:rPr>
          <w:rFonts w:ascii="標楷體" w:eastAsia="標楷體" w:hAnsi="標楷體" w:hint="eastAsia"/>
          <w:bCs/>
          <w:sz w:val="22"/>
          <w:szCs w:val="28"/>
        </w:rPr>
        <w:t>第</w:t>
      </w:r>
      <w:r w:rsidR="00A5023C" w:rsidRPr="00A5023C">
        <w:rPr>
          <w:rFonts w:ascii="標楷體" w:eastAsia="標楷體" w:hAnsi="標楷體" w:hint="eastAsia"/>
          <w:bCs/>
          <w:sz w:val="22"/>
          <w:szCs w:val="28"/>
        </w:rPr>
        <w:t>1070037782</w:t>
      </w:r>
      <w:r>
        <w:rPr>
          <w:rFonts w:ascii="標楷體" w:eastAsia="標楷體" w:hAnsi="標楷體" w:hint="eastAsia"/>
          <w:bCs/>
          <w:sz w:val="22"/>
          <w:szCs w:val="28"/>
        </w:rPr>
        <w:t>號函頒修</w:t>
      </w:r>
      <w:proofErr w:type="gramEnd"/>
      <w:r>
        <w:rPr>
          <w:rFonts w:ascii="標楷體" w:eastAsia="標楷體" w:hAnsi="標楷體" w:hint="eastAsia"/>
          <w:bCs/>
          <w:sz w:val="22"/>
          <w:szCs w:val="28"/>
        </w:rPr>
        <w:t>正</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桃園市政府</w:t>
      </w:r>
      <w:r w:rsidR="000F7639">
        <w:rPr>
          <w:rFonts w:ascii="標楷體" w:eastAsia="標楷體" w:hAnsi="標楷體" w:hint="eastAsia"/>
          <w:sz w:val="28"/>
          <w:szCs w:val="28"/>
        </w:rPr>
        <w:t>農業局</w:t>
      </w:r>
      <w:r w:rsidR="00AE509E" w:rsidRPr="00FB7CB4">
        <w:rPr>
          <w:rFonts w:ascii="標楷體" w:eastAsia="標楷體" w:hAnsi="標楷體" w:hint="eastAsia"/>
          <w:sz w:val="28"/>
          <w:szCs w:val="28"/>
        </w:rPr>
        <w:t>（以下簡稱本</w:t>
      </w:r>
      <w:r w:rsidRPr="00FB7CB4">
        <w:rPr>
          <w:rFonts w:ascii="標楷體" w:eastAsia="標楷體" w:hAnsi="標楷體" w:hint="eastAsia"/>
          <w:sz w:val="28"/>
          <w:szCs w:val="28"/>
        </w:rPr>
        <w:t>機關</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FB7CB4">
        <w:rPr>
          <w:rFonts w:ascii="標楷體" w:eastAsia="標楷體" w:hAnsi="標楷體" w:hint="eastAsia"/>
          <w:sz w:val="28"/>
          <w:szCs w:val="28"/>
        </w:rPr>
        <w:t>陞</w:t>
      </w:r>
      <w:proofErr w:type="gramEnd"/>
      <w:r w:rsidRPr="00FB7CB4">
        <w:rPr>
          <w:rFonts w:ascii="標楷體" w:eastAsia="標楷體" w:hAnsi="標楷體" w:hint="eastAsia"/>
          <w:sz w:val="28"/>
          <w:szCs w:val="28"/>
        </w:rPr>
        <w:t>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w:t>
      </w:r>
      <w:r w:rsidRPr="00FB7CB4">
        <w:rPr>
          <w:rFonts w:ascii="標楷體" w:eastAsia="標楷體" w:hAnsi="標楷體" w:cs="細明體" w:hint="eastAsia"/>
          <w:kern w:val="0"/>
          <w:sz w:val="28"/>
          <w:szCs w:val="28"/>
        </w:rPr>
        <w:lastRenderedPageBreak/>
        <w:t>人格尊嚴，或造成使人心生畏</w:t>
      </w:r>
      <w:proofErr w:type="gramStart"/>
      <w:r w:rsidRPr="00FB7CB4">
        <w:rPr>
          <w:rFonts w:ascii="標楷體" w:eastAsia="標楷體" w:hAnsi="標楷體" w:cs="細明體" w:hint="eastAsia"/>
          <w:kern w:val="0"/>
          <w:sz w:val="28"/>
          <w:szCs w:val="28"/>
        </w:rPr>
        <w:t>怖</w:t>
      </w:r>
      <w:proofErr w:type="gramEnd"/>
      <w:r w:rsidRPr="00FB7CB4">
        <w:rPr>
          <w:rFonts w:ascii="標楷體" w:eastAsia="標楷體" w:hAnsi="標楷體" w:cs="細明體" w:hint="eastAsia"/>
          <w:kern w:val="0"/>
          <w:sz w:val="28"/>
          <w:szCs w:val="28"/>
        </w:rPr>
        <w:t>、感受敵意或冒犯之情境，或不當影響其工作、教育、訓練、服務、計畫、活動或正常生活之進行。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w:t>
      </w:r>
      <w:proofErr w:type="gramStart"/>
      <w:r w:rsidR="00AE509E" w:rsidRPr="00FB7CB4">
        <w:rPr>
          <w:rFonts w:ascii="標楷體" w:eastAsia="標楷體" w:hAnsi="標楷體" w:hint="eastAsia"/>
          <w:sz w:val="28"/>
          <w:szCs w:val="28"/>
        </w:rPr>
        <w:t>陞遷等</w:t>
      </w:r>
      <w:proofErr w:type="gramEnd"/>
      <w:r w:rsidR="00AE509E" w:rsidRPr="00FB7CB4">
        <w:rPr>
          <w:rFonts w:ascii="標楷體" w:eastAsia="標楷體" w:hAnsi="標楷體" w:hint="eastAsia"/>
          <w:sz w:val="28"/>
          <w:szCs w:val="28"/>
        </w:rPr>
        <w:t>，因性別或性傾向而有差別待遇。但工作性質僅適合特定性別者，不在此限。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w:t>
      </w:r>
      <w:proofErr w:type="gramStart"/>
      <w:r w:rsidR="00AE509E" w:rsidRPr="00FB7CB4">
        <w:rPr>
          <w:rFonts w:ascii="標楷體" w:eastAsia="標楷體" w:hAnsi="標楷體" w:hint="eastAsia"/>
          <w:sz w:val="28"/>
          <w:szCs w:val="28"/>
        </w:rPr>
        <w:t>不</w:t>
      </w:r>
      <w:proofErr w:type="gramEnd"/>
      <w:r w:rsidR="00AE509E" w:rsidRPr="00FB7CB4">
        <w:rPr>
          <w:rFonts w:ascii="標楷體" w:eastAsia="標楷體" w:hAnsi="標楷體" w:hint="eastAsia"/>
          <w:sz w:val="28"/>
          <w:szCs w:val="28"/>
        </w:rPr>
        <w:t>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w:t>
      </w:r>
      <w:proofErr w:type="gramStart"/>
      <w:r w:rsidR="00835244" w:rsidRPr="00FB7CB4">
        <w:rPr>
          <w:rFonts w:ascii="標楷體" w:eastAsia="標楷體" w:hAnsi="標楷體" w:hint="eastAsia"/>
          <w:sz w:val="28"/>
          <w:szCs w:val="28"/>
        </w:rPr>
        <w:t>採</w:t>
      </w:r>
      <w:proofErr w:type="gramEnd"/>
      <w:r w:rsidR="00835244" w:rsidRPr="00FB7CB4">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0F7639">
        <w:rPr>
          <w:rFonts w:ascii="標楷體" w:eastAsia="標楷體" w:hAnsi="標楷體" w:hint="eastAsia"/>
          <w:sz w:val="28"/>
          <w:szCs w:val="28"/>
        </w:rPr>
        <w:t>本會置委員五人至七</w:t>
      </w:r>
      <w:r w:rsidRPr="00FB7CB4">
        <w:rPr>
          <w:rFonts w:ascii="標楷體" w:eastAsia="標楷體" w:hAnsi="標楷體" w:hint="eastAsia"/>
          <w:sz w:val="28"/>
          <w:szCs w:val="28"/>
        </w:rPr>
        <w:t>人；其中</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人為召集人，由本</w:t>
      </w:r>
      <w:r w:rsidR="001134BC" w:rsidRPr="00FB7CB4">
        <w:rPr>
          <w:rFonts w:ascii="標楷體" w:eastAsia="標楷體" w:hAnsi="標楷體" w:hint="eastAsia"/>
          <w:sz w:val="28"/>
          <w:szCs w:val="28"/>
        </w:rPr>
        <w:t>機關</w:t>
      </w:r>
      <w:r w:rsidR="000F7639">
        <w:rPr>
          <w:rFonts w:ascii="標楷體" w:eastAsia="標楷體" w:hAnsi="標楷體" w:hint="eastAsia"/>
          <w:sz w:val="28"/>
          <w:szCs w:val="28"/>
        </w:rPr>
        <w:t>副局長</w:t>
      </w:r>
      <w:r w:rsidRPr="00FB7CB4">
        <w:rPr>
          <w:rFonts w:ascii="標楷體" w:eastAsia="標楷體" w:hAnsi="標楷體" w:hint="eastAsia"/>
          <w:sz w:val="28"/>
          <w:szCs w:val="28"/>
        </w:rPr>
        <w:t>兼</w:t>
      </w:r>
      <w:r w:rsidRPr="00FB7CB4">
        <w:rPr>
          <w:rFonts w:ascii="標楷體" w:eastAsia="標楷體" w:hAnsi="標楷體" w:hint="eastAsia"/>
          <w:sz w:val="28"/>
          <w:szCs w:val="28"/>
        </w:rPr>
        <w:lastRenderedPageBreak/>
        <w:t>任，並為會議主席，主席因故無法主持會議時，得指定委員代理之；其餘委員由本</w:t>
      </w:r>
      <w:r w:rsidR="001134BC" w:rsidRPr="00FB7CB4">
        <w:rPr>
          <w:rFonts w:ascii="標楷體" w:eastAsia="標楷體" w:hAnsi="標楷體" w:hint="eastAsia"/>
          <w:sz w:val="28"/>
          <w:szCs w:val="28"/>
        </w:rPr>
        <w:t>機關</w:t>
      </w:r>
      <w:r w:rsidR="003F16B2"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職員、社會公正人士或專家學者聘（派）兼任之，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0F7639">
        <w:rPr>
          <w:rFonts w:ascii="標楷體" w:eastAsia="標楷體" w:hAnsi="標楷體" w:hint="eastAsia"/>
          <w:sz w:val="28"/>
          <w:szCs w:val="28"/>
        </w:rPr>
        <w:t>委員任期</w:t>
      </w:r>
      <w:r w:rsidR="003A7EDC" w:rsidRPr="00FB7CB4">
        <w:rPr>
          <w:rFonts w:ascii="標楷體" w:eastAsia="標楷體" w:hAnsi="標楷體" w:hint="eastAsia"/>
          <w:sz w:val="28"/>
          <w:szCs w:val="28"/>
        </w:rPr>
        <w:t>一</w:t>
      </w:r>
      <w:r w:rsidRPr="00FB7CB4">
        <w:rPr>
          <w:rFonts w:ascii="標楷體" w:eastAsia="標楷體" w:hAnsi="標楷體" w:hint="eastAsia"/>
          <w:sz w:val="28"/>
          <w:szCs w:val="28"/>
        </w:rPr>
        <w:t>年，期滿得續聘（派），任期內出缺時，得補行</w:t>
      </w:r>
      <w:proofErr w:type="gramStart"/>
      <w:r w:rsidRPr="00FB7CB4">
        <w:rPr>
          <w:rFonts w:ascii="標楷體" w:eastAsia="標楷體" w:hAnsi="標楷體" w:hint="eastAsia"/>
          <w:sz w:val="28"/>
          <w:szCs w:val="28"/>
        </w:rPr>
        <w:t>遴</w:t>
      </w:r>
      <w:proofErr w:type="gramEnd"/>
      <w:r w:rsidRPr="00FB7CB4">
        <w:rPr>
          <w:rFonts w:ascii="標楷體" w:eastAsia="標楷體" w:hAnsi="標楷體" w:hint="eastAsia"/>
          <w:sz w:val="28"/>
          <w:szCs w:val="28"/>
        </w:rPr>
        <w:t>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本會置執行秘書一人，幹事若干人，由本</w:t>
      </w:r>
      <w:r w:rsidR="001134BC" w:rsidRPr="00FB7CB4">
        <w:rPr>
          <w:rFonts w:ascii="標楷體" w:eastAsia="標楷體" w:hAnsi="標楷體" w:hint="eastAsia"/>
          <w:sz w:val="28"/>
          <w:szCs w:val="28"/>
        </w:rPr>
        <w:t>機關</w:t>
      </w:r>
      <w:r w:rsidR="0063060B"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w:t>
      </w:r>
      <w:proofErr w:type="gramStart"/>
      <w:r w:rsidRPr="00FB7CB4">
        <w:rPr>
          <w:rFonts w:ascii="標楷體" w:eastAsia="標楷體" w:hAnsi="標楷體" w:hint="eastAsia"/>
          <w:sz w:val="28"/>
          <w:szCs w:val="28"/>
        </w:rPr>
        <w:t>幹事均為無</w:t>
      </w:r>
      <w:proofErr w:type="gramEnd"/>
      <w:r w:rsidRPr="00FB7CB4">
        <w:rPr>
          <w:rFonts w:ascii="標楷體" w:eastAsia="標楷體" w:hAnsi="標楷體" w:hint="eastAsia"/>
          <w:sz w:val="28"/>
          <w:szCs w:val="28"/>
        </w:rPr>
        <w:t>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w:t>
      </w:r>
      <w:proofErr w:type="gramStart"/>
      <w:r w:rsidR="00555812" w:rsidRPr="00FB7CB4">
        <w:rPr>
          <w:rFonts w:ascii="標楷體" w:eastAsia="標楷體" w:hAnsi="標楷體" w:cs="新細明體" w:hint="eastAsia"/>
          <w:color w:val="000000"/>
          <w:kern w:val="0"/>
          <w:sz w:val="28"/>
          <w:szCs w:val="28"/>
        </w:rPr>
        <w:t>一</w:t>
      </w:r>
      <w:proofErr w:type="gramEnd"/>
      <w:r w:rsidR="00555812" w:rsidRPr="00FB7CB4">
        <w:rPr>
          <w:rFonts w:ascii="標楷體" w:eastAsia="標楷體" w:hAnsi="標楷體" w:cs="新細明體" w:hint="eastAsia"/>
          <w:color w:val="000000"/>
          <w:kern w:val="0"/>
          <w:sz w:val="28"/>
          <w:szCs w:val="28"/>
        </w:rPr>
        <w:t>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w:t>
      </w:r>
      <w:proofErr w:type="gramStart"/>
      <w:r w:rsidRPr="00FB7CB4">
        <w:rPr>
          <w:rFonts w:ascii="標楷體" w:eastAsia="標楷體" w:hAnsi="標楷體" w:cs="新細明體" w:hint="eastAsia"/>
          <w:color w:val="000000"/>
          <w:kern w:val="0"/>
          <w:sz w:val="28"/>
          <w:szCs w:val="28"/>
        </w:rPr>
        <w:t>不</w:t>
      </w:r>
      <w:proofErr w:type="gramEnd"/>
      <w:r w:rsidRPr="00FB7CB4">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465D2F"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465D2F">
        <w:rPr>
          <w:rFonts w:ascii="標楷體" w:eastAsia="標楷體" w:hAnsi="標楷體" w:hint="eastAsia"/>
          <w:sz w:val="28"/>
          <w:szCs w:val="28"/>
        </w:rPr>
        <w:t>召集人應於七日內指派三人以上之委員組成專案小組進行調查。</w:t>
      </w:r>
    </w:p>
    <w:p w:rsidR="00717923" w:rsidRPr="006D02C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465D2F">
        <w:rPr>
          <w:rFonts w:ascii="標楷體" w:eastAsia="標楷體" w:hAnsi="標楷體" w:hint="eastAsia"/>
          <w:sz w:val="28"/>
          <w:szCs w:val="28"/>
        </w:rPr>
        <w:t>專案小組調查</w:t>
      </w:r>
      <w:r w:rsidRPr="006D02C5">
        <w:rPr>
          <w:rFonts w:ascii="標楷體" w:eastAsia="標楷體" w:hAnsi="標楷體" w:hint="eastAsia"/>
          <w:sz w:val="28"/>
          <w:szCs w:val="28"/>
        </w:rPr>
        <w:t>過程應確保當事人之隱私權及其他人格法益，必要時，得請求警察機關協助。</w:t>
      </w:r>
      <w:r w:rsidR="009E6FD5" w:rsidRPr="006D02C5">
        <w:rPr>
          <w:rFonts w:ascii="標楷體" w:eastAsia="標楷體" w:hAnsi="標楷體" w:hint="eastAsia"/>
          <w:sz w:val="28"/>
          <w:szCs w:val="28"/>
        </w:rPr>
        <w:t>當事人為未成年者，接受調查時得由法定代理人陪同。</w:t>
      </w:r>
    </w:p>
    <w:p w:rsidR="00717923" w:rsidRPr="006D02C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6D02C5">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6D02C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6D02C5">
        <w:rPr>
          <w:rFonts w:ascii="標楷體" w:eastAsia="標楷體" w:hAnsi="標楷體" w:hint="eastAsia"/>
          <w:sz w:val="28"/>
          <w:szCs w:val="28"/>
        </w:rPr>
        <w:t>專案小組調查結束後，應作成調查報告，提本會審議，申訴</w:t>
      </w:r>
      <w:r w:rsidRPr="006D02C5">
        <w:rPr>
          <w:rFonts w:ascii="標楷體" w:eastAsia="標楷體" w:hAnsi="標楷體" w:hint="eastAsia"/>
          <w:sz w:val="28"/>
          <w:szCs w:val="28"/>
        </w:rPr>
        <w:lastRenderedPageBreak/>
        <w:t>案件之審議，得通知當事人、關係人到場說明，必要時，並得邀請具相關學識經驗之專家學者列席。</w:t>
      </w:r>
      <w:r w:rsidR="009E6FD5" w:rsidRPr="006D02C5">
        <w:rPr>
          <w:rFonts w:ascii="標楷體" w:eastAsia="標楷體" w:hAnsi="標楷體" w:hint="eastAsia"/>
          <w:sz w:val="28"/>
          <w:szCs w:val="28"/>
        </w:rPr>
        <w:t>當事人或關係人有權力不對等之情形者，應避免其對質。</w:t>
      </w:r>
    </w:p>
    <w:p w:rsidR="00717923" w:rsidRPr="00465D2F"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6D02C5">
        <w:rPr>
          <w:rFonts w:ascii="標楷體" w:eastAsia="標楷體" w:hAnsi="標楷體" w:hint="eastAsia"/>
          <w:sz w:val="28"/>
          <w:szCs w:val="28"/>
        </w:rPr>
        <w:t>本會對申訴案件之審議，應作出成立或不成</w:t>
      </w:r>
      <w:r w:rsidRPr="00465D2F">
        <w:rPr>
          <w:rFonts w:ascii="標楷體" w:eastAsia="標楷體" w:hAnsi="標楷體" w:hint="eastAsia"/>
          <w:sz w:val="28"/>
          <w:szCs w:val="28"/>
        </w:rPr>
        <w:t>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w:t>
      </w:r>
      <w:proofErr w:type="gramStart"/>
      <w:r w:rsidR="00CD0901" w:rsidRPr="00FB7CB4">
        <w:rPr>
          <w:rFonts w:ascii="標楷體" w:eastAsia="標楷體" w:hAnsi="標楷體" w:cs="新細明體" w:hint="eastAsia"/>
          <w:color w:val="000000"/>
          <w:kern w:val="0"/>
          <w:sz w:val="28"/>
          <w:szCs w:val="28"/>
        </w:rPr>
        <w:t>一</w:t>
      </w:r>
      <w:proofErr w:type="gramEnd"/>
      <w:r w:rsidR="00CD0901" w:rsidRPr="00FB7CB4">
        <w:rPr>
          <w:rFonts w:ascii="標楷體" w:eastAsia="標楷體" w:hAnsi="標楷體" w:cs="新細明體" w:hint="eastAsia"/>
          <w:color w:val="000000"/>
          <w:kern w:val="0"/>
          <w:sz w:val="28"/>
          <w:szCs w:val="28"/>
        </w:rPr>
        <w:t>者，</w:t>
      </w:r>
      <w:proofErr w:type="gramStart"/>
      <w:r w:rsidR="00CD0901" w:rsidRPr="00FB7CB4">
        <w:rPr>
          <w:rFonts w:ascii="標楷體" w:eastAsia="標楷體" w:hAnsi="標楷體" w:cs="新細明體" w:hint="eastAsia"/>
          <w:color w:val="000000"/>
          <w:kern w:val="0"/>
          <w:sz w:val="28"/>
          <w:szCs w:val="28"/>
        </w:rPr>
        <w:t>得分別依下</w:t>
      </w:r>
      <w:proofErr w:type="gramEnd"/>
      <w:r w:rsidR="00CD0901" w:rsidRPr="00FB7CB4">
        <w:rPr>
          <w:rFonts w:ascii="標楷體" w:eastAsia="標楷體" w:hAnsi="標楷體" w:cs="新細明體" w:hint="eastAsia"/>
          <w:color w:val="000000"/>
          <w:kern w:val="0"/>
          <w:sz w:val="28"/>
          <w:szCs w:val="28"/>
        </w:rPr>
        <w:t>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B7CB4">
        <w:rPr>
          <w:rFonts w:ascii="標楷體" w:eastAsia="標楷體" w:hAnsi="標楷體" w:cs="新細明體" w:hint="eastAsia"/>
          <w:color w:val="000000"/>
          <w:kern w:val="0"/>
          <w:sz w:val="28"/>
          <w:szCs w:val="28"/>
        </w:rPr>
        <w:t>三</w:t>
      </w:r>
      <w:proofErr w:type="gramEnd"/>
      <w:r w:rsidRPr="00FB7CB4">
        <w:rPr>
          <w:rFonts w:ascii="標楷體" w:eastAsia="標楷體" w:hAnsi="標楷體" w:cs="新細明體" w:hint="eastAsia"/>
          <w:color w:val="000000"/>
          <w:kern w:val="0"/>
          <w:sz w:val="28"/>
          <w:szCs w:val="28"/>
        </w:rPr>
        <w:t>十日內，向桃園市政府（家庭暴力暨性侵害防</w:t>
      </w:r>
      <w:r w:rsidRPr="00FB7CB4">
        <w:rPr>
          <w:rFonts w:ascii="標楷體" w:eastAsia="標楷體" w:hAnsi="標楷體" w:cs="新細明體" w:hint="eastAsia"/>
          <w:color w:val="000000"/>
          <w:kern w:val="0"/>
          <w:sz w:val="28"/>
          <w:szCs w:val="28"/>
        </w:rPr>
        <w:lastRenderedPageBreak/>
        <w:t>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w:t>
      </w:r>
      <w:proofErr w:type="gramStart"/>
      <w:r w:rsidRPr="00FB7CB4">
        <w:rPr>
          <w:rFonts w:ascii="標楷體" w:eastAsia="標楷體" w:hAnsi="標楷體" w:hint="eastAsia"/>
          <w:sz w:val="28"/>
          <w:szCs w:val="28"/>
        </w:rPr>
        <w:t>準用第</w:t>
      </w:r>
      <w:proofErr w:type="gramEnd"/>
      <w:r w:rsidRPr="00FB7CB4">
        <w:rPr>
          <w:rFonts w:ascii="標楷體" w:eastAsia="標楷體" w:hAnsi="標楷體" w:hint="eastAsia"/>
          <w:sz w:val="28"/>
          <w:szCs w:val="28"/>
        </w:rPr>
        <w:t>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對申訴案件，應於收受申訴書之次日起</w:t>
      </w:r>
      <w:proofErr w:type="gramStart"/>
      <w:r w:rsidR="00835244" w:rsidRPr="00FB7CB4">
        <w:rPr>
          <w:rFonts w:ascii="標楷體" w:eastAsia="標楷體" w:hAnsi="標楷體" w:hint="eastAsia"/>
          <w:sz w:val="28"/>
          <w:szCs w:val="28"/>
        </w:rPr>
        <w:t>三</w:t>
      </w:r>
      <w:proofErr w:type="gramEnd"/>
      <w:r w:rsidR="00835244" w:rsidRPr="00FB7CB4">
        <w:rPr>
          <w:rFonts w:ascii="標楷體" w:eastAsia="標楷體" w:hAnsi="標楷體" w:hint="eastAsia"/>
          <w:sz w:val="28"/>
          <w:szCs w:val="28"/>
        </w:rPr>
        <w:t>十日內，就請求</w:t>
      </w:r>
      <w:proofErr w:type="gramStart"/>
      <w:r w:rsidR="00835244" w:rsidRPr="00FB7CB4">
        <w:rPr>
          <w:rFonts w:ascii="標楷體" w:eastAsia="標楷體" w:hAnsi="標楷體" w:hint="eastAsia"/>
          <w:sz w:val="28"/>
          <w:szCs w:val="28"/>
        </w:rPr>
        <w:t>事項詳備理</w:t>
      </w:r>
      <w:proofErr w:type="gramEnd"/>
      <w:r w:rsidR="00835244" w:rsidRPr="00FB7CB4">
        <w:rPr>
          <w:rFonts w:ascii="標楷體" w:eastAsia="標楷體" w:hAnsi="標楷體" w:hint="eastAsia"/>
          <w:sz w:val="28"/>
          <w:szCs w:val="28"/>
        </w:rPr>
        <w:t>由函復，必要時得延長二十日，並通知申訴人。</w:t>
      </w:r>
      <w:proofErr w:type="gramStart"/>
      <w:r w:rsidR="00835244" w:rsidRPr="00FB7CB4">
        <w:rPr>
          <w:rFonts w:ascii="標楷體" w:eastAsia="標楷體" w:hAnsi="標楷體" w:hint="eastAsia"/>
          <w:sz w:val="28"/>
          <w:szCs w:val="28"/>
        </w:rPr>
        <w:t>逾期未函復</w:t>
      </w:r>
      <w:proofErr w:type="gramEnd"/>
      <w:r w:rsidR="00835244" w:rsidRPr="00FB7CB4">
        <w:rPr>
          <w:rFonts w:ascii="標楷體" w:eastAsia="標楷體" w:hAnsi="標楷體" w:hint="eastAsia"/>
          <w:sz w:val="28"/>
          <w:szCs w:val="28"/>
        </w:rPr>
        <w:t>，申訴人得以書面向桃園市政府性別工作平等會(桃園市政府勞動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B7CB4">
        <w:rPr>
          <w:rFonts w:ascii="標楷體" w:eastAsia="標楷體" w:hAnsi="標楷體" w:hint="eastAsia"/>
          <w:sz w:val="28"/>
          <w:szCs w:val="28"/>
        </w:rPr>
        <w:t>逕</w:t>
      </w:r>
      <w:proofErr w:type="gramEnd"/>
      <w:r w:rsidR="00835244" w:rsidRPr="00FB7CB4">
        <w:rPr>
          <w:rFonts w:ascii="標楷體" w:eastAsia="標楷體" w:hAnsi="標楷體" w:hint="eastAsia"/>
          <w:sz w:val="28"/>
          <w:szCs w:val="28"/>
        </w:rPr>
        <w:t>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得協助轉</w:t>
      </w:r>
      <w:proofErr w:type="gramStart"/>
      <w:r w:rsidR="00835244" w:rsidRPr="00FB7CB4">
        <w:rPr>
          <w:rFonts w:ascii="標楷體" w:eastAsia="標楷體" w:hAnsi="標楷體" w:hint="eastAsia"/>
          <w:sz w:val="28"/>
          <w:szCs w:val="28"/>
        </w:rPr>
        <w:t>介</w:t>
      </w:r>
      <w:proofErr w:type="gramEnd"/>
      <w:r w:rsidR="00835244" w:rsidRPr="00FB7CB4">
        <w:rPr>
          <w:rFonts w:ascii="標楷體" w:eastAsia="標楷體" w:hAnsi="標楷體" w:hint="eastAsia"/>
          <w:sz w:val="28"/>
          <w:szCs w:val="28"/>
        </w:rPr>
        <w:t>至專業輔導</w:t>
      </w:r>
      <w:r w:rsidR="00835244" w:rsidRPr="00FB7CB4">
        <w:rPr>
          <w:rFonts w:ascii="標楷體" w:eastAsia="標楷體" w:hAnsi="標楷體" w:hint="eastAsia"/>
          <w:sz w:val="28"/>
          <w:szCs w:val="28"/>
        </w:rPr>
        <w:lastRenderedPageBreak/>
        <w:t>或醫療機構。</w:t>
      </w:r>
    </w:p>
    <w:sectPr w:rsidR="00052913" w:rsidRPr="00FB7CB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642" w:rsidRDefault="006A3642" w:rsidP="005E2818">
      <w:r>
        <w:separator/>
      </w:r>
    </w:p>
  </w:endnote>
  <w:endnote w:type="continuationSeparator" w:id="0">
    <w:p w:rsidR="006A3642" w:rsidRDefault="006A3642"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6D02C5" w:rsidRPr="006D02C5">
          <w:rPr>
            <w:noProof/>
            <w:lang w:val="zh-TW"/>
          </w:rPr>
          <w:t>5</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642" w:rsidRDefault="006A3642" w:rsidP="005E2818">
      <w:r>
        <w:separator/>
      </w:r>
    </w:p>
  </w:footnote>
  <w:footnote w:type="continuationSeparator" w:id="0">
    <w:p w:rsidR="006A3642" w:rsidRDefault="006A3642"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D2AE1520"/>
    <w:lvl w:ilvl="0" w:tplc="E6B4060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97"/>
    <w:rsid w:val="00002B03"/>
    <w:rsid w:val="000062E2"/>
    <w:rsid w:val="00006CE8"/>
    <w:rsid w:val="000172D9"/>
    <w:rsid w:val="00040A30"/>
    <w:rsid w:val="00043311"/>
    <w:rsid w:val="00052913"/>
    <w:rsid w:val="00055E03"/>
    <w:rsid w:val="00056B87"/>
    <w:rsid w:val="000603B2"/>
    <w:rsid w:val="000645EE"/>
    <w:rsid w:val="000807EC"/>
    <w:rsid w:val="00082FB8"/>
    <w:rsid w:val="00086AA2"/>
    <w:rsid w:val="000A357B"/>
    <w:rsid w:val="000B7DB3"/>
    <w:rsid w:val="000E15D0"/>
    <w:rsid w:val="000E6E70"/>
    <w:rsid w:val="000F4C11"/>
    <w:rsid w:val="000F7639"/>
    <w:rsid w:val="00103352"/>
    <w:rsid w:val="00107B92"/>
    <w:rsid w:val="0011003A"/>
    <w:rsid w:val="001134BC"/>
    <w:rsid w:val="00116A16"/>
    <w:rsid w:val="00135143"/>
    <w:rsid w:val="001366DA"/>
    <w:rsid w:val="00170F94"/>
    <w:rsid w:val="00176B0A"/>
    <w:rsid w:val="0018593F"/>
    <w:rsid w:val="001B7CCC"/>
    <w:rsid w:val="001F3501"/>
    <w:rsid w:val="00205F5C"/>
    <w:rsid w:val="002121B8"/>
    <w:rsid w:val="00215EB0"/>
    <w:rsid w:val="00236D8D"/>
    <w:rsid w:val="00240E56"/>
    <w:rsid w:val="002632B9"/>
    <w:rsid w:val="002A1B58"/>
    <w:rsid w:val="002A3C58"/>
    <w:rsid w:val="002A5C32"/>
    <w:rsid w:val="002C64F7"/>
    <w:rsid w:val="002D3B0D"/>
    <w:rsid w:val="002E3F5B"/>
    <w:rsid w:val="00310E3A"/>
    <w:rsid w:val="0031136E"/>
    <w:rsid w:val="003137D6"/>
    <w:rsid w:val="00314110"/>
    <w:rsid w:val="00317411"/>
    <w:rsid w:val="00320D9E"/>
    <w:rsid w:val="00322E53"/>
    <w:rsid w:val="00343D96"/>
    <w:rsid w:val="003579D7"/>
    <w:rsid w:val="003841F3"/>
    <w:rsid w:val="0039488C"/>
    <w:rsid w:val="003A0D3D"/>
    <w:rsid w:val="003A7EDC"/>
    <w:rsid w:val="003B2A47"/>
    <w:rsid w:val="003C2A3D"/>
    <w:rsid w:val="003C73AB"/>
    <w:rsid w:val="003E7947"/>
    <w:rsid w:val="003F16B2"/>
    <w:rsid w:val="003F38CE"/>
    <w:rsid w:val="004244E0"/>
    <w:rsid w:val="00424A0C"/>
    <w:rsid w:val="00453FB9"/>
    <w:rsid w:val="0046242A"/>
    <w:rsid w:val="00465D2F"/>
    <w:rsid w:val="0047419D"/>
    <w:rsid w:val="004A749A"/>
    <w:rsid w:val="004C13C7"/>
    <w:rsid w:val="004C343A"/>
    <w:rsid w:val="004D34B9"/>
    <w:rsid w:val="004D6FD2"/>
    <w:rsid w:val="004D7FBC"/>
    <w:rsid w:val="004E40FE"/>
    <w:rsid w:val="004E65CE"/>
    <w:rsid w:val="0051623F"/>
    <w:rsid w:val="00525E9D"/>
    <w:rsid w:val="005271B0"/>
    <w:rsid w:val="00527FE4"/>
    <w:rsid w:val="00555812"/>
    <w:rsid w:val="005660EB"/>
    <w:rsid w:val="00592BB0"/>
    <w:rsid w:val="005A1D0F"/>
    <w:rsid w:val="005D2735"/>
    <w:rsid w:val="005E2818"/>
    <w:rsid w:val="005F6BBC"/>
    <w:rsid w:val="005F7FC7"/>
    <w:rsid w:val="006140D4"/>
    <w:rsid w:val="006231F4"/>
    <w:rsid w:val="00625137"/>
    <w:rsid w:val="0062785D"/>
    <w:rsid w:val="0063060B"/>
    <w:rsid w:val="006347D4"/>
    <w:rsid w:val="00635B07"/>
    <w:rsid w:val="00651E77"/>
    <w:rsid w:val="00657188"/>
    <w:rsid w:val="00657C13"/>
    <w:rsid w:val="00671F24"/>
    <w:rsid w:val="0067558E"/>
    <w:rsid w:val="00685BDA"/>
    <w:rsid w:val="00696C45"/>
    <w:rsid w:val="006A3642"/>
    <w:rsid w:val="006B0487"/>
    <w:rsid w:val="006D02C5"/>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9712F"/>
    <w:rsid w:val="007A3237"/>
    <w:rsid w:val="007B55C6"/>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24D4E"/>
    <w:rsid w:val="00930678"/>
    <w:rsid w:val="00941738"/>
    <w:rsid w:val="00947D29"/>
    <w:rsid w:val="00972FD0"/>
    <w:rsid w:val="009945AD"/>
    <w:rsid w:val="009A330E"/>
    <w:rsid w:val="009D116B"/>
    <w:rsid w:val="009E3A5F"/>
    <w:rsid w:val="009E6FD5"/>
    <w:rsid w:val="009E7142"/>
    <w:rsid w:val="00A06236"/>
    <w:rsid w:val="00A17C8F"/>
    <w:rsid w:val="00A4320E"/>
    <w:rsid w:val="00A477CE"/>
    <w:rsid w:val="00A5023C"/>
    <w:rsid w:val="00A56EBC"/>
    <w:rsid w:val="00A57F47"/>
    <w:rsid w:val="00A62CCE"/>
    <w:rsid w:val="00A94F50"/>
    <w:rsid w:val="00A9759F"/>
    <w:rsid w:val="00AA0401"/>
    <w:rsid w:val="00AC20F1"/>
    <w:rsid w:val="00AD22FD"/>
    <w:rsid w:val="00AE509E"/>
    <w:rsid w:val="00B01E4B"/>
    <w:rsid w:val="00B06180"/>
    <w:rsid w:val="00B417C4"/>
    <w:rsid w:val="00B46D1C"/>
    <w:rsid w:val="00B71E15"/>
    <w:rsid w:val="00B847F7"/>
    <w:rsid w:val="00BD7749"/>
    <w:rsid w:val="00BE7390"/>
    <w:rsid w:val="00C07E7D"/>
    <w:rsid w:val="00C26E49"/>
    <w:rsid w:val="00C54E72"/>
    <w:rsid w:val="00C815D6"/>
    <w:rsid w:val="00CA6B8E"/>
    <w:rsid w:val="00CB15AB"/>
    <w:rsid w:val="00CB61EB"/>
    <w:rsid w:val="00CB6C54"/>
    <w:rsid w:val="00CC2511"/>
    <w:rsid w:val="00CC493B"/>
    <w:rsid w:val="00CD0901"/>
    <w:rsid w:val="00CE3827"/>
    <w:rsid w:val="00CE7C3A"/>
    <w:rsid w:val="00D24E12"/>
    <w:rsid w:val="00D55F8E"/>
    <w:rsid w:val="00DB255D"/>
    <w:rsid w:val="00DB7A1D"/>
    <w:rsid w:val="00E20663"/>
    <w:rsid w:val="00E37E29"/>
    <w:rsid w:val="00E43315"/>
    <w:rsid w:val="00E70227"/>
    <w:rsid w:val="00E73D20"/>
    <w:rsid w:val="00E742FC"/>
    <w:rsid w:val="00E95657"/>
    <w:rsid w:val="00EA044E"/>
    <w:rsid w:val="00EB09C3"/>
    <w:rsid w:val="00EB5843"/>
    <w:rsid w:val="00ED1D88"/>
    <w:rsid w:val="00ED23A9"/>
    <w:rsid w:val="00F0006E"/>
    <w:rsid w:val="00F04511"/>
    <w:rsid w:val="00F1039D"/>
    <w:rsid w:val="00F15E02"/>
    <w:rsid w:val="00F32273"/>
    <w:rsid w:val="00F57A9D"/>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34B12-C780-4818-A445-2637F15B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86F4-D9E2-49B6-AA93-326E5EB1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溫崇緯</cp:lastModifiedBy>
  <cp:revision>2</cp:revision>
  <cp:lastPrinted>2018-11-01T03:44:00Z</cp:lastPrinted>
  <dcterms:created xsi:type="dcterms:W3CDTF">2019-01-18T08:08:00Z</dcterms:created>
  <dcterms:modified xsi:type="dcterms:W3CDTF">2019-01-18T08:08:00Z</dcterms:modified>
</cp:coreProperties>
</file>