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79B" w:rsidRPr="0059379B" w:rsidRDefault="008B641B" w:rsidP="0059379B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桃園市陸上魚</w:t>
      </w:r>
      <w:proofErr w:type="gramStart"/>
      <w:r>
        <w:rPr>
          <w:rFonts w:ascii="標楷體" w:eastAsia="標楷體" w:hAnsi="標楷體" w:hint="eastAsia"/>
          <w:szCs w:val="24"/>
        </w:rPr>
        <w:t>塭</w:t>
      </w:r>
      <w:proofErr w:type="gramEnd"/>
      <w:r>
        <w:rPr>
          <w:rFonts w:ascii="標楷體" w:eastAsia="標楷體" w:hAnsi="標楷體" w:hint="eastAsia"/>
          <w:szCs w:val="24"/>
        </w:rPr>
        <w:t>養殖漁業登記及管理規則</w:t>
      </w:r>
    </w:p>
    <w:p w:rsidR="0059379B" w:rsidRPr="0059379B" w:rsidRDefault="0059379B" w:rsidP="0059379B">
      <w:pPr>
        <w:rPr>
          <w:rFonts w:ascii="標楷體" w:eastAsia="標楷體" w:hAnsi="標楷體"/>
          <w:szCs w:val="24"/>
        </w:rPr>
      </w:pPr>
      <w:bookmarkStart w:id="0" w:name="_GoBack"/>
      <w:bookmarkEnd w:id="0"/>
      <w:r w:rsidRPr="0059379B">
        <w:rPr>
          <w:rFonts w:ascii="標楷體" w:eastAsia="標楷體" w:hAnsi="標楷體" w:hint="eastAsia"/>
          <w:szCs w:val="24"/>
        </w:rPr>
        <w:t>第 1 條</w:t>
      </w:r>
    </w:p>
    <w:p w:rsidR="0059379B" w:rsidRPr="0059379B" w:rsidRDefault="0059379B" w:rsidP="0059379B">
      <w:pPr>
        <w:rPr>
          <w:rFonts w:ascii="標楷體" w:eastAsia="標楷體" w:hAnsi="標楷體"/>
          <w:szCs w:val="24"/>
        </w:rPr>
      </w:pPr>
      <w:r w:rsidRPr="0059379B">
        <w:rPr>
          <w:rFonts w:ascii="標楷體" w:eastAsia="標楷體" w:hAnsi="標楷體" w:hint="eastAsia"/>
          <w:szCs w:val="24"/>
        </w:rPr>
        <w:t>本規則依漁業法第六十九條第一項規定訂定之。</w:t>
      </w:r>
    </w:p>
    <w:p w:rsidR="0059379B" w:rsidRPr="0059379B" w:rsidRDefault="0059379B" w:rsidP="0059379B">
      <w:pPr>
        <w:rPr>
          <w:rFonts w:ascii="標楷體" w:eastAsia="標楷體" w:hAnsi="標楷體"/>
          <w:szCs w:val="24"/>
        </w:rPr>
      </w:pPr>
    </w:p>
    <w:p w:rsidR="0059379B" w:rsidRPr="0059379B" w:rsidRDefault="0059379B" w:rsidP="0059379B">
      <w:pPr>
        <w:rPr>
          <w:rFonts w:ascii="標楷體" w:eastAsia="標楷體" w:hAnsi="標楷體"/>
          <w:szCs w:val="24"/>
        </w:rPr>
      </w:pPr>
      <w:r w:rsidRPr="0059379B">
        <w:rPr>
          <w:rFonts w:ascii="標楷體" w:eastAsia="標楷體" w:hAnsi="標楷體" w:hint="eastAsia"/>
          <w:szCs w:val="24"/>
        </w:rPr>
        <w:t>第 2 條</w:t>
      </w:r>
    </w:p>
    <w:p w:rsidR="0059379B" w:rsidRPr="0059379B" w:rsidRDefault="0059379B" w:rsidP="0059379B">
      <w:pPr>
        <w:rPr>
          <w:rFonts w:ascii="標楷體" w:eastAsia="標楷體" w:hAnsi="標楷體"/>
          <w:szCs w:val="24"/>
        </w:rPr>
      </w:pPr>
      <w:r w:rsidRPr="0059379B">
        <w:rPr>
          <w:rFonts w:ascii="標楷體" w:eastAsia="標楷體" w:hAnsi="標楷體" w:hint="eastAsia"/>
          <w:szCs w:val="24"/>
        </w:rPr>
        <w:t>本規則所稱陸上魚</w:t>
      </w:r>
      <w:proofErr w:type="gramStart"/>
      <w:r w:rsidRPr="0059379B">
        <w:rPr>
          <w:rFonts w:ascii="標楷體" w:eastAsia="標楷體" w:hAnsi="標楷體" w:hint="eastAsia"/>
          <w:szCs w:val="24"/>
        </w:rPr>
        <w:t>塭</w:t>
      </w:r>
      <w:proofErr w:type="gramEnd"/>
      <w:r w:rsidRPr="0059379B">
        <w:rPr>
          <w:rFonts w:ascii="標楷體" w:eastAsia="標楷體" w:hAnsi="標楷體" w:hint="eastAsia"/>
          <w:szCs w:val="24"/>
        </w:rPr>
        <w:t>，指在陸地圍築、</w:t>
      </w:r>
      <w:proofErr w:type="gramStart"/>
      <w:r w:rsidRPr="0059379B">
        <w:rPr>
          <w:rFonts w:ascii="標楷體" w:eastAsia="標楷體" w:hAnsi="標楷體" w:hint="eastAsia"/>
          <w:szCs w:val="24"/>
        </w:rPr>
        <w:t>挖築或</w:t>
      </w:r>
      <w:proofErr w:type="gramEnd"/>
      <w:r w:rsidRPr="0059379B">
        <w:rPr>
          <w:rFonts w:ascii="標楷體" w:eastAsia="標楷體" w:hAnsi="標楷體" w:hint="eastAsia"/>
          <w:szCs w:val="24"/>
        </w:rPr>
        <w:t>以建構室內養殖池設備，</w:t>
      </w:r>
    </w:p>
    <w:p w:rsidR="0059379B" w:rsidRPr="0059379B" w:rsidRDefault="0059379B" w:rsidP="0059379B">
      <w:pPr>
        <w:rPr>
          <w:rFonts w:ascii="標楷體" w:eastAsia="標楷體" w:hAnsi="標楷體"/>
          <w:szCs w:val="24"/>
        </w:rPr>
      </w:pPr>
      <w:r w:rsidRPr="0059379B">
        <w:rPr>
          <w:rFonts w:ascii="標楷體" w:eastAsia="標楷體" w:hAnsi="標楷體" w:hint="eastAsia"/>
          <w:szCs w:val="24"/>
        </w:rPr>
        <w:t>供繁殖或養殖水產動植物之設施。</w:t>
      </w:r>
    </w:p>
    <w:p w:rsidR="0059379B" w:rsidRPr="0059379B" w:rsidRDefault="0059379B" w:rsidP="0059379B">
      <w:pPr>
        <w:rPr>
          <w:rFonts w:ascii="標楷體" w:eastAsia="標楷體" w:hAnsi="標楷體"/>
          <w:szCs w:val="24"/>
        </w:rPr>
      </w:pPr>
    </w:p>
    <w:p w:rsidR="0059379B" w:rsidRPr="0059379B" w:rsidRDefault="0059379B" w:rsidP="0059379B">
      <w:pPr>
        <w:rPr>
          <w:rFonts w:ascii="標楷體" w:eastAsia="標楷體" w:hAnsi="標楷體"/>
          <w:szCs w:val="24"/>
        </w:rPr>
      </w:pPr>
      <w:r w:rsidRPr="0059379B">
        <w:rPr>
          <w:rFonts w:ascii="標楷體" w:eastAsia="標楷體" w:hAnsi="標楷體" w:hint="eastAsia"/>
          <w:szCs w:val="24"/>
        </w:rPr>
        <w:t>第 3 條</w:t>
      </w:r>
    </w:p>
    <w:p w:rsidR="0059379B" w:rsidRPr="0059379B" w:rsidRDefault="0059379B" w:rsidP="0059379B">
      <w:pPr>
        <w:rPr>
          <w:rFonts w:ascii="標楷體" w:eastAsia="標楷體" w:hAnsi="標楷體"/>
          <w:szCs w:val="24"/>
        </w:rPr>
      </w:pPr>
      <w:r w:rsidRPr="0059379B">
        <w:rPr>
          <w:rFonts w:ascii="標楷體" w:eastAsia="標楷體" w:hAnsi="標楷體" w:hint="eastAsia"/>
          <w:szCs w:val="24"/>
        </w:rPr>
        <w:t>經營陸上魚</w:t>
      </w:r>
      <w:proofErr w:type="gramStart"/>
      <w:r w:rsidRPr="0059379B">
        <w:rPr>
          <w:rFonts w:ascii="標楷體" w:eastAsia="標楷體" w:hAnsi="標楷體" w:hint="eastAsia"/>
          <w:szCs w:val="24"/>
        </w:rPr>
        <w:t>塭</w:t>
      </w:r>
      <w:proofErr w:type="gramEnd"/>
      <w:r w:rsidRPr="0059379B">
        <w:rPr>
          <w:rFonts w:ascii="標楷體" w:eastAsia="標楷體" w:hAnsi="標楷體" w:hint="eastAsia"/>
          <w:szCs w:val="24"/>
        </w:rPr>
        <w:t>養殖漁業（以下簡稱養殖漁業），其土地之使用，應符合</w:t>
      </w:r>
    </w:p>
    <w:p w:rsidR="0059379B" w:rsidRPr="0059379B" w:rsidRDefault="0059379B" w:rsidP="0059379B">
      <w:pPr>
        <w:rPr>
          <w:rFonts w:ascii="標楷體" w:eastAsia="標楷體" w:hAnsi="標楷體"/>
          <w:szCs w:val="24"/>
        </w:rPr>
      </w:pPr>
      <w:r w:rsidRPr="0059379B">
        <w:rPr>
          <w:rFonts w:ascii="標楷體" w:eastAsia="標楷體" w:hAnsi="標楷體" w:hint="eastAsia"/>
          <w:szCs w:val="24"/>
        </w:rPr>
        <w:t>下列規定之</w:t>
      </w:r>
      <w:proofErr w:type="gramStart"/>
      <w:r w:rsidRPr="0059379B">
        <w:rPr>
          <w:rFonts w:ascii="標楷體" w:eastAsia="標楷體" w:hAnsi="標楷體" w:hint="eastAsia"/>
          <w:szCs w:val="24"/>
        </w:rPr>
        <w:t>一</w:t>
      </w:r>
      <w:proofErr w:type="gramEnd"/>
      <w:r w:rsidRPr="0059379B">
        <w:rPr>
          <w:rFonts w:ascii="標楷體" w:eastAsia="標楷體" w:hAnsi="標楷體" w:hint="eastAsia"/>
          <w:szCs w:val="24"/>
        </w:rPr>
        <w:t>：</w:t>
      </w:r>
    </w:p>
    <w:p w:rsidR="0059379B" w:rsidRPr="0059379B" w:rsidRDefault="0059379B" w:rsidP="0059379B">
      <w:pPr>
        <w:rPr>
          <w:rFonts w:ascii="標楷體" w:eastAsia="標楷體" w:hAnsi="標楷體"/>
          <w:szCs w:val="24"/>
        </w:rPr>
      </w:pPr>
      <w:r w:rsidRPr="0059379B">
        <w:rPr>
          <w:rFonts w:ascii="標楷體" w:eastAsia="標楷體" w:hAnsi="標楷體" w:hint="eastAsia"/>
          <w:szCs w:val="24"/>
        </w:rPr>
        <w:t>一、非都市土地編定為養殖用地者。</w:t>
      </w:r>
    </w:p>
    <w:p w:rsidR="0059379B" w:rsidRPr="0059379B" w:rsidRDefault="0059379B" w:rsidP="0059379B">
      <w:pPr>
        <w:rPr>
          <w:rFonts w:ascii="標楷體" w:eastAsia="標楷體" w:hAnsi="標楷體"/>
          <w:szCs w:val="24"/>
        </w:rPr>
      </w:pPr>
      <w:r w:rsidRPr="0059379B">
        <w:rPr>
          <w:rFonts w:ascii="標楷體" w:eastAsia="標楷體" w:hAnsi="標楷體" w:hint="eastAsia"/>
          <w:szCs w:val="24"/>
        </w:rPr>
        <w:t>二、非都市土地編定為農牧用地（工業區及特定農業區除外）、乙種建</w:t>
      </w:r>
    </w:p>
    <w:p w:rsidR="0059379B" w:rsidRPr="0059379B" w:rsidRDefault="0059379B" w:rsidP="0059379B">
      <w:pPr>
        <w:rPr>
          <w:rFonts w:ascii="標楷體" w:eastAsia="標楷體" w:hAnsi="標楷體"/>
          <w:szCs w:val="24"/>
        </w:rPr>
      </w:pPr>
      <w:r w:rsidRPr="0059379B">
        <w:rPr>
          <w:rFonts w:ascii="標楷體" w:eastAsia="標楷體" w:hAnsi="標楷體" w:hint="eastAsia"/>
          <w:szCs w:val="24"/>
        </w:rPr>
        <w:t xml:space="preserve">　　築用地、丙種建築</w:t>
      </w:r>
      <w:proofErr w:type="gramStart"/>
      <w:r w:rsidRPr="0059379B">
        <w:rPr>
          <w:rFonts w:ascii="標楷體" w:eastAsia="標楷體" w:hAnsi="標楷體" w:hint="eastAsia"/>
          <w:szCs w:val="24"/>
        </w:rPr>
        <w:t>用地或窯業</w:t>
      </w:r>
      <w:proofErr w:type="gramEnd"/>
      <w:r w:rsidRPr="0059379B">
        <w:rPr>
          <w:rFonts w:ascii="標楷體" w:eastAsia="標楷體" w:hAnsi="標楷體" w:hint="eastAsia"/>
          <w:szCs w:val="24"/>
        </w:rPr>
        <w:t>用地，依非都市土地使用管制規則相</w:t>
      </w:r>
    </w:p>
    <w:p w:rsidR="0059379B" w:rsidRPr="0059379B" w:rsidRDefault="0059379B" w:rsidP="0059379B">
      <w:pPr>
        <w:rPr>
          <w:rFonts w:ascii="標楷體" w:eastAsia="標楷體" w:hAnsi="標楷體"/>
          <w:szCs w:val="24"/>
        </w:rPr>
      </w:pPr>
      <w:r w:rsidRPr="0059379B">
        <w:rPr>
          <w:rFonts w:ascii="標楷體" w:eastAsia="標楷體" w:hAnsi="標楷體" w:hint="eastAsia"/>
          <w:szCs w:val="24"/>
        </w:rPr>
        <w:t xml:space="preserve">　　關規定，申請核准得作養殖使用者。</w:t>
      </w:r>
    </w:p>
    <w:p w:rsidR="0059379B" w:rsidRPr="0059379B" w:rsidRDefault="0059379B" w:rsidP="0059379B">
      <w:pPr>
        <w:rPr>
          <w:rFonts w:ascii="標楷體" w:eastAsia="標楷體" w:hAnsi="標楷體"/>
          <w:szCs w:val="24"/>
        </w:rPr>
      </w:pPr>
      <w:r w:rsidRPr="0059379B">
        <w:rPr>
          <w:rFonts w:ascii="標楷體" w:eastAsia="標楷體" w:hAnsi="標楷體" w:hint="eastAsia"/>
          <w:szCs w:val="24"/>
        </w:rPr>
        <w:t>三、特定農業區內農牧用地，經申請核准得設置室內循環水養殖設施者</w:t>
      </w:r>
    </w:p>
    <w:p w:rsidR="0059379B" w:rsidRPr="0059379B" w:rsidRDefault="0059379B" w:rsidP="0059379B">
      <w:pPr>
        <w:rPr>
          <w:rFonts w:ascii="標楷體" w:eastAsia="標楷體" w:hAnsi="標楷體"/>
          <w:szCs w:val="24"/>
        </w:rPr>
      </w:pPr>
      <w:r w:rsidRPr="0059379B">
        <w:rPr>
          <w:rFonts w:ascii="標楷體" w:eastAsia="標楷體" w:hAnsi="標楷體" w:hint="eastAsia"/>
          <w:szCs w:val="24"/>
        </w:rPr>
        <w:t xml:space="preserve">　　。</w:t>
      </w:r>
    </w:p>
    <w:p w:rsidR="0059379B" w:rsidRPr="0059379B" w:rsidRDefault="0059379B" w:rsidP="0059379B">
      <w:pPr>
        <w:rPr>
          <w:rFonts w:ascii="標楷體" w:eastAsia="標楷體" w:hAnsi="標楷體"/>
          <w:szCs w:val="24"/>
        </w:rPr>
      </w:pPr>
      <w:r w:rsidRPr="0059379B">
        <w:rPr>
          <w:rFonts w:ascii="標楷體" w:eastAsia="標楷體" w:hAnsi="標楷體" w:hint="eastAsia"/>
          <w:szCs w:val="24"/>
        </w:rPr>
        <w:t>四、依非都市土地使用管制規則第八條規定，申請核准得為從來養殖使</w:t>
      </w:r>
    </w:p>
    <w:p w:rsidR="0059379B" w:rsidRPr="0059379B" w:rsidRDefault="0059379B" w:rsidP="0059379B">
      <w:pPr>
        <w:rPr>
          <w:rFonts w:ascii="標楷體" w:eastAsia="標楷體" w:hAnsi="標楷體"/>
          <w:szCs w:val="24"/>
        </w:rPr>
      </w:pPr>
      <w:r w:rsidRPr="0059379B">
        <w:rPr>
          <w:rFonts w:ascii="標楷體" w:eastAsia="標楷體" w:hAnsi="標楷體" w:hint="eastAsia"/>
          <w:szCs w:val="24"/>
        </w:rPr>
        <w:t xml:space="preserve">　　用者。</w:t>
      </w:r>
    </w:p>
    <w:p w:rsidR="0059379B" w:rsidRPr="0059379B" w:rsidRDefault="0059379B" w:rsidP="0059379B">
      <w:pPr>
        <w:rPr>
          <w:rFonts w:ascii="標楷體" w:eastAsia="標楷體" w:hAnsi="標楷體"/>
          <w:szCs w:val="24"/>
        </w:rPr>
      </w:pPr>
      <w:r w:rsidRPr="0059379B">
        <w:rPr>
          <w:rFonts w:ascii="標楷體" w:eastAsia="標楷體" w:hAnsi="標楷體" w:hint="eastAsia"/>
          <w:szCs w:val="24"/>
        </w:rPr>
        <w:t>五、都市土地符合都市計畫土地使用分區管制相關規定，申請核准得作</w:t>
      </w:r>
    </w:p>
    <w:p w:rsidR="0059379B" w:rsidRPr="0059379B" w:rsidRDefault="0059379B" w:rsidP="0059379B">
      <w:pPr>
        <w:rPr>
          <w:rFonts w:ascii="標楷體" w:eastAsia="標楷體" w:hAnsi="標楷體"/>
          <w:szCs w:val="24"/>
        </w:rPr>
      </w:pPr>
      <w:r w:rsidRPr="0059379B">
        <w:rPr>
          <w:rFonts w:ascii="標楷體" w:eastAsia="標楷體" w:hAnsi="標楷體" w:hint="eastAsia"/>
          <w:szCs w:val="24"/>
        </w:rPr>
        <w:t xml:space="preserve">　　養殖使用者。</w:t>
      </w:r>
    </w:p>
    <w:p w:rsidR="0059379B" w:rsidRPr="0059379B" w:rsidRDefault="0059379B" w:rsidP="0059379B">
      <w:pPr>
        <w:rPr>
          <w:rFonts w:ascii="標楷體" w:eastAsia="標楷體" w:hAnsi="標楷體"/>
          <w:szCs w:val="24"/>
        </w:rPr>
      </w:pPr>
      <w:r w:rsidRPr="0059379B">
        <w:rPr>
          <w:rFonts w:ascii="標楷體" w:eastAsia="標楷體" w:hAnsi="標楷體" w:hint="eastAsia"/>
          <w:szCs w:val="24"/>
        </w:rPr>
        <w:t>養殖漁業水源之使用應取得水權狀、水利主管機關核發之水利建造物核</w:t>
      </w:r>
    </w:p>
    <w:p w:rsidR="0059379B" w:rsidRPr="0059379B" w:rsidRDefault="0059379B" w:rsidP="0059379B">
      <w:pPr>
        <w:rPr>
          <w:rFonts w:ascii="標楷體" w:eastAsia="標楷體" w:hAnsi="標楷體"/>
          <w:szCs w:val="24"/>
        </w:rPr>
      </w:pPr>
      <w:r w:rsidRPr="0059379B">
        <w:rPr>
          <w:rFonts w:ascii="標楷體" w:eastAsia="標楷體" w:hAnsi="標楷體" w:hint="eastAsia"/>
          <w:szCs w:val="24"/>
        </w:rPr>
        <w:t>准文件或其他合法用水證明文件。</w:t>
      </w:r>
    </w:p>
    <w:p w:rsidR="0059379B" w:rsidRPr="0059379B" w:rsidRDefault="0059379B" w:rsidP="0059379B">
      <w:pPr>
        <w:rPr>
          <w:rFonts w:ascii="標楷體" w:eastAsia="標楷體" w:hAnsi="標楷體"/>
          <w:szCs w:val="24"/>
        </w:rPr>
      </w:pPr>
    </w:p>
    <w:p w:rsidR="0059379B" w:rsidRPr="0059379B" w:rsidRDefault="0059379B" w:rsidP="0059379B">
      <w:pPr>
        <w:rPr>
          <w:rFonts w:ascii="標楷體" w:eastAsia="標楷體" w:hAnsi="標楷體"/>
          <w:szCs w:val="24"/>
        </w:rPr>
      </w:pPr>
      <w:r w:rsidRPr="0059379B">
        <w:rPr>
          <w:rFonts w:ascii="標楷體" w:eastAsia="標楷體" w:hAnsi="標楷體" w:hint="eastAsia"/>
          <w:szCs w:val="24"/>
        </w:rPr>
        <w:t>第 4 條</w:t>
      </w:r>
    </w:p>
    <w:p w:rsidR="0059379B" w:rsidRPr="0059379B" w:rsidRDefault="0059379B" w:rsidP="0059379B">
      <w:pPr>
        <w:rPr>
          <w:rFonts w:ascii="標楷體" w:eastAsia="標楷體" w:hAnsi="標楷體"/>
          <w:szCs w:val="24"/>
        </w:rPr>
      </w:pPr>
      <w:r w:rsidRPr="0059379B">
        <w:rPr>
          <w:rFonts w:ascii="標楷體" w:eastAsia="標楷體" w:hAnsi="標楷體" w:hint="eastAsia"/>
          <w:szCs w:val="24"/>
        </w:rPr>
        <w:t>經營養殖漁業應檢具申請書及下列文件，向魚</w:t>
      </w:r>
      <w:proofErr w:type="gramStart"/>
      <w:r w:rsidRPr="0059379B">
        <w:rPr>
          <w:rFonts w:ascii="標楷體" w:eastAsia="標楷體" w:hAnsi="標楷體" w:hint="eastAsia"/>
          <w:szCs w:val="24"/>
        </w:rPr>
        <w:t>塭</w:t>
      </w:r>
      <w:proofErr w:type="gramEnd"/>
      <w:r w:rsidRPr="0059379B">
        <w:rPr>
          <w:rFonts w:ascii="標楷體" w:eastAsia="標楷體" w:hAnsi="標楷體" w:hint="eastAsia"/>
          <w:szCs w:val="24"/>
        </w:rPr>
        <w:t>所在地區公所提出：</w:t>
      </w:r>
    </w:p>
    <w:p w:rsidR="0059379B" w:rsidRPr="0059379B" w:rsidRDefault="0059379B" w:rsidP="0059379B">
      <w:pPr>
        <w:rPr>
          <w:rFonts w:ascii="標楷體" w:eastAsia="標楷體" w:hAnsi="標楷體"/>
          <w:szCs w:val="24"/>
        </w:rPr>
      </w:pPr>
      <w:r w:rsidRPr="0059379B">
        <w:rPr>
          <w:rFonts w:ascii="標楷體" w:eastAsia="標楷體" w:hAnsi="標楷體" w:hint="eastAsia"/>
          <w:szCs w:val="24"/>
        </w:rPr>
        <w:t>一、土地登記謄本。但土地非申請人所有者，並應附土地所有權人出具</w:t>
      </w:r>
    </w:p>
    <w:p w:rsidR="0059379B" w:rsidRPr="0059379B" w:rsidRDefault="0059379B" w:rsidP="0059379B">
      <w:pPr>
        <w:rPr>
          <w:rFonts w:ascii="標楷體" w:eastAsia="標楷體" w:hAnsi="標楷體"/>
          <w:szCs w:val="24"/>
        </w:rPr>
      </w:pPr>
      <w:r w:rsidRPr="0059379B">
        <w:rPr>
          <w:rFonts w:ascii="標楷體" w:eastAsia="標楷體" w:hAnsi="標楷體" w:hint="eastAsia"/>
          <w:szCs w:val="24"/>
        </w:rPr>
        <w:t xml:space="preserve">　　之土地使用權同意書或租約；公有土地，應附公有養魚池租賃契約</w:t>
      </w:r>
    </w:p>
    <w:p w:rsidR="0059379B" w:rsidRPr="0059379B" w:rsidRDefault="0059379B" w:rsidP="0059379B">
      <w:pPr>
        <w:rPr>
          <w:rFonts w:ascii="標楷體" w:eastAsia="標楷體" w:hAnsi="標楷體"/>
          <w:szCs w:val="24"/>
        </w:rPr>
      </w:pPr>
      <w:r w:rsidRPr="0059379B">
        <w:rPr>
          <w:rFonts w:ascii="標楷體" w:eastAsia="標楷體" w:hAnsi="標楷體" w:hint="eastAsia"/>
          <w:szCs w:val="24"/>
        </w:rPr>
        <w:t xml:space="preserve">　　。</w:t>
      </w:r>
    </w:p>
    <w:p w:rsidR="0059379B" w:rsidRPr="0059379B" w:rsidRDefault="0059379B" w:rsidP="0059379B">
      <w:pPr>
        <w:rPr>
          <w:rFonts w:ascii="標楷體" w:eastAsia="標楷體" w:hAnsi="標楷體"/>
          <w:szCs w:val="24"/>
        </w:rPr>
      </w:pPr>
      <w:r w:rsidRPr="0059379B">
        <w:rPr>
          <w:rFonts w:ascii="標楷體" w:eastAsia="標楷體" w:hAnsi="標楷體" w:hint="eastAsia"/>
          <w:szCs w:val="24"/>
        </w:rPr>
        <w:t>二、申請人身分或設立證明文件。</w:t>
      </w:r>
    </w:p>
    <w:p w:rsidR="0059379B" w:rsidRPr="0059379B" w:rsidRDefault="0059379B" w:rsidP="0059379B">
      <w:pPr>
        <w:rPr>
          <w:rFonts w:ascii="標楷體" w:eastAsia="標楷體" w:hAnsi="標楷體"/>
          <w:szCs w:val="24"/>
        </w:rPr>
      </w:pPr>
      <w:r w:rsidRPr="0059379B">
        <w:rPr>
          <w:rFonts w:ascii="標楷體" w:eastAsia="標楷體" w:hAnsi="標楷體" w:hint="eastAsia"/>
          <w:szCs w:val="24"/>
        </w:rPr>
        <w:t>三、地籍圖、養殖場位置及養殖場配置略圖。</w:t>
      </w:r>
    </w:p>
    <w:p w:rsidR="0059379B" w:rsidRPr="0059379B" w:rsidRDefault="0059379B" w:rsidP="0059379B">
      <w:pPr>
        <w:rPr>
          <w:rFonts w:ascii="標楷體" w:eastAsia="標楷體" w:hAnsi="標楷體"/>
          <w:szCs w:val="24"/>
        </w:rPr>
      </w:pPr>
      <w:r w:rsidRPr="0059379B">
        <w:rPr>
          <w:rFonts w:ascii="標楷體" w:eastAsia="標楷體" w:hAnsi="標楷體" w:hint="eastAsia"/>
          <w:szCs w:val="24"/>
        </w:rPr>
        <w:t>四、前條規定之證明文件。</w:t>
      </w:r>
    </w:p>
    <w:p w:rsidR="0059379B" w:rsidRPr="0059379B" w:rsidRDefault="0059379B" w:rsidP="0059379B">
      <w:pPr>
        <w:rPr>
          <w:rFonts w:ascii="標楷體" w:eastAsia="標楷體" w:hAnsi="標楷體"/>
          <w:szCs w:val="24"/>
        </w:rPr>
      </w:pPr>
      <w:r w:rsidRPr="0059379B">
        <w:rPr>
          <w:rFonts w:ascii="標楷體" w:eastAsia="標楷體" w:hAnsi="標楷體" w:hint="eastAsia"/>
          <w:szCs w:val="24"/>
        </w:rPr>
        <w:t>五、魚</w:t>
      </w:r>
      <w:proofErr w:type="gramStart"/>
      <w:r w:rsidRPr="0059379B">
        <w:rPr>
          <w:rFonts w:ascii="標楷體" w:eastAsia="標楷體" w:hAnsi="標楷體" w:hint="eastAsia"/>
          <w:szCs w:val="24"/>
        </w:rPr>
        <w:t>塭</w:t>
      </w:r>
      <w:proofErr w:type="gramEnd"/>
      <w:r w:rsidRPr="0059379B">
        <w:rPr>
          <w:rFonts w:ascii="標楷體" w:eastAsia="標楷體" w:hAnsi="標楷體" w:hint="eastAsia"/>
          <w:szCs w:val="24"/>
        </w:rPr>
        <w:t>為共同經營者，應附共同經營切結書。</w:t>
      </w:r>
    </w:p>
    <w:p w:rsidR="0059379B" w:rsidRPr="0059379B" w:rsidRDefault="0059379B" w:rsidP="0059379B">
      <w:pPr>
        <w:rPr>
          <w:rFonts w:ascii="標楷體" w:eastAsia="標楷體" w:hAnsi="標楷體"/>
          <w:szCs w:val="24"/>
        </w:rPr>
      </w:pPr>
      <w:r w:rsidRPr="0059379B">
        <w:rPr>
          <w:rFonts w:ascii="標楷體" w:eastAsia="標楷體" w:hAnsi="標楷體" w:hint="eastAsia"/>
          <w:szCs w:val="24"/>
        </w:rPr>
        <w:t>前項申請案件經區公所派員勘查後，轉報桃園市政府（以下簡稱本府）</w:t>
      </w:r>
    </w:p>
    <w:p w:rsidR="0059379B" w:rsidRPr="0059379B" w:rsidRDefault="0059379B" w:rsidP="0059379B">
      <w:pPr>
        <w:rPr>
          <w:rFonts w:ascii="標楷體" w:eastAsia="標楷體" w:hAnsi="標楷體"/>
          <w:szCs w:val="24"/>
        </w:rPr>
      </w:pPr>
      <w:r w:rsidRPr="0059379B">
        <w:rPr>
          <w:rFonts w:ascii="標楷體" w:eastAsia="標楷體" w:hAnsi="標楷體" w:hint="eastAsia"/>
          <w:szCs w:val="24"/>
        </w:rPr>
        <w:t>核發養殖漁業登記證（以下簡稱登記證）。但</w:t>
      </w:r>
      <w:proofErr w:type="gramStart"/>
      <w:r w:rsidRPr="0059379B">
        <w:rPr>
          <w:rFonts w:ascii="標楷體" w:eastAsia="標楷體" w:hAnsi="標楷體" w:hint="eastAsia"/>
          <w:szCs w:val="24"/>
        </w:rPr>
        <w:t>本府認有</w:t>
      </w:r>
      <w:proofErr w:type="gramEnd"/>
      <w:r w:rsidRPr="0059379B">
        <w:rPr>
          <w:rFonts w:ascii="標楷體" w:eastAsia="標楷體" w:hAnsi="標楷體" w:hint="eastAsia"/>
          <w:szCs w:val="24"/>
        </w:rPr>
        <w:t>再次實地查證必</w:t>
      </w:r>
    </w:p>
    <w:p w:rsidR="0059379B" w:rsidRPr="0059379B" w:rsidRDefault="0059379B" w:rsidP="0059379B">
      <w:pPr>
        <w:rPr>
          <w:rFonts w:ascii="標楷體" w:eastAsia="標楷體" w:hAnsi="標楷體"/>
          <w:szCs w:val="24"/>
        </w:rPr>
      </w:pPr>
      <w:r w:rsidRPr="0059379B">
        <w:rPr>
          <w:rFonts w:ascii="標楷體" w:eastAsia="標楷體" w:hAnsi="標楷體" w:hint="eastAsia"/>
          <w:szCs w:val="24"/>
        </w:rPr>
        <w:t>要時，得會同有關機關複查。</w:t>
      </w:r>
    </w:p>
    <w:p w:rsidR="0059379B" w:rsidRPr="0059379B" w:rsidRDefault="0059379B" w:rsidP="0059379B">
      <w:pPr>
        <w:rPr>
          <w:rFonts w:ascii="標楷體" w:eastAsia="標楷體" w:hAnsi="標楷體"/>
          <w:szCs w:val="24"/>
        </w:rPr>
      </w:pPr>
    </w:p>
    <w:p w:rsidR="0059379B" w:rsidRPr="0059379B" w:rsidRDefault="0059379B" w:rsidP="0059379B">
      <w:pPr>
        <w:rPr>
          <w:rFonts w:ascii="標楷體" w:eastAsia="標楷體" w:hAnsi="標楷體"/>
          <w:szCs w:val="24"/>
        </w:rPr>
      </w:pPr>
      <w:r w:rsidRPr="0059379B">
        <w:rPr>
          <w:rFonts w:ascii="標楷體" w:eastAsia="標楷體" w:hAnsi="標楷體" w:hint="eastAsia"/>
          <w:szCs w:val="24"/>
        </w:rPr>
        <w:t>第 5 條</w:t>
      </w:r>
    </w:p>
    <w:p w:rsidR="0059379B" w:rsidRPr="0059379B" w:rsidRDefault="0059379B" w:rsidP="0059379B">
      <w:pPr>
        <w:rPr>
          <w:rFonts w:ascii="標楷體" w:eastAsia="標楷體" w:hAnsi="標楷體"/>
          <w:szCs w:val="24"/>
        </w:rPr>
      </w:pPr>
      <w:r w:rsidRPr="0059379B">
        <w:rPr>
          <w:rFonts w:ascii="標楷體" w:eastAsia="標楷體" w:hAnsi="標楷體" w:hint="eastAsia"/>
          <w:szCs w:val="24"/>
        </w:rPr>
        <w:lastRenderedPageBreak/>
        <w:t>登記證有效期限為五年；期滿後需繼續經營者，至遲應於期滿前三</w:t>
      </w:r>
      <w:proofErr w:type="gramStart"/>
      <w:r w:rsidRPr="0059379B">
        <w:rPr>
          <w:rFonts w:ascii="標楷體" w:eastAsia="標楷體" w:hAnsi="標楷體" w:hint="eastAsia"/>
          <w:szCs w:val="24"/>
        </w:rPr>
        <w:t>個</w:t>
      </w:r>
      <w:proofErr w:type="gramEnd"/>
      <w:r w:rsidRPr="0059379B">
        <w:rPr>
          <w:rFonts w:ascii="標楷體" w:eastAsia="標楷體" w:hAnsi="標楷體" w:hint="eastAsia"/>
          <w:szCs w:val="24"/>
        </w:rPr>
        <w:t>月</w:t>
      </w:r>
    </w:p>
    <w:p w:rsidR="0059379B" w:rsidRPr="0059379B" w:rsidRDefault="0059379B" w:rsidP="0059379B">
      <w:pPr>
        <w:rPr>
          <w:rFonts w:ascii="標楷體" w:eastAsia="標楷體" w:hAnsi="標楷體"/>
          <w:szCs w:val="24"/>
        </w:rPr>
      </w:pPr>
      <w:r w:rsidRPr="0059379B">
        <w:rPr>
          <w:rFonts w:ascii="標楷體" w:eastAsia="標楷體" w:hAnsi="標楷體" w:hint="eastAsia"/>
          <w:szCs w:val="24"/>
        </w:rPr>
        <w:t>，依前條第一項規定並檢附原登記證，申請發證。</w:t>
      </w:r>
    </w:p>
    <w:p w:rsidR="0059379B" w:rsidRPr="0059379B" w:rsidRDefault="0059379B" w:rsidP="0059379B">
      <w:pPr>
        <w:rPr>
          <w:rFonts w:ascii="標楷體" w:eastAsia="標楷體" w:hAnsi="標楷體"/>
          <w:szCs w:val="24"/>
        </w:rPr>
      </w:pPr>
    </w:p>
    <w:p w:rsidR="0059379B" w:rsidRPr="0059379B" w:rsidRDefault="0059379B" w:rsidP="0059379B">
      <w:pPr>
        <w:rPr>
          <w:rFonts w:ascii="標楷體" w:eastAsia="標楷體" w:hAnsi="標楷體"/>
          <w:szCs w:val="24"/>
        </w:rPr>
      </w:pPr>
      <w:r w:rsidRPr="0059379B">
        <w:rPr>
          <w:rFonts w:ascii="標楷體" w:eastAsia="標楷體" w:hAnsi="標楷體" w:hint="eastAsia"/>
          <w:szCs w:val="24"/>
        </w:rPr>
        <w:t>第 6 條</w:t>
      </w:r>
    </w:p>
    <w:p w:rsidR="0059379B" w:rsidRPr="0059379B" w:rsidRDefault="0059379B" w:rsidP="0059379B">
      <w:pPr>
        <w:rPr>
          <w:rFonts w:ascii="標楷體" w:eastAsia="標楷體" w:hAnsi="標楷體"/>
          <w:szCs w:val="24"/>
        </w:rPr>
      </w:pPr>
      <w:r w:rsidRPr="0059379B">
        <w:rPr>
          <w:rFonts w:ascii="標楷體" w:eastAsia="標楷體" w:hAnsi="標楷體" w:hint="eastAsia"/>
          <w:szCs w:val="24"/>
        </w:rPr>
        <w:t>養殖漁業人變更時，應依第四條第一項規定重新申請核發登記證。</w:t>
      </w:r>
    </w:p>
    <w:p w:rsidR="0059379B" w:rsidRPr="0059379B" w:rsidRDefault="0059379B" w:rsidP="0059379B">
      <w:pPr>
        <w:rPr>
          <w:rFonts w:ascii="標楷體" w:eastAsia="標楷體" w:hAnsi="標楷體"/>
          <w:szCs w:val="24"/>
        </w:rPr>
      </w:pPr>
    </w:p>
    <w:p w:rsidR="0059379B" w:rsidRPr="0059379B" w:rsidRDefault="0059379B" w:rsidP="0059379B">
      <w:pPr>
        <w:rPr>
          <w:rFonts w:ascii="標楷體" w:eastAsia="標楷體" w:hAnsi="標楷體"/>
          <w:szCs w:val="24"/>
        </w:rPr>
      </w:pPr>
      <w:r w:rsidRPr="0059379B">
        <w:rPr>
          <w:rFonts w:ascii="標楷體" w:eastAsia="標楷體" w:hAnsi="標楷體" w:hint="eastAsia"/>
          <w:szCs w:val="24"/>
        </w:rPr>
        <w:t>第 7 條</w:t>
      </w:r>
    </w:p>
    <w:p w:rsidR="0059379B" w:rsidRPr="0059379B" w:rsidRDefault="0059379B" w:rsidP="0059379B">
      <w:pPr>
        <w:rPr>
          <w:rFonts w:ascii="標楷體" w:eastAsia="標楷體" w:hAnsi="標楷體"/>
          <w:szCs w:val="24"/>
        </w:rPr>
      </w:pPr>
      <w:r w:rsidRPr="0059379B">
        <w:rPr>
          <w:rFonts w:ascii="標楷體" w:eastAsia="標楷體" w:hAnsi="標楷體" w:hint="eastAsia"/>
          <w:szCs w:val="24"/>
        </w:rPr>
        <w:t>登記證之登記事項變更時，養殖漁業人應檢具變更登記申請書及有關證</w:t>
      </w:r>
    </w:p>
    <w:p w:rsidR="0059379B" w:rsidRPr="0059379B" w:rsidRDefault="0059379B" w:rsidP="0059379B">
      <w:pPr>
        <w:rPr>
          <w:rFonts w:ascii="標楷體" w:eastAsia="標楷體" w:hAnsi="標楷體"/>
          <w:szCs w:val="24"/>
        </w:rPr>
      </w:pPr>
      <w:r w:rsidRPr="0059379B">
        <w:rPr>
          <w:rFonts w:ascii="標楷體" w:eastAsia="標楷體" w:hAnsi="標楷體" w:hint="eastAsia"/>
          <w:szCs w:val="24"/>
        </w:rPr>
        <w:t>件，向魚</w:t>
      </w:r>
      <w:proofErr w:type="gramStart"/>
      <w:r w:rsidRPr="0059379B">
        <w:rPr>
          <w:rFonts w:ascii="標楷體" w:eastAsia="標楷體" w:hAnsi="標楷體" w:hint="eastAsia"/>
          <w:szCs w:val="24"/>
        </w:rPr>
        <w:t>塭</w:t>
      </w:r>
      <w:proofErr w:type="gramEnd"/>
      <w:r w:rsidRPr="0059379B">
        <w:rPr>
          <w:rFonts w:ascii="標楷體" w:eastAsia="標楷體" w:hAnsi="標楷體" w:hint="eastAsia"/>
          <w:szCs w:val="24"/>
        </w:rPr>
        <w:t>所在地區公所提出申請，經該公所</w:t>
      </w:r>
      <w:proofErr w:type="gramStart"/>
      <w:r w:rsidRPr="0059379B">
        <w:rPr>
          <w:rFonts w:ascii="標楷體" w:eastAsia="標楷體" w:hAnsi="標楷體" w:hint="eastAsia"/>
          <w:szCs w:val="24"/>
        </w:rPr>
        <w:t>轉陳本府</w:t>
      </w:r>
      <w:proofErr w:type="gramEnd"/>
      <w:r w:rsidRPr="0059379B">
        <w:rPr>
          <w:rFonts w:ascii="標楷體" w:eastAsia="標楷體" w:hAnsi="標楷體" w:hint="eastAsia"/>
          <w:szCs w:val="24"/>
        </w:rPr>
        <w:t>辦理變更登記。</w:t>
      </w:r>
    </w:p>
    <w:p w:rsidR="0059379B" w:rsidRPr="0059379B" w:rsidRDefault="0059379B" w:rsidP="0059379B">
      <w:pPr>
        <w:rPr>
          <w:rFonts w:ascii="標楷體" w:eastAsia="標楷體" w:hAnsi="標楷體"/>
          <w:szCs w:val="24"/>
        </w:rPr>
      </w:pPr>
    </w:p>
    <w:p w:rsidR="0059379B" w:rsidRPr="0059379B" w:rsidRDefault="0059379B" w:rsidP="0059379B">
      <w:pPr>
        <w:rPr>
          <w:rFonts w:ascii="標楷體" w:eastAsia="標楷體" w:hAnsi="標楷體"/>
          <w:szCs w:val="24"/>
        </w:rPr>
      </w:pPr>
      <w:r w:rsidRPr="0059379B">
        <w:rPr>
          <w:rFonts w:ascii="標楷體" w:eastAsia="標楷體" w:hAnsi="標楷體" w:hint="eastAsia"/>
          <w:szCs w:val="24"/>
        </w:rPr>
        <w:t>第 8 條</w:t>
      </w:r>
    </w:p>
    <w:p w:rsidR="0059379B" w:rsidRPr="0059379B" w:rsidRDefault="0059379B" w:rsidP="0059379B">
      <w:pPr>
        <w:rPr>
          <w:rFonts w:ascii="標楷體" w:eastAsia="標楷體" w:hAnsi="標楷體"/>
          <w:szCs w:val="24"/>
        </w:rPr>
      </w:pPr>
      <w:r w:rsidRPr="0059379B">
        <w:rPr>
          <w:rFonts w:ascii="標楷體" w:eastAsia="標楷體" w:hAnsi="標楷體" w:hint="eastAsia"/>
          <w:szCs w:val="24"/>
        </w:rPr>
        <w:t>登記證遺失或</w:t>
      </w:r>
      <w:proofErr w:type="gramStart"/>
      <w:r w:rsidRPr="0059379B">
        <w:rPr>
          <w:rFonts w:ascii="標楷體" w:eastAsia="標楷體" w:hAnsi="標楷體" w:hint="eastAsia"/>
          <w:szCs w:val="24"/>
        </w:rPr>
        <w:t>損毀時</w:t>
      </w:r>
      <w:proofErr w:type="gramEnd"/>
      <w:r w:rsidRPr="0059379B">
        <w:rPr>
          <w:rFonts w:ascii="標楷體" w:eastAsia="標楷體" w:hAnsi="標楷體" w:hint="eastAsia"/>
          <w:szCs w:val="24"/>
        </w:rPr>
        <w:t>，應申請補發或換發。嗣後發現已報失之登記證，</w:t>
      </w:r>
    </w:p>
    <w:p w:rsidR="0059379B" w:rsidRPr="0059379B" w:rsidRDefault="0059379B" w:rsidP="0059379B">
      <w:pPr>
        <w:rPr>
          <w:rFonts w:ascii="標楷體" w:eastAsia="標楷體" w:hAnsi="標楷體"/>
          <w:szCs w:val="24"/>
        </w:rPr>
      </w:pPr>
      <w:proofErr w:type="gramStart"/>
      <w:r w:rsidRPr="0059379B">
        <w:rPr>
          <w:rFonts w:ascii="標楷體" w:eastAsia="標楷體" w:hAnsi="標楷體" w:hint="eastAsia"/>
          <w:szCs w:val="24"/>
        </w:rPr>
        <w:t>應即繳回</w:t>
      </w:r>
      <w:proofErr w:type="gramEnd"/>
      <w:r w:rsidRPr="0059379B">
        <w:rPr>
          <w:rFonts w:ascii="標楷體" w:eastAsia="標楷體" w:hAnsi="標楷體" w:hint="eastAsia"/>
          <w:szCs w:val="24"/>
        </w:rPr>
        <w:t>本府註銷。</w:t>
      </w:r>
    </w:p>
    <w:p w:rsidR="0059379B" w:rsidRPr="0059379B" w:rsidRDefault="0059379B" w:rsidP="0059379B">
      <w:pPr>
        <w:rPr>
          <w:rFonts w:ascii="標楷體" w:eastAsia="標楷體" w:hAnsi="標楷體"/>
          <w:szCs w:val="24"/>
        </w:rPr>
      </w:pPr>
    </w:p>
    <w:p w:rsidR="0059379B" w:rsidRPr="0059379B" w:rsidRDefault="0059379B" w:rsidP="0059379B">
      <w:pPr>
        <w:rPr>
          <w:rFonts w:ascii="標楷體" w:eastAsia="標楷體" w:hAnsi="標楷體"/>
          <w:szCs w:val="24"/>
        </w:rPr>
      </w:pPr>
      <w:r w:rsidRPr="0059379B">
        <w:rPr>
          <w:rFonts w:ascii="標楷體" w:eastAsia="標楷體" w:hAnsi="標楷體" w:hint="eastAsia"/>
          <w:szCs w:val="24"/>
        </w:rPr>
        <w:t>第 9 條</w:t>
      </w:r>
    </w:p>
    <w:p w:rsidR="0059379B" w:rsidRPr="0059379B" w:rsidRDefault="0059379B" w:rsidP="0059379B">
      <w:pPr>
        <w:rPr>
          <w:rFonts w:ascii="標楷體" w:eastAsia="標楷體" w:hAnsi="標楷體"/>
          <w:szCs w:val="24"/>
        </w:rPr>
      </w:pPr>
      <w:r w:rsidRPr="0059379B">
        <w:rPr>
          <w:rFonts w:ascii="標楷體" w:eastAsia="標楷體" w:hAnsi="標楷體" w:hint="eastAsia"/>
          <w:szCs w:val="24"/>
        </w:rPr>
        <w:t>養殖漁業人終止經營時，應於三十日內申請歇業登記，並繳回登記證，</w:t>
      </w:r>
    </w:p>
    <w:p w:rsidR="0059379B" w:rsidRPr="0059379B" w:rsidRDefault="0059379B" w:rsidP="0059379B">
      <w:pPr>
        <w:rPr>
          <w:rFonts w:ascii="標楷體" w:eastAsia="標楷體" w:hAnsi="標楷體"/>
          <w:szCs w:val="24"/>
        </w:rPr>
      </w:pPr>
      <w:r w:rsidRPr="0059379B">
        <w:rPr>
          <w:rFonts w:ascii="標楷體" w:eastAsia="標楷體" w:hAnsi="標楷體" w:hint="eastAsia"/>
          <w:szCs w:val="24"/>
        </w:rPr>
        <w:t>由本府註銷之。</w:t>
      </w:r>
    </w:p>
    <w:p w:rsidR="0059379B" w:rsidRPr="0059379B" w:rsidRDefault="0059379B" w:rsidP="0059379B">
      <w:pPr>
        <w:rPr>
          <w:rFonts w:ascii="標楷體" w:eastAsia="標楷體" w:hAnsi="標楷體"/>
          <w:szCs w:val="24"/>
        </w:rPr>
      </w:pPr>
    </w:p>
    <w:p w:rsidR="0059379B" w:rsidRPr="0059379B" w:rsidRDefault="0059379B" w:rsidP="0059379B">
      <w:pPr>
        <w:rPr>
          <w:rFonts w:ascii="標楷體" w:eastAsia="標楷體" w:hAnsi="標楷體"/>
          <w:szCs w:val="24"/>
        </w:rPr>
      </w:pPr>
      <w:r w:rsidRPr="0059379B">
        <w:rPr>
          <w:rFonts w:ascii="標楷體" w:eastAsia="標楷體" w:hAnsi="標楷體" w:hint="eastAsia"/>
          <w:szCs w:val="24"/>
        </w:rPr>
        <w:t>第 10 條</w:t>
      </w:r>
    </w:p>
    <w:p w:rsidR="0059379B" w:rsidRPr="0059379B" w:rsidRDefault="0059379B" w:rsidP="0059379B">
      <w:pPr>
        <w:rPr>
          <w:rFonts w:ascii="標楷體" w:eastAsia="標楷體" w:hAnsi="標楷體"/>
          <w:szCs w:val="24"/>
        </w:rPr>
      </w:pPr>
      <w:r w:rsidRPr="0059379B">
        <w:rPr>
          <w:rFonts w:ascii="標楷體" w:eastAsia="標楷體" w:hAnsi="標楷體" w:hint="eastAsia"/>
          <w:szCs w:val="24"/>
        </w:rPr>
        <w:t>本規則施行前已領有登記證者，繼續適用至有效期限屆滿；期滿後需繼</w:t>
      </w:r>
    </w:p>
    <w:p w:rsidR="0059379B" w:rsidRPr="0059379B" w:rsidRDefault="0059379B" w:rsidP="0059379B">
      <w:pPr>
        <w:rPr>
          <w:rFonts w:ascii="標楷體" w:eastAsia="標楷體" w:hAnsi="標楷體"/>
          <w:szCs w:val="24"/>
        </w:rPr>
      </w:pPr>
      <w:r w:rsidRPr="0059379B">
        <w:rPr>
          <w:rFonts w:ascii="標楷體" w:eastAsia="標楷體" w:hAnsi="標楷體" w:hint="eastAsia"/>
          <w:szCs w:val="24"/>
        </w:rPr>
        <w:t>續經營者，應依第四條第一項規定辦理。</w:t>
      </w:r>
    </w:p>
    <w:p w:rsidR="0059379B" w:rsidRPr="0059379B" w:rsidRDefault="0059379B" w:rsidP="0059379B">
      <w:pPr>
        <w:rPr>
          <w:rFonts w:ascii="標楷體" w:eastAsia="標楷體" w:hAnsi="標楷體"/>
          <w:szCs w:val="24"/>
        </w:rPr>
      </w:pPr>
    </w:p>
    <w:p w:rsidR="0059379B" w:rsidRPr="0059379B" w:rsidRDefault="0059379B" w:rsidP="0059379B">
      <w:pPr>
        <w:rPr>
          <w:rFonts w:ascii="標楷體" w:eastAsia="標楷體" w:hAnsi="標楷體"/>
          <w:szCs w:val="24"/>
        </w:rPr>
      </w:pPr>
      <w:r w:rsidRPr="0059379B">
        <w:rPr>
          <w:rFonts w:ascii="標楷體" w:eastAsia="標楷體" w:hAnsi="標楷體" w:hint="eastAsia"/>
          <w:szCs w:val="24"/>
        </w:rPr>
        <w:t>第 11 條</w:t>
      </w:r>
    </w:p>
    <w:p w:rsidR="004D2D63" w:rsidRPr="0059379B" w:rsidRDefault="0059379B" w:rsidP="0059379B">
      <w:pPr>
        <w:rPr>
          <w:rFonts w:ascii="標楷體" w:eastAsia="標楷體" w:hAnsi="標楷體"/>
          <w:szCs w:val="24"/>
        </w:rPr>
      </w:pPr>
      <w:r w:rsidRPr="0059379B">
        <w:rPr>
          <w:rFonts w:ascii="標楷體" w:eastAsia="標楷體" w:hAnsi="標楷體" w:hint="eastAsia"/>
          <w:szCs w:val="24"/>
        </w:rPr>
        <w:t>本規則自發布日施行。</w:t>
      </w:r>
    </w:p>
    <w:sectPr w:rsidR="004D2D63" w:rsidRPr="0059379B" w:rsidSect="00204EAD">
      <w:pgSz w:w="11906" w:h="16838"/>
      <w:pgMar w:top="1440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102" w:rsidRDefault="00DE3102" w:rsidP="007A3A43">
      <w:r>
        <w:separator/>
      </w:r>
    </w:p>
  </w:endnote>
  <w:endnote w:type="continuationSeparator" w:id="0">
    <w:p w:rsidR="00DE3102" w:rsidRDefault="00DE3102" w:rsidP="007A3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102" w:rsidRDefault="00DE3102" w:rsidP="007A3A43">
      <w:r>
        <w:separator/>
      </w:r>
    </w:p>
  </w:footnote>
  <w:footnote w:type="continuationSeparator" w:id="0">
    <w:p w:rsidR="00DE3102" w:rsidRDefault="00DE3102" w:rsidP="007A3A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344C19"/>
    <w:multiLevelType w:val="hybridMultilevel"/>
    <w:tmpl w:val="90603B82"/>
    <w:lvl w:ilvl="0" w:tplc="E5B87E9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C82"/>
    <w:rsid w:val="001D1C02"/>
    <w:rsid w:val="004B235B"/>
    <w:rsid w:val="004D2D63"/>
    <w:rsid w:val="0059379B"/>
    <w:rsid w:val="007A3A43"/>
    <w:rsid w:val="00880C82"/>
    <w:rsid w:val="008B641B"/>
    <w:rsid w:val="00B25301"/>
    <w:rsid w:val="00DE3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A4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3A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A3A4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A3A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A3A43"/>
    <w:rPr>
      <w:sz w:val="20"/>
      <w:szCs w:val="20"/>
    </w:rPr>
  </w:style>
  <w:style w:type="paragraph" w:styleId="a7">
    <w:name w:val="List Paragraph"/>
    <w:basedOn w:val="a"/>
    <w:uiPriority w:val="34"/>
    <w:qFormat/>
    <w:rsid w:val="007A3A43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A4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3A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A3A4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A3A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A3A43"/>
    <w:rPr>
      <w:sz w:val="20"/>
      <w:szCs w:val="20"/>
    </w:rPr>
  </w:style>
  <w:style w:type="paragraph" w:styleId="a7">
    <w:name w:val="List Paragraph"/>
    <w:basedOn w:val="a"/>
    <w:uiPriority w:val="34"/>
    <w:qFormat/>
    <w:rsid w:val="007A3A4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151</Words>
  <Characters>861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2017-09-29T03:02:00Z</dcterms:created>
  <dcterms:modified xsi:type="dcterms:W3CDTF">2017-09-29T03:10:00Z</dcterms:modified>
</cp:coreProperties>
</file>