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3D3B30">
            <w:pPr>
              <w:spacing w:line="380" w:lineRule="exact"/>
              <w:ind w:leftChars="216" w:left="51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12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3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3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都市設計審議會議紀錄公文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都市設計審議審查意見修正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修正前後對照圖說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C51FC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2C51FC" w:rsidRPr="00337B93" w:rsidRDefault="002C51FC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零、變更設計說明</w:t>
                  </w:r>
                  <w:r w:rsidR="00833D7F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</w:t>
                  </w:r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變更</w:t>
                  </w:r>
                  <w:proofErr w:type="gramStart"/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設計時檢附</w:t>
                  </w:r>
                  <w:proofErr w:type="gramEnd"/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歷次</w:t>
                  </w:r>
                  <w:r w:rsidRPr="00307E49">
                    <w:rPr>
                      <w:rFonts w:ascii="微軟正黑體" w:eastAsia="微軟正黑體" w:hAnsi="微軟正黑體" w:hint="eastAsia"/>
                    </w:rPr>
                    <w:t>審議核准函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564C8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/>
                    </w:rPr>
                    <w:t>P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8E10B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變更設計說明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P.0-2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0-3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6F7F52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變更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前後對照圖說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P.0-3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r w:rsidR="00D85106">
                    <w:rPr>
                      <w:rFonts w:ascii="微軟正黑體" w:eastAsia="微軟正黑體" w:hAnsi="微軟正黑體" w:hint="eastAsia"/>
                    </w:rPr>
                    <w:t>舖面</w:t>
                  </w:r>
                  <w:bookmarkStart w:id="0" w:name="_GoBack"/>
                  <w:bookmarkEnd w:id="0"/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43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2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伍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D1012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5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增額容積核准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D1012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D1012C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E8222D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P.6-3</w:t>
                  </w:r>
                </w:p>
              </w:tc>
            </w:tr>
            <w:tr w:rsidR="00E8222D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6-4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P.6-4</w:t>
                  </w:r>
                </w:p>
              </w:tc>
            </w:tr>
            <w:tr w:rsidR="00E8222D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P.6-5</w:t>
                  </w:r>
                </w:p>
              </w:tc>
            </w:tr>
            <w:tr w:rsidR="00E8222D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P.6-6</w:t>
                  </w:r>
                </w:p>
              </w:tc>
            </w:tr>
            <w:tr w:rsidR="00E8222D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E8222D" w:rsidRPr="00D312E6" w:rsidRDefault="00E8222D" w:rsidP="00F8537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7"/>
                  <w:vAlign w:val="center"/>
                </w:tcPr>
                <w:p w:rsidR="00977C8C" w:rsidRPr="00B84719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217C2" w:rsidRPr="004641FE" w:rsidRDefault="009217C2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217C2" w:rsidRPr="004641FE" w:rsidRDefault="009217C2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2" w:rsidRDefault="009217C2" w:rsidP="00874C5A">
      <w:r>
        <w:separator/>
      </w:r>
    </w:p>
  </w:endnote>
  <w:endnote w:type="continuationSeparator" w:id="0">
    <w:p w:rsidR="009217C2" w:rsidRDefault="009217C2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2" w:rsidRDefault="009217C2" w:rsidP="00874C5A">
      <w:r>
        <w:separator/>
      </w:r>
    </w:p>
  </w:footnote>
  <w:footnote w:type="continuationSeparator" w:id="0">
    <w:p w:rsidR="009217C2" w:rsidRDefault="009217C2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F0CD8"/>
    <w:rsid w:val="000F6181"/>
    <w:rsid w:val="000F7863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23337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A2BD5"/>
    <w:rsid w:val="004A4402"/>
    <w:rsid w:val="004D2596"/>
    <w:rsid w:val="004D3A35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508E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5D19"/>
    <w:rsid w:val="007A26DF"/>
    <w:rsid w:val="007A3D83"/>
    <w:rsid w:val="007A7857"/>
    <w:rsid w:val="007C7C86"/>
    <w:rsid w:val="007E4697"/>
    <w:rsid w:val="00800ACD"/>
    <w:rsid w:val="008060D2"/>
    <w:rsid w:val="00811CD1"/>
    <w:rsid w:val="0081760A"/>
    <w:rsid w:val="008202B7"/>
    <w:rsid w:val="008244EB"/>
    <w:rsid w:val="00826E07"/>
    <w:rsid w:val="00833D7F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75D20"/>
    <w:rsid w:val="00A873B6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5093"/>
    <w:rsid w:val="00B253B0"/>
    <w:rsid w:val="00B2646E"/>
    <w:rsid w:val="00B405B6"/>
    <w:rsid w:val="00B420A9"/>
    <w:rsid w:val="00B51971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D83"/>
    <w:rsid w:val="00BB3F6B"/>
    <w:rsid w:val="00BC42F8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1012C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8510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40823"/>
    <w:rsid w:val="00E4550E"/>
    <w:rsid w:val="00E65D96"/>
    <w:rsid w:val="00E744F6"/>
    <w:rsid w:val="00E755B7"/>
    <w:rsid w:val="00E8222D"/>
    <w:rsid w:val="00EB5C18"/>
    <w:rsid w:val="00EC0147"/>
    <w:rsid w:val="00ED1D9A"/>
    <w:rsid w:val="00ED6947"/>
    <w:rsid w:val="00EE1E17"/>
    <w:rsid w:val="00EE2983"/>
    <w:rsid w:val="00EE452F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EBFA-6CD5-4390-BCA3-3B4399B1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曾彥芳</cp:lastModifiedBy>
  <cp:revision>5</cp:revision>
  <cp:lastPrinted>2020-09-22T06:38:00Z</cp:lastPrinted>
  <dcterms:created xsi:type="dcterms:W3CDTF">2020-09-25T08:08:00Z</dcterms:created>
  <dcterms:modified xsi:type="dcterms:W3CDTF">2020-10-12T03:17:00Z</dcterms:modified>
</cp:coreProperties>
</file>