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58C" w14:textId="77777777" w:rsidR="00B57D74" w:rsidRPr="00B57D74" w:rsidRDefault="00B57D74" w:rsidP="00B57D74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b/>
          <w:bCs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都市發展局遊說業務專責人員</w:t>
      </w:r>
    </w:p>
    <w:p w14:paraId="67B402F5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機關</w:t>
      </w: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(</w:t>
      </w: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單位</w:t>
      </w: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)</w:t>
      </w: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名稱：</w:t>
      </w:r>
      <w:r w:rsidRPr="00B57D74">
        <w:rPr>
          <w:rFonts w:ascii="Arial" w:eastAsia="新細明體" w:hAnsi="Arial" w:cs="Arial"/>
          <w:color w:val="343434"/>
          <w:kern w:val="0"/>
          <w:szCs w:val="24"/>
        </w:rPr>
        <w:t>桃園市政府都市發展局</w:t>
      </w:r>
    </w:p>
    <w:p w14:paraId="7FE26ECE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專責單位：</w:t>
      </w:r>
      <w:r w:rsidRPr="00B57D74">
        <w:rPr>
          <w:rFonts w:ascii="Arial" w:eastAsia="新細明體" w:hAnsi="Arial" w:cs="Arial"/>
          <w:color w:val="343434"/>
          <w:kern w:val="0"/>
          <w:szCs w:val="24"/>
        </w:rPr>
        <w:t>局長室</w:t>
      </w:r>
    </w:p>
    <w:p w14:paraId="2CC1D411" w14:textId="7C0C412D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聯　　稱：</w:t>
      </w:r>
      <w:r>
        <w:rPr>
          <w:rFonts w:ascii="Arial" w:eastAsia="新細明體" w:hAnsi="Arial" w:cs="Arial" w:hint="eastAsia"/>
          <w:color w:val="343434"/>
          <w:kern w:val="0"/>
          <w:szCs w:val="24"/>
        </w:rPr>
        <w:t>專門委員</w:t>
      </w:r>
    </w:p>
    <w:p w14:paraId="22F15423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姓　　名：</w:t>
      </w:r>
      <w:r w:rsidRPr="00B57D74">
        <w:rPr>
          <w:rFonts w:ascii="Arial" w:eastAsia="新細明體" w:hAnsi="Arial" w:cs="Arial"/>
          <w:color w:val="343434"/>
          <w:kern w:val="0"/>
          <w:szCs w:val="24"/>
        </w:rPr>
        <w:t>周健杰</w:t>
      </w:r>
    </w:p>
    <w:p w14:paraId="1F3592E4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電　　話：</w:t>
      </w:r>
      <w:r w:rsidRPr="00B57D74">
        <w:rPr>
          <w:rFonts w:ascii="Arial" w:eastAsia="新細明體" w:hAnsi="Arial" w:cs="Arial"/>
          <w:color w:val="343434"/>
          <w:kern w:val="0"/>
          <w:szCs w:val="24"/>
        </w:rPr>
        <w:t>03-3322101#5212</w:t>
      </w:r>
    </w:p>
    <w:p w14:paraId="6550F5F0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傳　　真：</w:t>
      </w:r>
      <w:r w:rsidRPr="00B57D74">
        <w:rPr>
          <w:rFonts w:ascii="Arial" w:eastAsia="新細明體" w:hAnsi="Arial" w:cs="Arial"/>
          <w:color w:val="343434"/>
          <w:kern w:val="0"/>
          <w:szCs w:val="24"/>
        </w:rPr>
        <w:t>03-3325780</w:t>
      </w:r>
    </w:p>
    <w:p w14:paraId="6DF7F278" w14:textId="77777777" w:rsidR="00B57D74" w:rsidRPr="00B57D74" w:rsidRDefault="00B57D74" w:rsidP="00B57D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Cs w:val="24"/>
        </w:rPr>
      </w:pPr>
      <w:r w:rsidRPr="00B57D74">
        <w:rPr>
          <w:rFonts w:ascii="Arial" w:eastAsia="新細明體" w:hAnsi="Arial" w:cs="Arial"/>
          <w:b/>
          <w:bCs/>
          <w:color w:val="343434"/>
          <w:kern w:val="0"/>
          <w:szCs w:val="24"/>
        </w:rPr>
        <w:t>電子郵件：</w:t>
      </w:r>
      <w:hyperlink r:id="rId5" w:tooltip="都市發展局遊說業務專責人員" w:history="1">
        <w:r w:rsidRPr="00B57D74">
          <w:rPr>
            <w:rFonts w:ascii="Arial" w:eastAsia="新細明體" w:hAnsi="Arial" w:cs="Arial"/>
            <w:color w:val="0088CC"/>
            <w:kern w:val="0"/>
            <w:szCs w:val="24"/>
            <w:u w:val="single"/>
          </w:rPr>
          <w:t>076089@mail.tycg.gov.tw</w:t>
        </w:r>
      </w:hyperlink>
    </w:p>
    <w:p w14:paraId="27DA27BF" w14:textId="77777777" w:rsidR="005B21E1" w:rsidRPr="00B57D74" w:rsidRDefault="005B21E1"/>
    <w:sectPr w:rsidR="005B21E1" w:rsidRPr="00B57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7757"/>
    <w:multiLevelType w:val="multilevel"/>
    <w:tmpl w:val="2A8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74"/>
    <w:rsid w:val="005B21E1"/>
    <w:rsid w:val="00B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2A67"/>
  <w15:chartTrackingRefBased/>
  <w15:docId w15:val="{3A167ACD-F2BD-4C70-B74D-6CFAF44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7D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57D74"/>
    <w:rPr>
      <w:b/>
      <w:bCs/>
    </w:rPr>
  </w:style>
  <w:style w:type="character" w:styleId="a4">
    <w:name w:val="Hyperlink"/>
    <w:basedOn w:val="a0"/>
    <w:uiPriority w:val="99"/>
    <w:semiHidden/>
    <w:unhideWhenUsed/>
    <w:rsid w:val="00B57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6089@mail.tyc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鄭錫鏞</dc:creator>
  <cp:keywords/>
  <dc:description/>
  <cp:lastModifiedBy>鄭錫鏞</cp:lastModifiedBy>
  <cp:revision>1</cp:revision>
  <dcterms:created xsi:type="dcterms:W3CDTF">2024-03-05T06:19:00Z</dcterms:created>
  <dcterms:modified xsi:type="dcterms:W3CDTF">2024-03-05T06:28:00Z</dcterms:modified>
</cp:coreProperties>
</file>