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BC73" w14:textId="16FCFB0A" w:rsidR="006B0538" w:rsidRPr="006E498A" w:rsidRDefault="001754C2" w:rsidP="008D7AB5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11</w:t>
      </w:r>
      <w:r w:rsidR="00884D0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</w:t>
      </w:r>
      <w:r w:rsidR="008D7AB5" w:rsidRPr="006E498A">
        <w:rPr>
          <w:rFonts w:ascii="標楷體" w:eastAsia="標楷體" w:hAnsi="標楷體" w:hint="eastAsia"/>
          <w:b/>
          <w:bCs/>
          <w:sz w:val="36"/>
          <w:szCs w:val="36"/>
        </w:rPr>
        <w:t>年度桃園市政府都市發展局統計通報</w:t>
      </w:r>
    </w:p>
    <w:p w14:paraId="6242A12A" w14:textId="75F90923" w:rsidR="008D7AB5" w:rsidRPr="006E498A" w:rsidRDefault="008D7AB5" w:rsidP="008D7AB5">
      <w:pPr>
        <w:rPr>
          <w:rFonts w:ascii="標楷體" w:eastAsia="標楷體" w:hAnsi="標楷體"/>
          <w:szCs w:val="24"/>
        </w:rPr>
      </w:pPr>
      <w:r w:rsidRPr="006E498A">
        <w:rPr>
          <w:rFonts w:ascii="標楷體" w:eastAsia="標楷體" w:hAnsi="標楷體" w:hint="eastAsia"/>
          <w:szCs w:val="24"/>
        </w:rPr>
        <w:t>發布機關：桃園市政府都市發展局</w:t>
      </w:r>
    </w:p>
    <w:p w14:paraId="6DE06EC9" w14:textId="240BC334" w:rsidR="008D7AB5" w:rsidRPr="006E498A" w:rsidRDefault="008D7AB5" w:rsidP="008D7AB5">
      <w:pPr>
        <w:rPr>
          <w:rFonts w:ascii="標楷體" w:eastAsia="標楷體" w:hAnsi="標楷體"/>
          <w:szCs w:val="24"/>
        </w:rPr>
      </w:pPr>
      <w:r w:rsidRPr="006E498A">
        <w:rPr>
          <w:rFonts w:ascii="標楷體" w:eastAsia="標楷體" w:hAnsi="標楷體" w:hint="eastAsia"/>
          <w:szCs w:val="24"/>
        </w:rPr>
        <w:t>發布日期：</w:t>
      </w:r>
      <w:r w:rsidRPr="00414EA8">
        <w:rPr>
          <w:rFonts w:ascii="Times New Roman" w:eastAsia="標楷體" w:hAnsi="Times New Roman" w:cs="Times New Roman"/>
          <w:szCs w:val="24"/>
        </w:rPr>
        <w:t>11</w:t>
      </w:r>
      <w:r w:rsidR="00884D09">
        <w:rPr>
          <w:rFonts w:ascii="Times New Roman" w:eastAsia="標楷體" w:hAnsi="Times New Roman" w:cs="Times New Roman" w:hint="eastAsia"/>
          <w:szCs w:val="24"/>
        </w:rPr>
        <w:t>2</w:t>
      </w:r>
      <w:r w:rsidRPr="006E498A">
        <w:rPr>
          <w:rFonts w:ascii="標楷體" w:eastAsia="標楷體" w:hAnsi="標楷體" w:hint="eastAsia"/>
          <w:szCs w:val="24"/>
        </w:rPr>
        <w:t>年</w:t>
      </w:r>
      <w:r w:rsidRPr="00414EA8">
        <w:rPr>
          <w:rFonts w:ascii="Times New Roman" w:eastAsia="標楷體" w:hAnsi="Times New Roman" w:cs="Times New Roman"/>
          <w:szCs w:val="24"/>
        </w:rPr>
        <w:t>7</w:t>
      </w:r>
      <w:r w:rsidRPr="006E498A">
        <w:rPr>
          <w:rFonts w:ascii="標楷體" w:eastAsia="標楷體" w:hAnsi="標楷體" w:hint="eastAsia"/>
          <w:szCs w:val="24"/>
        </w:rPr>
        <w:t>月</w:t>
      </w:r>
    </w:p>
    <w:p w14:paraId="66CFA22D" w14:textId="7A64A6EB" w:rsidR="008D7AB5" w:rsidRPr="006E498A" w:rsidRDefault="008D7AB5" w:rsidP="008D7AB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14EA8"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 w:rsidR="001754C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1</w:t>
      </w:r>
      <w:r w:rsidR="00884D0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1</w:t>
      </w:r>
      <w:r w:rsidRPr="006E498A">
        <w:rPr>
          <w:rFonts w:ascii="標楷體" w:eastAsia="標楷體" w:hAnsi="標楷體" w:hint="eastAsia"/>
          <w:b/>
          <w:bCs/>
          <w:sz w:val="32"/>
          <w:szCs w:val="32"/>
        </w:rPr>
        <w:t>年底桃園市都市計畫實施概況</w:t>
      </w:r>
    </w:p>
    <w:p w14:paraId="0C2808D6" w14:textId="58F7E7A6" w:rsidR="008D7AB5" w:rsidRPr="00AB0F96" w:rsidRDefault="00533382" w:rsidP="00E004C8">
      <w:pPr>
        <w:spacing w:line="660" w:lineRule="exact"/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</w:pPr>
      <w:r w:rsidRPr="00567EBD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 xml:space="preserve">    </w:t>
      </w:r>
      <w:r w:rsidR="00AB0F96" w:rsidRPr="00AB0F96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都市計畫目標在於</w:t>
      </w:r>
      <w:r w:rsidR="006E498A" w:rsidRPr="00AB0F96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提升居民居住環境品質，</w:t>
      </w:r>
      <w:r w:rsidR="00AB0F96" w:rsidRPr="00AB0F96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就</w:t>
      </w:r>
      <w:r w:rsidR="008D7AB5" w:rsidRPr="00AB0F96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一定地區內有關都市生活之經濟、交通、衛生、保安、國防、文教、康樂等重要設施，作有計畫之發展，並對土地使用作合理之規劃。</w:t>
      </w:r>
    </w:p>
    <w:p w14:paraId="52951FF7" w14:textId="77777777" w:rsidR="002C3B57" w:rsidRDefault="007B4C6B" w:rsidP="00E004C8">
      <w:pPr>
        <w:spacing w:line="660" w:lineRule="exact"/>
        <w:rPr>
          <w:rFonts w:ascii="標楷體" w:eastAsia="標楷體" w:hAnsi="標楷體"/>
          <w:b/>
          <w:bCs/>
          <w:color w:val="000000"/>
          <w:spacing w:val="-10"/>
          <w:sz w:val="28"/>
          <w:szCs w:val="28"/>
          <w:shd w:val="clear" w:color="auto" w:fill="F9FBFB"/>
        </w:rPr>
      </w:pPr>
      <w:r w:rsidRPr="00637F67"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>一、</w:t>
      </w:r>
      <w:r w:rsidR="00637F67"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>桃園市都市計畫區現況人口數</w:t>
      </w:r>
      <w:r w:rsidR="000B796A"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>以中壢平鎮最多，</w:t>
      </w:r>
      <w:r w:rsidR="00637F67"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>現況人口密度</w:t>
      </w:r>
      <w:r w:rsidR="000B796A"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>則以</w:t>
      </w:r>
      <w:r w:rsidR="002C3B57"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 xml:space="preserve"> </w:t>
      </w:r>
    </w:p>
    <w:p w14:paraId="15B7181D" w14:textId="1F560D8D" w:rsidR="00947A1C" w:rsidRPr="00637F67" w:rsidRDefault="002C3B57" w:rsidP="00E004C8">
      <w:pPr>
        <w:spacing w:line="660" w:lineRule="exact"/>
        <w:rPr>
          <w:rFonts w:ascii="標楷體" w:eastAsia="標楷體" w:hAnsi="標楷體"/>
          <w:b/>
          <w:bCs/>
          <w:color w:val="000000"/>
          <w:spacing w:val="-10"/>
          <w:sz w:val="28"/>
          <w:szCs w:val="28"/>
          <w:shd w:val="clear" w:color="auto" w:fill="F9FBFB"/>
        </w:rPr>
      </w:pPr>
      <w:r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 xml:space="preserve">    </w:t>
      </w:r>
      <w:r w:rsidR="000B796A"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>八德(大湳地區)最高</w:t>
      </w:r>
    </w:p>
    <w:p w14:paraId="675A5F36" w14:textId="49DD36C7" w:rsidR="00696B4D" w:rsidRPr="00C33817" w:rsidRDefault="00B5406C" w:rsidP="00E004C8">
      <w:pPr>
        <w:spacing w:line="660" w:lineRule="exact"/>
        <w:jc w:val="distribute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  </w:t>
      </w:r>
      <w:r w:rsidR="00EC79C5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(</w:t>
      </w:r>
      <w:r w:rsidR="00EC79C5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一</w:t>
      </w:r>
      <w:r w:rsidR="00EC79C5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) 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截至</w:t>
      </w:r>
      <w:r w:rsidR="00A05B2D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11</w:t>
      </w:r>
      <w:r w:rsidR="00884D09">
        <w:rPr>
          <w:rFonts w:ascii="Times New Roman" w:eastAsia="標楷體" w:hAnsi="Times New Roman" w:cs="Times New Roman"/>
          <w:spacing w:val="-10"/>
          <w:sz w:val="28"/>
          <w:szCs w:val="28"/>
        </w:rPr>
        <w:t>1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年底，已實施都市計畫區共計</w:t>
      </w:r>
      <w:r w:rsidR="00A05B2D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33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處，其面積</w:t>
      </w:r>
      <w:r w:rsidR="0078212E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為</w:t>
      </w:r>
      <w:r w:rsidR="00A05B2D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36</w:t>
      </w:r>
      <w:r w:rsidR="00884D09">
        <w:rPr>
          <w:rFonts w:ascii="Times New Roman" w:eastAsia="標楷體" w:hAnsi="Times New Roman" w:cs="Times New Roman"/>
          <w:spacing w:val="-10"/>
          <w:sz w:val="28"/>
          <w:szCs w:val="28"/>
        </w:rPr>
        <w:t>7.45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平方公里，占全市總土地面積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1,220.954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平方公里之</w:t>
      </w:r>
      <w:r w:rsidR="00884D09">
        <w:rPr>
          <w:rFonts w:ascii="Times New Roman" w:eastAsia="標楷體" w:hAnsi="Times New Roman" w:cs="Times New Roman"/>
          <w:spacing w:val="-10"/>
          <w:sz w:val="28"/>
          <w:szCs w:val="28"/>
        </w:rPr>
        <w:t>30.09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%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。</w:t>
      </w:r>
    </w:p>
    <w:p w14:paraId="5653EA28" w14:textId="60A9BBC6" w:rsidR="00EC79C5" w:rsidRPr="0071605B" w:rsidRDefault="00EC79C5" w:rsidP="0071605B">
      <w:pPr>
        <w:spacing w:line="660" w:lineRule="exact"/>
        <w:jc w:val="distribute"/>
        <w:rPr>
          <w:rFonts w:ascii="Times New Roman" w:eastAsia="標楷體" w:hAnsi="Times New Roman" w:cs="Times New Roman"/>
          <w:spacing w:val="-10"/>
          <w:sz w:val="28"/>
          <w:szCs w:val="28"/>
          <w:specVanish/>
        </w:rPr>
      </w:pP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  (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二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) </w:t>
      </w:r>
      <w:r w:rsidR="00A05B2D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11</w:t>
      </w:r>
      <w:r w:rsidR="00884D09">
        <w:rPr>
          <w:rFonts w:ascii="Times New Roman" w:eastAsia="標楷體" w:hAnsi="Times New Roman" w:cs="Times New Roman"/>
          <w:spacing w:val="-10"/>
          <w:sz w:val="28"/>
          <w:szCs w:val="28"/>
        </w:rPr>
        <w:t>1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年底都市計畫區內現況人口數為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17</w:t>
      </w:r>
      <w:r w:rsidR="00884D09">
        <w:rPr>
          <w:rFonts w:ascii="Times New Roman" w:eastAsia="標楷體" w:hAnsi="Times New Roman" w:cs="Times New Roman"/>
          <w:spacing w:val="-10"/>
          <w:sz w:val="28"/>
          <w:szCs w:val="28"/>
        </w:rPr>
        <w:t>2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萬</w:t>
      </w:r>
      <w:r w:rsidR="00884D09">
        <w:rPr>
          <w:rFonts w:ascii="Times New Roman" w:eastAsia="標楷體" w:hAnsi="Times New Roman" w:cs="Times New Roman"/>
          <w:spacing w:val="-10"/>
          <w:sz w:val="28"/>
          <w:szCs w:val="28"/>
        </w:rPr>
        <w:t>8</w:t>
      </w:r>
      <w:r w:rsidR="00A05B2D">
        <w:rPr>
          <w:rFonts w:ascii="Times New Roman" w:eastAsia="標楷體" w:hAnsi="Times New Roman" w:cs="Times New Roman"/>
          <w:spacing w:val="-10"/>
          <w:sz w:val="28"/>
          <w:szCs w:val="28"/>
        </w:rPr>
        <w:t>,</w:t>
      </w:r>
      <w:r w:rsidR="00884D09">
        <w:rPr>
          <w:rFonts w:ascii="Times New Roman" w:eastAsia="標楷體" w:hAnsi="Times New Roman" w:cs="Times New Roman"/>
          <w:spacing w:val="-10"/>
          <w:sz w:val="28"/>
          <w:szCs w:val="28"/>
        </w:rPr>
        <w:t>825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人，</w:t>
      </w:r>
      <w:r w:rsidRPr="0071605B">
        <w:rPr>
          <w:rFonts w:ascii="Times New Roman" w:eastAsia="標楷體" w:hAnsi="Times New Roman" w:cs="Times New Roman"/>
          <w:spacing w:val="-10"/>
          <w:sz w:val="28"/>
          <w:szCs w:val="28"/>
        </w:rPr>
        <w:t>達計畫人口數</w:t>
      </w:r>
      <w:r w:rsidR="00A05B2D" w:rsidRPr="0071605B">
        <w:rPr>
          <w:rFonts w:ascii="Times New Roman" w:eastAsia="標楷體" w:hAnsi="Times New Roman" w:cs="Times New Roman"/>
          <w:spacing w:val="-10"/>
          <w:sz w:val="28"/>
          <w:szCs w:val="28"/>
        </w:rPr>
        <w:t>228</w:t>
      </w:r>
      <w:r w:rsidRPr="0071605B">
        <w:rPr>
          <w:rFonts w:ascii="Times New Roman" w:eastAsia="標楷體" w:hAnsi="Times New Roman" w:cs="Times New Roman"/>
          <w:spacing w:val="-10"/>
          <w:sz w:val="28"/>
          <w:szCs w:val="28"/>
        </w:rPr>
        <w:t>萬</w:t>
      </w:r>
      <w:r w:rsidRPr="0071605B">
        <w:rPr>
          <w:rFonts w:ascii="Times New Roman" w:eastAsia="標楷體" w:hAnsi="Times New Roman" w:cs="Times New Roman"/>
          <w:spacing w:val="-10"/>
          <w:sz w:val="28"/>
          <w:szCs w:val="28"/>
        </w:rPr>
        <w:t>2,470</w:t>
      </w:r>
      <w:r w:rsidRPr="0071605B">
        <w:rPr>
          <w:rFonts w:ascii="Times New Roman" w:eastAsia="標楷體" w:hAnsi="Times New Roman" w:cs="Times New Roman"/>
          <w:spacing w:val="-10"/>
          <w:sz w:val="28"/>
          <w:szCs w:val="28"/>
        </w:rPr>
        <w:t>人之</w:t>
      </w:r>
      <w:r w:rsidR="00884D09">
        <w:rPr>
          <w:rFonts w:ascii="Times New Roman" w:eastAsia="標楷體" w:hAnsi="Times New Roman" w:cs="Times New Roman"/>
          <w:spacing w:val="-10"/>
          <w:sz w:val="28"/>
          <w:szCs w:val="28"/>
        </w:rPr>
        <w:t>75.74</w:t>
      </w:r>
      <w:r w:rsidRPr="0071605B">
        <w:rPr>
          <w:rFonts w:ascii="Times New Roman" w:eastAsia="標楷體" w:hAnsi="Times New Roman" w:cs="Times New Roman"/>
          <w:spacing w:val="-10"/>
          <w:sz w:val="28"/>
          <w:szCs w:val="28"/>
        </w:rPr>
        <w:t>%</w:t>
      </w:r>
      <w:r w:rsidRPr="0071605B">
        <w:rPr>
          <w:rFonts w:ascii="Times New Roman" w:eastAsia="標楷體" w:hAnsi="Times New Roman" w:cs="Times New Roman"/>
          <w:spacing w:val="-10"/>
          <w:sz w:val="28"/>
          <w:szCs w:val="28"/>
        </w:rPr>
        <w:t>，相較於上年度現況人口數增加</w:t>
      </w:r>
      <w:r w:rsidR="00884D09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2</w:t>
      </w:r>
      <w:r w:rsidR="00884D09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萬</w:t>
      </w:r>
      <w:r w:rsidR="00884D09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1</w:t>
      </w:r>
      <w:r w:rsidR="00A05B2D">
        <w:rPr>
          <w:rFonts w:ascii="Times New Roman" w:eastAsia="標楷體" w:hAnsi="Times New Roman" w:cs="Times New Roman"/>
          <w:spacing w:val="-10"/>
          <w:sz w:val="28"/>
          <w:szCs w:val="28"/>
        </w:rPr>
        <w:t>,6</w:t>
      </w:r>
      <w:r w:rsidR="00884D09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62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人</w:t>
      </w:r>
    </w:p>
    <w:p w14:paraId="07BEE92F" w14:textId="53081A9D" w:rsidR="00EC79C5" w:rsidRPr="00C33817" w:rsidRDefault="00EC79C5" w:rsidP="0071605B">
      <w:pPr>
        <w:spacing w:line="660" w:lineRule="exact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(</w:t>
      </w:r>
      <w:r w:rsidR="009851FA" w:rsidRPr="00C33817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如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表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1)</w:t>
      </w:r>
      <w:r w:rsidR="008C5652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。</w:t>
      </w:r>
    </w:p>
    <w:p w14:paraId="10835F4E" w14:textId="22428A3B" w:rsidR="00B50053" w:rsidRPr="00C33817" w:rsidRDefault="00B50053" w:rsidP="00586ECB">
      <w:pPr>
        <w:spacing w:line="660" w:lineRule="exact"/>
        <w:jc w:val="center"/>
        <w:rPr>
          <w:rFonts w:ascii="Times New Roman" w:eastAsia="標楷體" w:hAnsi="Times New Roman" w:cs="Times New Roman"/>
          <w:sz w:val="27"/>
          <w:szCs w:val="27"/>
        </w:rPr>
      </w:pPr>
      <w:r w:rsidRPr="00C33817">
        <w:rPr>
          <w:rFonts w:ascii="Times New Roman" w:eastAsia="標楷體" w:hAnsi="Times New Roman" w:cs="Times New Roman"/>
          <w:sz w:val="27"/>
          <w:szCs w:val="27"/>
        </w:rPr>
        <w:t>表</w:t>
      </w:r>
      <w:r w:rsidRPr="00C33817">
        <w:rPr>
          <w:rFonts w:ascii="Times New Roman" w:eastAsia="標楷體" w:hAnsi="Times New Roman" w:cs="Times New Roman"/>
          <w:sz w:val="27"/>
          <w:szCs w:val="27"/>
        </w:rPr>
        <w:t>1</w:t>
      </w:r>
      <w:r w:rsidR="00586ECB">
        <w:rPr>
          <w:rFonts w:ascii="Times New Roman" w:eastAsia="標楷體" w:hAnsi="Times New Roman" w:cs="Times New Roman" w:hint="eastAsia"/>
          <w:sz w:val="27"/>
          <w:szCs w:val="27"/>
        </w:rPr>
        <w:t>、</w:t>
      </w:r>
      <w:r w:rsidRPr="00C33817">
        <w:rPr>
          <w:rFonts w:ascii="Times New Roman" w:eastAsia="標楷體" w:hAnsi="Times New Roman" w:cs="Times New Roman" w:hint="eastAsia"/>
          <w:sz w:val="27"/>
          <w:szCs w:val="27"/>
        </w:rPr>
        <w:t>近</w:t>
      </w:r>
      <w:r w:rsidRPr="00C33817">
        <w:rPr>
          <w:rFonts w:ascii="Times New Roman" w:eastAsia="標楷體" w:hAnsi="Times New Roman" w:cs="Times New Roman" w:hint="eastAsia"/>
          <w:sz w:val="27"/>
          <w:szCs w:val="27"/>
        </w:rPr>
        <w:t>5</w:t>
      </w:r>
      <w:r w:rsidRPr="00C33817">
        <w:rPr>
          <w:rFonts w:ascii="Times New Roman" w:eastAsia="標楷體" w:hAnsi="Times New Roman" w:cs="Times New Roman" w:hint="eastAsia"/>
          <w:sz w:val="27"/>
          <w:szCs w:val="27"/>
        </w:rPr>
        <w:t>年</w:t>
      </w:r>
      <w:r w:rsidRPr="00C33817">
        <w:rPr>
          <w:rFonts w:ascii="Times New Roman" w:eastAsia="標楷體" w:hAnsi="Times New Roman" w:cs="Times New Roman"/>
          <w:sz w:val="27"/>
          <w:szCs w:val="27"/>
        </w:rPr>
        <w:t>桃園市都市計畫面積及人口</w:t>
      </w:r>
    </w:p>
    <w:p w14:paraId="1AEBFE44" w14:textId="77777777" w:rsidR="00B50053" w:rsidRPr="00B43D28" w:rsidRDefault="00B50053" w:rsidP="00B50053">
      <w:pPr>
        <w:jc w:val="right"/>
        <w:rPr>
          <w:rFonts w:ascii="Times New Roman" w:eastAsia="標楷體" w:hAnsi="Times New Roman" w:cs="Times New Roman"/>
          <w:sz w:val="23"/>
          <w:szCs w:val="23"/>
        </w:rPr>
      </w:pPr>
      <w:r w:rsidRPr="00B43D28">
        <w:rPr>
          <w:rFonts w:ascii="Times New Roman" w:eastAsia="標楷體" w:hAnsi="Times New Roman" w:cs="Times New Roman"/>
          <w:sz w:val="23"/>
          <w:szCs w:val="23"/>
        </w:rPr>
        <w:t>單位：人；平方公里</w:t>
      </w:r>
    </w:p>
    <w:tbl>
      <w:tblPr>
        <w:tblStyle w:val="4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445"/>
        <w:gridCol w:w="1474"/>
        <w:gridCol w:w="1475"/>
        <w:gridCol w:w="1271"/>
        <w:gridCol w:w="1360"/>
      </w:tblGrid>
      <w:tr w:rsidR="008C5652" w:rsidRPr="00B43D28" w14:paraId="59AEB966" w14:textId="77777777" w:rsidTr="00D16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</w:tcBorders>
          </w:tcPr>
          <w:p w14:paraId="28D8718A" w14:textId="77777777" w:rsidR="00A64E78" w:rsidRPr="00B43D28" w:rsidRDefault="00A64E78" w:rsidP="000B796A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14:paraId="6A8642C1" w14:textId="69225C49" w:rsidR="00B50053" w:rsidRPr="00B43D28" w:rsidRDefault="000B796A" w:rsidP="000B796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</w:tc>
        <w:tc>
          <w:tcPr>
            <w:tcW w:w="1445" w:type="dxa"/>
            <w:vMerge w:val="restart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single" w:sz="4" w:space="0" w:color="FFFFFF" w:themeColor="background1"/>
            </w:tcBorders>
          </w:tcPr>
          <w:p w14:paraId="3BBBCDF7" w14:textId="77777777" w:rsidR="00B50053" w:rsidRPr="00B43D28" w:rsidRDefault="00B50053" w:rsidP="000B796A">
            <w:pPr>
              <w:spacing w:line="360" w:lineRule="auto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都市計畫區面積</w:t>
            </w:r>
          </w:p>
          <w:p w14:paraId="2ED94D21" w14:textId="77777777" w:rsidR="00B50053" w:rsidRPr="00B43D28" w:rsidRDefault="00B50053" w:rsidP="000B796A">
            <w:pPr>
              <w:spacing w:line="360" w:lineRule="auto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平方公里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949" w:type="dxa"/>
            <w:gridSpan w:val="2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single" w:sz="4" w:space="0" w:color="FFFFFF" w:themeColor="background1"/>
            </w:tcBorders>
          </w:tcPr>
          <w:p w14:paraId="6170C101" w14:textId="77777777" w:rsidR="00B50053" w:rsidRPr="00B43D28" w:rsidRDefault="00B50053" w:rsidP="00A64E78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都市計畫區人口數</w:t>
            </w:r>
          </w:p>
          <w:p w14:paraId="3DA93149" w14:textId="3732CEF0" w:rsidR="00B50053" w:rsidRPr="00B43D28" w:rsidRDefault="00A64E78" w:rsidP="00C75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 w:rsidR="00B50053" w:rsidRPr="00B43D2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50053" w:rsidRPr="00B43D28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="00B50053" w:rsidRPr="00B43D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31" w:type="dxa"/>
            <w:gridSpan w:val="2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</w:tcPr>
          <w:p w14:paraId="1ED482E8" w14:textId="77777777" w:rsidR="00B50053" w:rsidRPr="00B43D28" w:rsidRDefault="00B50053" w:rsidP="00A64E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都市計畫區人口密度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平方公里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33817" w:rsidRPr="00B43D28" w14:paraId="67A4F05D" w14:textId="77777777" w:rsidTr="0076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right w:val="single" w:sz="4" w:space="0" w:color="FFFFFF" w:themeColor="background1"/>
            </w:tcBorders>
          </w:tcPr>
          <w:p w14:paraId="1F0B63F6" w14:textId="77777777" w:rsidR="00B50053" w:rsidRPr="00B43D28" w:rsidRDefault="00B50053" w:rsidP="00C750E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06890B" w14:textId="77777777" w:rsidR="00B50053" w:rsidRPr="00B43D28" w:rsidRDefault="00B50053" w:rsidP="00C7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4" w:space="0" w:color="FFFFFF"/>
            </w:tcBorders>
          </w:tcPr>
          <w:p w14:paraId="7CC43911" w14:textId="77777777" w:rsidR="00B50053" w:rsidRPr="00B43D28" w:rsidRDefault="00B50053" w:rsidP="000B796A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計畫人口數</w:t>
            </w:r>
          </w:p>
        </w:tc>
        <w:tc>
          <w:tcPr>
            <w:tcW w:w="1475" w:type="dxa"/>
            <w:tcBorders>
              <w:left w:val="single" w:sz="4" w:space="0" w:color="FFFFFF"/>
              <w:right w:val="single" w:sz="4" w:space="0" w:color="FFFFFF"/>
            </w:tcBorders>
          </w:tcPr>
          <w:p w14:paraId="0ECE4BB9" w14:textId="77777777" w:rsidR="00B50053" w:rsidRPr="00B43D28" w:rsidRDefault="00B50053" w:rsidP="000B796A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現況人口數</w:t>
            </w:r>
          </w:p>
        </w:tc>
        <w:tc>
          <w:tcPr>
            <w:tcW w:w="1271" w:type="dxa"/>
            <w:tcBorders>
              <w:left w:val="single" w:sz="4" w:space="0" w:color="FFFFFF"/>
              <w:right w:val="single" w:sz="4" w:space="0" w:color="FFFFFF"/>
            </w:tcBorders>
          </w:tcPr>
          <w:p w14:paraId="1B3BA624" w14:textId="77777777" w:rsidR="00B50053" w:rsidRPr="00B43D28" w:rsidRDefault="00B50053" w:rsidP="000B796A">
            <w:pPr>
              <w:spacing w:line="276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計畫人口數密度</w:t>
            </w:r>
          </w:p>
        </w:tc>
        <w:tc>
          <w:tcPr>
            <w:tcW w:w="1360" w:type="dxa"/>
            <w:tcBorders>
              <w:left w:val="single" w:sz="4" w:space="0" w:color="FFFFFF"/>
            </w:tcBorders>
          </w:tcPr>
          <w:p w14:paraId="5A6173D1" w14:textId="77777777" w:rsidR="00B50053" w:rsidRPr="00B43D28" w:rsidRDefault="00B50053" w:rsidP="000B796A">
            <w:pPr>
              <w:spacing w:line="276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現況人口數密度</w:t>
            </w:r>
          </w:p>
        </w:tc>
      </w:tr>
      <w:tr w:rsidR="00194967" w:rsidRPr="00B43D28" w14:paraId="720503AA" w14:textId="77777777" w:rsidTr="004B1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E80D101" w14:textId="77777777" w:rsidR="00B50053" w:rsidRPr="00B43D28" w:rsidRDefault="00B50053" w:rsidP="00C750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107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年底</w:t>
            </w:r>
          </w:p>
        </w:tc>
        <w:tc>
          <w:tcPr>
            <w:tcW w:w="1445" w:type="dxa"/>
          </w:tcPr>
          <w:p w14:paraId="0EDEF599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322.43</w:t>
            </w:r>
          </w:p>
        </w:tc>
        <w:tc>
          <w:tcPr>
            <w:tcW w:w="1474" w:type="dxa"/>
          </w:tcPr>
          <w:p w14:paraId="1A80A715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2,062,470</w:t>
            </w:r>
          </w:p>
        </w:tc>
        <w:tc>
          <w:tcPr>
            <w:tcW w:w="1475" w:type="dxa"/>
          </w:tcPr>
          <w:p w14:paraId="54968275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1,659,078</w:t>
            </w:r>
          </w:p>
        </w:tc>
        <w:tc>
          <w:tcPr>
            <w:tcW w:w="1271" w:type="dxa"/>
          </w:tcPr>
          <w:p w14:paraId="2D179454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6,396.63</w:t>
            </w:r>
          </w:p>
        </w:tc>
        <w:tc>
          <w:tcPr>
            <w:tcW w:w="1360" w:type="dxa"/>
          </w:tcPr>
          <w:p w14:paraId="7CA21B7A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5,145.53</w:t>
            </w:r>
          </w:p>
        </w:tc>
      </w:tr>
      <w:tr w:rsidR="00194967" w:rsidRPr="00B43D28" w14:paraId="0AF337FF" w14:textId="77777777" w:rsidTr="004B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56A83C6" w14:textId="77777777" w:rsidR="00B50053" w:rsidRPr="00B43D28" w:rsidRDefault="00B50053" w:rsidP="00C750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108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年底</w:t>
            </w:r>
          </w:p>
        </w:tc>
        <w:tc>
          <w:tcPr>
            <w:tcW w:w="1445" w:type="dxa"/>
          </w:tcPr>
          <w:p w14:paraId="224E15E1" w14:textId="678EEBD3" w:rsidR="00B50053" w:rsidRPr="00B43D28" w:rsidRDefault="00B50053" w:rsidP="006B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32</w:t>
            </w:r>
            <w:r w:rsidR="00362647" w:rsidRPr="00B43D28">
              <w:rPr>
                <w:rFonts w:ascii="Times New Roman" w:eastAsia="標楷體" w:hAnsi="Times New Roman" w:cs="Times New Roman" w:hint="eastAsia"/>
                <w:szCs w:val="24"/>
              </w:rPr>
              <w:t>4.17</w:t>
            </w:r>
          </w:p>
        </w:tc>
        <w:tc>
          <w:tcPr>
            <w:tcW w:w="1474" w:type="dxa"/>
          </w:tcPr>
          <w:p w14:paraId="28AA0F23" w14:textId="77777777" w:rsidR="00B50053" w:rsidRPr="00B43D28" w:rsidRDefault="00B50053" w:rsidP="006B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2,062,470</w:t>
            </w:r>
          </w:p>
        </w:tc>
        <w:tc>
          <w:tcPr>
            <w:tcW w:w="1475" w:type="dxa"/>
          </w:tcPr>
          <w:p w14:paraId="1F13869C" w14:textId="77777777" w:rsidR="00B50053" w:rsidRPr="00B43D28" w:rsidRDefault="00B50053" w:rsidP="006B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1,628,330</w:t>
            </w:r>
          </w:p>
        </w:tc>
        <w:tc>
          <w:tcPr>
            <w:tcW w:w="1271" w:type="dxa"/>
          </w:tcPr>
          <w:p w14:paraId="4B1FE0CB" w14:textId="77777777" w:rsidR="00B50053" w:rsidRPr="00B43D28" w:rsidRDefault="00B50053" w:rsidP="006B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6,362.35</w:t>
            </w:r>
          </w:p>
        </w:tc>
        <w:tc>
          <w:tcPr>
            <w:tcW w:w="1360" w:type="dxa"/>
          </w:tcPr>
          <w:p w14:paraId="20FFA896" w14:textId="77777777" w:rsidR="00B50053" w:rsidRPr="00B43D28" w:rsidRDefault="00B50053" w:rsidP="006B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5,023.11</w:t>
            </w:r>
          </w:p>
        </w:tc>
      </w:tr>
      <w:tr w:rsidR="00194967" w:rsidRPr="00B43D28" w14:paraId="6C325FAC" w14:textId="77777777" w:rsidTr="004B1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FB7D946" w14:textId="77777777" w:rsidR="00B50053" w:rsidRPr="00B43D28" w:rsidRDefault="00B50053" w:rsidP="00B43D28">
            <w:pPr>
              <w:spacing w:line="1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109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年底</w:t>
            </w:r>
          </w:p>
        </w:tc>
        <w:tc>
          <w:tcPr>
            <w:tcW w:w="1445" w:type="dxa"/>
          </w:tcPr>
          <w:p w14:paraId="3B172FA4" w14:textId="77777777" w:rsidR="00B50053" w:rsidRPr="00B43D28" w:rsidRDefault="00B50053" w:rsidP="00B43D28">
            <w:pPr>
              <w:spacing w:line="1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321.91</w:t>
            </w:r>
          </w:p>
        </w:tc>
        <w:tc>
          <w:tcPr>
            <w:tcW w:w="1474" w:type="dxa"/>
          </w:tcPr>
          <w:p w14:paraId="038B7EEC" w14:textId="77777777" w:rsidR="00B50053" w:rsidRPr="00B43D28" w:rsidRDefault="00B50053" w:rsidP="00B43D28">
            <w:pPr>
              <w:spacing w:line="1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2,062,470</w:t>
            </w:r>
          </w:p>
        </w:tc>
        <w:tc>
          <w:tcPr>
            <w:tcW w:w="1475" w:type="dxa"/>
          </w:tcPr>
          <w:p w14:paraId="1990DD22" w14:textId="77777777" w:rsidR="00B50053" w:rsidRPr="00B43D28" w:rsidRDefault="00B50053" w:rsidP="00B43D28">
            <w:pPr>
              <w:spacing w:line="1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1,704,539</w:t>
            </w:r>
          </w:p>
        </w:tc>
        <w:tc>
          <w:tcPr>
            <w:tcW w:w="1271" w:type="dxa"/>
          </w:tcPr>
          <w:p w14:paraId="65801A12" w14:textId="77777777" w:rsidR="00B50053" w:rsidRPr="00B43D28" w:rsidRDefault="00B50053" w:rsidP="00B43D28">
            <w:pPr>
              <w:spacing w:line="1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6,407.04</w:t>
            </w:r>
          </w:p>
        </w:tc>
        <w:tc>
          <w:tcPr>
            <w:tcW w:w="1360" w:type="dxa"/>
          </w:tcPr>
          <w:p w14:paraId="7E7511A2" w14:textId="77777777" w:rsidR="00B50053" w:rsidRPr="00B43D28" w:rsidRDefault="00B50053" w:rsidP="00B43D28">
            <w:pPr>
              <w:spacing w:line="1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5,295.13</w:t>
            </w:r>
          </w:p>
        </w:tc>
      </w:tr>
      <w:tr w:rsidR="001754C2" w:rsidRPr="00B43D28" w14:paraId="718F6EC9" w14:textId="77777777" w:rsidTr="004B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2FAF0E5" w14:textId="6DD67EDC" w:rsidR="001754C2" w:rsidRPr="00B43D28" w:rsidRDefault="001754C2" w:rsidP="00B43D28">
            <w:pPr>
              <w:spacing w:line="14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年底</w:t>
            </w:r>
          </w:p>
        </w:tc>
        <w:tc>
          <w:tcPr>
            <w:tcW w:w="1445" w:type="dxa"/>
          </w:tcPr>
          <w:p w14:paraId="7FF8746D" w14:textId="25661866" w:rsidR="001754C2" w:rsidRPr="00B43D28" w:rsidRDefault="001754C2" w:rsidP="00B43D28">
            <w:pPr>
              <w:spacing w:line="1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362.17</w:t>
            </w:r>
          </w:p>
        </w:tc>
        <w:tc>
          <w:tcPr>
            <w:tcW w:w="1474" w:type="dxa"/>
          </w:tcPr>
          <w:p w14:paraId="799787BC" w14:textId="44362D09" w:rsidR="001754C2" w:rsidRPr="00B43D28" w:rsidRDefault="001754C2" w:rsidP="00B43D28">
            <w:pPr>
              <w:spacing w:line="1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282</w:t>
            </w:r>
            <w:r>
              <w:rPr>
                <w:rFonts w:ascii="Times New Roman" w:eastAsia="標楷體" w:hAnsi="Times New Roman" w:cs="Times New Roman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470</w:t>
            </w:r>
          </w:p>
        </w:tc>
        <w:tc>
          <w:tcPr>
            <w:tcW w:w="1475" w:type="dxa"/>
          </w:tcPr>
          <w:p w14:paraId="453F272A" w14:textId="76AF21A8" w:rsidR="001754C2" w:rsidRPr="00B43D28" w:rsidRDefault="001754C2" w:rsidP="00B43D28">
            <w:pPr>
              <w:spacing w:line="1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,707,163</w:t>
            </w:r>
          </w:p>
        </w:tc>
        <w:tc>
          <w:tcPr>
            <w:tcW w:w="1271" w:type="dxa"/>
          </w:tcPr>
          <w:p w14:paraId="22CE5771" w14:textId="154D22E8" w:rsidR="001754C2" w:rsidRPr="00B43D28" w:rsidRDefault="001754C2" w:rsidP="00B43D28">
            <w:pPr>
              <w:spacing w:line="1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Cs w:val="24"/>
              </w:rPr>
              <w:t>,302.</w:t>
            </w:r>
            <w:r w:rsidR="00900BC1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1360" w:type="dxa"/>
          </w:tcPr>
          <w:p w14:paraId="60FD5414" w14:textId="58E27A7B" w:rsidR="001754C2" w:rsidRPr="00B43D28" w:rsidRDefault="001754C2" w:rsidP="00B43D28">
            <w:pPr>
              <w:spacing w:line="1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,713.</w:t>
            </w:r>
            <w:r w:rsidR="00900BC1">
              <w:rPr>
                <w:rFonts w:ascii="Times New Roman" w:eastAsia="標楷體" w:hAnsi="Times New Roman" w:cs="Times New Roman"/>
                <w:szCs w:val="24"/>
              </w:rPr>
              <w:t>68</w:t>
            </w:r>
          </w:p>
        </w:tc>
      </w:tr>
      <w:tr w:rsidR="00884D09" w:rsidRPr="00B43D28" w14:paraId="4E5B0B85" w14:textId="77777777" w:rsidTr="004B1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33B2C28" w14:textId="10EAEB58" w:rsidR="00884D09" w:rsidRDefault="00884D09" w:rsidP="00B43D28">
            <w:pPr>
              <w:spacing w:line="14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年底</w:t>
            </w:r>
          </w:p>
        </w:tc>
        <w:tc>
          <w:tcPr>
            <w:tcW w:w="1445" w:type="dxa"/>
          </w:tcPr>
          <w:p w14:paraId="7019F5EF" w14:textId="03632325" w:rsidR="00884D09" w:rsidRDefault="00884D09" w:rsidP="00B43D28">
            <w:pPr>
              <w:spacing w:line="1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367.45</w:t>
            </w:r>
          </w:p>
        </w:tc>
        <w:tc>
          <w:tcPr>
            <w:tcW w:w="1474" w:type="dxa"/>
          </w:tcPr>
          <w:p w14:paraId="2EFCD83F" w14:textId="621DF654" w:rsidR="00884D09" w:rsidRDefault="00884D09" w:rsidP="00B43D28">
            <w:pPr>
              <w:spacing w:line="1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,282,470</w:t>
            </w:r>
          </w:p>
        </w:tc>
        <w:tc>
          <w:tcPr>
            <w:tcW w:w="1475" w:type="dxa"/>
          </w:tcPr>
          <w:p w14:paraId="3500BDA2" w14:textId="15DB5A59" w:rsidR="00884D09" w:rsidRDefault="00884D09" w:rsidP="00B43D28">
            <w:pPr>
              <w:spacing w:line="1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,728,825</w:t>
            </w:r>
          </w:p>
        </w:tc>
        <w:tc>
          <w:tcPr>
            <w:tcW w:w="1271" w:type="dxa"/>
          </w:tcPr>
          <w:p w14:paraId="7877B408" w14:textId="01F07B51" w:rsidR="00884D09" w:rsidRDefault="00884D09" w:rsidP="00B43D28">
            <w:pPr>
              <w:spacing w:line="1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Cs w:val="24"/>
              </w:rPr>
              <w:t>,211.64</w:t>
            </w:r>
          </w:p>
        </w:tc>
        <w:tc>
          <w:tcPr>
            <w:tcW w:w="1360" w:type="dxa"/>
          </w:tcPr>
          <w:p w14:paraId="2342A25A" w14:textId="3DDACFD1" w:rsidR="00884D09" w:rsidRDefault="00884D09" w:rsidP="00B43D28">
            <w:pPr>
              <w:spacing w:line="1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,704.92</w:t>
            </w:r>
          </w:p>
        </w:tc>
      </w:tr>
    </w:tbl>
    <w:p w14:paraId="0718C9C0" w14:textId="49F2CD01" w:rsidR="00B43D28" w:rsidRDefault="00B43D28" w:rsidP="00A05B2D">
      <w:pPr>
        <w:spacing w:line="220" w:lineRule="exact"/>
        <w:rPr>
          <w:rFonts w:ascii="Times New Roman" w:eastAsia="標楷體" w:hAnsi="Times New Roman" w:cs="Times New Roman"/>
          <w:sz w:val="20"/>
          <w:szCs w:val="20"/>
        </w:rPr>
      </w:pPr>
      <w:r w:rsidRPr="00B43D28">
        <w:rPr>
          <w:rFonts w:ascii="Times New Roman" w:eastAsia="標楷體" w:hAnsi="Times New Roman" w:cs="Times New Roman" w:hint="eastAsia"/>
          <w:sz w:val="20"/>
          <w:szCs w:val="20"/>
        </w:rPr>
        <w:t>註</w:t>
      </w:r>
      <w:r w:rsidR="001754C2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B43D28">
        <w:rPr>
          <w:rFonts w:ascii="Times New Roman" w:eastAsia="標楷體" w:hAnsi="Times New Roman" w:cs="Times New Roman" w:hint="eastAsia"/>
          <w:sz w:val="20"/>
          <w:szCs w:val="20"/>
        </w:rPr>
        <w:t>：</w:t>
      </w:r>
      <w:r w:rsidRPr="00B43D28">
        <w:rPr>
          <w:rFonts w:ascii="Times New Roman" w:eastAsia="標楷體" w:hAnsi="Times New Roman" w:cs="Times New Roman" w:hint="eastAsia"/>
          <w:sz w:val="20"/>
          <w:szCs w:val="20"/>
        </w:rPr>
        <w:t>109</w:t>
      </w:r>
      <w:r w:rsidRPr="00B43D28">
        <w:rPr>
          <w:rFonts w:ascii="Times New Roman" w:eastAsia="標楷體" w:hAnsi="Times New Roman" w:cs="Times New Roman" w:hint="eastAsia"/>
          <w:sz w:val="20"/>
          <w:szCs w:val="20"/>
        </w:rPr>
        <w:t>年部分</w:t>
      </w:r>
      <w:r w:rsidR="00C76D15">
        <w:rPr>
          <w:rFonts w:ascii="Times New Roman" w:eastAsia="標楷體" w:hAnsi="Times New Roman" w:cs="Times New Roman" w:hint="eastAsia"/>
          <w:sz w:val="20"/>
          <w:szCs w:val="20"/>
        </w:rPr>
        <w:t>都市計畫圖</w:t>
      </w:r>
      <w:r w:rsidRPr="00B43D28">
        <w:rPr>
          <w:rFonts w:ascii="Times New Roman" w:eastAsia="標楷體" w:hAnsi="Times New Roman" w:cs="Times New Roman" w:hint="eastAsia"/>
          <w:sz w:val="20"/>
          <w:szCs w:val="20"/>
        </w:rPr>
        <w:t>重製，</w:t>
      </w:r>
      <w:r w:rsidR="00C76D15">
        <w:rPr>
          <w:rFonts w:ascii="Times New Roman" w:eastAsia="標楷體" w:hAnsi="Times New Roman" w:cs="Times New Roman" w:hint="eastAsia"/>
          <w:sz w:val="20"/>
          <w:szCs w:val="20"/>
        </w:rPr>
        <w:t>經釐正後</w:t>
      </w:r>
      <w:r w:rsidRPr="00B43D28">
        <w:rPr>
          <w:rFonts w:ascii="Times New Roman" w:eastAsia="標楷體" w:hAnsi="Times New Roman" w:cs="Times New Roman" w:hint="eastAsia"/>
          <w:sz w:val="20"/>
          <w:szCs w:val="20"/>
        </w:rPr>
        <w:t>計畫區面積減少。</w:t>
      </w:r>
    </w:p>
    <w:p w14:paraId="212FE02D" w14:textId="28796121" w:rsidR="001754C2" w:rsidRPr="001754C2" w:rsidRDefault="001754C2" w:rsidP="00A05B2D">
      <w:pPr>
        <w:spacing w:line="220" w:lineRule="exac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註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sz w:val="20"/>
          <w:szCs w:val="20"/>
        </w:rPr>
        <w:t>：</w:t>
      </w:r>
      <w:r>
        <w:rPr>
          <w:rFonts w:ascii="Times New Roman" w:eastAsia="標楷體" w:hAnsi="Times New Roman" w:cs="Times New Roman" w:hint="eastAsia"/>
          <w:sz w:val="20"/>
          <w:szCs w:val="20"/>
        </w:rPr>
        <w:t>110</w:t>
      </w:r>
      <w:r>
        <w:rPr>
          <w:rFonts w:ascii="Times New Roman" w:eastAsia="標楷體" w:hAnsi="Times New Roman" w:cs="Times New Roman" w:hint="eastAsia"/>
          <w:sz w:val="20"/>
          <w:szCs w:val="20"/>
        </w:rPr>
        <w:t>年新增「</w:t>
      </w:r>
      <w:r w:rsidRPr="001754C2">
        <w:rPr>
          <w:rFonts w:ascii="Times New Roman" w:eastAsia="標楷體" w:hAnsi="Times New Roman" w:cs="Times New Roman" w:hint="eastAsia"/>
          <w:sz w:val="20"/>
          <w:szCs w:val="20"/>
        </w:rPr>
        <w:t>桃園國際機場園區及附近地區特定區</w:t>
      </w:r>
      <w:r>
        <w:rPr>
          <w:rFonts w:ascii="Times New Roman" w:eastAsia="標楷體" w:hAnsi="Times New Roman" w:cs="Times New Roman" w:hint="eastAsia"/>
          <w:sz w:val="20"/>
          <w:szCs w:val="20"/>
        </w:rPr>
        <w:t>」</w:t>
      </w:r>
      <w:r w:rsidR="0071605B">
        <w:rPr>
          <w:rFonts w:ascii="Times New Roman" w:eastAsia="標楷體" w:hAnsi="Times New Roman" w:cs="Times New Roman" w:hint="eastAsia"/>
          <w:sz w:val="20"/>
          <w:szCs w:val="20"/>
        </w:rPr>
        <w:t>，故計畫面積大幅增加</w:t>
      </w:r>
      <w:r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14:paraId="04004998" w14:textId="0970E452" w:rsidR="00B43D28" w:rsidRPr="00B43D28" w:rsidRDefault="00B43D28" w:rsidP="00A05B2D">
      <w:pPr>
        <w:spacing w:line="220" w:lineRule="exact"/>
        <w:rPr>
          <w:rFonts w:ascii="Times New Roman" w:eastAsia="標楷體" w:hAnsi="Times New Roman" w:cs="Times New Roman"/>
          <w:sz w:val="28"/>
          <w:szCs w:val="28"/>
        </w:rPr>
      </w:pPr>
      <w:r w:rsidRPr="00B43D28">
        <w:rPr>
          <w:rFonts w:ascii="Times New Roman" w:eastAsia="標楷體" w:hAnsi="Times New Roman" w:cs="Times New Roman" w:hint="eastAsia"/>
          <w:sz w:val="20"/>
          <w:szCs w:val="20"/>
        </w:rPr>
        <w:t>資料來源：桃園市政府都市發展局</w:t>
      </w:r>
    </w:p>
    <w:p w14:paraId="3BE50E07" w14:textId="51D7A8F1" w:rsidR="0078212E" w:rsidRPr="00C76D15" w:rsidRDefault="00C33817" w:rsidP="00586ECB">
      <w:pPr>
        <w:spacing w:line="660" w:lineRule="exact"/>
        <w:rPr>
          <w:rFonts w:ascii="Times New Roman" w:eastAsia="標楷體" w:hAnsi="Times New Roman" w:cs="Times New Roman"/>
          <w:spacing w:val="-6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 </w:t>
      </w:r>
      <w:r w:rsidRPr="00C76D15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 xml:space="preserve"> </w:t>
      </w:r>
      <w:r w:rsidR="00EC79C5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(</w:t>
      </w:r>
      <w:r w:rsidR="00EC79C5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三</w:t>
      </w:r>
      <w:r w:rsidR="00EC79C5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 xml:space="preserve">) </w:t>
      </w:r>
      <w:r w:rsidR="0078212E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本市都市計畫區人口</w:t>
      </w:r>
      <w:r w:rsidR="005226A2" w:rsidRPr="00C76D15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數，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以中壢平鎮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3</w:t>
      </w:r>
      <w:r w:rsidR="009C679F">
        <w:rPr>
          <w:rFonts w:ascii="Times New Roman" w:eastAsia="標楷體" w:hAnsi="Times New Roman" w:cs="Times New Roman"/>
          <w:spacing w:val="-6"/>
          <w:sz w:val="28"/>
          <w:szCs w:val="28"/>
        </w:rPr>
        <w:t>2</w:t>
      </w:r>
      <w:r w:rsidR="009C679F">
        <w:rPr>
          <w:rFonts w:ascii="Times New Roman" w:eastAsia="標楷體" w:hAnsi="Times New Roman" w:cs="Times New Roman"/>
          <w:spacing w:val="-6"/>
          <w:sz w:val="28"/>
          <w:szCs w:val="28"/>
        </w:rPr>
        <w:t>萬</w:t>
      </w:r>
      <w:r w:rsidR="009C679F">
        <w:rPr>
          <w:rFonts w:ascii="Times New Roman" w:eastAsia="標楷體" w:hAnsi="Times New Roman" w:cs="Times New Roman"/>
          <w:spacing w:val="-6"/>
          <w:sz w:val="28"/>
          <w:szCs w:val="28"/>
        </w:rPr>
        <w:t>5</w:t>
      </w:r>
      <w:r w:rsidR="009C679F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,</w:t>
      </w:r>
      <w:r w:rsidR="00244CD3">
        <w:rPr>
          <w:rFonts w:ascii="Times New Roman" w:eastAsia="標楷體" w:hAnsi="Times New Roman" w:cs="Times New Roman"/>
          <w:spacing w:val="-6"/>
          <w:sz w:val="28"/>
          <w:szCs w:val="28"/>
        </w:rPr>
        <w:t>5</w:t>
      </w:r>
      <w:r w:rsidR="009C679F">
        <w:rPr>
          <w:rFonts w:ascii="Times New Roman" w:eastAsia="標楷體" w:hAnsi="Times New Roman" w:cs="Times New Roman"/>
          <w:spacing w:val="-6"/>
          <w:sz w:val="28"/>
          <w:szCs w:val="28"/>
        </w:rPr>
        <w:t>03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人最多，南崁地區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29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萬</w:t>
      </w:r>
      <w:r w:rsidR="009C679F">
        <w:rPr>
          <w:rFonts w:ascii="Times New Roman" w:eastAsia="標楷體" w:hAnsi="Times New Roman" w:cs="Times New Roman"/>
          <w:spacing w:val="-6"/>
          <w:sz w:val="28"/>
          <w:szCs w:val="28"/>
        </w:rPr>
        <w:t>4,589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人次之，巴陵達觀山風景特定區</w:t>
      </w:r>
      <w:r w:rsidR="009C679F">
        <w:rPr>
          <w:rFonts w:ascii="Times New Roman" w:eastAsia="標楷體" w:hAnsi="Times New Roman" w:cs="Times New Roman"/>
          <w:spacing w:val="-6"/>
          <w:sz w:val="28"/>
          <w:szCs w:val="28"/>
        </w:rPr>
        <w:t>52</w:t>
      </w:r>
      <w:r w:rsidR="00244CD3">
        <w:rPr>
          <w:rFonts w:ascii="Times New Roman" w:eastAsia="標楷體" w:hAnsi="Times New Roman" w:cs="Times New Roman"/>
          <w:spacing w:val="-6"/>
          <w:sz w:val="28"/>
          <w:szCs w:val="28"/>
        </w:rPr>
        <w:t>0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人最少</w:t>
      </w:r>
      <w:r w:rsidR="00444399" w:rsidRPr="00C76D15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(</w:t>
      </w:r>
      <w:r w:rsidR="009851FA" w:rsidRPr="00C76D15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如</w:t>
      </w:r>
      <w:r w:rsidR="00444399" w:rsidRPr="00C76D15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表</w:t>
      </w:r>
      <w:r w:rsidR="00444399" w:rsidRPr="00C76D15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2)</w:t>
      </w:r>
      <w:r w:rsidR="008C5652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。</w:t>
      </w:r>
    </w:p>
    <w:p w14:paraId="64472CA3" w14:textId="0F07D89F" w:rsidR="00444399" w:rsidRDefault="00444399" w:rsidP="00586ECB">
      <w:pPr>
        <w:spacing w:line="6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(</w:t>
      </w:r>
      <w:r w:rsidR="00AB0F96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現況人口密度以八德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大湳地區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最高；石門水庫水源特定區最低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851FA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2)</w:t>
      </w:r>
      <w:r w:rsidR="008C565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8F15B7B" w14:textId="16FDBD73" w:rsidR="002124ED" w:rsidRPr="00586ECB" w:rsidRDefault="002124ED" w:rsidP="00586ECB">
      <w:pPr>
        <w:spacing w:line="660" w:lineRule="exact"/>
        <w:jc w:val="center"/>
        <w:rPr>
          <w:rFonts w:ascii="Times New Roman" w:eastAsia="標楷體" w:hAnsi="Times New Roman" w:cs="Times New Roman"/>
          <w:sz w:val="27"/>
          <w:szCs w:val="27"/>
        </w:rPr>
      </w:pPr>
      <w:r w:rsidRPr="00586ECB">
        <w:rPr>
          <w:rFonts w:ascii="Times New Roman" w:eastAsia="標楷體" w:hAnsi="Times New Roman" w:cs="Times New Roman" w:hint="eastAsia"/>
          <w:sz w:val="27"/>
          <w:szCs w:val="27"/>
        </w:rPr>
        <w:t>表</w:t>
      </w:r>
      <w:r w:rsidRPr="00586ECB">
        <w:rPr>
          <w:rFonts w:ascii="Times New Roman" w:eastAsia="標楷體" w:hAnsi="Times New Roman" w:cs="Times New Roman" w:hint="eastAsia"/>
          <w:sz w:val="27"/>
          <w:szCs w:val="27"/>
        </w:rPr>
        <w:t>2</w:t>
      </w:r>
      <w:r w:rsidRPr="00586ECB">
        <w:rPr>
          <w:rFonts w:ascii="Times New Roman" w:eastAsia="標楷體" w:hAnsi="Times New Roman" w:cs="Times New Roman" w:hint="eastAsia"/>
          <w:sz w:val="27"/>
          <w:szCs w:val="27"/>
        </w:rPr>
        <w:t>、</w:t>
      </w:r>
      <w:r w:rsidR="00E93E32">
        <w:rPr>
          <w:rFonts w:ascii="Times New Roman" w:eastAsia="標楷體" w:hAnsi="Times New Roman" w:cs="Times New Roman" w:hint="eastAsia"/>
          <w:sz w:val="27"/>
          <w:szCs w:val="27"/>
        </w:rPr>
        <w:t>11</w:t>
      </w:r>
      <w:r w:rsidR="0098487C">
        <w:rPr>
          <w:rFonts w:ascii="Times New Roman" w:eastAsia="標楷體" w:hAnsi="Times New Roman" w:cs="Times New Roman" w:hint="eastAsia"/>
          <w:sz w:val="27"/>
          <w:szCs w:val="27"/>
        </w:rPr>
        <w:t>1</w:t>
      </w:r>
      <w:r w:rsidRPr="00586ECB">
        <w:rPr>
          <w:rFonts w:ascii="Times New Roman" w:eastAsia="標楷體" w:hAnsi="Times New Roman" w:cs="Times New Roman" w:hint="eastAsia"/>
          <w:sz w:val="27"/>
          <w:szCs w:val="27"/>
        </w:rPr>
        <w:t>年底桃園市都市計畫面積及人口</w:t>
      </w:r>
    </w:p>
    <w:p w14:paraId="3F945403" w14:textId="55AA4F10" w:rsidR="007E1038" w:rsidRPr="0071605B" w:rsidRDefault="007E1038" w:rsidP="0071605B">
      <w:pPr>
        <w:rPr>
          <w:rFonts w:ascii="Times New Roman" w:eastAsia="標楷體" w:hAnsi="Times New Roman" w:cs="Times New Roman"/>
          <w:b/>
          <w:bCs/>
          <w:color w:val="FFFFFF" w:themeColor="background1"/>
          <w:szCs w:val="24"/>
        </w:rPr>
      </w:pPr>
      <w:r w:rsidRPr="0071605B">
        <w:rPr>
          <w:rFonts w:ascii="Times New Roman" w:eastAsia="標楷體" w:hAnsi="Times New Roman" w:cs="Times New Roman" w:hint="eastAsia"/>
          <w:b/>
          <w:bCs/>
          <w:color w:val="FFFFFF" w:themeColor="background1"/>
          <w:szCs w:val="24"/>
        </w:rPr>
        <w:t>單位：平方公里</w:t>
      </w:r>
      <w:r w:rsidR="00A64E78" w:rsidRPr="0071605B">
        <w:rPr>
          <w:rFonts w:ascii="Times New Roman" w:eastAsia="標楷體" w:hAnsi="Times New Roman" w:cs="Times New Roman" w:hint="eastAsia"/>
          <w:b/>
          <w:bCs/>
          <w:color w:val="FFFFFF" w:themeColor="background1"/>
          <w:szCs w:val="24"/>
        </w:rPr>
        <w:t>；</w:t>
      </w:r>
      <w:r w:rsidR="00A64E78" w:rsidRPr="0071605B">
        <w:rPr>
          <w:rFonts w:ascii="Times New Roman" w:eastAsia="標楷體" w:hAnsi="Times New Roman" w:cs="Times New Roman" w:hint="eastAsia"/>
          <w:b/>
          <w:bCs/>
          <w:color w:val="FFFFFF" w:themeColor="background1"/>
          <w:szCs w:val="24"/>
        </w:rPr>
        <w:t>%</w:t>
      </w:r>
    </w:p>
    <w:tbl>
      <w:tblPr>
        <w:tblStyle w:val="4-50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418"/>
        <w:gridCol w:w="1417"/>
        <w:gridCol w:w="1276"/>
        <w:gridCol w:w="1276"/>
      </w:tblGrid>
      <w:tr w:rsidR="0071605B" w:rsidRPr="0071605B" w14:paraId="1F3A75F0" w14:textId="77777777" w:rsidTr="00E00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right w:val="single" w:sz="4" w:space="0" w:color="FFFFFF" w:themeColor="background1"/>
            </w:tcBorders>
            <w:shd w:val="clear" w:color="auto" w:fill="9CC2E5" w:themeFill="accent5" w:themeFillTint="99"/>
          </w:tcPr>
          <w:p w14:paraId="7DCC048B" w14:textId="77777777" w:rsidR="00B43D28" w:rsidRPr="0071605B" w:rsidRDefault="00B43D28" w:rsidP="00E93E3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584932BC" w14:textId="77777777" w:rsidR="00B43D28" w:rsidRPr="0071605B" w:rsidRDefault="00B43D28" w:rsidP="00E93E3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24CFE8F5" w14:textId="244DD09F" w:rsidR="00B43D28" w:rsidRPr="0071605B" w:rsidRDefault="00B43D28" w:rsidP="00E93E3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都市計畫區別</w:t>
            </w:r>
          </w:p>
        </w:tc>
        <w:tc>
          <w:tcPr>
            <w:tcW w:w="113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14:paraId="5DF856BC" w14:textId="5E2B4DE7" w:rsidR="00B43D28" w:rsidRPr="0071605B" w:rsidRDefault="00B43D28" w:rsidP="008C5652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5728BDA5" w14:textId="16D75584" w:rsidR="00B43D28" w:rsidRPr="0071605B" w:rsidRDefault="00B43D28" w:rsidP="008C5652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都市計畫區面積</w:t>
            </w: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(1)</w:t>
            </w:r>
          </w:p>
        </w:tc>
        <w:tc>
          <w:tcPr>
            <w:tcW w:w="283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14:paraId="593CE58D" w14:textId="77777777" w:rsidR="00B43D28" w:rsidRPr="0071605B" w:rsidRDefault="00B43D28" w:rsidP="00A64E78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都市計畫區人口數</w:t>
            </w:r>
          </w:p>
          <w:p w14:paraId="104E2029" w14:textId="696509CF" w:rsidR="00B43D28" w:rsidRPr="0071605B" w:rsidRDefault="00B43D28" w:rsidP="00A64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 (</w:t>
            </w: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人</w:t>
            </w: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left w:val="single" w:sz="4" w:space="0" w:color="FFFFFF" w:themeColor="background1"/>
            </w:tcBorders>
            <w:shd w:val="clear" w:color="auto" w:fill="9CC2E5" w:themeFill="accent5" w:themeFillTint="99"/>
          </w:tcPr>
          <w:p w14:paraId="18DADC19" w14:textId="221B857D" w:rsidR="00B43D28" w:rsidRPr="0071605B" w:rsidRDefault="00B43D28" w:rsidP="00A64E78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都市計畫區人口密度</w:t>
            </w: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人</w:t>
            </w: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平方公里</w:t>
            </w: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1605B" w:rsidRPr="0071605B" w14:paraId="7D662C3A" w14:textId="77777777" w:rsidTr="00E00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right w:val="single" w:sz="4" w:space="0" w:color="FFFFFF" w:themeColor="background1"/>
            </w:tcBorders>
          </w:tcPr>
          <w:p w14:paraId="088CE28E" w14:textId="77777777" w:rsidR="00B43D28" w:rsidRPr="0071605B" w:rsidRDefault="00B43D28" w:rsidP="00E93E3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DC1DAE" w14:textId="629CCC21" w:rsidR="00B43D28" w:rsidRPr="0071605B" w:rsidRDefault="00B43D28" w:rsidP="00A64E78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BDD6EE" w:themeFill="accent5" w:themeFillTint="66"/>
          </w:tcPr>
          <w:p w14:paraId="73E41DC8" w14:textId="77777777" w:rsidR="00B43D28" w:rsidRPr="00E00DB0" w:rsidRDefault="00B43D28" w:rsidP="000C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E00DB0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計畫人口數</w:t>
            </w:r>
            <w:r w:rsidRPr="00E00DB0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 xml:space="preserve">   </w:t>
            </w:r>
          </w:p>
          <w:p w14:paraId="7611F9FD" w14:textId="5F959E57" w:rsidR="00B43D28" w:rsidRPr="00E00DB0" w:rsidRDefault="00B43D28" w:rsidP="000C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0DB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( 2 )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21083E70" w14:textId="77777777" w:rsidR="00B43D28" w:rsidRPr="00E00DB0" w:rsidRDefault="00B43D28" w:rsidP="000C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0DB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現況人口數</w:t>
            </w:r>
          </w:p>
          <w:p w14:paraId="5A6B699C" w14:textId="2FB83327" w:rsidR="00B43D28" w:rsidRPr="00E00DB0" w:rsidRDefault="00B43D28" w:rsidP="000C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0DB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( 3 )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28756354" w14:textId="1850C3B9" w:rsidR="00B43D28" w:rsidRPr="00E00DB0" w:rsidRDefault="00B43D28" w:rsidP="00A64E78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0DB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計畫人口密度</w:t>
            </w:r>
            <w:r w:rsidRPr="00E00DB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(2)</w:t>
            </w:r>
            <w:r w:rsidRPr="00E00DB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/(1)</w:t>
            </w:r>
          </w:p>
        </w:tc>
        <w:tc>
          <w:tcPr>
            <w:tcW w:w="1276" w:type="dxa"/>
            <w:tcBorders>
              <w:left w:val="single" w:sz="4" w:space="0" w:color="FFFFFF"/>
            </w:tcBorders>
            <w:shd w:val="clear" w:color="auto" w:fill="BDD6EE" w:themeFill="accent5" w:themeFillTint="66"/>
          </w:tcPr>
          <w:p w14:paraId="65BF77DC" w14:textId="3E0C52F6" w:rsidR="00B43D28" w:rsidRPr="00E00DB0" w:rsidRDefault="00B43D28" w:rsidP="00A64E78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0DB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現況人口密度</w:t>
            </w:r>
            <w:r w:rsidRPr="00E00DB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(3)</w:t>
            </w:r>
            <w:r w:rsidRPr="00E00DB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/(1)</w:t>
            </w:r>
          </w:p>
        </w:tc>
      </w:tr>
      <w:tr w:rsidR="0071605B" w:rsidRPr="00310DF1" w14:paraId="1682D039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CB3D46" w14:textId="711CC779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桃園市</w:t>
            </w:r>
          </w:p>
        </w:tc>
        <w:tc>
          <w:tcPr>
            <w:tcW w:w="1134" w:type="dxa"/>
          </w:tcPr>
          <w:p w14:paraId="2FFA6C0A" w14:textId="0F9F0A44" w:rsidR="0071605B" w:rsidRPr="00310DF1" w:rsidRDefault="00884D09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367.45</w:t>
            </w:r>
          </w:p>
        </w:tc>
        <w:tc>
          <w:tcPr>
            <w:tcW w:w="1418" w:type="dxa"/>
            <w:vAlign w:val="bottom"/>
          </w:tcPr>
          <w:p w14:paraId="350F8BA8" w14:textId="6E6D18C4" w:rsidR="0071605B" w:rsidRPr="00310DF1" w:rsidRDefault="00884D09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282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470</w:t>
            </w:r>
          </w:p>
        </w:tc>
        <w:tc>
          <w:tcPr>
            <w:tcW w:w="1417" w:type="dxa"/>
            <w:vAlign w:val="bottom"/>
          </w:tcPr>
          <w:p w14:paraId="306D8592" w14:textId="6090EC7C" w:rsidR="0071605B" w:rsidRPr="00310DF1" w:rsidRDefault="00884D09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,728,825</w:t>
            </w:r>
          </w:p>
        </w:tc>
        <w:tc>
          <w:tcPr>
            <w:tcW w:w="1276" w:type="dxa"/>
            <w:vAlign w:val="bottom"/>
          </w:tcPr>
          <w:p w14:paraId="74AA0E33" w14:textId="32BAD8E2" w:rsidR="0071605B" w:rsidRPr="00310DF1" w:rsidRDefault="00884D09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,211.64</w:t>
            </w:r>
          </w:p>
        </w:tc>
        <w:tc>
          <w:tcPr>
            <w:tcW w:w="1276" w:type="dxa"/>
            <w:vAlign w:val="bottom"/>
          </w:tcPr>
          <w:p w14:paraId="3AEFA467" w14:textId="058DE787" w:rsidR="0071605B" w:rsidRPr="00310DF1" w:rsidRDefault="00884D09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,704.92</w:t>
            </w:r>
          </w:p>
        </w:tc>
      </w:tr>
      <w:tr w:rsidR="0071605B" w:rsidRPr="00310DF1" w14:paraId="434C2933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37AD527" w14:textId="6F3A6A43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高速公路中壢內壢交流道特定區</w:t>
            </w:r>
          </w:p>
        </w:tc>
        <w:tc>
          <w:tcPr>
            <w:tcW w:w="1134" w:type="dxa"/>
          </w:tcPr>
          <w:p w14:paraId="0A5006B9" w14:textId="0D940553" w:rsidR="0071605B" w:rsidRPr="00310DF1" w:rsidRDefault="00884D09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1.96</w:t>
            </w:r>
          </w:p>
        </w:tc>
        <w:tc>
          <w:tcPr>
            <w:tcW w:w="1418" w:type="dxa"/>
            <w:vAlign w:val="bottom"/>
          </w:tcPr>
          <w:p w14:paraId="3B1E9A9C" w14:textId="45EA2624" w:rsidR="0071605B" w:rsidRPr="00310DF1" w:rsidRDefault="00884D09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0,000</w:t>
            </w:r>
          </w:p>
        </w:tc>
        <w:tc>
          <w:tcPr>
            <w:tcW w:w="1417" w:type="dxa"/>
            <w:vAlign w:val="bottom"/>
          </w:tcPr>
          <w:p w14:paraId="201E1D61" w14:textId="0EA3734F" w:rsidR="0071605B" w:rsidRPr="00310DF1" w:rsidRDefault="00884D09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5,053</w:t>
            </w:r>
          </w:p>
        </w:tc>
        <w:tc>
          <w:tcPr>
            <w:tcW w:w="1276" w:type="dxa"/>
            <w:vAlign w:val="bottom"/>
          </w:tcPr>
          <w:p w14:paraId="3E59C963" w14:textId="705AACD4" w:rsidR="0071605B" w:rsidRPr="00310DF1" w:rsidRDefault="00884D09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,365.98</w:t>
            </w:r>
          </w:p>
        </w:tc>
        <w:tc>
          <w:tcPr>
            <w:tcW w:w="1276" w:type="dxa"/>
            <w:vAlign w:val="bottom"/>
          </w:tcPr>
          <w:p w14:paraId="158FA8D1" w14:textId="4339036C" w:rsidR="0071605B" w:rsidRPr="00310DF1" w:rsidRDefault="00884D09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,596.06</w:t>
            </w:r>
          </w:p>
        </w:tc>
      </w:tr>
      <w:tr w:rsidR="0071605B" w:rsidRPr="00310DF1" w14:paraId="5187AA53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BD56A1C" w14:textId="366B5CA8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中壢平鎮</w:t>
            </w:r>
          </w:p>
        </w:tc>
        <w:tc>
          <w:tcPr>
            <w:tcW w:w="1134" w:type="dxa"/>
          </w:tcPr>
          <w:p w14:paraId="2554932F" w14:textId="0E10ED95" w:rsidR="0071605B" w:rsidRPr="00310DF1" w:rsidRDefault="00884D09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0.73</w:t>
            </w:r>
          </w:p>
        </w:tc>
        <w:tc>
          <w:tcPr>
            <w:tcW w:w="1418" w:type="dxa"/>
            <w:vAlign w:val="bottom"/>
          </w:tcPr>
          <w:p w14:paraId="389F31D7" w14:textId="11D3EBF1" w:rsidR="0071605B" w:rsidRPr="00310DF1" w:rsidRDefault="00884D09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40,000</w:t>
            </w:r>
          </w:p>
        </w:tc>
        <w:tc>
          <w:tcPr>
            <w:tcW w:w="1417" w:type="dxa"/>
            <w:vAlign w:val="bottom"/>
          </w:tcPr>
          <w:p w14:paraId="4E47CEAF" w14:textId="664D9033" w:rsidR="0071605B" w:rsidRPr="00310DF1" w:rsidRDefault="00884D09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25,503</w:t>
            </w:r>
          </w:p>
        </w:tc>
        <w:tc>
          <w:tcPr>
            <w:tcW w:w="1276" w:type="dxa"/>
            <w:vAlign w:val="bottom"/>
          </w:tcPr>
          <w:p w14:paraId="33D0F7A7" w14:textId="542312EB" w:rsidR="0071605B" w:rsidRPr="00310DF1" w:rsidRDefault="00884D09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6,399.77</w:t>
            </w:r>
          </w:p>
        </w:tc>
        <w:tc>
          <w:tcPr>
            <w:tcW w:w="1276" w:type="dxa"/>
            <w:vAlign w:val="bottom"/>
          </w:tcPr>
          <w:p w14:paraId="72B9809B" w14:textId="4A5C15E1" w:rsidR="0071605B" w:rsidRPr="00310DF1" w:rsidRDefault="00884D09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5,700.51</w:t>
            </w:r>
          </w:p>
        </w:tc>
      </w:tr>
      <w:tr w:rsidR="0071605B" w:rsidRPr="00310DF1" w14:paraId="4EFBC011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C9E2145" w14:textId="23C61E0C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中壢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龍岡地區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396F3C38" w14:textId="55331299" w:rsidR="0071605B" w:rsidRPr="00310DF1" w:rsidRDefault="00884D09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2.56</w:t>
            </w:r>
          </w:p>
        </w:tc>
        <w:tc>
          <w:tcPr>
            <w:tcW w:w="1418" w:type="dxa"/>
            <w:vAlign w:val="bottom"/>
          </w:tcPr>
          <w:p w14:paraId="7B65F640" w14:textId="32FE59CC" w:rsidR="0071605B" w:rsidRPr="00310DF1" w:rsidRDefault="00884D09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20,000</w:t>
            </w:r>
          </w:p>
        </w:tc>
        <w:tc>
          <w:tcPr>
            <w:tcW w:w="1417" w:type="dxa"/>
            <w:vAlign w:val="bottom"/>
          </w:tcPr>
          <w:p w14:paraId="11A4E126" w14:textId="6FFAD446" w:rsidR="0071605B" w:rsidRPr="00310DF1" w:rsidRDefault="00884D09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27,495</w:t>
            </w:r>
          </w:p>
        </w:tc>
        <w:tc>
          <w:tcPr>
            <w:tcW w:w="1276" w:type="dxa"/>
            <w:vAlign w:val="bottom"/>
          </w:tcPr>
          <w:p w14:paraId="7D5E37DB" w14:textId="320DE615" w:rsidR="0071605B" w:rsidRPr="00310DF1" w:rsidRDefault="00884D09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,551.33</w:t>
            </w:r>
          </w:p>
        </w:tc>
        <w:tc>
          <w:tcPr>
            <w:tcW w:w="1276" w:type="dxa"/>
            <w:vAlign w:val="bottom"/>
          </w:tcPr>
          <w:p w14:paraId="2291D096" w14:textId="6AC8BAAC" w:rsidR="0071605B" w:rsidRPr="00310DF1" w:rsidRDefault="00884D09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0,147.89</w:t>
            </w:r>
          </w:p>
        </w:tc>
      </w:tr>
      <w:tr w:rsidR="00D87BC2" w:rsidRPr="00310DF1" w14:paraId="6DED3498" w14:textId="77777777" w:rsidTr="0042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B042125" w14:textId="0F848BA5" w:rsidR="00D87BC2" w:rsidRPr="00310DF1" w:rsidRDefault="00D87BC2" w:rsidP="00D87BC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中壢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過嶺地區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、楊梅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高榮地區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、新屋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頭洲地區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、觀音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富源地區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58786188" w14:textId="1806BED4" w:rsidR="00D87BC2" w:rsidRPr="00310DF1" w:rsidRDefault="00884D09" w:rsidP="00D87B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.66</w:t>
            </w:r>
          </w:p>
        </w:tc>
        <w:tc>
          <w:tcPr>
            <w:tcW w:w="1418" w:type="dxa"/>
          </w:tcPr>
          <w:p w14:paraId="1D427720" w14:textId="66EEA56D" w:rsidR="00D87BC2" w:rsidRPr="00310DF1" w:rsidRDefault="00884D09" w:rsidP="00D87B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5,000</w:t>
            </w:r>
          </w:p>
        </w:tc>
        <w:tc>
          <w:tcPr>
            <w:tcW w:w="1417" w:type="dxa"/>
          </w:tcPr>
          <w:p w14:paraId="19E0BC80" w14:textId="1C4C1518" w:rsidR="00D87BC2" w:rsidRPr="00310DF1" w:rsidRDefault="00884D09" w:rsidP="00D87B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1,802</w:t>
            </w:r>
          </w:p>
        </w:tc>
        <w:tc>
          <w:tcPr>
            <w:tcW w:w="1276" w:type="dxa"/>
          </w:tcPr>
          <w:p w14:paraId="5DAC44FA" w14:textId="5AB10E16" w:rsidR="00D87BC2" w:rsidRPr="00310DF1" w:rsidRDefault="00884D09" w:rsidP="00D87B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,362.62</w:t>
            </w:r>
          </w:p>
        </w:tc>
        <w:tc>
          <w:tcPr>
            <w:tcW w:w="1276" w:type="dxa"/>
          </w:tcPr>
          <w:p w14:paraId="34DF19CA" w14:textId="6A768436" w:rsidR="00D87BC2" w:rsidRPr="00310DF1" w:rsidRDefault="00884D09" w:rsidP="00D87B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,676.63</w:t>
            </w:r>
          </w:p>
        </w:tc>
      </w:tr>
      <w:tr w:rsidR="0071605B" w:rsidRPr="00310DF1" w14:paraId="15505103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0079FBC" w14:textId="6723AFC9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桃園</w:t>
            </w:r>
          </w:p>
        </w:tc>
        <w:tc>
          <w:tcPr>
            <w:tcW w:w="1134" w:type="dxa"/>
          </w:tcPr>
          <w:p w14:paraId="7F87B427" w14:textId="65066676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0.81</w:t>
            </w:r>
          </w:p>
        </w:tc>
        <w:tc>
          <w:tcPr>
            <w:tcW w:w="1418" w:type="dxa"/>
            <w:vAlign w:val="bottom"/>
          </w:tcPr>
          <w:p w14:paraId="1417399A" w14:textId="4EC606E8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00,000</w:t>
            </w:r>
          </w:p>
        </w:tc>
        <w:tc>
          <w:tcPr>
            <w:tcW w:w="1417" w:type="dxa"/>
            <w:vAlign w:val="bottom"/>
          </w:tcPr>
          <w:p w14:paraId="5A097F1E" w14:textId="34FE4828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63,120</w:t>
            </w:r>
          </w:p>
        </w:tc>
        <w:tc>
          <w:tcPr>
            <w:tcW w:w="1276" w:type="dxa"/>
            <w:vAlign w:val="bottom"/>
          </w:tcPr>
          <w:p w14:paraId="395E8840" w14:textId="321B3C42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18,508.41</w:t>
            </w:r>
          </w:p>
        </w:tc>
        <w:tc>
          <w:tcPr>
            <w:tcW w:w="1276" w:type="dxa"/>
            <w:vAlign w:val="bottom"/>
          </w:tcPr>
          <w:p w14:paraId="7A9DDDBB" w14:textId="5F9B12EA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5,095.46</w:t>
            </w:r>
          </w:p>
        </w:tc>
      </w:tr>
      <w:tr w:rsidR="0071605B" w:rsidRPr="00310DF1" w14:paraId="62FA5B5A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540A027" w14:textId="01779ED5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縱貫公路桃園內壢間都市計畫</w:t>
            </w:r>
          </w:p>
        </w:tc>
        <w:tc>
          <w:tcPr>
            <w:tcW w:w="1134" w:type="dxa"/>
          </w:tcPr>
          <w:p w14:paraId="5B4CDD9F" w14:textId="679F3D6B" w:rsidR="0071605B" w:rsidRPr="00310DF1" w:rsidRDefault="000948B7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3.81</w:t>
            </w:r>
          </w:p>
        </w:tc>
        <w:tc>
          <w:tcPr>
            <w:tcW w:w="1418" w:type="dxa"/>
            <w:vAlign w:val="bottom"/>
          </w:tcPr>
          <w:p w14:paraId="2EDEF45B" w14:textId="38FF77F8" w:rsidR="0071605B" w:rsidRPr="00310DF1" w:rsidRDefault="000948B7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20,000</w:t>
            </w:r>
          </w:p>
        </w:tc>
        <w:tc>
          <w:tcPr>
            <w:tcW w:w="1417" w:type="dxa"/>
            <w:vAlign w:val="bottom"/>
          </w:tcPr>
          <w:p w14:paraId="3A51077F" w14:textId="25212037" w:rsidR="0071605B" w:rsidRPr="00310DF1" w:rsidRDefault="000948B7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23,993</w:t>
            </w:r>
          </w:p>
        </w:tc>
        <w:tc>
          <w:tcPr>
            <w:tcW w:w="1276" w:type="dxa"/>
            <w:vAlign w:val="bottom"/>
          </w:tcPr>
          <w:p w14:paraId="51997511" w14:textId="5A280821" w:rsidR="0071605B" w:rsidRPr="00310DF1" w:rsidRDefault="000948B7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,688.47</w:t>
            </w:r>
          </w:p>
        </w:tc>
        <w:tc>
          <w:tcPr>
            <w:tcW w:w="1276" w:type="dxa"/>
            <w:vAlign w:val="bottom"/>
          </w:tcPr>
          <w:p w14:paraId="072CF687" w14:textId="7992B443" w:rsidR="0071605B" w:rsidRPr="00310DF1" w:rsidRDefault="000948B7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,977.58</w:t>
            </w:r>
          </w:p>
        </w:tc>
      </w:tr>
      <w:tr w:rsidR="0071605B" w:rsidRPr="00310DF1" w14:paraId="4EF6513B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9EF21B9" w14:textId="739D88C0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大溪</w:t>
            </w:r>
          </w:p>
        </w:tc>
        <w:tc>
          <w:tcPr>
            <w:tcW w:w="1134" w:type="dxa"/>
          </w:tcPr>
          <w:p w14:paraId="25ED9990" w14:textId="3A49EA46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.42</w:t>
            </w:r>
          </w:p>
        </w:tc>
        <w:tc>
          <w:tcPr>
            <w:tcW w:w="1418" w:type="dxa"/>
            <w:vAlign w:val="bottom"/>
          </w:tcPr>
          <w:p w14:paraId="2728FD9C" w14:textId="73E25E11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2,500</w:t>
            </w:r>
          </w:p>
        </w:tc>
        <w:tc>
          <w:tcPr>
            <w:tcW w:w="1417" w:type="dxa"/>
            <w:vAlign w:val="bottom"/>
          </w:tcPr>
          <w:p w14:paraId="6A960A68" w14:textId="2D741B8E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9,615</w:t>
            </w:r>
          </w:p>
        </w:tc>
        <w:tc>
          <w:tcPr>
            <w:tcW w:w="1276" w:type="dxa"/>
            <w:vAlign w:val="bottom"/>
          </w:tcPr>
          <w:p w14:paraId="191A3597" w14:textId="0C7FEAD0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,297.14</w:t>
            </w:r>
          </w:p>
        </w:tc>
        <w:tc>
          <w:tcPr>
            <w:tcW w:w="1276" w:type="dxa"/>
            <w:vAlign w:val="bottom"/>
          </w:tcPr>
          <w:p w14:paraId="1D86945C" w14:textId="1935D514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,105.04</w:t>
            </w:r>
          </w:p>
        </w:tc>
      </w:tr>
      <w:tr w:rsidR="0071605B" w:rsidRPr="00310DF1" w14:paraId="5F60E473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AA326B5" w14:textId="1C586459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大溪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埔頂地區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4010E3D7" w14:textId="1839B39F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.55</w:t>
            </w:r>
          </w:p>
        </w:tc>
        <w:tc>
          <w:tcPr>
            <w:tcW w:w="1418" w:type="dxa"/>
            <w:vAlign w:val="bottom"/>
          </w:tcPr>
          <w:p w14:paraId="63019322" w14:textId="76702025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2,000</w:t>
            </w:r>
          </w:p>
        </w:tc>
        <w:tc>
          <w:tcPr>
            <w:tcW w:w="1417" w:type="dxa"/>
            <w:vAlign w:val="bottom"/>
          </w:tcPr>
          <w:p w14:paraId="4E766BFF" w14:textId="69940F49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3,766</w:t>
            </w:r>
          </w:p>
        </w:tc>
        <w:tc>
          <w:tcPr>
            <w:tcW w:w="1276" w:type="dxa"/>
            <w:vAlign w:val="bottom"/>
          </w:tcPr>
          <w:p w14:paraId="3019FE03" w14:textId="6B7B7ADB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,236.66</w:t>
            </w:r>
          </w:p>
        </w:tc>
        <w:tc>
          <w:tcPr>
            <w:tcW w:w="1276" w:type="dxa"/>
            <w:vAlign w:val="bottom"/>
          </w:tcPr>
          <w:p w14:paraId="703293E6" w14:textId="4D585EEA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,425.83</w:t>
            </w:r>
          </w:p>
        </w:tc>
      </w:tr>
      <w:tr w:rsidR="0071605B" w:rsidRPr="00310DF1" w14:paraId="1EBA1391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640DE71" w14:textId="15117B3B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楊梅</w:t>
            </w:r>
          </w:p>
        </w:tc>
        <w:tc>
          <w:tcPr>
            <w:tcW w:w="1134" w:type="dxa"/>
          </w:tcPr>
          <w:p w14:paraId="31A27A35" w14:textId="602093F3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9.37</w:t>
            </w:r>
          </w:p>
        </w:tc>
        <w:tc>
          <w:tcPr>
            <w:tcW w:w="1418" w:type="dxa"/>
            <w:vAlign w:val="bottom"/>
          </w:tcPr>
          <w:p w14:paraId="4136FF1F" w14:textId="74626749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42,000</w:t>
            </w:r>
          </w:p>
        </w:tc>
        <w:tc>
          <w:tcPr>
            <w:tcW w:w="1417" w:type="dxa"/>
            <w:vAlign w:val="bottom"/>
          </w:tcPr>
          <w:p w14:paraId="75E6271E" w14:textId="20AB564A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02,120</w:t>
            </w:r>
          </w:p>
        </w:tc>
        <w:tc>
          <w:tcPr>
            <w:tcW w:w="1276" w:type="dxa"/>
            <w:vAlign w:val="bottom"/>
          </w:tcPr>
          <w:p w14:paraId="1977A874" w14:textId="5415C545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,331.79</w:t>
            </w:r>
          </w:p>
        </w:tc>
        <w:tc>
          <w:tcPr>
            <w:tcW w:w="1276" w:type="dxa"/>
            <w:vAlign w:val="bottom"/>
          </w:tcPr>
          <w:p w14:paraId="1E863C0A" w14:textId="0DBCCEA9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,272.70</w:t>
            </w:r>
          </w:p>
        </w:tc>
      </w:tr>
      <w:tr w:rsidR="0071605B" w:rsidRPr="00310DF1" w14:paraId="7561DB90" w14:textId="77777777" w:rsidTr="005A6811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8FF61A" w14:textId="77EA07A9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高速公路楊梅交流道特定區</w:t>
            </w:r>
          </w:p>
        </w:tc>
        <w:tc>
          <w:tcPr>
            <w:tcW w:w="1134" w:type="dxa"/>
          </w:tcPr>
          <w:p w14:paraId="17E13005" w14:textId="1F50E50A" w:rsidR="0071605B" w:rsidRPr="00310DF1" w:rsidRDefault="000948B7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34FBEAF0" w14:textId="7D6F7A95" w:rsidR="0071605B" w:rsidRPr="00310DF1" w:rsidRDefault="000948B7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14:paraId="3F70B8BA" w14:textId="38BEB10C" w:rsidR="0071605B" w:rsidRPr="00310DF1" w:rsidRDefault="000948B7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14:paraId="626B929B" w14:textId="069AEA36" w:rsidR="0071605B" w:rsidRPr="00310DF1" w:rsidRDefault="000948B7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14:paraId="53E438BF" w14:textId="0017CCB9" w:rsidR="0071605B" w:rsidRPr="00310DF1" w:rsidRDefault="000948B7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71605B" w:rsidRPr="00310DF1" w14:paraId="6D1825D6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3C0CED7" w14:textId="4E126314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楊梅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富岡豐野地區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66CBD416" w14:textId="172E5AE9" w:rsidR="0071605B" w:rsidRPr="00310DF1" w:rsidRDefault="000948B7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.92</w:t>
            </w:r>
          </w:p>
        </w:tc>
        <w:tc>
          <w:tcPr>
            <w:tcW w:w="1418" w:type="dxa"/>
            <w:vAlign w:val="bottom"/>
          </w:tcPr>
          <w:p w14:paraId="349442DC" w14:textId="057864A9" w:rsidR="0071605B" w:rsidRPr="00310DF1" w:rsidRDefault="000948B7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5,000</w:t>
            </w:r>
          </w:p>
        </w:tc>
        <w:tc>
          <w:tcPr>
            <w:tcW w:w="1417" w:type="dxa"/>
            <w:vAlign w:val="bottom"/>
          </w:tcPr>
          <w:p w14:paraId="36D5B6DB" w14:textId="5DD942FB" w:rsidR="0071605B" w:rsidRPr="00310DF1" w:rsidRDefault="000948B7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,684</w:t>
            </w:r>
          </w:p>
        </w:tc>
        <w:tc>
          <w:tcPr>
            <w:tcW w:w="1276" w:type="dxa"/>
            <w:vAlign w:val="bottom"/>
          </w:tcPr>
          <w:p w14:paraId="3FD4CD98" w14:textId="6E4170AC" w:rsidR="0071605B" w:rsidRPr="00310DF1" w:rsidRDefault="000948B7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,141.39</w:t>
            </w:r>
          </w:p>
        </w:tc>
        <w:tc>
          <w:tcPr>
            <w:tcW w:w="1276" w:type="dxa"/>
            <w:vAlign w:val="bottom"/>
          </w:tcPr>
          <w:p w14:paraId="61E0187C" w14:textId="0B353E77" w:rsidR="0071605B" w:rsidRPr="00310DF1" w:rsidRDefault="000948B7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,633.76</w:t>
            </w:r>
          </w:p>
        </w:tc>
      </w:tr>
      <w:tr w:rsidR="0071605B" w:rsidRPr="00310DF1" w14:paraId="35573960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FCEB4B8" w14:textId="0AE4F530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大園</w:t>
            </w:r>
          </w:p>
        </w:tc>
        <w:tc>
          <w:tcPr>
            <w:tcW w:w="1134" w:type="dxa"/>
          </w:tcPr>
          <w:p w14:paraId="27F7D601" w14:textId="4188669C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.86</w:t>
            </w:r>
          </w:p>
        </w:tc>
        <w:tc>
          <w:tcPr>
            <w:tcW w:w="1418" w:type="dxa"/>
            <w:vAlign w:val="bottom"/>
          </w:tcPr>
          <w:p w14:paraId="69D9B210" w14:textId="174838BB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8,000</w:t>
            </w:r>
          </w:p>
        </w:tc>
        <w:tc>
          <w:tcPr>
            <w:tcW w:w="1417" w:type="dxa"/>
            <w:vAlign w:val="bottom"/>
          </w:tcPr>
          <w:p w14:paraId="5F90F783" w14:textId="4C216957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9,118</w:t>
            </w:r>
          </w:p>
        </w:tc>
        <w:tc>
          <w:tcPr>
            <w:tcW w:w="1276" w:type="dxa"/>
            <w:vAlign w:val="bottom"/>
          </w:tcPr>
          <w:p w14:paraId="5774456A" w14:textId="28E07074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,759.42</w:t>
            </w:r>
          </w:p>
        </w:tc>
        <w:tc>
          <w:tcPr>
            <w:tcW w:w="1276" w:type="dxa"/>
            <w:vAlign w:val="bottom"/>
          </w:tcPr>
          <w:p w14:paraId="2297D1C5" w14:textId="6FE9DCC2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,932.45</w:t>
            </w:r>
          </w:p>
        </w:tc>
      </w:tr>
      <w:tr w:rsidR="0071605B" w:rsidRPr="00310DF1" w14:paraId="75B61BA5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46BD39" w14:textId="254BF99B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大園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果林地區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17D6024F" w14:textId="24A1EEBA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.58</w:t>
            </w:r>
          </w:p>
        </w:tc>
        <w:tc>
          <w:tcPr>
            <w:tcW w:w="1418" w:type="dxa"/>
            <w:vAlign w:val="bottom"/>
          </w:tcPr>
          <w:p w14:paraId="082358EF" w14:textId="45D6FFA6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8,000</w:t>
            </w:r>
          </w:p>
        </w:tc>
        <w:tc>
          <w:tcPr>
            <w:tcW w:w="1417" w:type="dxa"/>
            <w:vAlign w:val="bottom"/>
          </w:tcPr>
          <w:p w14:paraId="4F178032" w14:textId="54EA247A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,128</w:t>
            </w:r>
          </w:p>
        </w:tc>
        <w:tc>
          <w:tcPr>
            <w:tcW w:w="1276" w:type="dxa"/>
            <w:vAlign w:val="bottom"/>
          </w:tcPr>
          <w:p w14:paraId="539DE0EB" w14:textId="69CB5176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,972.42</w:t>
            </w:r>
          </w:p>
        </w:tc>
        <w:tc>
          <w:tcPr>
            <w:tcW w:w="1276" w:type="dxa"/>
            <w:vAlign w:val="bottom"/>
          </w:tcPr>
          <w:p w14:paraId="6ACA80A5" w14:textId="6E061AD7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,535.79</w:t>
            </w:r>
          </w:p>
        </w:tc>
      </w:tr>
      <w:tr w:rsidR="0071605B" w:rsidRPr="00310DF1" w14:paraId="2333D45D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FB87D5B" w14:textId="51C76777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龜山</w:t>
            </w:r>
          </w:p>
        </w:tc>
        <w:tc>
          <w:tcPr>
            <w:tcW w:w="1134" w:type="dxa"/>
          </w:tcPr>
          <w:p w14:paraId="33ADBD83" w14:textId="5E31DB73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.45</w:t>
            </w:r>
          </w:p>
        </w:tc>
        <w:tc>
          <w:tcPr>
            <w:tcW w:w="1418" w:type="dxa"/>
            <w:vAlign w:val="bottom"/>
          </w:tcPr>
          <w:p w14:paraId="2B4C1FEF" w14:textId="494BDA9E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0,000</w:t>
            </w:r>
          </w:p>
        </w:tc>
        <w:tc>
          <w:tcPr>
            <w:tcW w:w="1417" w:type="dxa"/>
            <w:vAlign w:val="bottom"/>
          </w:tcPr>
          <w:p w14:paraId="2271E965" w14:textId="69319775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0,491</w:t>
            </w:r>
          </w:p>
        </w:tc>
        <w:tc>
          <w:tcPr>
            <w:tcW w:w="1276" w:type="dxa"/>
            <w:vAlign w:val="bottom"/>
          </w:tcPr>
          <w:p w14:paraId="07138BCE" w14:textId="0212FFCA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1,240.75</w:t>
            </w:r>
          </w:p>
        </w:tc>
        <w:tc>
          <w:tcPr>
            <w:tcW w:w="1276" w:type="dxa"/>
            <w:vAlign w:val="bottom"/>
          </w:tcPr>
          <w:p w14:paraId="13E71596" w14:textId="06F74657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3,599.29</w:t>
            </w:r>
          </w:p>
        </w:tc>
      </w:tr>
      <w:tr w:rsidR="00F831B8" w:rsidRPr="00F831B8" w14:paraId="5177C950" w14:textId="77777777" w:rsidTr="00E00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right w:val="single" w:sz="4" w:space="0" w:color="FFFFFF" w:themeColor="background1"/>
            </w:tcBorders>
            <w:shd w:val="clear" w:color="auto" w:fill="9CC2E5" w:themeFill="accent5" w:themeFillTint="99"/>
          </w:tcPr>
          <w:p w14:paraId="0AB7AC06" w14:textId="77777777" w:rsidR="00F831B8" w:rsidRPr="0071605B" w:rsidRDefault="00F831B8" w:rsidP="000A316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434F15BB" w14:textId="77777777" w:rsidR="00F831B8" w:rsidRPr="0071605B" w:rsidRDefault="00F831B8" w:rsidP="000A316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4C017F93" w14:textId="77777777" w:rsidR="00F831B8" w:rsidRPr="0071605B" w:rsidRDefault="00F831B8" w:rsidP="000A316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都市計畫區別</w:t>
            </w:r>
          </w:p>
        </w:tc>
        <w:tc>
          <w:tcPr>
            <w:tcW w:w="113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14:paraId="7087FFAB" w14:textId="77777777" w:rsidR="00F831B8" w:rsidRPr="00E00DB0" w:rsidRDefault="00F831B8" w:rsidP="00E00DB0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2C683816" w14:textId="7233CB47" w:rsidR="00F831B8" w:rsidRPr="00E00DB0" w:rsidRDefault="00F831B8" w:rsidP="00E00DB0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都市計畫區面積</w:t>
            </w: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(1)</w:t>
            </w:r>
          </w:p>
        </w:tc>
        <w:tc>
          <w:tcPr>
            <w:tcW w:w="283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14:paraId="353C6C4D" w14:textId="77777777" w:rsidR="00F831B8" w:rsidRPr="00E00DB0" w:rsidRDefault="00F831B8" w:rsidP="00E0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都市計畫區人口數</w:t>
            </w:r>
          </w:p>
          <w:p w14:paraId="6A138450" w14:textId="27E375CE" w:rsidR="00F831B8" w:rsidRPr="00E00DB0" w:rsidRDefault="00F831B8" w:rsidP="00E0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(</w:t>
            </w: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人</w:t>
            </w: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left w:val="single" w:sz="4" w:space="0" w:color="FFFFFF" w:themeColor="background1"/>
            </w:tcBorders>
            <w:shd w:val="clear" w:color="auto" w:fill="9CC2E5" w:themeFill="accent5" w:themeFillTint="99"/>
          </w:tcPr>
          <w:p w14:paraId="09C7CFB3" w14:textId="77777777" w:rsidR="00F831B8" w:rsidRPr="00E00DB0" w:rsidRDefault="00F831B8" w:rsidP="00E0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都市計畫區人口密度</w:t>
            </w: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(</w:t>
            </w: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人</w:t>
            </w: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/</w:t>
            </w: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平方公里</w:t>
            </w: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)</w:t>
            </w:r>
          </w:p>
        </w:tc>
      </w:tr>
      <w:tr w:rsidR="00F831B8" w:rsidRPr="0071605B" w14:paraId="27445438" w14:textId="77777777" w:rsidTr="00E00DB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right w:val="single" w:sz="4" w:space="0" w:color="FFFFFF" w:themeColor="background1"/>
            </w:tcBorders>
          </w:tcPr>
          <w:p w14:paraId="7B72E03E" w14:textId="77777777" w:rsidR="00F831B8" w:rsidRPr="0071605B" w:rsidRDefault="00F831B8" w:rsidP="000A316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11B718" w14:textId="77777777" w:rsidR="00F831B8" w:rsidRPr="0071605B" w:rsidRDefault="00F831B8" w:rsidP="000A316B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BDD6EE" w:themeFill="accent5" w:themeFillTint="66"/>
          </w:tcPr>
          <w:p w14:paraId="1FA9BDE8" w14:textId="77777777" w:rsidR="00F831B8" w:rsidRPr="0071605B" w:rsidRDefault="00F831B8" w:rsidP="000A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計畫人口數</w:t>
            </w: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 xml:space="preserve">   </w:t>
            </w:r>
          </w:p>
          <w:p w14:paraId="4DE72ADF" w14:textId="77777777" w:rsidR="00F831B8" w:rsidRPr="0071605B" w:rsidRDefault="00F831B8" w:rsidP="000A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( 2 )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38649E31" w14:textId="77777777" w:rsidR="00F831B8" w:rsidRPr="0071605B" w:rsidRDefault="00F831B8" w:rsidP="000A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現況人口數</w:t>
            </w:r>
          </w:p>
          <w:p w14:paraId="071592A0" w14:textId="77777777" w:rsidR="00F831B8" w:rsidRPr="0071605B" w:rsidRDefault="00F831B8" w:rsidP="000A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( 3 )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61A6A8EA" w14:textId="77777777" w:rsidR="00F831B8" w:rsidRPr="0071605B" w:rsidRDefault="00F831B8" w:rsidP="000A316B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計畫人口密度</w:t>
            </w: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(2)</w:t>
            </w:r>
            <w:r w:rsidRPr="007160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/(1)</w:t>
            </w:r>
          </w:p>
        </w:tc>
        <w:tc>
          <w:tcPr>
            <w:tcW w:w="1276" w:type="dxa"/>
            <w:tcBorders>
              <w:left w:val="single" w:sz="4" w:space="0" w:color="FFFFFF"/>
            </w:tcBorders>
            <w:shd w:val="clear" w:color="auto" w:fill="BDD6EE" w:themeFill="accent5" w:themeFillTint="66"/>
          </w:tcPr>
          <w:p w14:paraId="51AAF9F7" w14:textId="77777777" w:rsidR="00F831B8" w:rsidRPr="0071605B" w:rsidRDefault="00F831B8" w:rsidP="000A316B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現況人口密度</w:t>
            </w: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(3)</w:t>
            </w:r>
            <w:r w:rsidRPr="007160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/(1)</w:t>
            </w:r>
          </w:p>
        </w:tc>
      </w:tr>
      <w:tr w:rsidR="0071605B" w:rsidRPr="00310DF1" w14:paraId="32DC5228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88BD59C" w14:textId="3E65ADBB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林口特定區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桃園部分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778E888D" w14:textId="1C968428" w:rsidR="0071605B" w:rsidRPr="00310DF1" w:rsidRDefault="000948B7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3.09</w:t>
            </w:r>
          </w:p>
        </w:tc>
        <w:tc>
          <w:tcPr>
            <w:tcW w:w="1418" w:type="dxa"/>
            <w:vAlign w:val="bottom"/>
          </w:tcPr>
          <w:p w14:paraId="321982FB" w14:textId="46CE9F37" w:rsidR="0071605B" w:rsidRPr="00310DF1" w:rsidRDefault="000948B7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35,000</w:t>
            </w:r>
          </w:p>
        </w:tc>
        <w:tc>
          <w:tcPr>
            <w:tcW w:w="1417" w:type="dxa"/>
            <w:vAlign w:val="bottom"/>
          </w:tcPr>
          <w:p w14:paraId="17C2B778" w14:textId="0DCCBC31" w:rsidR="0071605B" w:rsidRPr="00310DF1" w:rsidRDefault="000948B7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1,891</w:t>
            </w:r>
          </w:p>
        </w:tc>
        <w:tc>
          <w:tcPr>
            <w:tcW w:w="1276" w:type="dxa"/>
            <w:vAlign w:val="bottom"/>
          </w:tcPr>
          <w:p w14:paraId="240539BB" w14:textId="1A9E47DA" w:rsidR="0071605B" w:rsidRPr="00310DF1" w:rsidRDefault="000948B7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,828.12</w:t>
            </w:r>
          </w:p>
        </w:tc>
        <w:tc>
          <w:tcPr>
            <w:tcW w:w="1276" w:type="dxa"/>
            <w:vAlign w:val="bottom"/>
          </w:tcPr>
          <w:p w14:paraId="77848B2E" w14:textId="51259FE7" w:rsidR="0071605B" w:rsidRPr="00310DF1" w:rsidRDefault="000948B7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65.18</w:t>
            </w:r>
          </w:p>
        </w:tc>
      </w:tr>
      <w:tr w:rsidR="0071605B" w:rsidRPr="00310DF1" w14:paraId="0A13C7D1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3365F34" w14:textId="7FB4E03C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八德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大湳地區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77EF14EB" w14:textId="5C4C66DD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.06</w:t>
            </w:r>
          </w:p>
        </w:tc>
        <w:tc>
          <w:tcPr>
            <w:tcW w:w="1418" w:type="dxa"/>
            <w:vAlign w:val="bottom"/>
          </w:tcPr>
          <w:p w14:paraId="2A028311" w14:textId="7E131670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0,000</w:t>
            </w:r>
          </w:p>
        </w:tc>
        <w:tc>
          <w:tcPr>
            <w:tcW w:w="1417" w:type="dxa"/>
            <w:vAlign w:val="bottom"/>
          </w:tcPr>
          <w:p w14:paraId="3D6AFB38" w14:textId="326991E3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0,594</w:t>
            </w:r>
          </w:p>
        </w:tc>
        <w:tc>
          <w:tcPr>
            <w:tcW w:w="1276" w:type="dxa"/>
            <w:vAlign w:val="bottom"/>
          </w:tcPr>
          <w:p w14:paraId="4C34573A" w14:textId="265C40DD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9,699.10</w:t>
            </w:r>
          </w:p>
        </w:tc>
        <w:tc>
          <w:tcPr>
            <w:tcW w:w="1276" w:type="dxa"/>
            <w:vAlign w:val="bottom"/>
          </w:tcPr>
          <w:p w14:paraId="0F033BA4" w14:textId="2D5B84D9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9,845.36</w:t>
            </w:r>
          </w:p>
        </w:tc>
      </w:tr>
      <w:tr w:rsidR="0071605B" w:rsidRPr="00310DF1" w14:paraId="03F066BA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3D88C59" w14:textId="62B7F372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八德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八德地區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558D1636" w14:textId="59AA139D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.64</w:t>
            </w:r>
          </w:p>
        </w:tc>
        <w:tc>
          <w:tcPr>
            <w:tcW w:w="1418" w:type="dxa"/>
            <w:vAlign w:val="bottom"/>
          </w:tcPr>
          <w:p w14:paraId="2099F467" w14:textId="34CC5428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2,000</w:t>
            </w:r>
          </w:p>
        </w:tc>
        <w:tc>
          <w:tcPr>
            <w:tcW w:w="1417" w:type="dxa"/>
            <w:vAlign w:val="bottom"/>
          </w:tcPr>
          <w:p w14:paraId="4D41E4A4" w14:textId="6A43CF53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7,800</w:t>
            </w:r>
          </w:p>
        </w:tc>
        <w:tc>
          <w:tcPr>
            <w:tcW w:w="1276" w:type="dxa"/>
            <w:vAlign w:val="bottom"/>
          </w:tcPr>
          <w:p w14:paraId="73ED3D85" w14:textId="2B678A40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3,437.58</w:t>
            </w:r>
          </w:p>
        </w:tc>
        <w:tc>
          <w:tcPr>
            <w:tcW w:w="1276" w:type="dxa"/>
            <w:vAlign w:val="bottom"/>
          </w:tcPr>
          <w:p w14:paraId="6F5DFE44" w14:textId="50DCDD6A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6,980.21</w:t>
            </w:r>
          </w:p>
        </w:tc>
      </w:tr>
      <w:tr w:rsidR="0071605B" w:rsidRPr="00310DF1" w14:paraId="749AB8B3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466EFB0" w14:textId="47CEC5AA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龍潭</w:t>
            </w:r>
          </w:p>
        </w:tc>
        <w:tc>
          <w:tcPr>
            <w:tcW w:w="1134" w:type="dxa"/>
          </w:tcPr>
          <w:p w14:paraId="5C060DE6" w14:textId="38CCC60B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.19</w:t>
            </w:r>
          </w:p>
        </w:tc>
        <w:tc>
          <w:tcPr>
            <w:tcW w:w="1418" w:type="dxa"/>
            <w:vAlign w:val="bottom"/>
          </w:tcPr>
          <w:p w14:paraId="6F501E06" w14:textId="018C3192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0,000</w:t>
            </w:r>
          </w:p>
        </w:tc>
        <w:tc>
          <w:tcPr>
            <w:tcW w:w="1417" w:type="dxa"/>
            <w:vAlign w:val="bottom"/>
          </w:tcPr>
          <w:p w14:paraId="6F9CB47A" w14:textId="4DCD374F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2,991</w:t>
            </w:r>
          </w:p>
        </w:tc>
        <w:tc>
          <w:tcPr>
            <w:tcW w:w="1276" w:type="dxa"/>
            <w:vAlign w:val="bottom"/>
          </w:tcPr>
          <w:p w14:paraId="69C4A687" w14:textId="773768CE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,412.65</w:t>
            </w:r>
          </w:p>
        </w:tc>
        <w:tc>
          <w:tcPr>
            <w:tcW w:w="1276" w:type="dxa"/>
            <w:vAlign w:val="bottom"/>
          </w:tcPr>
          <w:p w14:paraId="38356CC6" w14:textId="638736E8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,213.54</w:t>
            </w:r>
          </w:p>
        </w:tc>
      </w:tr>
      <w:tr w:rsidR="0071605B" w:rsidRPr="00310DF1" w14:paraId="603E450C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2917B4D" w14:textId="77A25A37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新屋</w:t>
            </w:r>
          </w:p>
        </w:tc>
        <w:tc>
          <w:tcPr>
            <w:tcW w:w="1134" w:type="dxa"/>
          </w:tcPr>
          <w:p w14:paraId="7233F8F5" w14:textId="73B051BC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.78</w:t>
            </w:r>
          </w:p>
        </w:tc>
        <w:tc>
          <w:tcPr>
            <w:tcW w:w="1418" w:type="dxa"/>
            <w:vAlign w:val="bottom"/>
          </w:tcPr>
          <w:p w14:paraId="4EE2D3DA" w14:textId="67CF97AB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,500</w:t>
            </w:r>
          </w:p>
        </w:tc>
        <w:tc>
          <w:tcPr>
            <w:tcW w:w="1417" w:type="dxa"/>
            <w:vAlign w:val="bottom"/>
          </w:tcPr>
          <w:p w14:paraId="6EE62DFB" w14:textId="36342865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,395</w:t>
            </w:r>
          </w:p>
        </w:tc>
        <w:tc>
          <w:tcPr>
            <w:tcW w:w="1276" w:type="dxa"/>
            <w:vAlign w:val="bottom"/>
          </w:tcPr>
          <w:p w14:paraId="0F7EE395" w14:textId="5E8C769B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,330.79</w:t>
            </w:r>
          </w:p>
        </w:tc>
        <w:tc>
          <w:tcPr>
            <w:tcW w:w="1276" w:type="dxa"/>
            <w:vAlign w:val="bottom"/>
          </w:tcPr>
          <w:p w14:paraId="11ED861A" w14:textId="36BA9524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,710.73</w:t>
            </w:r>
          </w:p>
        </w:tc>
      </w:tr>
      <w:tr w:rsidR="0071605B" w:rsidRPr="00310DF1" w14:paraId="4E7C29AA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80C0D66" w14:textId="6E221A6A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觀音</w:t>
            </w:r>
          </w:p>
        </w:tc>
        <w:tc>
          <w:tcPr>
            <w:tcW w:w="1134" w:type="dxa"/>
          </w:tcPr>
          <w:p w14:paraId="516AB754" w14:textId="2AD9592F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.89</w:t>
            </w:r>
          </w:p>
        </w:tc>
        <w:tc>
          <w:tcPr>
            <w:tcW w:w="1418" w:type="dxa"/>
            <w:vAlign w:val="bottom"/>
          </w:tcPr>
          <w:p w14:paraId="0607F0FA" w14:textId="4B316F2E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1,000</w:t>
            </w:r>
          </w:p>
        </w:tc>
        <w:tc>
          <w:tcPr>
            <w:tcW w:w="1417" w:type="dxa"/>
            <w:vAlign w:val="bottom"/>
          </w:tcPr>
          <w:p w14:paraId="79B46A07" w14:textId="239D0C0F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,609</w:t>
            </w:r>
          </w:p>
        </w:tc>
        <w:tc>
          <w:tcPr>
            <w:tcW w:w="1276" w:type="dxa"/>
            <w:vAlign w:val="bottom"/>
          </w:tcPr>
          <w:p w14:paraId="19548C20" w14:textId="4736B8B3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,807.81</w:t>
            </w:r>
          </w:p>
        </w:tc>
        <w:tc>
          <w:tcPr>
            <w:tcW w:w="1276" w:type="dxa"/>
            <w:vAlign w:val="bottom"/>
          </w:tcPr>
          <w:p w14:paraId="5B906B95" w14:textId="2EDA6D9D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,905.49</w:t>
            </w:r>
          </w:p>
        </w:tc>
      </w:tr>
      <w:tr w:rsidR="0071605B" w:rsidRPr="00310DF1" w14:paraId="67CBEA0A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7812C2C" w14:textId="6D1A06A2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觀音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新坡地區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51886475" w14:textId="3AEBB2D2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.92</w:t>
            </w:r>
          </w:p>
        </w:tc>
        <w:tc>
          <w:tcPr>
            <w:tcW w:w="1418" w:type="dxa"/>
            <w:vAlign w:val="bottom"/>
          </w:tcPr>
          <w:p w14:paraId="7882B97D" w14:textId="1C45C988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,000</w:t>
            </w:r>
          </w:p>
        </w:tc>
        <w:tc>
          <w:tcPr>
            <w:tcW w:w="1417" w:type="dxa"/>
            <w:vAlign w:val="bottom"/>
          </w:tcPr>
          <w:p w14:paraId="4A12DA35" w14:textId="63F92A98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,718</w:t>
            </w:r>
          </w:p>
        </w:tc>
        <w:tc>
          <w:tcPr>
            <w:tcW w:w="1276" w:type="dxa"/>
            <w:vAlign w:val="bottom"/>
          </w:tcPr>
          <w:p w14:paraId="504A0F60" w14:textId="716D0A7A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,124.51</w:t>
            </w:r>
          </w:p>
        </w:tc>
        <w:tc>
          <w:tcPr>
            <w:tcW w:w="1276" w:type="dxa"/>
            <w:vAlign w:val="bottom"/>
          </w:tcPr>
          <w:p w14:paraId="443CB3D6" w14:textId="493FE8BD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2,456.91</w:t>
            </w:r>
          </w:p>
        </w:tc>
      </w:tr>
      <w:tr w:rsidR="0071605B" w:rsidRPr="00310DF1" w14:paraId="5F1B6A40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A833481" w14:textId="4329EEE5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觀音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草漯地區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56820BCF" w14:textId="693054C1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.05</w:t>
            </w:r>
          </w:p>
        </w:tc>
        <w:tc>
          <w:tcPr>
            <w:tcW w:w="1418" w:type="dxa"/>
            <w:vAlign w:val="bottom"/>
          </w:tcPr>
          <w:p w14:paraId="560BE0F6" w14:textId="0B295353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3,000</w:t>
            </w:r>
          </w:p>
        </w:tc>
        <w:tc>
          <w:tcPr>
            <w:tcW w:w="1417" w:type="dxa"/>
            <w:vAlign w:val="bottom"/>
          </w:tcPr>
          <w:p w14:paraId="20C21243" w14:textId="0BC9771A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3,373</w:t>
            </w:r>
          </w:p>
        </w:tc>
        <w:tc>
          <w:tcPr>
            <w:tcW w:w="1276" w:type="dxa"/>
            <w:vAlign w:val="bottom"/>
          </w:tcPr>
          <w:p w14:paraId="50436676" w14:textId="5E4734A2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2,482.91</w:t>
            </w:r>
          </w:p>
        </w:tc>
        <w:tc>
          <w:tcPr>
            <w:tcW w:w="1276" w:type="dxa"/>
            <w:vAlign w:val="bottom"/>
          </w:tcPr>
          <w:p w14:paraId="44BE99B4" w14:textId="7E3D7EC1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,649.75</w:t>
            </w:r>
          </w:p>
        </w:tc>
      </w:tr>
      <w:tr w:rsidR="0071605B" w:rsidRPr="00310DF1" w14:paraId="3EA6185F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511932C" w14:textId="21783066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復興</w:t>
            </w:r>
          </w:p>
        </w:tc>
        <w:tc>
          <w:tcPr>
            <w:tcW w:w="1134" w:type="dxa"/>
          </w:tcPr>
          <w:p w14:paraId="4E47E26A" w14:textId="36A6E91C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.82</w:t>
            </w:r>
          </w:p>
        </w:tc>
        <w:tc>
          <w:tcPr>
            <w:tcW w:w="1418" w:type="dxa"/>
            <w:vAlign w:val="bottom"/>
          </w:tcPr>
          <w:p w14:paraId="36C5D7C5" w14:textId="45D57996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,500</w:t>
            </w:r>
          </w:p>
        </w:tc>
        <w:tc>
          <w:tcPr>
            <w:tcW w:w="1417" w:type="dxa"/>
            <w:vAlign w:val="bottom"/>
          </w:tcPr>
          <w:p w14:paraId="5EF3838C" w14:textId="2925197C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1276" w:type="dxa"/>
            <w:vAlign w:val="bottom"/>
          </w:tcPr>
          <w:p w14:paraId="3F0A69AD" w14:textId="1DBBB3FF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,834.19</w:t>
            </w:r>
          </w:p>
        </w:tc>
        <w:tc>
          <w:tcPr>
            <w:tcW w:w="1276" w:type="dxa"/>
            <w:vAlign w:val="bottom"/>
          </w:tcPr>
          <w:p w14:paraId="0D84E732" w14:textId="3E754C08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95.35</w:t>
            </w:r>
          </w:p>
        </w:tc>
      </w:tr>
      <w:tr w:rsidR="0071605B" w:rsidRPr="00310DF1" w14:paraId="6A2D50B4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8CCB2E0" w14:textId="0C6BDFDF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石門</w:t>
            </w:r>
          </w:p>
        </w:tc>
        <w:tc>
          <w:tcPr>
            <w:tcW w:w="1134" w:type="dxa"/>
          </w:tcPr>
          <w:p w14:paraId="7FF6FAE9" w14:textId="0FF6A08D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.34</w:t>
            </w:r>
          </w:p>
        </w:tc>
        <w:tc>
          <w:tcPr>
            <w:tcW w:w="1418" w:type="dxa"/>
            <w:vAlign w:val="bottom"/>
          </w:tcPr>
          <w:p w14:paraId="4104BE0C" w14:textId="38AE56AE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2,000</w:t>
            </w:r>
          </w:p>
        </w:tc>
        <w:tc>
          <w:tcPr>
            <w:tcW w:w="1417" w:type="dxa"/>
            <w:vAlign w:val="bottom"/>
          </w:tcPr>
          <w:p w14:paraId="6DFBA082" w14:textId="05B2D870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,448</w:t>
            </w:r>
          </w:p>
        </w:tc>
        <w:tc>
          <w:tcPr>
            <w:tcW w:w="1276" w:type="dxa"/>
            <w:vAlign w:val="bottom"/>
          </w:tcPr>
          <w:p w14:paraId="6949865F" w14:textId="16E3959F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,284.32</w:t>
            </w:r>
          </w:p>
        </w:tc>
        <w:tc>
          <w:tcPr>
            <w:tcW w:w="1276" w:type="dxa"/>
            <w:vAlign w:val="bottom"/>
          </w:tcPr>
          <w:p w14:paraId="44B4E120" w14:textId="0CB054CD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583.08</w:t>
            </w:r>
          </w:p>
        </w:tc>
      </w:tr>
      <w:tr w:rsidR="0071605B" w:rsidRPr="00310DF1" w14:paraId="1A3E2621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774DDA1" w14:textId="3234DDD9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石門水庫水源特定區</w:t>
            </w:r>
          </w:p>
        </w:tc>
        <w:tc>
          <w:tcPr>
            <w:tcW w:w="1134" w:type="dxa"/>
          </w:tcPr>
          <w:p w14:paraId="49672F06" w14:textId="261BA755" w:rsidR="0071605B" w:rsidRPr="00310DF1" w:rsidRDefault="000948B7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1.04</w:t>
            </w:r>
          </w:p>
        </w:tc>
        <w:tc>
          <w:tcPr>
            <w:tcW w:w="1418" w:type="dxa"/>
            <w:vAlign w:val="bottom"/>
          </w:tcPr>
          <w:p w14:paraId="1683C23D" w14:textId="04B2BB75" w:rsidR="0071605B" w:rsidRPr="00310DF1" w:rsidRDefault="000948B7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,000</w:t>
            </w:r>
          </w:p>
        </w:tc>
        <w:tc>
          <w:tcPr>
            <w:tcW w:w="1417" w:type="dxa"/>
            <w:vAlign w:val="bottom"/>
          </w:tcPr>
          <w:p w14:paraId="57BF5575" w14:textId="6B47397D" w:rsidR="0071605B" w:rsidRPr="00310DF1" w:rsidRDefault="000948B7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,552</w:t>
            </w:r>
          </w:p>
        </w:tc>
        <w:tc>
          <w:tcPr>
            <w:tcW w:w="1276" w:type="dxa"/>
            <w:vAlign w:val="bottom"/>
          </w:tcPr>
          <w:p w14:paraId="623E454A" w14:textId="694D5AAC" w:rsidR="0071605B" w:rsidRPr="00310DF1" w:rsidRDefault="000948B7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28.88</w:t>
            </w:r>
          </w:p>
        </w:tc>
        <w:tc>
          <w:tcPr>
            <w:tcW w:w="1276" w:type="dxa"/>
            <w:vAlign w:val="bottom"/>
          </w:tcPr>
          <w:p w14:paraId="09F51548" w14:textId="42579DEA" w:rsidR="0071605B" w:rsidRPr="00310DF1" w:rsidRDefault="000948B7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0.01</w:t>
            </w:r>
          </w:p>
        </w:tc>
      </w:tr>
      <w:tr w:rsidR="0071605B" w:rsidRPr="00310DF1" w14:paraId="53E50B54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4150832" w14:textId="08C9F35E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南崁地區</w:t>
            </w:r>
          </w:p>
        </w:tc>
        <w:tc>
          <w:tcPr>
            <w:tcW w:w="1134" w:type="dxa"/>
          </w:tcPr>
          <w:p w14:paraId="45E8561B" w14:textId="6D2F8447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2.80</w:t>
            </w:r>
          </w:p>
        </w:tc>
        <w:tc>
          <w:tcPr>
            <w:tcW w:w="1418" w:type="dxa"/>
            <w:vAlign w:val="bottom"/>
          </w:tcPr>
          <w:p w14:paraId="7D3C31E1" w14:textId="537E9ED9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80,000</w:t>
            </w:r>
          </w:p>
        </w:tc>
        <w:tc>
          <w:tcPr>
            <w:tcW w:w="1417" w:type="dxa"/>
            <w:vAlign w:val="bottom"/>
          </w:tcPr>
          <w:p w14:paraId="09529069" w14:textId="26E660D1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94,589</w:t>
            </w:r>
          </w:p>
        </w:tc>
        <w:tc>
          <w:tcPr>
            <w:tcW w:w="1276" w:type="dxa"/>
            <w:vAlign w:val="bottom"/>
          </w:tcPr>
          <w:p w14:paraId="3F7AAF70" w14:textId="55DB98EA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,536.85</w:t>
            </w:r>
          </w:p>
        </w:tc>
        <w:tc>
          <w:tcPr>
            <w:tcW w:w="1276" w:type="dxa"/>
            <w:vAlign w:val="bottom"/>
          </w:tcPr>
          <w:p w14:paraId="60A9245E" w14:textId="30FBCC92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,981.65</w:t>
            </w:r>
          </w:p>
        </w:tc>
      </w:tr>
      <w:tr w:rsidR="0071605B" w:rsidRPr="00310DF1" w14:paraId="01D2B69B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103DE82" w14:textId="23F95D73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 w:val="23"/>
                <w:szCs w:val="23"/>
              </w:rPr>
              <w:t>小烏來風景特定區</w:t>
            </w:r>
          </w:p>
        </w:tc>
        <w:tc>
          <w:tcPr>
            <w:tcW w:w="1134" w:type="dxa"/>
          </w:tcPr>
          <w:p w14:paraId="1C7C0316" w14:textId="119721B4" w:rsidR="0071605B" w:rsidRPr="00310DF1" w:rsidRDefault="000948B7" w:rsidP="00D87BC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.87</w:t>
            </w:r>
          </w:p>
        </w:tc>
        <w:tc>
          <w:tcPr>
            <w:tcW w:w="1418" w:type="dxa"/>
            <w:vAlign w:val="bottom"/>
          </w:tcPr>
          <w:p w14:paraId="5C8F1F02" w14:textId="192D7C03" w:rsidR="0071605B" w:rsidRPr="00310DF1" w:rsidRDefault="000948B7" w:rsidP="00D87BC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,600</w:t>
            </w:r>
          </w:p>
        </w:tc>
        <w:tc>
          <w:tcPr>
            <w:tcW w:w="1417" w:type="dxa"/>
            <w:vAlign w:val="bottom"/>
          </w:tcPr>
          <w:p w14:paraId="79A57C85" w14:textId="3738C245" w:rsidR="0071605B" w:rsidRPr="00310DF1" w:rsidRDefault="000948B7" w:rsidP="00D87BC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,014</w:t>
            </w:r>
          </w:p>
        </w:tc>
        <w:tc>
          <w:tcPr>
            <w:tcW w:w="1276" w:type="dxa"/>
            <w:vAlign w:val="bottom"/>
          </w:tcPr>
          <w:p w14:paraId="5CA6F0A0" w14:textId="6C81CE4F" w:rsidR="0071605B" w:rsidRPr="00310DF1" w:rsidRDefault="000948B7" w:rsidP="00D87BC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54.79</w:t>
            </w:r>
          </w:p>
        </w:tc>
        <w:tc>
          <w:tcPr>
            <w:tcW w:w="1276" w:type="dxa"/>
            <w:vAlign w:val="bottom"/>
          </w:tcPr>
          <w:p w14:paraId="0B6A2323" w14:textId="62CBB16E" w:rsidR="0071605B" w:rsidRPr="00310DF1" w:rsidRDefault="000948B7" w:rsidP="00D87BC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41.72</w:t>
            </w:r>
          </w:p>
        </w:tc>
      </w:tr>
      <w:tr w:rsidR="0071605B" w:rsidRPr="00310DF1" w14:paraId="215596A5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3C4528B" w14:textId="1C27C7D6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龍壽迴龍地區</w:t>
            </w:r>
          </w:p>
        </w:tc>
        <w:tc>
          <w:tcPr>
            <w:tcW w:w="1134" w:type="dxa"/>
          </w:tcPr>
          <w:p w14:paraId="3D9F684D" w14:textId="416B1810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.64</w:t>
            </w:r>
          </w:p>
        </w:tc>
        <w:tc>
          <w:tcPr>
            <w:tcW w:w="1418" w:type="dxa"/>
            <w:vAlign w:val="bottom"/>
          </w:tcPr>
          <w:p w14:paraId="27712897" w14:textId="5F31DC3A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0,800</w:t>
            </w:r>
          </w:p>
        </w:tc>
        <w:tc>
          <w:tcPr>
            <w:tcW w:w="1417" w:type="dxa"/>
            <w:vAlign w:val="bottom"/>
          </w:tcPr>
          <w:p w14:paraId="3B2F01CC" w14:textId="6DC64FE1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0,662</w:t>
            </w:r>
          </w:p>
        </w:tc>
        <w:tc>
          <w:tcPr>
            <w:tcW w:w="1276" w:type="dxa"/>
            <w:vAlign w:val="bottom"/>
          </w:tcPr>
          <w:p w14:paraId="1564B9E4" w14:textId="30F2C00A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6,838.17</w:t>
            </w:r>
          </w:p>
        </w:tc>
        <w:tc>
          <w:tcPr>
            <w:tcW w:w="1276" w:type="dxa"/>
            <w:vAlign w:val="bottom"/>
          </w:tcPr>
          <w:p w14:paraId="543C1DF1" w14:textId="1767D071" w:rsidR="0071605B" w:rsidRPr="00310DF1" w:rsidRDefault="000948B7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6,623.01</w:t>
            </w:r>
          </w:p>
        </w:tc>
      </w:tr>
      <w:tr w:rsidR="0071605B" w:rsidRPr="00310DF1" w14:paraId="7331F85C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5AC3DA7" w14:textId="020197A3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蘆竹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大竹地區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6BC6212F" w14:textId="742843BD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.83</w:t>
            </w:r>
          </w:p>
        </w:tc>
        <w:tc>
          <w:tcPr>
            <w:tcW w:w="1418" w:type="dxa"/>
            <w:vAlign w:val="bottom"/>
          </w:tcPr>
          <w:p w14:paraId="2AF3E91C" w14:textId="349B6CAC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2,000</w:t>
            </w:r>
          </w:p>
        </w:tc>
        <w:tc>
          <w:tcPr>
            <w:tcW w:w="1417" w:type="dxa"/>
            <w:vAlign w:val="bottom"/>
          </w:tcPr>
          <w:p w14:paraId="6A429356" w14:textId="5D065669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5,753</w:t>
            </w:r>
          </w:p>
        </w:tc>
        <w:tc>
          <w:tcPr>
            <w:tcW w:w="1276" w:type="dxa"/>
            <w:vAlign w:val="bottom"/>
          </w:tcPr>
          <w:p w14:paraId="171B44FA" w14:textId="3C16136F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,348.55</w:t>
            </w:r>
          </w:p>
        </w:tc>
        <w:tc>
          <w:tcPr>
            <w:tcW w:w="1276" w:type="dxa"/>
            <w:vAlign w:val="bottom"/>
          </w:tcPr>
          <w:p w14:paraId="0C31F288" w14:textId="3B4C4712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,718.76</w:t>
            </w:r>
          </w:p>
        </w:tc>
      </w:tr>
      <w:tr w:rsidR="0071605B" w:rsidRPr="00310DF1" w14:paraId="5923837E" w14:textId="77777777" w:rsidTr="005A6811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8602647" w14:textId="78F75C07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巴陵達觀山風景特定區</w:t>
            </w:r>
          </w:p>
        </w:tc>
        <w:tc>
          <w:tcPr>
            <w:tcW w:w="1134" w:type="dxa"/>
          </w:tcPr>
          <w:p w14:paraId="2BA94C15" w14:textId="5612CA4D" w:rsidR="0071605B" w:rsidRPr="00310DF1" w:rsidRDefault="000948B7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.81</w:t>
            </w:r>
          </w:p>
        </w:tc>
        <w:tc>
          <w:tcPr>
            <w:tcW w:w="1418" w:type="dxa"/>
            <w:vAlign w:val="bottom"/>
          </w:tcPr>
          <w:p w14:paraId="18D896C0" w14:textId="6239B21F" w:rsidR="0071605B" w:rsidRPr="00310DF1" w:rsidRDefault="000948B7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,570</w:t>
            </w:r>
          </w:p>
        </w:tc>
        <w:tc>
          <w:tcPr>
            <w:tcW w:w="1417" w:type="dxa"/>
            <w:vAlign w:val="bottom"/>
          </w:tcPr>
          <w:p w14:paraId="481C046A" w14:textId="38D487B8" w:rsidR="0071605B" w:rsidRPr="00310DF1" w:rsidRDefault="000948B7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vAlign w:val="bottom"/>
          </w:tcPr>
          <w:p w14:paraId="75E226FA" w14:textId="0B5DAEBA" w:rsidR="0071605B" w:rsidRPr="00310DF1" w:rsidRDefault="000948B7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67.55</w:t>
            </w:r>
          </w:p>
        </w:tc>
        <w:tc>
          <w:tcPr>
            <w:tcW w:w="1276" w:type="dxa"/>
            <w:vAlign w:val="bottom"/>
          </w:tcPr>
          <w:p w14:paraId="7FFE482B" w14:textId="3CC15C38" w:rsidR="0071605B" w:rsidRPr="00310DF1" w:rsidRDefault="000948B7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87.34</w:t>
            </w:r>
          </w:p>
        </w:tc>
      </w:tr>
      <w:tr w:rsidR="0071605B" w:rsidRPr="00310DF1" w14:paraId="582DA921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9AD196C" w14:textId="0C2659F4" w:rsidR="0071605B" w:rsidRPr="00D87BC2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3"/>
                <w:szCs w:val="23"/>
              </w:rPr>
            </w:pPr>
            <w:r w:rsidRPr="00D87BC2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3"/>
                <w:szCs w:val="23"/>
              </w:rPr>
              <w:t>平鎮</w:t>
            </w:r>
            <w:r w:rsidRPr="00D87BC2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3"/>
                <w:szCs w:val="23"/>
              </w:rPr>
              <w:t>(</w:t>
            </w:r>
            <w:r w:rsidRPr="00D87BC2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3"/>
                <w:szCs w:val="23"/>
              </w:rPr>
              <w:t>山子頂地區</w:t>
            </w:r>
            <w:r w:rsidRPr="00D87BC2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60B51A4A" w14:textId="46330C38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0.00</w:t>
            </w:r>
          </w:p>
        </w:tc>
        <w:tc>
          <w:tcPr>
            <w:tcW w:w="1418" w:type="dxa"/>
            <w:vAlign w:val="bottom"/>
          </w:tcPr>
          <w:p w14:paraId="1EBE7575" w14:textId="0410B317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3,000</w:t>
            </w:r>
          </w:p>
        </w:tc>
        <w:tc>
          <w:tcPr>
            <w:tcW w:w="1417" w:type="dxa"/>
            <w:vAlign w:val="bottom"/>
          </w:tcPr>
          <w:p w14:paraId="0BACC48D" w14:textId="78967CA4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6,851</w:t>
            </w:r>
          </w:p>
        </w:tc>
        <w:tc>
          <w:tcPr>
            <w:tcW w:w="1276" w:type="dxa"/>
            <w:vAlign w:val="bottom"/>
          </w:tcPr>
          <w:p w14:paraId="7DFD0DCA" w14:textId="56CA23E4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,298.99</w:t>
            </w:r>
          </w:p>
        </w:tc>
        <w:tc>
          <w:tcPr>
            <w:tcW w:w="1276" w:type="dxa"/>
            <w:vAlign w:val="bottom"/>
          </w:tcPr>
          <w:p w14:paraId="700703E7" w14:textId="7BEA6940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,684.19</w:t>
            </w:r>
          </w:p>
        </w:tc>
      </w:tr>
      <w:tr w:rsidR="0071605B" w:rsidRPr="00310DF1" w14:paraId="5E056DE7" w14:textId="77777777" w:rsidTr="005A681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3FE8B6C" w14:textId="5B2E859D" w:rsidR="0071605B" w:rsidRPr="00D87BC2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3"/>
                <w:szCs w:val="23"/>
              </w:rPr>
            </w:pPr>
            <w:r w:rsidRPr="00D87BC2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3"/>
                <w:szCs w:val="23"/>
              </w:rPr>
              <w:t>桃園航空貨運暨客運園區</w:t>
            </w:r>
            <w:r w:rsidRPr="00D87BC2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3"/>
                <w:szCs w:val="23"/>
              </w:rPr>
              <w:t>(</w:t>
            </w:r>
            <w:r w:rsidRPr="00D87BC2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3"/>
                <w:szCs w:val="23"/>
              </w:rPr>
              <w:t>大園南港地區</w:t>
            </w:r>
            <w:r w:rsidRPr="00D87BC2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3"/>
                <w:szCs w:val="23"/>
              </w:rPr>
              <w:t>)</w:t>
            </w:r>
            <w:r w:rsidRPr="00D87BC2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3"/>
                <w:szCs w:val="23"/>
              </w:rPr>
              <w:t>特定區</w:t>
            </w:r>
          </w:p>
        </w:tc>
        <w:tc>
          <w:tcPr>
            <w:tcW w:w="1134" w:type="dxa"/>
          </w:tcPr>
          <w:p w14:paraId="67378A05" w14:textId="4D8CB650" w:rsidR="0071605B" w:rsidRPr="00310DF1" w:rsidRDefault="000948B7" w:rsidP="00E93E32">
            <w:pPr>
              <w:spacing w:line="72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.97</w:t>
            </w:r>
          </w:p>
        </w:tc>
        <w:tc>
          <w:tcPr>
            <w:tcW w:w="1418" w:type="dxa"/>
            <w:vAlign w:val="bottom"/>
          </w:tcPr>
          <w:p w14:paraId="58B6CF36" w14:textId="68A8CA94" w:rsidR="0071605B" w:rsidRPr="00310DF1" w:rsidRDefault="000948B7" w:rsidP="00E93E32">
            <w:pPr>
              <w:spacing w:line="72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7,000</w:t>
            </w:r>
          </w:p>
        </w:tc>
        <w:tc>
          <w:tcPr>
            <w:tcW w:w="1417" w:type="dxa"/>
            <w:vAlign w:val="bottom"/>
          </w:tcPr>
          <w:p w14:paraId="78382BF2" w14:textId="72933EB3" w:rsidR="0071605B" w:rsidRPr="00310DF1" w:rsidRDefault="000948B7" w:rsidP="00E93E32">
            <w:pPr>
              <w:spacing w:line="72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,448</w:t>
            </w:r>
          </w:p>
        </w:tc>
        <w:tc>
          <w:tcPr>
            <w:tcW w:w="1276" w:type="dxa"/>
            <w:vAlign w:val="bottom"/>
          </w:tcPr>
          <w:p w14:paraId="1DFAE13F" w14:textId="7043D5F7" w:rsidR="0071605B" w:rsidRPr="00310DF1" w:rsidRDefault="000948B7" w:rsidP="00E93E32">
            <w:pPr>
              <w:spacing w:line="72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3,679.20</w:t>
            </w:r>
          </w:p>
        </w:tc>
        <w:tc>
          <w:tcPr>
            <w:tcW w:w="1276" w:type="dxa"/>
            <w:vAlign w:val="bottom"/>
          </w:tcPr>
          <w:p w14:paraId="3C9FEAF4" w14:textId="11CBD639" w:rsidR="0071605B" w:rsidRPr="00310DF1" w:rsidRDefault="000948B7" w:rsidP="00E93E32">
            <w:pPr>
              <w:spacing w:line="72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,746.88</w:t>
            </w:r>
          </w:p>
        </w:tc>
      </w:tr>
      <w:tr w:rsidR="0071605B" w:rsidRPr="00310DF1" w14:paraId="4CF18A30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A263AC0" w14:textId="7445AA85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桃園高鐵車站</w:t>
            </w:r>
          </w:p>
        </w:tc>
        <w:tc>
          <w:tcPr>
            <w:tcW w:w="1134" w:type="dxa"/>
          </w:tcPr>
          <w:p w14:paraId="77A89065" w14:textId="6BE752D2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.90</w:t>
            </w:r>
          </w:p>
        </w:tc>
        <w:tc>
          <w:tcPr>
            <w:tcW w:w="1418" w:type="dxa"/>
            <w:vAlign w:val="bottom"/>
          </w:tcPr>
          <w:p w14:paraId="18B858D2" w14:textId="4034A95C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0,000</w:t>
            </w:r>
          </w:p>
        </w:tc>
        <w:tc>
          <w:tcPr>
            <w:tcW w:w="1417" w:type="dxa"/>
            <w:vAlign w:val="bottom"/>
          </w:tcPr>
          <w:p w14:paraId="733439F1" w14:textId="627D0062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8,288</w:t>
            </w:r>
          </w:p>
        </w:tc>
        <w:tc>
          <w:tcPr>
            <w:tcW w:w="1276" w:type="dxa"/>
            <w:vAlign w:val="bottom"/>
          </w:tcPr>
          <w:p w14:paraId="359FC198" w14:textId="400EB1B3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2,245.90</w:t>
            </w:r>
          </w:p>
        </w:tc>
        <w:tc>
          <w:tcPr>
            <w:tcW w:w="1276" w:type="dxa"/>
            <w:vAlign w:val="bottom"/>
          </w:tcPr>
          <w:p w14:paraId="4CD2C58D" w14:textId="58A428F1" w:rsidR="0071605B" w:rsidRPr="00310DF1" w:rsidRDefault="000948B7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,773.53</w:t>
            </w:r>
          </w:p>
        </w:tc>
      </w:tr>
      <w:tr w:rsidR="0071605B" w:rsidRPr="00310DF1" w14:paraId="2E1E3F62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2D40CC3" w14:textId="7F142C3E" w:rsidR="0071605B" w:rsidRPr="0071605B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754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桃園國際機場園區及附近地區特定區</w:t>
            </w:r>
          </w:p>
        </w:tc>
        <w:tc>
          <w:tcPr>
            <w:tcW w:w="1134" w:type="dxa"/>
          </w:tcPr>
          <w:p w14:paraId="3DE13E4A" w14:textId="77777777" w:rsidR="0071605B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0BFA74C0" w14:textId="622080DE" w:rsidR="00F23C1B" w:rsidRPr="00310DF1" w:rsidRDefault="00F23C1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0.12</w:t>
            </w:r>
          </w:p>
        </w:tc>
        <w:tc>
          <w:tcPr>
            <w:tcW w:w="1418" w:type="dxa"/>
            <w:vAlign w:val="bottom"/>
          </w:tcPr>
          <w:p w14:paraId="225DB069" w14:textId="715DC09F" w:rsidR="0071605B" w:rsidRPr="00310DF1" w:rsidRDefault="00F23C1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80,000</w:t>
            </w:r>
          </w:p>
        </w:tc>
        <w:tc>
          <w:tcPr>
            <w:tcW w:w="1417" w:type="dxa"/>
            <w:vAlign w:val="bottom"/>
          </w:tcPr>
          <w:p w14:paraId="7F456AA2" w14:textId="1A3E60B6" w:rsidR="0071605B" w:rsidRPr="00310DF1" w:rsidRDefault="00F23C1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7,627</w:t>
            </w:r>
          </w:p>
        </w:tc>
        <w:tc>
          <w:tcPr>
            <w:tcW w:w="1276" w:type="dxa"/>
            <w:vAlign w:val="bottom"/>
          </w:tcPr>
          <w:p w14:paraId="2518B56D" w14:textId="15FAA0BA" w:rsidR="0071605B" w:rsidRPr="00310DF1" w:rsidRDefault="00F23C1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,486.60</w:t>
            </w:r>
          </w:p>
        </w:tc>
        <w:tc>
          <w:tcPr>
            <w:tcW w:w="1276" w:type="dxa"/>
            <w:vAlign w:val="bottom"/>
          </w:tcPr>
          <w:p w14:paraId="3FF4D1B7" w14:textId="4F338480" w:rsidR="0071605B" w:rsidRPr="00310DF1" w:rsidRDefault="00F23C1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39.36</w:t>
            </w:r>
          </w:p>
        </w:tc>
      </w:tr>
    </w:tbl>
    <w:p w14:paraId="142D3F57" w14:textId="5BCAADA1" w:rsidR="002124ED" w:rsidRPr="00394B31" w:rsidRDefault="00394B31" w:rsidP="00394B31">
      <w:pPr>
        <w:rPr>
          <w:rFonts w:ascii="Times New Roman" w:eastAsia="標楷體" w:hAnsi="Times New Roman" w:cs="Times New Roman"/>
          <w:sz w:val="21"/>
          <w:szCs w:val="21"/>
        </w:rPr>
      </w:pPr>
      <w:r w:rsidRPr="00394B31">
        <w:rPr>
          <w:rFonts w:ascii="Times New Roman" w:eastAsia="標楷體" w:hAnsi="Times New Roman" w:cs="Times New Roman" w:hint="eastAsia"/>
          <w:sz w:val="21"/>
          <w:szCs w:val="21"/>
        </w:rPr>
        <w:t>資料來源：桃園市政府都市發展局</w:t>
      </w:r>
    </w:p>
    <w:p w14:paraId="7F6B4C16" w14:textId="7546C7F8" w:rsidR="008D359E" w:rsidRDefault="00AB0F96" w:rsidP="008D359E">
      <w:pPr>
        <w:spacing w:before="240" w:line="500" w:lineRule="exact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642409" w:rsidRPr="00642409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14F4F">
        <w:rPr>
          <w:rFonts w:ascii="標楷體" w:eastAsia="標楷體" w:hAnsi="標楷體" w:hint="eastAsia"/>
          <w:b/>
          <w:bCs/>
          <w:sz w:val="28"/>
          <w:szCs w:val="28"/>
        </w:rPr>
        <w:t>桃園市都市計畫土地使用分區面積，其中</w:t>
      </w:r>
      <w:r w:rsidR="00E00DB0">
        <w:rPr>
          <w:rFonts w:ascii="標楷體" w:eastAsia="標楷體" w:hAnsi="標楷體" w:hint="eastAsia"/>
          <w:b/>
          <w:bCs/>
          <w:sz w:val="28"/>
          <w:szCs w:val="28"/>
        </w:rPr>
        <w:t>都市發展用地以公共設施用地占比最高；</w:t>
      </w:r>
      <w:r w:rsidR="001E072D">
        <w:rPr>
          <w:rFonts w:ascii="標楷體" w:eastAsia="標楷體" w:hAnsi="標楷體" w:hint="eastAsia"/>
          <w:b/>
          <w:bCs/>
          <w:sz w:val="28"/>
          <w:szCs w:val="28"/>
        </w:rPr>
        <w:t>非都市發展</w:t>
      </w:r>
      <w:r>
        <w:rPr>
          <w:rFonts w:ascii="標楷體" w:eastAsia="標楷體" w:hAnsi="標楷體" w:hint="eastAsia"/>
          <w:b/>
          <w:bCs/>
          <w:sz w:val="28"/>
          <w:szCs w:val="28"/>
        </w:rPr>
        <w:t>用地</w:t>
      </w:r>
      <w:r w:rsidR="00E00DB0">
        <w:rPr>
          <w:rFonts w:ascii="標楷體" w:eastAsia="標楷體" w:hAnsi="標楷體" w:hint="eastAsia"/>
          <w:b/>
          <w:bCs/>
          <w:sz w:val="28"/>
          <w:szCs w:val="28"/>
        </w:rPr>
        <w:t>則</w:t>
      </w:r>
      <w:r w:rsidR="001E072D">
        <w:rPr>
          <w:rFonts w:ascii="標楷體" w:eastAsia="標楷體" w:hAnsi="標楷體" w:hint="eastAsia"/>
          <w:b/>
          <w:bCs/>
          <w:sz w:val="28"/>
          <w:szCs w:val="28"/>
        </w:rPr>
        <w:t>以保護區占比最高</w:t>
      </w:r>
    </w:p>
    <w:p w14:paraId="4FA2EEEE" w14:textId="77777777" w:rsidR="008D359E" w:rsidRDefault="008D359E" w:rsidP="008D359E">
      <w:pPr>
        <w:spacing w:before="240" w:line="500" w:lineRule="exact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14:paraId="17470116" w14:textId="34CDAA09" w:rsidR="006E7375" w:rsidRPr="00792B7B" w:rsidRDefault="008D359E" w:rsidP="00792B7B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</w:pPr>
      <w:r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lastRenderedPageBreak/>
        <w:t xml:space="preserve">    </w:t>
      </w:r>
      <w:r w:rsidR="00AB0F96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都市計畫區內土地分為都市發展用地及非都市發展用地。</w:t>
      </w:r>
      <w:r w:rsidR="00244CD3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11</w:t>
      </w:r>
      <w:r w:rsidR="00783710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1</w:t>
      </w:r>
      <w:r w:rsidR="00AB0F96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年底本市</w:t>
      </w:r>
      <w:r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「都市發展</w:t>
      </w:r>
      <w:r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用地</w:t>
      </w:r>
      <w:r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」面積</w:t>
      </w:r>
      <w:r w:rsidR="00783710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190.15</w:t>
      </w:r>
      <w:r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平方公里，占</w:t>
      </w:r>
      <w:r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都市計畫區面積</w:t>
      </w:r>
      <w:r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51.7</w:t>
      </w:r>
      <w:r w:rsidR="00783710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5</w:t>
      </w:r>
      <w:r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%</w:t>
      </w:r>
      <w:r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；</w:t>
      </w:r>
      <w:r w:rsidR="00BE1BFA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「非都市發展</w:t>
      </w:r>
      <w:r w:rsidR="005226A2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用地</w:t>
      </w:r>
      <w:r w:rsidR="00BE1BFA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」面積</w:t>
      </w:r>
      <w:r w:rsidR="00244CD3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17</w:t>
      </w:r>
      <w:r w:rsidR="00783710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7.29</w:t>
      </w:r>
      <w:r w:rsidR="00BE1BFA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平方公里，占</w:t>
      </w:r>
      <w:r w:rsidR="00613D1C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都市計畫區面積</w:t>
      </w:r>
      <w:r w:rsidR="00557930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48.2</w:t>
      </w:r>
      <w:r w:rsidR="00783710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5</w:t>
      </w:r>
      <w:r w:rsidR="00BE1BFA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%。</w:t>
      </w:r>
    </w:p>
    <w:p w14:paraId="1B0BAB82" w14:textId="0D0D83A8" w:rsidR="008D359E" w:rsidRPr="00792B7B" w:rsidRDefault="006E7375" w:rsidP="00792B7B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</w:pPr>
      <w:r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 xml:space="preserve">    </w:t>
      </w:r>
      <w:r w:rsidR="008D359E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都市發展</w:t>
      </w:r>
      <w:r w:rsidR="008D359E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用地</w:t>
      </w:r>
      <w:r w:rsidR="008D359E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中，以公共設施面積</w:t>
      </w:r>
      <w:r w:rsidR="00861FE3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67.97</w:t>
      </w:r>
      <w:r w:rsidR="008D359E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平方公里，占</w:t>
      </w:r>
      <w:r w:rsidR="00861FE3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35.75</w:t>
      </w:r>
      <w:r w:rsidR="008D359E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%最高；</w:t>
      </w:r>
      <w:r w:rsidR="008D359E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次為</w:t>
      </w:r>
      <w:r w:rsidR="008D359E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住宅區面積5</w:t>
      </w:r>
      <w:r w:rsidR="00861FE3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2.49</w:t>
      </w:r>
      <w:r w:rsidR="008D359E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平方公里</w:t>
      </w:r>
      <w:r w:rsidR="008D359E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，占</w:t>
      </w:r>
      <w:r w:rsidR="00861FE3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27.</w:t>
      </w:r>
      <w:r w:rsidR="003E4CF2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61</w:t>
      </w:r>
      <w:r w:rsidR="008D359E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%；</w:t>
      </w:r>
      <w:r w:rsidR="008D359E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商業區面積</w:t>
      </w:r>
      <w:r w:rsidR="008D359E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8.</w:t>
      </w:r>
      <w:r w:rsidR="003E4CF2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19</w:t>
      </w:r>
      <w:r w:rsidR="008D359E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平方公里，占</w:t>
      </w:r>
      <w:r w:rsidR="008D359E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4.3</w:t>
      </w:r>
      <w:r w:rsidR="00861FE3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1</w:t>
      </w:r>
      <w:r w:rsidR="008D359E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%</w:t>
      </w:r>
      <w:r w:rsidR="008D359E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(如圖</w:t>
      </w:r>
      <w:r w:rsidR="00B22013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1</w:t>
      </w:r>
      <w:r w:rsidR="008D359E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)。</w:t>
      </w:r>
    </w:p>
    <w:p w14:paraId="29BF5965" w14:textId="06FE24C8" w:rsidR="008D359E" w:rsidRPr="006602B7" w:rsidRDefault="008D359E" w:rsidP="00B22013">
      <w:pPr>
        <w:spacing w:line="500" w:lineRule="exact"/>
        <w:ind w:left="566" w:hangingChars="202" w:hanging="566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602B7">
        <w:rPr>
          <w:rFonts w:ascii="Times New Roman" w:eastAsia="標楷體" w:hAnsi="Times New Roman" w:cs="Times New Roman" w:hint="eastAsia"/>
          <w:sz w:val="28"/>
          <w:szCs w:val="28"/>
        </w:rPr>
        <w:t>圖</w:t>
      </w:r>
      <w:r w:rsidRPr="006602B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6602B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6602B7">
        <w:rPr>
          <w:rFonts w:ascii="Times New Roman" w:eastAsia="標楷體" w:hAnsi="Times New Roman" w:cs="Times New Roman"/>
          <w:sz w:val="28"/>
          <w:szCs w:val="28"/>
        </w:rPr>
        <w:t>11</w:t>
      </w:r>
      <w:r w:rsidR="00861FE3">
        <w:rPr>
          <w:rFonts w:ascii="Times New Roman" w:eastAsia="標楷體" w:hAnsi="Times New Roman" w:cs="Times New Roman"/>
          <w:sz w:val="28"/>
          <w:szCs w:val="28"/>
        </w:rPr>
        <w:t>1</w:t>
      </w:r>
      <w:r w:rsidRPr="006602B7">
        <w:rPr>
          <w:rFonts w:ascii="Times New Roman" w:eastAsia="標楷體" w:hAnsi="Times New Roman" w:cs="Times New Roman" w:hint="eastAsia"/>
          <w:sz w:val="28"/>
          <w:szCs w:val="28"/>
        </w:rPr>
        <w:t>年底桃園市都市發展用地土地使用分區面積</w:t>
      </w:r>
    </w:p>
    <w:p w14:paraId="2CD52FE4" w14:textId="09D3D5B3" w:rsidR="008D359E" w:rsidRDefault="00C003E4" w:rsidP="006E7375">
      <w:pPr>
        <w:ind w:leftChars="-438" w:left="-566" w:hangingChars="202" w:hanging="485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96CE119" wp14:editId="6B072CD8">
            <wp:extent cx="6553200" cy="2495550"/>
            <wp:effectExtent l="0" t="0" r="0" b="0"/>
            <wp:docPr id="178443813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86B13FD4-7F7D-FEC7-9DC3-95172A842F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t xml:space="preserve"> </w:t>
      </w:r>
    </w:p>
    <w:p w14:paraId="5A0BBE23" w14:textId="4D5C1708" w:rsidR="008D359E" w:rsidRPr="008D359E" w:rsidRDefault="008D359E" w:rsidP="008D359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</w:t>
      </w:r>
      <w:r w:rsidRPr="00591843">
        <w:rPr>
          <w:rFonts w:ascii="Times New Roman" w:eastAsia="標楷體" w:hAnsi="Times New Roman" w:cs="Times New Roman" w:hint="eastAsia"/>
          <w:sz w:val="20"/>
          <w:szCs w:val="20"/>
        </w:rPr>
        <w:t>資料來源：桃園市政府都市發展局</w:t>
      </w:r>
    </w:p>
    <w:p w14:paraId="35F098BD" w14:textId="125886FF" w:rsidR="00EA1AB0" w:rsidRPr="00792B7B" w:rsidRDefault="008B4A1E" w:rsidP="00792B7B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</w:pPr>
      <w:r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 xml:space="preserve">    </w:t>
      </w:r>
      <w:r w:rsidR="008D359E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又</w:t>
      </w:r>
      <w:r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非都市發展</w:t>
      </w:r>
      <w:r w:rsidR="00613D1C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用地中</w:t>
      </w:r>
      <w:r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，以保護區</w:t>
      </w:r>
      <w:r w:rsidR="00EA1AB0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面積</w:t>
      </w:r>
      <w:r w:rsidR="009C53E3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8</w:t>
      </w:r>
      <w:r w:rsidR="00861FE3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6</w:t>
      </w:r>
      <w:r w:rsidR="009C53E3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.</w:t>
      </w:r>
      <w:r w:rsidR="00861FE3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38</w:t>
      </w:r>
      <w:r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平方公里，占</w:t>
      </w:r>
      <w:r w:rsidR="009C53E3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4</w:t>
      </w:r>
      <w:r w:rsidR="00861FE3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8.</w:t>
      </w:r>
      <w:r w:rsidR="003E4CF2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73</w:t>
      </w:r>
      <w:r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%最高</w:t>
      </w:r>
      <w:r w:rsidR="009851FA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；</w:t>
      </w:r>
      <w:r w:rsidR="00EA1AB0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農業區面積</w:t>
      </w:r>
      <w:r w:rsidR="009C53E3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7</w:t>
      </w:r>
      <w:r w:rsidR="00861FE3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3.42</w:t>
      </w:r>
      <w:r w:rsidR="00EA1AB0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平方公里，占</w:t>
      </w:r>
      <w:r w:rsidR="00861FE3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41.41</w:t>
      </w:r>
      <w:r w:rsidR="00EA1AB0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%次之</w:t>
      </w:r>
      <w:r w:rsidR="00613D1C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 xml:space="preserve"> </w:t>
      </w:r>
      <w:r w:rsidR="006534D7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(如圖</w:t>
      </w:r>
      <w:r w:rsidR="00B22013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2</w:t>
      </w:r>
      <w:r w:rsidR="006534D7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)</w:t>
      </w:r>
      <w:r w:rsidR="00EA1AB0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。</w:t>
      </w:r>
    </w:p>
    <w:p w14:paraId="3C49CC8C" w14:textId="48CB6EF0" w:rsidR="006534D7" w:rsidRPr="006534D7" w:rsidRDefault="006534D7" w:rsidP="00B22013">
      <w:pPr>
        <w:spacing w:line="500" w:lineRule="exact"/>
        <w:ind w:left="566" w:hangingChars="202" w:hanging="566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圖</w:t>
      </w:r>
      <w:r w:rsidR="008D359E"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C53E3">
        <w:rPr>
          <w:rFonts w:ascii="Times New Roman" w:eastAsia="標楷體" w:hAnsi="Times New Roman" w:cs="Times New Roman"/>
          <w:sz w:val="28"/>
          <w:szCs w:val="28"/>
        </w:rPr>
        <w:t>11</w:t>
      </w:r>
      <w:r w:rsidR="00861FE3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年底桃園市非都市發展</w:t>
      </w:r>
      <w:r w:rsidR="005226A2">
        <w:rPr>
          <w:rFonts w:ascii="Times New Roman" w:eastAsia="標楷體" w:hAnsi="Times New Roman" w:cs="Times New Roman" w:hint="eastAsia"/>
          <w:sz w:val="28"/>
          <w:szCs w:val="28"/>
        </w:rPr>
        <w:t>用地</w:t>
      </w:r>
      <w:r>
        <w:rPr>
          <w:rFonts w:ascii="Times New Roman" w:eastAsia="標楷體" w:hAnsi="Times New Roman" w:cs="Times New Roman" w:hint="eastAsia"/>
          <w:sz w:val="28"/>
          <w:szCs w:val="28"/>
        </w:rPr>
        <w:t>土地使用分區面積</w:t>
      </w:r>
    </w:p>
    <w:p w14:paraId="6426289A" w14:textId="2A0999C7" w:rsidR="00836BFE" w:rsidRDefault="00D51977" w:rsidP="0053721A">
      <w:pPr>
        <w:ind w:leftChars="-438" w:left="-566" w:hangingChars="202" w:hanging="485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D5D2FC0" wp14:editId="4B2C2C62">
            <wp:extent cx="6553200" cy="2190750"/>
            <wp:effectExtent l="0" t="0" r="0" b="0"/>
            <wp:docPr id="131950072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3348F3E1-32F3-E264-5A0D-CEBA6B35CE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30E9009" w14:textId="50253533" w:rsidR="002C4675" w:rsidRPr="002C4675" w:rsidRDefault="006534D7" w:rsidP="0053721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</w:t>
      </w:r>
      <w:r w:rsidR="00836BFE" w:rsidRPr="00591843">
        <w:rPr>
          <w:rFonts w:ascii="Times New Roman" w:eastAsia="標楷體" w:hAnsi="Times New Roman" w:cs="Times New Roman" w:hint="eastAsia"/>
          <w:sz w:val="20"/>
          <w:szCs w:val="20"/>
        </w:rPr>
        <w:t>資料來源：桃園市政府都市發展</w:t>
      </w:r>
      <w:r w:rsidR="0053721A">
        <w:rPr>
          <w:rFonts w:ascii="Times New Roman" w:eastAsia="標楷體" w:hAnsi="Times New Roman" w:cs="Times New Roman" w:hint="eastAsia"/>
          <w:sz w:val="20"/>
          <w:szCs w:val="20"/>
        </w:rPr>
        <w:t>局</w:t>
      </w:r>
    </w:p>
    <w:sectPr w:rsidR="002C4675" w:rsidRPr="002C467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BD73" w14:textId="77777777" w:rsidR="00341B4F" w:rsidRDefault="00341B4F" w:rsidP="008D7AB5">
      <w:r>
        <w:separator/>
      </w:r>
    </w:p>
  </w:endnote>
  <w:endnote w:type="continuationSeparator" w:id="0">
    <w:p w14:paraId="0265E356" w14:textId="77777777" w:rsidR="00341B4F" w:rsidRDefault="00341B4F" w:rsidP="008D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285348"/>
      <w:docPartObj>
        <w:docPartGallery w:val="Page Numbers (Bottom of Page)"/>
        <w:docPartUnique/>
      </w:docPartObj>
    </w:sdtPr>
    <w:sdtContent>
      <w:p w14:paraId="3756CF28" w14:textId="393E35D5" w:rsidR="004D3275" w:rsidRDefault="004D32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7486C78" w14:textId="02CAC0E5" w:rsidR="005E28D5" w:rsidRDefault="005E28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217A" w14:textId="77777777" w:rsidR="00341B4F" w:rsidRDefault="00341B4F" w:rsidP="008D7AB5">
      <w:r>
        <w:separator/>
      </w:r>
    </w:p>
  </w:footnote>
  <w:footnote w:type="continuationSeparator" w:id="0">
    <w:p w14:paraId="3E48D1FE" w14:textId="77777777" w:rsidR="00341B4F" w:rsidRDefault="00341B4F" w:rsidP="008D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F18BA"/>
    <w:multiLevelType w:val="hybridMultilevel"/>
    <w:tmpl w:val="FBFC8400"/>
    <w:lvl w:ilvl="0" w:tplc="2D2E860C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711E5461"/>
    <w:multiLevelType w:val="hybridMultilevel"/>
    <w:tmpl w:val="B27270DC"/>
    <w:lvl w:ilvl="0" w:tplc="591267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6918994">
    <w:abstractNumId w:val="1"/>
  </w:num>
  <w:num w:numId="2" w16cid:durableId="49107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38"/>
    <w:rsid w:val="000374DE"/>
    <w:rsid w:val="000948B7"/>
    <w:rsid w:val="000A40E0"/>
    <w:rsid w:val="000B1886"/>
    <w:rsid w:val="000B796A"/>
    <w:rsid w:val="000C6362"/>
    <w:rsid w:val="000D1F7E"/>
    <w:rsid w:val="00100C3B"/>
    <w:rsid w:val="0011486E"/>
    <w:rsid w:val="0013149D"/>
    <w:rsid w:val="001754C2"/>
    <w:rsid w:val="00194967"/>
    <w:rsid w:val="001E072D"/>
    <w:rsid w:val="001E0C54"/>
    <w:rsid w:val="00204309"/>
    <w:rsid w:val="002124ED"/>
    <w:rsid w:val="00222800"/>
    <w:rsid w:val="00244CD3"/>
    <w:rsid w:val="002C3B57"/>
    <w:rsid w:val="002C3DA8"/>
    <w:rsid w:val="002C4675"/>
    <w:rsid w:val="002D4580"/>
    <w:rsid w:val="002F3F26"/>
    <w:rsid w:val="00310DF1"/>
    <w:rsid w:val="00341B4F"/>
    <w:rsid w:val="00362647"/>
    <w:rsid w:val="00390A6E"/>
    <w:rsid w:val="00394B31"/>
    <w:rsid w:val="003E4CF2"/>
    <w:rsid w:val="003F0C20"/>
    <w:rsid w:val="003F3926"/>
    <w:rsid w:val="00414EA8"/>
    <w:rsid w:val="00444399"/>
    <w:rsid w:val="004700EF"/>
    <w:rsid w:val="004824F9"/>
    <w:rsid w:val="004B1E41"/>
    <w:rsid w:val="004D12E2"/>
    <w:rsid w:val="004D3275"/>
    <w:rsid w:val="004D3E9D"/>
    <w:rsid w:val="004E494A"/>
    <w:rsid w:val="004F1D55"/>
    <w:rsid w:val="005226A2"/>
    <w:rsid w:val="00533382"/>
    <w:rsid w:val="0053721A"/>
    <w:rsid w:val="00557930"/>
    <w:rsid w:val="00567EBD"/>
    <w:rsid w:val="005802F8"/>
    <w:rsid w:val="00586ECB"/>
    <w:rsid w:val="00591843"/>
    <w:rsid w:val="00591BCC"/>
    <w:rsid w:val="005E28D5"/>
    <w:rsid w:val="00600F6A"/>
    <w:rsid w:val="0060190D"/>
    <w:rsid w:val="00607DF0"/>
    <w:rsid w:val="00613D1C"/>
    <w:rsid w:val="00637F67"/>
    <w:rsid w:val="00642409"/>
    <w:rsid w:val="006534D7"/>
    <w:rsid w:val="006602B7"/>
    <w:rsid w:val="00671A7C"/>
    <w:rsid w:val="00685244"/>
    <w:rsid w:val="00696B4D"/>
    <w:rsid w:val="006A1EDF"/>
    <w:rsid w:val="006B0538"/>
    <w:rsid w:val="006B0943"/>
    <w:rsid w:val="006E498A"/>
    <w:rsid w:val="006E7375"/>
    <w:rsid w:val="0071605B"/>
    <w:rsid w:val="00737C15"/>
    <w:rsid w:val="00767CCE"/>
    <w:rsid w:val="0078212E"/>
    <w:rsid w:val="0078245F"/>
    <w:rsid w:val="0078260D"/>
    <w:rsid w:val="00783710"/>
    <w:rsid w:val="00792B7B"/>
    <w:rsid w:val="007A730B"/>
    <w:rsid w:val="007B4C6B"/>
    <w:rsid w:val="007E1038"/>
    <w:rsid w:val="007E5B47"/>
    <w:rsid w:val="007F02D3"/>
    <w:rsid w:val="00834B9F"/>
    <w:rsid w:val="00836BFE"/>
    <w:rsid w:val="00861FE3"/>
    <w:rsid w:val="00884D09"/>
    <w:rsid w:val="008B37E7"/>
    <w:rsid w:val="008B4A1E"/>
    <w:rsid w:val="008B5E25"/>
    <w:rsid w:val="008C5652"/>
    <w:rsid w:val="008C5890"/>
    <w:rsid w:val="008D359E"/>
    <w:rsid w:val="008D7AB5"/>
    <w:rsid w:val="008E113D"/>
    <w:rsid w:val="008E6DC3"/>
    <w:rsid w:val="00900BC1"/>
    <w:rsid w:val="00905527"/>
    <w:rsid w:val="0091680E"/>
    <w:rsid w:val="00947A1C"/>
    <w:rsid w:val="00973809"/>
    <w:rsid w:val="0098487C"/>
    <w:rsid w:val="009851FA"/>
    <w:rsid w:val="009C4FD9"/>
    <w:rsid w:val="009C53E3"/>
    <w:rsid w:val="009C679F"/>
    <w:rsid w:val="009E55AA"/>
    <w:rsid w:val="00A05B2D"/>
    <w:rsid w:val="00A64E78"/>
    <w:rsid w:val="00AA40B3"/>
    <w:rsid w:val="00AB0F96"/>
    <w:rsid w:val="00AB2E12"/>
    <w:rsid w:val="00AC0D41"/>
    <w:rsid w:val="00AE12E0"/>
    <w:rsid w:val="00AE2DE6"/>
    <w:rsid w:val="00B14F4F"/>
    <w:rsid w:val="00B22013"/>
    <w:rsid w:val="00B243BA"/>
    <w:rsid w:val="00B43D28"/>
    <w:rsid w:val="00B50053"/>
    <w:rsid w:val="00B5406C"/>
    <w:rsid w:val="00B8537A"/>
    <w:rsid w:val="00B900E9"/>
    <w:rsid w:val="00B95783"/>
    <w:rsid w:val="00BA3735"/>
    <w:rsid w:val="00BC0372"/>
    <w:rsid w:val="00BC428E"/>
    <w:rsid w:val="00BC5EA4"/>
    <w:rsid w:val="00BD3600"/>
    <w:rsid w:val="00BE1BFA"/>
    <w:rsid w:val="00C003E4"/>
    <w:rsid w:val="00C05414"/>
    <w:rsid w:val="00C05886"/>
    <w:rsid w:val="00C141BD"/>
    <w:rsid w:val="00C33817"/>
    <w:rsid w:val="00C55780"/>
    <w:rsid w:val="00C750E7"/>
    <w:rsid w:val="00C76D15"/>
    <w:rsid w:val="00C922D0"/>
    <w:rsid w:val="00C96FDE"/>
    <w:rsid w:val="00CA4FD3"/>
    <w:rsid w:val="00CC2EC5"/>
    <w:rsid w:val="00D144CA"/>
    <w:rsid w:val="00D165D4"/>
    <w:rsid w:val="00D2466B"/>
    <w:rsid w:val="00D51977"/>
    <w:rsid w:val="00D8675F"/>
    <w:rsid w:val="00D86D82"/>
    <w:rsid w:val="00D87BC2"/>
    <w:rsid w:val="00DB1F3C"/>
    <w:rsid w:val="00DC2FBF"/>
    <w:rsid w:val="00DE44D8"/>
    <w:rsid w:val="00E004C8"/>
    <w:rsid w:val="00E00DB0"/>
    <w:rsid w:val="00E02623"/>
    <w:rsid w:val="00E4217F"/>
    <w:rsid w:val="00E92B6C"/>
    <w:rsid w:val="00E93E32"/>
    <w:rsid w:val="00E94460"/>
    <w:rsid w:val="00EA1AB0"/>
    <w:rsid w:val="00EA293D"/>
    <w:rsid w:val="00EA2B4A"/>
    <w:rsid w:val="00EA3021"/>
    <w:rsid w:val="00EC71CF"/>
    <w:rsid w:val="00EC79C5"/>
    <w:rsid w:val="00ED0F36"/>
    <w:rsid w:val="00ED125D"/>
    <w:rsid w:val="00EE05EC"/>
    <w:rsid w:val="00EE1F45"/>
    <w:rsid w:val="00F23C1B"/>
    <w:rsid w:val="00F55CE6"/>
    <w:rsid w:val="00F715BE"/>
    <w:rsid w:val="00F816EE"/>
    <w:rsid w:val="00F831B8"/>
    <w:rsid w:val="00F96FF4"/>
    <w:rsid w:val="00FA2340"/>
    <w:rsid w:val="00FE0E1C"/>
    <w:rsid w:val="00FF5A69"/>
    <w:rsid w:val="00FF7201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E3C59"/>
  <w15:chartTrackingRefBased/>
  <w15:docId w15:val="{E1DFE731-9C6D-4960-8DF1-E2EAD096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A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AB5"/>
    <w:rPr>
      <w:sz w:val="20"/>
      <w:szCs w:val="20"/>
    </w:rPr>
  </w:style>
  <w:style w:type="paragraph" w:styleId="a7">
    <w:name w:val="List Paragraph"/>
    <w:basedOn w:val="a"/>
    <w:uiPriority w:val="34"/>
    <w:qFormat/>
    <w:rsid w:val="00947A1C"/>
    <w:pPr>
      <w:ind w:leftChars="200" w:left="480"/>
    </w:pPr>
  </w:style>
  <w:style w:type="table" w:styleId="a8">
    <w:name w:val="Table Grid"/>
    <w:basedOn w:val="a1"/>
    <w:uiPriority w:val="39"/>
    <w:rsid w:val="00B9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14E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FE0E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0E1C"/>
  </w:style>
  <w:style w:type="character" w:customStyle="1" w:styleId="ab">
    <w:name w:val="註解文字 字元"/>
    <w:basedOn w:val="a0"/>
    <w:link w:val="aa"/>
    <w:uiPriority w:val="99"/>
    <w:semiHidden/>
    <w:rsid w:val="00FE0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FE0E1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E0E1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E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E0E1C"/>
    <w:rPr>
      <w:rFonts w:asciiTheme="majorHAnsi" w:eastAsiaTheme="majorEastAsia" w:hAnsiTheme="majorHAnsi" w:cstheme="majorBidi"/>
      <w:sz w:val="18"/>
      <w:szCs w:val="18"/>
    </w:rPr>
  </w:style>
  <w:style w:type="table" w:styleId="7-2">
    <w:name w:val="List Table 7 Colorful Accent 2"/>
    <w:basedOn w:val="a1"/>
    <w:uiPriority w:val="52"/>
    <w:rsid w:val="001949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1"/>
    <w:uiPriority w:val="52"/>
    <w:rsid w:val="00194967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">
    <w:name w:val="List Table 6 Colorful"/>
    <w:basedOn w:val="a1"/>
    <w:uiPriority w:val="51"/>
    <w:rsid w:val="001949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1"/>
    <w:uiPriority w:val="51"/>
    <w:rsid w:val="00194967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7-50">
    <w:name w:val="Grid Table 7 Colorful Accent 5"/>
    <w:basedOn w:val="a1"/>
    <w:uiPriority w:val="52"/>
    <w:rsid w:val="0019496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5-2">
    <w:name w:val="Grid Table 5 Dark Accent 2"/>
    <w:basedOn w:val="a1"/>
    <w:uiPriority w:val="50"/>
    <w:rsid w:val="001949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4">
    <w:name w:val="Grid Table 5 Dark Accent 4"/>
    <w:basedOn w:val="a1"/>
    <w:uiPriority w:val="50"/>
    <w:rsid w:val="001949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1"/>
    <w:uiPriority w:val="50"/>
    <w:rsid w:val="001949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1"/>
    <w:uiPriority w:val="50"/>
    <w:rsid w:val="001949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3-5">
    <w:name w:val="Grid Table 3 Accent 5"/>
    <w:basedOn w:val="a1"/>
    <w:uiPriority w:val="48"/>
    <w:rsid w:val="0019496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1">
    <w:name w:val="Grid Table 3 Accent 1"/>
    <w:basedOn w:val="a1"/>
    <w:uiPriority w:val="48"/>
    <w:rsid w:val="0019496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5-1">
    <w:name w:val="Grid Table 5 Dark Accent 1"/>
    <w:basedOn w:val="a1"/>
    <w:uiPriority w:val="50"/>
    <w:rsid w:val="001949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">
    <w:name w:val="Plain Table 5"/>
    <w:basedOn w:val="a1"/>
    <w:uiPriority w:val="45"/>
    <w:rsid w:val="008C56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-5">
    <w:name w:val="Grid Table 1 Light Accent 5"/>
    <w:basedOn w:val="a1"/>
    <w:uiPriority w:val="46"/>
    <w:rsid w:val="008C565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Grid Table 4 Accent 5"/>
    <w:basedOn w:val="a1"/>
    <w:uiPriority w:val="49"/>
    <w:rsid w:val="008C565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50">
    <w:name w:val="List Table 3 Accent 5"/>
    <w:basedOn w:val="a1"/>
    <w:uiPriority w:val="48"/>
    <w:rsid w:val="008C5652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4-1">
    <w:name w:val="Grid Table 4 Accent 1"/>
    <w:basedOn w:val="a1"/>
    <w:uiPriority w:val="49"/>
    <w:rsid w:val="008C565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3-10">
    <w:name w:val="List Table 3 Accent 1"/>
    <w:basedOn w:val="a1"/>
    <w:uiPriority w:val="48"/>
    <w:rsid w:val="00C33817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4-50">
    <w:name w:val="List Table 4 Accent 5"/>
    <w:basedOn w:val="a1"/>
    <w:uiPriority w:val="49"/>
    <w:rsid w:val="00C3381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31222\Desktop\&#20844;&#21209;&#32113;&#35336;&#26041;&#26696;\112&#24180;&#24230;\112&#32113;&#35336;&#36890;&#22577;(&#26412;&#23616;2&#24314;&#31649;1&#20303;&#23429;1)\&#26691;&#22290;&#24066;&#37117;&#24066;&#35336;&#30059;&#20844;&#21209;&#32113;&#35336;&#22577;&#34920;111&#24180;&#24213;(&#35438;&#33775;)(&#36890;&#22577;&#29992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31222\Desktop\&#20844;&#21209;&#32113;&#35336;&#26041;&#26696;\112&#24180;&#24230;\112&#32113;&#35336;&#36890;&#22577;(&#26412;&#23616;2&#24314;&#31649;1&#20303;&#23429;1)\&#26691;&#22290;&#24066;&#37117;&#24066;&#35336;&#30059;&#20844;&#21209;&#32113;&#35336;&#22577;&#34920;111&#24180;&#24213;(&#35438;&#33775;)(&#36890;&#22577;&#29992;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9A78-4EAB-BDB7-408E03D20688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9A78-4EAB-BDB7-408E03D20688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9A78-4EAB-BDB7-408E03D20688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9A78-4EAB-BDB7-408E03D20688}"/>
              </c:ext>
            </c:extLst>
          </c:dPt>
          <c:dPt>
            <c:idx val="4"/>
            <c:bubble3D val="0"/>
            <c:spPr>
              <a:pattFill prst="ltUpDiag">
                <a:fgClr>
                  <a:schemeClr val="accent5"/>
                </a:fgClr>
                <a:bgClr>
                  <a:schemeClr val="accent5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9A78-4EAB-BDB7-408E03D20688}"/>
              </c:ext>
            </c:extLst>
          </c:dPt>
          <c:dPt>
            <c:idx val="5"/>
            <c:bubble3D val="0"/>
            <c:spPr>
              <a:pattFill prst="ltUpDiag">
                <a:fgClr>
                  <a:schemeClr val="accent6"/>
                </a:fgClr>
                <a:bgClr>
                  <a:schemeClr val="accent6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B-9A78-4EAB-BDB7-408E03D20688}"/>
              </c:ext>
            </c:extLst>
          </c:dPt>
          <c:dPt>
            <c:idx val="6"/>
            <c:bubble3D val="0"/>
            <c:spPr>
              <a:pattFill prst="ltUpDiag">
                <a:fgClr>
                  <a:schemeClr val="accent1">
                    <a:lumMod val="60000"/>
                  </a:schemeClr>
                </a:fgClr>
                <a:bgClr>
                  <a:schemeClr val="accent1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D-9A78-4EAB-BDB7-408E03D20688}"/>
              </c:ext>
            </c:extLst>
          </c:dPt>
          <c:dPt>
            <c:idx val="7"/>
            <c:bubble3D val="0"/>
            <c:spPr>
              <a:pattFill prst="ltUpDiag">
                <a:fgClr>
                  <a:schemeClr val="accent2">
                    <a:lumMod val="60000"/>
                  </a:schemeClr>
                </a:fgClr>
                <a:bgClr>
                  <a:schemeClr val="accent2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F-9A78-4EAB-BDB7-408E03D20688}"/>
              </c:ext>
            </c:extLst>
          </c:dPt>
          <c:dLbls>
            <c:dLbl>
              <c:idx val="0"/>
              <c:layout>
                <c:manualLayout>
                  <c:x val="0.10405470386277471"/>
                  <c:y val="0.17361116749644898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fld id="{18DA9AA9-B8CB-4B03-A83B-9EE7B8927893}" type="CATEGORYNAME">
                      <a:rPr lang="zh-TW" altLang="en-US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dk1"/>
                          </a:solidFill>
                          <a:latin typeface="Times New Roman" panose="02020603050405020304" pitchFamily="18" charset="0"/>
                          <a:ea typeface="標楷體" panose="03000509000000000000" pitchFamily="65" charset="-120"/>
                          <a:cs typeface="Times New Roman" panose="02020603050405020304" pitchFamily="18" charset="0"/>
                        </a:defRPr>
                      </a:pPr>
                      <a:t>[類別名稱]</a:t>
                    </a:fld>
                    <a:r>
                      <a:rPr lang="en-US" altLang="zh-TW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52.49</a:t>
                    </a:r>
                    <a:r>
                      <a:rPr lang="zh-TW" altLang="en-US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平方公里，占</a:t>
                    </a:r>
                    <a:r>
                      <a:rPr lang="en-US" altLang="zh-TW" baseline="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27.61%</a:t>
                    </a:r>
                  </a:p>
                </c:rich>
              </c:tx>
              <c:spPr>
                <a:solidFill>
                  <a:schemeClr val="lt1"/>
                </a:solidFill>
                <a:ln w="12700" cap="flat" cmpd="sng" algn="ctr">
                  <a:solidFill>
                    <a:schemeClr val="accent3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82139"/>
                        <a:gd name="adj2" fmla="val -24650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6424348471592563"/>
                      <c:h val="0.142501935459506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A78-4EAB-BDB7-408E03D20688}"/>
                </c:ext>
              </c:extLst>
            </c:dLbl>
            <c:dLbl>
              <c:idx val="1"/>
              <c:layout>
                <c:manualLayout>
                  <c:x val="5.8453863836330382E-2"/>
                  <c:y val="-1.1499120476802108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商業區</a:t>
                    </a:r>
                    <a:r>
                      <a:rPr lang="en-US" altLang="zh-TW"/>
                      <a:t>8.19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4.31%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663822325239649"/>
                      <c:h val="0.12130931475292207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9A78-4EAB-BDB7-408E03D20688}"/>
                </c:ext>
              </c:extLst>
            </c:dLbl>
            <c:dLbl>
              <c:idx val="2"/>
              <c:layout>
                <c:manualLayout>
                  <c:x val="7.8692739165180103E-2"/>
                  <c:y val="-0.100604618667271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zh-TW" altLang="en-US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工業區</a:t>
                    </a:r>
                    <a:r>
                      <a:rPr lang="en-US" altLang="zh-TW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31.98</a:t>
                    </a:r>
                    <a:r>
                      <a:rPr lang="zh-TW" altLang="en-US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平方公里，占</a:t>
                    </a:r>
                    <a:r>
                      <a:rPr lang="en-US" altLang="zh-TW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16.82%</a:t>
                    </a:r>
                    <a:endParaRPr lang="zh-TW" altLang="en-US"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endParaRPr>
                  </a:p>
                </c:rich>
              </c:tx>
              <c:spPr>
                <a:xfrm>
                  <a:off x="3840351" y="2064567"/>
                  <a:ext cx="1359328" cy="338554"/>
                </a:xfrm>
                <a:solidFill>
                  <a:schemeClr val="lt1"/>
                </a:solidFill>
                <a:ln w="12700" cap="flat" cmpd="sng" algn="ctr">
                  <a:solidFill>
                    <a:schemeClr val="accent3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75186"/>
                        <a:gd name="adj2" fmla="val -24850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597959345990841"/>
                      <c:h val="0.12130931475292207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9A78-4EAB-BDB7-408E03D20688}"/>
                </c:ext>
              </c:extLst>
            </c:dLbl>
            <c:dLbl>
              <c:idx val="3"/>
              <c:layout>
                <c:manualLayout>
                  <c:x val="0.1396825015920732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行政區</a:t>
                    </a:r>
                    <a:r>
                      <a:rPr lang="en-US" altLang="zh-TW"/>
                      <a:t>0.08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0.04%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896618405439757"/>
                      <c:h val="0.12130938777733227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9A78-4EAB-BDB7-408E03D20688}"/>
                </c:ext>
              </c:extLst>
            </c:dLbl>
            <c:dLbl>
              <c:idx val="4"/>
              <c:layout>
                <c:manualLayout>
                  <c:x val="-0.3082251150719482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文教區</a:t>
                    </a:r>
                    <a:r>
                      <a:rPr lang="en-US" altLang="zh-TW"/>
                      <a:t>1.07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0.56%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6091715056059337"/>
                      <c:h val="0.11508328522938149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9-9A78-4EAB-BDB7-408E03D20688}"/>
                </c:ext>
              </c:extLst>
            </c:dLbl>
            <c:dLbl>
              <c:idx val="5"/>
              <c:layout>
                <c:manualLayout>
                  <c:x val="-3.2706816926791685E-3"/>
                  <c:y val="-9.783828585868362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zh-TW" altLang="en-US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公共設施用地</a:t>
                    </a:r>
                    <a:r>
                      <a:rPr lang="en-US" altLang="zh-TW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67.97</a:t>
                    </a:r>
                    <a:r>
                      <a:rPr lang="zh-TW" altLang="en-US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平方公里，占</a:t>
                    </a:r>
                    <a:r>
                      <a:rPr lang="en-US" altLang="zh-TW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35.75%</a:t>
                    </a:r>
                    <a:endParaRPr lang="zh-TW" altLang="en-US"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 w="12700" cap="flat" cmpd="sng" algn="ctr">
                  <a:solidFill>
                    <a:srgbClr val="A5A5A5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2958743793389456"/>
                      <c:h val="0.1742412054608282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B-9A78-4EAB-BDB7-408E03D20688}"/>
                </c:ext>
              </c:extLst>
            </c:dLbl>
            <c:dLbl>
              <c:idx val="6"/>
              <c:layout>
                <c:manualLayout>
                  <c:x val="-6.2061084693958685E-2"/>
                  <c:y val="3.24074860846231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zh-TW" altLang="en-US" baseline="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特定專用區</a:t>
                    </a:r>
                    <a:r>
                      <a:rPr lang="en-US" altLang="zh-TW" baseline="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27.61</a:t>
                    </a:r>
                    <a:r>
                      <a:rPr lang="zh-TW" altLang="en-US" baseline="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平方公里，占</a:t>
                    </a:r>
                    <a:r>
                      <a:rPr lang="en-US" altLang="zh-TW" baseline="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14.52%</a:t>
                    </a:r>
                    <a:endParaRPr lang="zh-TW" altLang="en-US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 w="12700" cap="flat" cmpd="sng" algn="ctr">
                  <a:solidFill>
                    <a:srgbClr val="A5A5A5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948347365670203"/>
                      <c:h val="0.15255046356615495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D-9A78-4EAB-BDB7-408E03D20688}"/>
                </c:ext>
              </c:extLst>
            </c:dLbl>
            <c:dLbl>
              <c:idx val="7"/>
              <c:layout>
                <c:manualLayout>
                  <c:x val="0.2184585260175812"/>
                  <c:y val="1.438867803395079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zh-TW" altLang="en-US" baseline="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其他</a:t>
                    </a:r>
                    <a:r>
                      <a:rPr lang="en-US" altLang="zh-TW" baseline="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0.73</a:t>
                    </a:r>
                    <a:r>
                      <a:rPr lang="zh-TW" altLang="en-US" baseline="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平方公里，占</a:t>
                    </a:r>
                    <a:r>
                      <a:rPr lang="en-US" altLang="zh-TW" baseline="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0.39%</a:t>
                    </a:r>
                    <a:endParaRPr lang="zh-TW" altLang="en-US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 w="12700" cap="flat" cmpd="sng" algn="ctr">
                  <a:solidFill>
                    <a:srgbClr val="A5A5A5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931632200984271"/>
                      <c:h val="0.11199029966343357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F-9A78-4EAB-BDB7-408E03D20688}"/>
                </c:ext>
              </c:extLst>
            </c:dLbl>
            <c:spPr>
              <a:solidFill>
                <a:sysClr val="window" lastClr="FFFFFF"/>
              </a:solidFill>
              <a:ln w="12700" cap="flat" cmpd="sng" algn="ctr">
                <a:solidFill>
                  <a:srgbClr val="A5A5A5"/>
                </a:solidFill>
                <a:prstDash val="solid"/>
                <a:miter lim="800000"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'表五、桃園市都市計畫土地使用分區面積'!$E$7:$L$7</c:f>
              <c:strCache>
                <c:ptCount val="8"/>
                <c:pt idx="0">
                  <c:v>住宅區</c:v>
                </c:pt>
                <c:pt idx="1">
                  <c:v>商業區</c:v>
                </c:pt>
                <c:pt idx="2">
                  <c:v>工業區</c:v>
                </c:pt>
                <c:pt idx="3">
                  <c:v>行政區</c:v>
                </c:pt>
                <c:pt idx="4">
                  <c:v>文教區</c:v>
                </c:pt>
                <c:pt idx="5">
                  <c:v>公共設施用地</c:v>
                </c:pt>
                <c:pt idx="6">
                  <c:v>特定專用區</c:v>
                </c:pt>
                <c:pt idx="7">
                  <c:v>其他</c:v>
                </c:pt>
              </c:strCache>
            </c:strRef>
          </c:cat>
          <c:val>
            <c:numRef>
              <c:f>'表五、桃園市都市計畫土地使用分區面積'!$E$8:$L$8</c:f>
              <c:numCache>
                <c:formatCode>_(* #,##0.00_);_(* \(#,##0.00\);_(* "-"??_);_(@_)</c:formatCode>
                <c:ptCount val="8"/>
                <c:pt idx="0">
                  <c:v>5249.25</c:v>
                </c:pt>
                <c:pt idx="1">
                  <c:v>819.83999999999992</c:v>
                </c:pt>
                <c:pt idx="2">
                  <c:v>3198.5600000000004</c:v>
                </c:pt>
                <c:pt idx="3">
                  <c:v>8.1100000000000012</c:v>
                </c:pt>
                <c:pt idx="4">
                  <c:v>107.55</c:v>
                </c:pt>
                <c:pt idx="5">
                  <c:v>6797.1</c:v>
                </c:pt>
                <c:pt idx="6">
                  <c:v>2761.42</c:v>
                </c:pt>
                <c:pt idx="7">
                  <c:v>73.73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A78-4EAB-BDB7-408E03D206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5A81-4C97-89AF-E4CC9A205EA6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5A81-4C97-89AF-E4CC9A205EA6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5A81-4C97-89AF-E4CC9A205EA6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5A81-4C97-89AF-E4CC9A205EA6}"/>
              </c:ext>
            </c:extLst>
          </c:dPt>
          <c:dPt>
            <c:idx val="4"/>
            <c:bubble3D val="0"/>
            <c:spPr>
              <a:pattFill prst="ltUpDiag">
                <a:fgClr>
                  <a:schemeClr val="accent5"/>
                </a:fgClr>
                <a:bgClr>
                  <a:schemeClr val="accent5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5A81-4C97-89AF-E4CC9A205EA6}"/>
              </c:ext>
            </c:extLst>
          </c:dPt>
          <c:dLbls>
            <c:dLbl>
              <c:idx val="0"/>
              <c:layout>
                <c:manualLayout>
                  <c:x val="5.6005774410130438E-2"/>
                  <c:y val="1.8702372349433282E-7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zh-TW" altLang="en-US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農業區</a:t>
                    </a:r>
                    <a:r>
                      <a:rPr lang="en-US" altLang="zh-TW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73.42</a:t>
                    </a:r>
                    <a:r>
                      <a:rPr lang="zh-TW" altLang="en-US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平方公里，占</a:t>
                    </a:r>
                    <a:r>
                      <a:rPr lang="en-US" altLang="zh-TW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41.41%</a:t>
                    </a:r>
                  </a:p>
                </c:rich>
              </c:tx>
              <c:spPr>
                <a:solidFill>
                  <a:sysClr val="window" lastClr="FFFFFF"/>
                </a:solidFill>
                <a:ln w="12700" cap="flat" cmpd="sng" algn="ctr">
                  <a:solidFill>
                    <a:srgbClr val="A5A5A5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871833608008298"/>
                      <c:h val="0.15596348282551636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5A81-4C97-89AF-E4CC9A205EA6}"/>
                </c:ext>
              </c:extLst>
            </c:dLbl>
            <c:dLbl>
              <c:idx val="1"/>
              <c:layout>
                <c:manualLayout>
                  <c:x val="-5.8139458585118722E-2"/>
                  <c:y val="0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zh-TW" altLang="en-US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保護區</a:t>
                    </a:r>
                    <a:r>
                      <a:rPr lang="en-US" altLang="zh-TW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86.38</a:t>
                    </a:r>
                    <a:r>
                      <a:rPr lang="zh-TW" altLang="en-US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平方公里，占</a:t>
                    </a:r>
                    <a:r>
                      <a:rPr lang="en-US" altLang="zh-TW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48.73%</a:t>
                    </a:r>
                  </a:p>
                </c:rich>
              </c:tx>
              <c:spPr>
                <a:solidFill>
                  <a:sysClr val="window" lastClr="FFFFFF"/>
                </a:solidFill>
                <a:ln w="12700" cap="flat" cmpd="sng" algn="ctr">
                  <a:solidFill>
                    <a:srgbClr val="A5A5A5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8201428309833354"/>
                      <c:h val="0.14670409677051238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5A81-4C97-89AF-E4CC9A205EA6}"/>
                </c:ext>
              </c:extLst>
            </c:dLbl>
            <c:dLbl>
              <c:idx val="2"/>
              <c:layout>
                <c:manualLayout>
                  <c:x val="-0.11093526826588537"/>
                  <c:y val="0.19792673741869221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zh-TW" altLang="en-US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風景區</a:t>
                    </a:r>
                    <a:r>
                      <a:rPr lang="en-US" altLang="zh-TW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2.11</a:t>
                    </a:r>
                    <a:r>
                      <a:rPr lang="zh-TW" altLang="en-US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平方公里，占</a:t>
                    </a:r>
                    <a:r>
                      <a:rPr lang="en-US" altLang="zh-TW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1.19%</a:t>
                    </a:r>
                  </a:p>
                </c:rich>
              </c:tx>
              <c:spPr>
                <a:solidFill>
                  <a:sysClr val="window" lastClr="FFFFFF"/>
                </a:solidFill>
                <a:ln w="12700" cap="flat" cmpd="sng" algn="ctr">
                  <a:solidFill>
                    <a:srgbClr val="A5A5A5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216626991393517"/>
                      <c:h val="0.13744516718018943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5A81-4C97-89AF-E4CC9A205EA6}"/>
                </c:ext>
              </c:extLst>
            </c:dLbl>
            <c:dLbl>
              <c:idx val="3"/>
              <c:layout>
                <c:manualLayout>
                  <c:x val="-0.12753926720060627"/>
                  <c:y val="3.703709568006895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zh-TW" altLang="en-US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河川區</a:t>
                    </a:r>
                    <a:r>
                      <a:rPr lang="en-US" altLang="zh-TW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5.68</a:t>
                    </a:r>
                    <a:r>
                      <a:rPr lang="zh-TW" altLang="en-US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平方公里，占</a:t>
                    </a:r>
                    <a:r>
                      <a:rPr lang="en-US" altLang="zh-TW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3.21%</a:t>
                    </a:r>
                  </a:p>
                </c:rich>
              </c:tx>
              <c:spPr>
                <a:solidFill>
                  <a:sysClr val="window" lastClr="FFFFFF"/>
                </a:solidFill>
                <a:ln w="12700" cap="flat" cmpd="sng" algn="ctr">
                  <a:solidFill>
                    <a:srgbClr val="A5A5A5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319965818226216"/>
                      <c:h val="0.1571804176651831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5A81-4C97-89AF-E4CC9A205EA6}"/>
                </c:ext>
              </c:extLst>
            </c:dLbl>
            <c:dLbl>
              <c:idx val="4"/>
              <c:layout>
                <c:manualLayout>
                  <c:x val="0.35689161987524776"/>
                  <c:y val="4.166659851395386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zh-TW" altLang="en-US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其他</a:t>
                    </a:r>
                    <a:r>
                      <a:rPr lang="en-US" altLang="zh-TW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9.68</a:t>
                    </a:r>
                    <a:r>
                      <a:rPr lang="zh-TW" altLang="en-US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平方公里，占</a:t>
                    </a:r>
                    <a:r>
                      <a:rPr lang="en-US" altLang="zh-TW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5.46%</a:t>
                    </a:r>
                  </a:p>
                </c:rich>
              </c:tx>
              <c:spPr>
                <a:solidFill>
                  <a:sysClr val="window" lastClr="FFFFFF"/>
                </a:solidFill>
                <a:ln w="12700" cap="flat" cmpd="sng" algn="ctr">
                  <a:solidFill>
                    <a:srgbClr val="A5A5A5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072712567905751"/>
                      <c:h val="0.13866164555517516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9-5A81-4C97-89AF-E4CC9A205EA6}"/>
                </c:ext>
              </c:extLst>
            </c:dLbl>
            <c:spPr>
              <a:solidFill>
                <a:schemeClr val="lt1"/>
              </a:solidFill>
              <a:ln w="12700" cap="flat" cmpd="sng" algn="ctr">
                <a:solidFill>
                  <a:schemeClr val="accent3"/>
                </a:solidFill>
                <a:prstDash val="solid"/>
                <a:miter lim="800000"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'表五、桃園市都市計畫土地使用分區面積'!$N$7:$R$7</c:f>
              <c:strCache>
                <c:ptCount val="5"/>
                <c:pt idx="0">
                  <c:v>農業區</c:v>
                </c:pt>
                <c:pt idx="1">
                  <c:v>保護區</c:v>
                </c:pt>
                <c:pt idx="2">
                  <c:v>風景區</c:v>
                </c:pt>
                <c:pt idx="3">
                  <c:v>河川區</c:v>
                </c:pt>
                <c:pt idx="4">
                  <c:v>其他</c:v>
                </c:pt>
              </c:strCache>
            </c:strRef>
          </c:cat>
          <c:val>
            <c:numRef>
              <c:f>'表五、桃園市都市計畫土地使用分區面積'!$N$8:$R$8</c:f>
              <c:numCache>
                <c:formatCode>_(* #,##0.00_);_(* \(#,##0.00\);_(* "-"??_);_(@_)</c:formatCode>
                <c:ptCount val="5"/>
                <c:pt idx="0">
                  <c:v>7342.7999999999993</c:v>
                </c:pt>
                <c:pt idx="1">
                  <c:v>8638.5700000000015</c:v>
                </c:pt>
                <c:pt idx="2">
                  <c:v>211.24</c:v>
                </c:pt>
                <c:pt idx="3">
                  <c:v>568.33999999999992</c:v>
                </c:pt>
                <c:pt idx="4">
                  <c:v>968.53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A81-4C97-89AF-E4CC9A205E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62F71-EA15-462D-981D-CFD082AF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 a110</dc:creator>
  <cp:keywords/>
  <dc:description/>
  <cp:lastModifiedBy>510 a110</cp:lastModifiedBy>
  <cp:revision>18</cp:revision>
  <cp:lastPrinted>2022-05-25T00:29:00Z</cp:lastPrinted>
  <dcterms:created xsi:type="dcterms:W3CDTF">2022-03-07T05:48:00Z</dcterms:created>
  <dcterms:modified xsi:type="dcterms:W3CDTF">2023-05-01T07:14:00Z</dcterms:modified>
</cp:coreProperties>
</file>