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DAE1" w14:textId="1E216877" w:rsidR="008803C5" w:rsidRPr="00B97F7F" w:rsidRDefault="005D598E">
      <w:pPr>
        <w:spacing w:after="180" w:line="4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97F7F">
        <w:rPr>
          <w:rFonts w:ascii="標楷體" w:eastAsia="標楷體" w:hAnsi="標楷體" w:cs="標楷體" w:hint="eastAsia"/>
          <w:b/>
          <w:sz w:val="32"/>
          <w:szCs w:val="32"/>
        </w:rPr>
        <w:t xml:space="preserve">附件一 </w:t>
      </w:r>
      <w:r w:rsidR="00325247" w:rsidRPr="00B97F7F">
        <w:rPr>
          <w:rFonts w:ascii="標楷體" w:eastAsia="標楷體" w:hAnsi="標楷體" w:cs="標楷體"/>
          <w:b/>
          <w:sz w:val="32"/>
          <w:szCs w:val="32"/>
        </w:rPr>
        <w:t>桃園市政府水</w:t>
      </w:r>
      <w:proofErr w:type="gramStart"/>
      <w:r w:rsidR="00325247" w:rsidRPr="00B97F7F">
        <w:rPr>
          <w:rFonts w:ascii="標楷體" w:eastAsia="標楷體" w:hAnsi="標楷體" w:cs="標楷體"/>
          <w:b/>
          <w:sz w:val="32"/>
          <w:szCs w:val="32"/>
        </w:rPr>
        <w:t>務</w:t>
      </w:r>
      <w:proofErr w:type="gramEnd"/>
      <w:r w:rsidR="00325247" w:rsidRPr="00B97F7F">
        <w:rPr>
          <w:rFonts w:ascii="標楷體" w:eastAsia="標楷體" w:hAnsi="標楷體" w:cs="標楷體"/>
          <w:b/>
          <w:sz w:val="32"/>
          <w:szCs w:val="32"/>
        </w:rPr>
        <w:t>局大漢溪綠水兩岸園區場地借用申請表</w:t>
      </w:r>
    </w:p>
    <w:tbl>
      <w:tblPr>
        <w:tblStyle w:val="ac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2573"/>
        <w:gridCol w:w="1418"/>
        <w:gridCol w:w="992"/>
        <w:gridCol w:w="2552"/>
      </w:tblGrid>
      <w:tr w:rsidR="00B97F7F" w:rsidRPr="00B97F7F" w14:paraId="2EBEE6FC" w14:textId="77777777">
        <w:tc>
          <w:tcPr>
            <w:tcW w:w="1958" w:type="dxa"/>
          </w:tcPr>
          <w:p w14:paraId="0B5CB1D3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2573" w:type="dxa"/>
          </w:tcPr>
          <w:p w14:paraId="7E1E9516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</w:tcPr>
          <w:p w14:paraId="764A57FD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使用日期</w:t>
            </w:r>
          </w:p>
          <w:p w14:paraId="1D1E6D70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及時間</w:t>
            </w:r>
          </w:p>
        </w:tc>
        <w:tc>
          <w:tcPr>
            <w:tcW w:w="3544" w:type="dxa"/>
            <w:gridSpan w:val="2"/>
          </w:tcPr>
          <w:p w14:paraId="33592426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自   年    月    日 時起</w:t>
            </w:r>
          </w:p>
          <w:p w14:paraId="7DCCA410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至   年    月    日 時止</w:t>
            </w:r>
          </w:p>
        </w:tc>
      </w:tr>
      <w:tr w:rsidR="00B97F7F" w:rsidRPr="00B97F7F" w14:paraId="25804E50" w14:textId="77777777">
        <w:tc>
          <w:tcPr>
            <w:tcW w:w="1958" w:type="dxa"/>
          </w:tcPr>
          <w:p w14:paraId="6CB01E0C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活動性質</w:t>
            </w:r>
          </w:p>
        </w:tc>
        <w:tc>
          <w:tcPr>
            <w:tcW w:w="2573" w:type="dxa"/>
          </w:tcPr>
          <w:p w14:paraId="3B7D9DA8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</w:tcPr>
          <w:p w14:paraId="5D161411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車輛種類</w:t>
            </w:r>
          </w:p>
          <w:p w14:paraId="330CA871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數量與噸位</w:t>
            </w:r>
          </w:p>
        </w:tc>
        <w:tc>
          <w:tcPr>
            <w:tcW w:w="3544" w:type="dxa"/>
            <w:gridSpan w:val="2"/>
          </w:tcPr>
          <w:p w14:paraId="07A6CFD8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3E80A114" w14:textId="77777777">
        <w:tc>
          <w:tcPr>
            <w:tcW w:w="1958" w:type="dxa"/>
          </w:tcPr>
          <w:p w14:paraId="4649196C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活動場地</w:t>
            </w:r>
          </w:p>
        </w:tc>
        <w:tc>
          <w:tcPr>
            <w:tcW w:w="3991" w:type="dxa"/>
            <w:gridSpan w:val="2"/>
          </w:tcPr>
          <w:p w14:paraId="7D610D36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14:paraId="0F44CDAD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</w:t>
            </w:r>
          </w:p>
          <w:p w14:paraId="5D931F77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2552" w:type="dxa"/>
          </w:tcPr>
          <w:p w14:paraId="702B0C38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69F28D6F" w14:textId="77777777">
        <w:tc>
          <w:tcPr>
            <w:tcW w:w="1958" w:type="dxa"/>
          </w:tcPr>
          <w:p w14:paraId="67B042EC" w14:textId="77777777" w:rsidR="008803C5" w:rsidRPr="00B97F7F" w:rsidRDefault="008803C5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</w:p>
          <w:p w14:paraId="70043C96" w14:textId="77777777" w:rsidR="008803C5" w:rsidRPr="00B97F7F" w:rsidRDefault="008803C5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</w:p>
          <w:p w14:paraId="6D953310" w14:textId="77777777" w:rsidR="008803C5" w:rsidRPr="00B97F7F" w:rsidRDefault="00325247">
            <w:pPr>
              <w:widowControl/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應檢附文件</w:t>
            </w:r>
          </w:p>
        </w:tc>
        <w:tc>
          <w:tcPr>
            <w:tcW w:w="3991" w:type="dxa"/>
            <w:gridSpan w:val="2"/>
          </w:tcPr>
          <w:p w14:paraId="0FD4CE4C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活動（計畫）企劃書</w:t>
            </w:r>
          </w:p>
          <w:p w14:paraId="71FAF939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場地安全維護計畫書</w:t>
            </w:r>
          </w:p>
          <w:p w14:paraId="4437E1B7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場地、消防、人員等安全評估</w:t>
            </w:r>
          </w:p>
          <w:p w14:paraId="2EDAF370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環境及衛生評估</w:t>
            </w:r>
          </w:p>
          <w:p w14:paraId="20B9CDE1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場地、設施、人員保險計畫</w:t>
            </w:r>
          </w:p>
        </w:tc>
        <w:tc>
          <w:tcPr>
            <w:tcW w:w="3544" w:type="dxa"/>
            <w:gridSpan w:val="2"/>
          </w:tcPr>
          <w:p w14:paraId="131C0170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疏散計畫</w:t>
            </w:r>
          </w:p>
          <w:p w14:paraId="346FF137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活動場地佈置、路線圖</w:t>
            </w:r>
          </w:p>
          <w:p w14:paraId="4585A86B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緊急（特殊狀況）應變計劃</w:t>
            </w:r>
          </w:p>
          <w:p w14:paraId="339AD7C1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 清潔計劃書</w:t>
            </w:r>
          </w:p>
          <w:p w14:paraId="5653DA82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 xml:space="preserve">□ 其他(                 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）</w:t>
            </w:r>
            <w:proofErr w:type="gramEnd"/>
          </w:p>
        </w:tc>
      </w:tr>
      <w:tr w:rsidR="00B97F7F" w:rsidRPr="00B97F7F" w14:paraId="2C80CBC7" w14:textId="77777777">
        <w:trPr>
          <w:trHeight w:val="7655"/>
        </w:trPr>
        <w:tc>
          <w:tcPr>
            <w:tcW w:w="9493" w:type="dxa"/>
            <w:gridSpan w:val="5"/>
          </w:tcPr>
          <w:p w14:paraId="1928BDDC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申請單位同意於辦理活動結束後，於當日完成清掃整理以回復原狀，若有設施或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植栽遭破壞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，其所需修復費用同意自行負擔。</w:t>
            </w:r>
          </w:p>
          <w:p w14:paraId="4B084EED" w14:textId="77777777" w:rsidR="008803C5" w:rsidRPr="00B97F7F" w:rsidRDefault="00325247">
            <w:pPr>
              <w:widowControl/>
              <w:spacing w:line="360" w:lineRule="auto"/>
              <w:jc w:val="right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此致</w:t>
            </w:r>
          </w:p>
          <w:p w14:paraId="18C8C82C" w14:textId="77777777" w:rsidR="008803C5" w:rsidRPr="00B97F7F" w:rsidRDefault="00325247">
            <w:pPr>
              <w:widowControl/>
              <w:spacing w:line="360" w:lineRule="auto"/>
              <w:jc w:val="right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桃園市政府水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務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局</w:t>
            </w:r>
          </w:p>
          <w:p w14:paraId="69B3ECF0" w14:textId="77777777" w:rsidR="008803C5" w:rsidRPr="00B97F7F" w:rsidRDefault="00325247">
            <w:pPr>
              <w:widowControl/>
              <w:spacing w:line="48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申請單位：</w:t>
            </w:r>
          </w:p>
          <w:p w14:paraId="3695B2CB" w14:textId="77777777" w:rsidR="008803C5" w:rsidRPr="00B97F7F" w:rsidRDefault="00325247">
            <w:pPr>
              <w:widowControl/>
              <w:spacing w:line="48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負責人：（簽章）</w:t>
            </w:r>
          </w:p>
          <w:p w14:paraId="27F8D609" w14:textId="77777777" w:rsidR="008803C5" w:rsidRPr="00B97F7F" w:rsidRDefault="00325247">
            <w:pPr>
              <w:widowControl/>
              <w:spacing w:line="48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身分證號碼：</w:t>
            </w:r>
          </w:p>
          <w:p w14:paraId="1037EB44" w14:textId="77777777" w:rsidR="008803C5" w:rsidRPr="00B97F7F" w:rsidRDefault="00325247">
            <w:pPr>
              <w:widowControl/>
              <w:spacing w:line="48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地址：</w:t>
            </w:r>
          </w:p>
          <w:p w14:paraId="4C495AEE" w14:textId="77777777" w:rsidR="008803C5" w:rsidRPr="00B97F7F" w:rsidRDefault="00325247">
            <w:pPr>
              <w:widowControl/>
              <w:spacing w:line="48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連絡電話：</w:t>
            </w:r>
          </w:p>
          <w:p w14:paraId="35324463" w14:textId="77777777" w:rsidR="008803C5" w:rsidRPr="00B97F7F" w:rsidRDefault="008803C5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</w:p>
          <w:p w14:paraId="64766154" w14:textId="77777777" w:rsidR="008803C5" w:rsidRPr="00B97F7F" w:rsidRDefault="00325247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中華民國                    年                   月                      日</w:t>
            </w:r>
          </w:p>
        </w:tc>
      </w:tr>
    </w:tbl>
    <w:p w14:paraId="64165939" w14:textId="77777777" w:rsidR="008803C5" w:rsidRPr="00B97F7F" w:rsidRDefault="00325247">
      <w:pPr>
        <w:spacing w:after="180" w:line="4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97F7F">
        <w:br w:type="page"/>
      </w:r>
      <w:r w:rsidR="005D598E" w:rsidRPr="00B97F7F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附件</w:t>
      </w:r>
      <w:r w:rsidR="005C0B9B" w:rsidRPr="00B97F7F">
        <w:rPr>
          <w:rFonts w:ascii="標楷體" w:eastAsia="標楷體" w:hAnsi="標楷體" w:cs="標楷體" w:hint="eastAsia"/>
          <w:b/>
          <w:sz w:val="32"/>
          <w:szCs w:val="32"/>
        </w:rPr>
        <w:t>一</w:t>
      </w:r>
      <w:r w:rsidR="005D598E" w:rsidRPr="00B97F7F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B97F7F">
        <w:rPr>
          <w:rFonts w:ascii="標楷體" w:eastAsia="標楷體" w:hAnsi="標楷體" w:cs="標楷體"/>
          <w:b/>
          <w:sz w:val="32"/>
          <w:szCs w:val="32"/>
        </w:rPr>
        <w:t>桃園市政府水</w:t>
      </w:r>
      <w:proofErr w:type="gramStart"/>
      <w:r w:rsidRPr="00B97F7F">
        <w:rPr>
          <w:rFonts w:ascii="標楷體" w:eastAsia="標楷體" w:hAnsi="標楷體" w:cs="標楷體"/>
          <w:b/>
          <w:sz w:val="32"/>
          <w:szCs w:val="32"/>
        </w:rPr>
        <w:t>務</w:t>
      </w:r>
      <w:proofErr w:type="gramEnd"/>
      <w:r w:rsidRPr="00B97F7F">
        <w:rPr>
          <w:rFonts w:ascii="標楷體" w:eastAsia="標楷體" w:hAnsi="標楷體" w:cs="標楷體"/>
          <w:b/>
          <w:sz w:val="32"/>
          <w:szCs w:val="32"/>
        </w:rPr>
        <w:t>局大漢溪綠水兩岸園區場地借用</w:t>
      </w:r>
      <w:r w:rsidR="005D598E" w:rsidRPr="00B97F7F">
        <w:rPr>
          <w:rFonts w:ascii="標楷體" w:eastAsia="標楷體" w:hAnsi="標楷體" w:cs="標楷體" w:hint="eastAsia"/>
          <w:b/>
          <w:sz w:val="32"/>
          <w:szCs w:val="32"/>
        </w:rPr>
        <w:t>申請</w:t>
      </w:r>
      <w:r w:rsidRPr="00B97F7F">
        <w:rPr>
          <w:rFonts w:ascii="標楷體" w:eastAsia="標楷體" w:hAnsi="標楷體" w:cs="標楷體"/>
          <w:b/>
          <w:sz w:val="32"/>
          <w:szCs w:val="32"/>
        </w:rPr>
        <w:t>附表</w:t>
      </w:r>
    </w:p>
    <w:tbl>
      <w:tblPr>
        <w:tblStyle w:val="ad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3826"/>
        <w:gridCol w:w="1277"/>
        <w:gridCol w:w="3685"/>
      </w:tblGrid>
      <w:tr w:rsidR="00B97F7F" w:rsidRPr="00B97F7F" w14:paraId="586DA4D7" w14:textId="77777777">
        <w:tc>
          <w:tcPr>
            <w:tcW w:w="5103" w:type="dxa"/>
            <w:gridSpan w:val="2"/>
          </w:tcPr>
          <w:p w14:paraId="4869C7EF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活動單位：</w:t>
            </w:r>
          </w:p>
          <w:p w14:paraId="1D27E8B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活動名稱：</w:t>
            </w:r>
          </w:p>
        </w:tc>
        <w:tc>
          <w:tcPr>
            <w:tcW w:w="4962" w:type="dxa"/>
            <w:gridSpan w:val="2"/>
          </w:tcPr>
          <w:p w14:paraId="1F1702CE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活動場地：</w:t>
            </w:r>
          </w:p>
          <w:p w14:paraId="50D3624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主座標：</w:t>
            </w:r>
          </w:p>
        </w:tc>
      </w:tr>
      <w:tr w:rsidR="00B97F7F" w:rsidRPr="00B97F7F" w14:paraId="047E3588" w14:textId="77777777">
        <w:tc>
          <w:tcPr>
            <w:tcW w:w="5103" w:type="dxa"/>
            <w:gridSpan w:val="2"/>
          </w:tcPr>
          <w:p w14:paraId="0159B9A8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活動時間：</w:t>
            </w:r>
          </w:p>
          <w:p w14:paraId="6A34049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 xml:space="preserve">  年  月   日   時～   月   日   時止</w:t>
            </w:r>
          </w:p>
        </w:tc>
        <w:tc>
          <w:tcPr>
            <w:tcW w:w="4962" w:type="dxa"/>
            <w:gridSpan w:val="2"/>
          </w:tcPr>
          <w:p w14:paraId="68A04B20" w14:textId="77777777" w:rsidR="008803C5" w:rsidRPr="00B97F7F" w:rsidRDefault="00325247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proofErr w:type="gramStart"/>
            <w:r w:rsidRPr="00B97F7F">
              <w:rPr>
                <w:rFonts w:ascii="標楷體" w:eastAsia="標楷體" w:hAnsi="標楷體" w:cs="標楷體"/>
              </w:rPr>
              <w:t>佈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場時間：    年    月    日    時</w:t>
            </w:r>
          </w:p>
          <w:p w14:paraId="686EFA1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撤場時間：    年    月    日    時</w:t>
            </w:r>
          </w:p>
        </w:tc>
      </w:tr>
      <w:tr w:rsidR="00B97F7F" w:rsidRPr="00B97F7F" w14:paraId="5ECE5E65" w14:textId="77777777">
        <w:tc>
          <w:tcPr>
            <w:tcW w:w="1277" w:type="dxa"/>
          </w:tcPr>
          <w:p w14:paraId="78D853B5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3826" w:type="dxa"/>
          </w:tcPr>
          <w:p w14:paraId="1E103487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1277" w:type="dxa"/>
          </w:tcPr>
          <w:p w14:paraId="6EBBD690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審核結果</w:t>
            </w:r>
          </w:p>
        </w:tc>
        <w:tc>
          <w:tcPr>
            <w:tcW w:w="3685" w:type="dxa"/>
          </w:tcPr>
          <w:p w14:paraId="37234301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備註</w:t>
            </w:r>
          </w:p>
        </w:tc>
      </w:tr>
      <w:tr w:rsidR="00B97F7F" w:rsidRPr="00B97F7F" w14:paraId="7A474794" w14:textId="77777777">
        <w:tc>
          <w:tcPr>
            <w:tcW w:w="1277" w:type="dxa"/>
          </w:tcPr>
          <w:p w14:paraId="2E082B26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活動規模</w:t>
            </w:r>
          </w:p>
        </w:tc>
        <w:tc>
          <w:tcPr>
            <w:tcW w:w="3826" w:type="dxa"/>
          </w:tcPr>
          <w:p w14:paraId="0A6C1E3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□未達大型群聚活動</w:t>
            </w:r>
          </w:p>
          <w:p w14:paraId="70CFA31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(1000人以下)</w:t>
            </w:r>
          </w:p>
          <w:p w14:paraId="68B02F93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□已達大型群聚活動報備</w:t>
            </w:r>
          </w:p>
          <w:p w14:paraId="4A1DF73D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(1000人以上未達3000 人)</w:t>
            </w:r>
          </w:p>
          <w:p w14:paraId="7AA2BB0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□已達大型群聚活動許可</w:t>
            </w:r>
          </w:p>
          <w:p w14:paraId="4FEDA32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(3000人以上)</w:t>
            </w:r>
          </w:p>
        </w:tc>
        <w:tc>
          <w:tcPr>
            <w:tcW w:w="1277" w:type="dxa"/>
          </w:tcPr>
          <w:p w14:paraId="6A99F8F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2FF22DF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78D9788C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49F298AE" w14:textId="77777777" w:rsidR="00047E0F" w:rsidRPr="00B97F7F" w:rsidRDefault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桃園市大型群聚活動安全管理要點</w:t>
            </w:r>
          </w:p>
          <w:p w14:paraId="7AD834E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□已獲活動性質本府目的事業主</w:t>
            </w:r>
          </w:p>
          <w:p w14:paraId="537399FA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管機關備查或許可文件</w:t>
            </w:r>
          </w:p>
          <w:p w14:paraId="14E6EE0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 年  月  日前)</w:t>
            </w:r>
          </w:p>
        </w:tc>
      </w:tr>
      <w:tr w:rsidR="00B97F7F" w:rsidRPr="00B97F7F" w14:paraId="5D7BCEFD" w14:textId="77777777">
        <w:tc>
          <w:tcPr>
            <w:tcW w:w="1277" w:type="dxa"/>
          </w:tcPr>
          <w:p w14:paraId="1B91F752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活動性質</w:t>
            </w:r>
          </w:p>
        </w:tc>
        <w:tc>
          <w:tcPr>
            <w:tcW w:w="3826" w:type="dxa"/>
          </w:tcPr>
          <w:p w14:paraId="49C9D6AF" w14:textId="77777777" w:rsidR="00047E0F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□體育競技活動</w:t>
            </w:r>
          </w:p>
          <w:p w14:paraId="5F3DE5DE" w14:textId="77777777" w:rsidR="00047E0F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□演唱會、音樂會等類似之娛樂活動（派對、祭、季等）</w:t>
            </w:r>
          </w:p>
          <w:p w14:paraId="64A85DDF" w14:textId="77777777" w:rsidR="00047E0F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□展覽、展售、人才招募會或博覽會</w:t>
            </w:r>
          </w:p>
          <w:p w14:paraId="2A262741" w14:textId="77777777" w:rsidR="00047E0F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□燈會、花會、廟會或煙火晚會等活動</w:t>
            </w:r>
          </w:p>
          <w:p w14:paraId="14BCAA07" w14:textId="77777777" w:rsidR="00047E0F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□民俗節慶、原住民慶典等活動</w:t>
            </w:r>
          </w:p>
          <w:p w14:paraId="24D397FA" w14:textId="77777777" w:rsidR="008803C5" w:rsidRPr="00B97F7F" w:rsidRDefault="00047E0F" w:rsidP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□其他並經桃園市政府公告者：</w:t>
            </w:r>
          </w:p>
        </w:tc>
        <w:tc>
          <w:tcPr>
            <w:tcW w:w="1277" w:type="dxa"/>
          </w:tcPr>
          <w:p w14:paraId="647A059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383585C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7859791B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1B87F6E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1.路跑活動參與者安全維護及權</w:t>
            </w:r>
          </w:p>
          <w:p w14:paraId="4A17933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益保障應注意事項</w:t>
            </w:r>
          </w:p>
          <w:p w14:paraId="0577B7F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2.民用航空法</w:t>
            </w:r>
          </w:p>
          <w:p w14:paraId="5CDA4D49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3.桃園市攤販集中區管理自治條例</w:t>
            </w:r>
          </w:p>
          <w:p w14:paraId="3DD3C45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4.桃園市政府文化局周邊廣場使用管理要點</w:t>
            </w:r>
          </w:p>
          <w:p w14:paraId="001FD06B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5.桃園市政府文化局協助影視業者拍攝作業要點</w:t>
            </w:r>
          </w:p>
          <w:p w14:paraId="5F8B3CA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6.其它：</w:t>
            </w:r>
          </w:p>
          <w:p w14:paraId="7BA3FF0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 年  月  日前)</w:t>
            </w:r>
          </w:p>
        </w:tc>
      </w:tr>
      <w:tr w:rsidR="00B97F7F" w:rsidRPr="00B97F7F" w14:paraId="2523E13B" w14:textId="77777777">
        <w:tc>
          <w:tcPr>
            <w:tcW w:w="1277" w:type="dxa"/>
          </w:tcPr>
          <w:p w14:paraId="71C0AE21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活動設施</w:t>
            </w:r>
          </w:p>
        </w:tc>
        <w:tc>
          <w:tcPr>
            <w:tcW w:w="3826" w:type="dxa"/>
          </w:tcPr>
          <w:p w14:paraId="07E50940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1.舞台規格及數量：</w:t>
            </w:r>
          </w:p>
          <w:p w14:paraId="78A0870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2.帳篷規格及數量：</w:t>
            </w:r>
          </w:p>
          <w:p w14:paraId="4169333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3.臨時水電申請需求</w:t>
            </w:r>
          </w:p>
          <w:p w14:paraId="7BDFBCB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4.其他：</w:t>
            </w:r>
          </w:p>
        </w:tc>
        <w:tc>
          <w:tcPr>
            <w:tcW w:w="1277" w:type="dxa"/>
          </w:tcPr>
          <w:p w14:paraId="5158C27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5528B8AD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1641AB3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7051A20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本市各項活動搭建臨時建築物管</w:t>
            </w:r>
          </w:p>
          <w:p w14:paraId="06C128C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理作業程序</w:t>
            </w:r>
          </w:p>
          <w:p w14:paraId="3B4726E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□經本府目的事業主管機關同意</w:t>
            </w:r>
          </w:p>
          <w:p w14:paraId="33AC2B0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□依本府相關法規提出申請及取得核准</w:t>
            </w:r>
          </w:p>
          <w:p w14:paraId="6EFAC35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 年  月  日前)</w:t>
            </w:r>
          </w:p>
        </w:tc>
      </w:tr>
      <w:tr w:rsidR="00B97F7F" w:rsidRPr="00B97F7F" w14:paraId="4B85B72C" w14:textId="77777777">
        <w:tc>
          <w:tcPr>
            <w:tcW w:w="1277" w:type="dxa"/>
          </w:tcPr>
          <w:p w14:paraId="6C845000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活動保險</w:t>
            </w:r>
          </w:p>
        </w:tc>
        <w:tc>
          <w:tcPr>
            <w:tcW w:w="3826" w:type="dxa"/>
          </w:tcPr>
          <w:p w14:paraId="2AFDF95A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投保公共意外責任險額度是否符</w:t>
            </w:r>
          </w:p>
          <w:p w14:paraId="6C53B42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合內政部規定?</w:t>
            </w:r>
          </w:p>
        </w:tc>
        <w:tc>
          <w:tcPr>
            <w:tcW w:w="1277" w:type="dxa"/>
          </w:tcPr>
          <w:p w14:paraId="623340CA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634972B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13C23DC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1DC7F134" w14:textId="77777777" w:rsidR="008803C5" w:rsidRPr="00B97F7F" w:rsidRDefault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桃園市</w:t>
            </w:r>
            <w:r w:rsidR="00325247" w:rsidRPr="00B97F7F">
              <w:rPr>
                <w:rFonts w:ascii="標楷體" w:eastAsia="標楷體" w:hAnsi="標楷體" w:cs="標楷體"/>
              </w:rPr>
              <w:t>大型群聚活動安全管理要點</w:t>
            </w:r>
          </w:p>
          <w:p w14:paraId="1A7D146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 年  月  日前)</w:t>
            </w:r>
          </w:p>
        </w:tc>
      </w:tr>
      <w:tr w:rsidR="00B97F7F" w:rsidRPr="00B97F7F" w14:paraId="0AC82133" w14:textId="77777777">
        <w:tc>
          <w:tcPr>
            <w:tcW w:w="1277" w:type="dxa"/>
          </w:tcPr>
          <w:p w14:paraId="63D0EC72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安全救護計畫</w:t>
            </w:r>
          </w:p>
        </w:tc>
        <w:tc>
          <w:tcPr>
            <w:tcW w:w="3826" w:type="dxa"/>
          </w:tcPr>
          <w:p w14:paraId="610BCCF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□未達大型群聚活動</w:t>
            </w:r>
          </w:p>
          <w:p w14:paraId="1CC33417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□依內政部「大型群聚活動安全管</w:t>
            </w:r>
          </w:p>
          <w:p w14:paraId="07B222B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理要點」辦理</w:t>
            </w:r>
          </w:p>
        </w:tc>
        <w:tc>
          <w:tcPr>
            <w:tcW w:w="1277" w:type="dxa"/>
          </w:tcPr>
          <w:p w14:paraId="57EA571D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541CD9D0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71DCD813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405A5719" w14:textId="77777777" w:rsidR="008803C5" w:rsidRPr="00B97F7F" w:rsidRDefault="00047E0F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 w:hint="eastAsia"/>
              </w:rPr>
              <w:t>桃園市</w:t>
            </w:r>
            <w:r w:rsidR="00325247" w:rsidRPr="00B97F7F">
              <w:rPr>
                <w:rFonts w:ascii="標楷體" w:eastAsia="標楷體" w:hAnsi="標楷體" w:cs="標楷體"/>
              </w:rPr>
              <w:t>大型群聚活動安全管理要點</w:t>
            </w:r>
          </w:p>
          <w:p w14:paraId="64CC403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 年  月  日前)</w:t>
            </w:r>
          </w:p>
        </w:tc>
      </w:tr>
      <w:tr w:rsidR="00B97F7F" w:rsidRPr="00B97F7F" w14:paraId="65E2ACD6" w14:textId="77777777">
        <w:tc>
          <w:tcPr>
            <w:tcW w:w="1277" w:type="dxa"/>
          </w:tcPr>
          <w:p w14:paraId="3AAE633D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環境維護</w:t>
            </w:r>
          </w:p>
          <w:p w14:paraId="4F220076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計畫</w:t>
            </w:r>
          </w:p>
        </w:tc>
        <w:tc>
          <w:tcPr>
            <w:tcW w:w="3826" w:type="dxa"/>
          </w:tcPr>
          <w:p w14:paraId="66789EE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企劃書內容是否包含：</w:t>
            </w:r>
          </w:p>
          <w:p w14:paraId="3C74332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□活動垃圾收集及清運機制</w:t>
            </w:r>
          </w:p>
          <w:p w14:paraId="50DAF39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□流動廁所設置計畫</w:t>
            </w:r>
          </w:p>
          <w:p w14:paraId="7AC10B27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□現場活動音量控制：</w:t>
            </w:r>
          </w:p>
          <w:p w14:paraId="5AD5C2B0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日間： 分貝，夜間： 分貝</w:t>
            </w:r>
          </w:p>
          <w:p w14:paraId="559ACCF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□活動結束後6 小時內完成場地清潔及垃圾清運( 月 日 時前)，並聯繫確認。</w:t>
            </w:r>
          </w:p>
          <w:p w14:paraId="2EB57F83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(電話：               )</w:t>
            </w:r>
          </w:p>
          <w:p w14:paraId="03E99A63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□其它：</w:t>
            </w:r>
          </w:p>
        </w:tc>
        <w:tc>
          <w:tcPr>
            <w:tcW w:w="1277" w:type="dxa"/>
          </w:tcPr>
          <w:p w14:paraId="33D47A9E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7970D124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781458CC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3F9F7ABA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1.桃園市公有路燈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桿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懸掛廣告物許可管理辦法</w:t>
            </w:r>
          </w:p>
          <w:p w14:paraId="64340BB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2.噪音管制法及相關法令</w:t>
            </w:r>
          </w:p>
          <w:p w14:paraId="3BB20C4D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3.</w:t>
            </w:r>
            <w:r w:rsidRPr="00B97F7F">
              <w:rPr>
                <w:rFonts w:ascii="標楷體" w:eastAsia="標楷體" w:hAnsi="標楷體" w:cs="標楷體"/>
                <w:highlight w:val="white"/>
              </w:rPr>
              <w:t>桃園市爆竹煙火施放管制自治條例</w:t>
            </w:r>
          </w:p>
          <w:p w14:paraId="388EAEE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4.路跑活動參與者安全維護及權</w:t>
            </w:r>
          </w:p>
          <w:p w14:paraId="54D7BD7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益保障應注意事項</w:t>
            </w:r>
          </w:p>
          <w:p w14:paraId="738C3BE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年 月 日前)</w:t>
            </w:r>
          </w:p>
        </w:tc>
      </w:tr>
      <w:tr w:rsidR="00B97F7F" w:rsidRPr="00B97F7F" w14:paraId="506E0694" w14:textId="77777777">
        <w:tc>
          <w:tcPr>
            <w:tcW w:w="1277" w:type="dxa"/>
          </w:tcPr>
          <w:p w14:paraId="440D7644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lastRenderedPageBreak/>
              <w:t>道路交通</w:t>
            </w:r>
          </w:p>
          <w:p w14:paraId="537EF774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維持計畫</w:t>
            </w:r>
          </w:p>
        </w:tc>
        <w:tc>
          <w:tcPr>
            <w:tcW w:w="3826" w:type="dxa"/>
          </w:tcPr>
          <w:p w14:paraId="48E7F46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交維計畫內容是否包含：</w:t>
            </w:r>
          </w:p>
          <w:p w14:paraId="0599114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□重要道路使用範圍、時間、各主</w:t>
            </w:r>
          </w:p>
          <w:p w14:paraId="5C37B6AA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要幹道外之替代道路規劃</w:t>
            </w:r>
          </w:p>
          <w:p w14:paraId="60677F9B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□交維計畫業經本府交通機關審查</w:t>
            </w:r>
          </w:p>
          <w:p w14:paraId="7D97541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通過</w:t>
            </w:r>
          </w:p>
        </w:tc>
        <w:tc>
          <w:tcPr>
            <w:tcW w:w="1277" w:type="dxa"/>
          </w:tcPr>
          <w:p w14:paraId="31810C8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□符合</w:t>
            </w:r>
          </w:p>
          <w:p w14:paraId="3ECB918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□不符合</w:t>
            </w:r>
          </w:p>
          <w:p w14:paraId="2299ED9D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□不適用</w:t>
            </w:r>
          </w:p>
        </w:tc>
        <w:tc>
          <w:tcPr>
            <w:tcW w:w="3685" w:type="dxa"/>
          </w:tcPr>
          <w:p w14:paraId="063D5B2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道路交通管理處罰條例</w:t>
            </w:r>
          </w:p>
          <w:p w14:paraId="7ADECD1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□補正( 年 月 日前)</w:t>
            </w:r>
          </w:p>
        </w:tc>
      </w:tr>
      <w:tr w:rsidR="00B97F7F" w:rsidRPr="00B97F7F" w14:paraId="78E9628E" w14:textId="77777777">
        <w:tc>
          <w:tcPr>
            <w:tcW w:w="1277" w:type="dxa"/>
          </w:tcPr>
          <w:p w14:paraId="27FF29EB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注意事項</w:t>
            </w:r>
          </w:p>
        </w:tc>
        <w:tc>
          <w:tcPr>
            <w:tcW w:w="8788" w:type="dxa"/>
            <w:gridSpan w:val="3"/>
          </w:tcPr>
          <w:p w14:paraId="02F7E129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1.接獲通報未依本表內容辦理，並經本局查證屬實將停止場地借用權利2個月。</w:t>
            </w:r>
          </w:p>
          <w:p w14:paraId="7A858BA0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2.場地或設施如有破壞或未清理垃圾、場地情形，經本局通知限期改善未改善將由本局修復或清理，所需費用由申請者賠償。</w:t>
            </w:r>
          </w:p>
          <w:p w14:paraId="704A7FFF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3.活動期間(含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佈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場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期間)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如有違反「桃園市政府水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務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局大漢溪綠水兩岸園區管理要點」及本府其他相關規定者，經本局查證屬實得立即停止借用外，另將停止場地借用權利12個月。</w:t>
            </w:r>
          </w:p>
          <w:p w14:paraId="751D48C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5.本機關僅為場地借用單位進行申請文件之形式審查，相關項目實質審查仍由本府各目的事業主關機關辦理。</w:t>
            </w:r>
          </w:p>
          <w:p w14:paraId="7F7CFC56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6.其它補充事項：</w:t>
            </w:r>
          </w:p>
        </w:tc>
      </w:tr>
      <w:tr w:rsidR="00B97F7F" w:rsidRPr="00B97F7F" w14:paraId="17812F66" w14:textId="77777777">
        <w:tc>
          <w:tcPr>
            <w:tcW w:w="1277" w:type="dxa"/>
          </w:tcPr>
          <w:p w14:paraId="2C76D068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初審結果</w:t>
            </w:r>
          </w:p>
        </w:tc>
        <w:tc>
          <w:tcPr>
            <w:tcW w:w="8788" w:type="dxa"/>
            <w:gridSpan w:val="3"/>
          </w:tcPr>
          <w:p w14:paraId="6525F222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□同意保留場地，惟仍須於活動舉辦前10日取得各目的事業主管機關審核文件，並</w:t>
            </w:r>
            <w:proofErr w:type="gramStart"/>
            <w:r w:rsidRPr="00B97F7F">
              <w:rPr>
                <w:rFonts w:ascii="標楷體" w:eastAsia="標楷體" w:hAnsi="標楷體" w:cs="標楷體"/>
              </w:rPr>
              <w:t>俟</w:t>
            </w:r>
            <w:proofErr w:type="gramEnd"/>
            <w:r w:rsidRPr="00B97F7F">
              <w:rPr>
                <w:rFonts w:ascii="標楷體" w:eastAsia="標楷體" w:hAnsi="標楷體" w:cs="標楷體"/>
              </w:rPr>
              <w:t>本局核定後始得借用。</w:t>
            </w:r>
          </w:p>
          <w:p w14:paraId="7BC6DFB5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□申請文件不足，請再補件。</w:t>
            </w:r>
          </w:p>
        </w:tc>
      </w:tr>
      <w:tr w:rsidR="00B97F7F" w:rsidRPr="00B97F7F" w14:paraId="007E69F6" w14:textId="77777777">
        <w:tc>
          <w:tcPr>
            <w:tcW w:w="10065" w:type="dxa"/>
            <w:gridSpan w:val="4"/>
          </w:tcPr>
          <w:p w14:paraId="52040D48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申請借用單位</w:t>
            </w:r>
          </w:p>
        </w:tc>
      </w:tr>
      <w:tr w:rsidR="00B97F7F" w:rsidRPr="00B97F7F" w14:paraId="1F4A760C" w14:textId="77777777">
        <w:trPr>
          <w:trHeight w:val="1416"/>
        </w:trPr>
        <w:tc>
          <w:tcPr>
            <w:tcW w:w="1277" w:type="dxa"/>
          </w:tcPr>
          <w:p w14:paraId="0CB3BDF0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826" w:type="dxa"/>
          </w:tcPr>
          <w:p w14:paraId="668A632C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277" w:type="dxa"/>
          </w:tcPr>
          <w:p w14:paraId="660B8329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3685" w:type="dxa"/>
          </w:tcPr>
          <w:p w14:paraId="62B39AE7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2E2FA644" w14:textId="77777777">
        <w:tc>
          <w:tcPr>
            <w:tcW w:w="10065" w:type="dxa"/>
            <w:gridSpan w:val="4"/>
          </w:tcPr>
          <w:p w14:paraId="069F73F1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受理單位</w:t>
            </w:r>
          </w:p>
        </w:tc>
      </w:tr>
      <w:tr w:rsidR="00B97F7F" w:rsidRPr="00B97F7F" w14:paraId="58FEE99A" w14:textId="77777777">
        <w:trPr>
          <w:trHeight w:val="1464"/>
        </w:trPr>
        <w:tc>
          <w:tcPr>
            <w:tcW w:w="1277" w:type="dxa"/>
          </w:tcPr>
          <w:p w14:paraId="750A3DA4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826" w:type="dxa"/>
          </w:tcPr>
          <w:p w14:paraId="24EBAC99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277" w:type="dxa"/>
          </w:tcPr>
          <w:p w14:paraId="00493257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3685" w:type="dxa"/>
          </w:tcPr>
          <w:p w14:paraId="131CF565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B97F7F" w:rsidRPr="00B97F7F" w14:paraId="34AC2CF6" w14:textId="77777777">
        <w:tc>
          <w:tcPr>
            <w:tcW w:w="10065" w:type="dxa"/>
            <w:gridSpan w:val="4"/>
          </w:tcPr>
          <w:p w14:paraId="46548CD9" w14:textId="77777777" w:rsidR="008803C5" w:rsidRPr="00B97F7F" w:rsidRDefault="00325247">
            <w:pPr>
              <w:widowControl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列席單位</w:t>
            </w:r>
          </w:p>
        </w:tc>
      </w:tr>
      <w:tr w:rsidR="00B97F7F" w:rsidRPr="00B97F7F" w14:paraId="67B2C25C" w14:textId="77777777">
        <w:trPr>
          <w:trHeight w:val="1396"/>
        </w:trPr>
        <w:tc>
          <w:tcPr>
            <w:tcW w:w="1277" w:type="dxa"/>
          </w:tcPr>
          <w:p w14:paraId="4C45A1D3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826" w:type="dxa"/>
          </w:tcPr>
          <w:p w14:paraId="265DE7EE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277" w:type="dxa"/>
          </w:tcPr>
          <w:p w14:paraId="7B976BDA" w14:textId="77777777" w:rsidR="008803C5" w:rsidRPr="00B97F7F" w:rsidRDefault="0032524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B97F7F">
              <w:rPr>
                <w:rFonts w:ascii="標楷體" w:eastAsia="標楷體" w:hAnsi="標楷體" w:cs="標楷體"/>
              </w:rPr>
              <w:t>出席人員</w:t>
            </w:r>
          </w:p>
        </w:tc>
        <w:tc>
          <w:tcPr>
            <w:tcW w:w="3685" w:type="dxa"/>
          </w:tcPr>
          <w:p w14:paraId="7B117497" w14:textId="77777777" w:rsidR="008803C5" w:rsidRPr="00B97F7F" w:rsidRDefault="008803C5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</w:tbl>
    <w:p w14:paraId="4FD726DA" w14:textId="77777777" w:rsidR="00AE5BA6" w:rsidRPr="00B97F7F" w:rsidRDefault="00AE5BA6">
      <w:pPr>
        <w:spacing w:after="180" w:line="4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0BFA5476" w14:textId="19454B7D" w:rsidR="00AE5BA6" w:rsidRPr="00B97F7F" w:rsidRDefault="00AE5BA6">
      <w:pPr>
        <w:rPr>
          <w:rFonts w:ascii="標楷體" w:eastAsia="標楷體" w:hAnsi="標楷體" w:cs="標楷體"/>
          <w:b/>
          <w:sz w:val="32"/>
          <w:szCs w:val="32"/>
        </w:rPr>
      </w:pPr>
    </w:p>
    <w:sectPr w:rsidR="00AE5BA6" w:rsidRPr="00B97F7F" w:rsidSect="00047E0F">
      <w:pgSz w:w="11906" w:h="16838"/>
      <w:pgMar w:top="96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C429" w14:textId="77777777" w:rsidR="004573DE" w:rsidRDefault="004573DE" w:rsidP="00B52873">
      <w:r>
        <w:separator/>
      </w:r>
    </w:p>
  </w:endnote>
  <w:endnote w:type="continuationSeparator" w:id="0">
    <w:p w14:paraId="69EB480A" w14:textId="77777777" w:rsidR="004573DE" w:rsidRDefault="004573DE" w:rsidP="00B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7680" w14:textId="77777777" w:rsidR="004573DE" w:rsidRDefault="004573DE" w:rsidP="00B52873">
      <w:r>
        <w:separator/>
      </w:r>
    </w:p>
  </w:footnote>
  <w:footnote w:type="continuationSeparator" w:id="0">
    <w:p w14:paraId="67EC7C16" w14:textId="77777777" w:rsidR="004573DE" w:rsidRDefault="004573DE" w:rsidP="00B5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CAC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931969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9D6A0A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FA396F"/>
    <w:multiLevelType w:val="multilevel"/>
    <w:tmpl w:val="3DD8F110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B4E7E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D67BF3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3F3154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D7179D"/>
    <w:multiLevelType w:val="multilevel"/>
    <w:tmpl w:val="3836DB1E"/>
    <w:lvl w:ilvl="0">
      <w:start w:val="1"/>
      <w:numFmt w:val="decimal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031E34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22B3EBB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9961AD"/>
    <w:multiLevelType w:val="multilevel"/>
    <w:tmpl w:val="389C378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8B7F95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E23F73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4F0223"/>
    <w:multiLevelType w:val="multilevel"/>
    <w:tmpl w:val="E40ADEA0"/>
    <w:lvl w:ilvl="0">
      <w:start w:val="1"/>
      <w:numFmt w:val="taiwaneseCountingThousand"/>
      <w:lvlText w:val="(%1)"/>
      <w:lvlJc w:val="left"/>
      <w:pPr>
        <w:ind w:left="1473" w:hanging="479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decim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decim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7FF1CD8"/>
    <w:multiLevelType w:val="multilevel"/>
    <w:tmpl w:val="8F287522"/>
    <w:lvl w:ilvl="0">
      <w:start w:val="1"/>
      <w:numFmt w:val="decimal"/>
      <w:lvlText w:val="(%1)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48351EE"/>
    <w:multiLevelType w:val="multilevel"/>
    <w:tmpl w:val="27E61EC4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364C46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61602B8"/>
    <w:multiLevelType w:val="multilevel"/>
    <w:tmpl w:val="F3DA970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7C77C1"/>
    <w:multiLevelType w:val="multilevel"/>
    <w:tmpl w:val="ED0450B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C5"/>
    <w:rsid w:val="00047E0F"/>
    <w:rsid w:val="000642C2"/>
    <w:rsid w:val="000F28FE"/>
    <w:rsid w:val="001274F9"/>
    <w:rsid w:val="002F4F0E"/>
    <w:rsid w:val="00325247"/>
    <w:rsid w:val="00413585"/>
    <w:rsid w:val="00445C32"/>
    <w:rsid w:val="004573DE"/>
    <w:rsid w:val="004B5439"/>
    <w:rsid w:val="004C6872"/>
    <w:rsid w:val="004F4B3A"/>
    <w:rsid w:val="005C0B9B"/>
    <w:rsid w:val="005D3AFF"/>
    <w:rsid w:val="005D598E"/>
    <w:rsid w:val="00794E1B"/>
    <w:rsid w:val="007B09E5"/>
    <w:rsid w:val="008803C5"/>
    <w:rsid w:val="00895072"/>
    <w:rsid w:val="00A40BB8"/>
    <w:rsid w:val="00A8208C"/>
    <w:rsid w:val="00AE5BA6"/>
    <w:rsid w:val="00B52873"/>
    <w:rsid w:val="00B97F7F"/>
    <w:rsid w:val="00DC2FA5"/>
    <w:rsid w:val="00E13DFF"/>
    <w:rsid w:val="00E3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2C2A"/>
  <w15:docId w15:val="{5CFB144D-6577-4FAA-91BE-0427F69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50A78"/>
    <w:pPr>
      <w:ind w:leftChars="200" w:left="480"/>
    </w:pPr>
  </w:style>
  <w:style w:type="table" w:styleId="a5">
    <w:name w:val="Table Grid"/>
    <w:basedOn w:val="a1"/>
    <w:uiPriority w:val="39"/>
    <w:rsid w:val="0003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32D1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eastAsia="新細明體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rsid w:val="00E532D1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A1E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iLFjvl37tVzTMED0irkoxbrlw==">CgMxLjAyCGguZ2pkZ3hzMgloLjMwajB6bGwyCWguMWZvYjl0ZTgAciExbEFwNU5NYThFejV0d3ZWSGg0eWxjdmFFalBkdnZ5NEY=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陳奕旻</cp:lastModifiedBy>
  <cp:revision>17</cp:revision>
  <cp:lastPrinted>2023-12-15T01:44:00Z</cp:lastPrinted>
  <dcterms:created xsi:type="dcterms:W3CDTF">2023-06-26T07:06:00Z</dcterms:created>
  <dcterms:modified xsi:type="dcterms:W3CDTF">2023-12-19T01:00:00Z</dcterms:modified>
</cp:coreProperties>
</file>