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90AC" w14:textId="510A8DCF" w:rsidR="005E6ED9" w:rsidRPr="00433C43" w:rsidRDefault="005E6ED9" w:rsidP="00912A0D">
      <w:pPr>
        <w:spacing w:line="500" w:lineRule="exact"/>
        <w:ind w:rightChars="-319" w:right="-766"/>
        <w:rPr>
          <w:rFonts w:ascii="標楷體" w:eastAsia="標楷體" w:hAnsi="標楷體"/>
          <w:b/>
          <w:bCs/>
          <w:sz w:val="20"/>
          <w:szCs w:val="20"/>
        </w:rPr>
      </w:pPr>
      <w:r w:rsidRPr="005356C8">
        <w:rPr>
          <w:rFonts w:ascii="標楷體" w:eastAsia="標楷體" w:hAnsi="標楷體" w:hint="eastAsia"/>
          <w:b/>
          <w:bCs/>
          <w:sz w:val="36"/>
          <w:szCs w:val="36"/>
        </w:rPr>
        <w:t>桃園市桃園區</w:t>
      </w:r>
      <w:r w:rsidR="00861A42" w:rsidRPr="005356C8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5C6016" w:rsidRPr="005356C8">
        <w:rPr>
          <w:rFonts w:ascii="標楷體" w:eastAsia="標楷體" w:hAnsi="標楷體"/>
          <w:b/>
          <w:bCs/>
          <w:sz w:val="36"/>
          <w:szCs w:val="36"/>
        </w:rPr>
        <w:t>1</w:t>
      </w:r>
      <w:r w:rsidR="00CD13BE" w:rsidRPr="005356C8">
        <w:rPr>
          <w:rFonts w:ascii="標楷體" w:eastAsia="標楷體" w:hAnsi="標楷體"/>
          <w:b/>
          <w:bCs/>
          <w:sz w:val="36"/>
          <w:szCs w:val="36"/>
        </w:rPr>
        <w:t>2</w:t>
      </w:r>
      <w:r w:rsidRPr="005356C8">
        <w:rPr>
          <w:rFonts w:ascii="標楷體" w:eastAsia="標楷體" w:hAnsi="標楷體" w:hint="eastAsia"/>
          <w:b/>
          <w:bCs/>
          <w:sz w:val="36"/>
          <w:szCs w:val="36"/>
        </w:rPr>
        <w:t>年底之現住人口數按性別及年齡分</w:t>
      </w:r>
      <w:r w:rsidR="007E500A" w:rsidRPr="00433C43">
        <w:rPr>
          <w:rFonts w:ascii="標楷體" w:eastAsia="標楷體" w:hAnsi="標楷體" w:hint="eastAsia"/>
          <w:sz w:val="16"/>
          <w:szCs w:val="16"/>
        </w:rPr>
        <w:t>單位(人)</w:t>
      </w:r>
    </w:p>
    <w:tbl>
      <w:tblPr>
        <w:tblStyle w:val="a3"/>
        <w:tblpPr w:leftFromText="180" w:rightFromText="180" w:vertAnchor="page" w:horzAnchor="margin" w:tblpXSpec="center" w:tblpY="2061"/>
        <w:tblW w:w="9634" w:type="dxa"/>
        <w:tblLook w:val="04A0" w:firstRow="1" w:lastRow="0" w:firstColumn="1" w:lastColumn="0" w:noHBand="0" w:noVBand="1"/>
      </w:tblPr>
      <w:tblGrid>
        <w:gridCol w:w="859"/>
        <w:gridCol w:w="1830"/>
        <w:gridCol w:w="1701"/>
        <w:gridCol w:w="1842"/>
        <w:gridCol w:w="1701"/>
        <w:gridCol w:w="1701"/>
      </w:tblGrid>
      <w:tr w:rsidR="005E6ED9" w14:paraId="53B2578A" w14:textId="77777777" w:rsidTr="00F82828">
        <w:trPr>
          <w:trHeight w:val="624"/>
        </w:trPr>
        <w:tc>
          <w:tcPr>
            <w:tcW w:w="859" w:type="dxa"/>
            <w:shd w:val="clear" w:color="auto" w:fill="FFCCFF"/>
          </w:tcPr>
          <w:p w14:paraId="4D29C53D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1830" w:type="dxa"/>
            <w:shd w:val="clear" w:color="auto" w:fill="FFCCFF"/>
          </w:tcPr>
          <w:p w14:paraId="56809C2F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0~4歲</w:t>
            </w:r>
          </w:p>
        </w:tc>
        <w:tc>
          <w:tcPr>
            <w:tcW w:w="1701" w:type="dxa"/>
            <w:shd w:val="clear" w:color="auto" w:fill="FFCCFF"/>
          </w:tcPr>
          <w:p w14:paraId="1EF4ADEA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5~9歲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CCFF"/>
          </w:tcPr>
          <w:p w14:paraId="2BC0A0A2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7DF2A4A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15~19歲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CCFF"/>
          </w:tcPr>
          <w:p w14:paraId="67661EA4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20~24歲</w:t>
            </w:r>
          </w:p>
        </w:tc>
      </w:tr>
      <w:tr w:rsidR="005E6ED9" w14:paraId="382D30F4" w14:textId="77777777" w:rsidTr="00F82828">
        <w:trPr>
          <w:trHeight w:val="624"/>
        </w:trPr>
        <w:tc>
          <w:tcPr>
            <w:tcW w:w="859" w:type="dxa"/>
          </w:tcPr>
          <w:p w14:paraId="7BD51A6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0" w:type="dxa"/>
          </w:tcPr>
          <w:p w14:paraId="3963CADF" w14:textId="4BFAD5EE" w:rsidR="005E6ED9" w:rsidRDefault="0087513B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968</w:t>
            </w:r>
          </w:p>
        </w:tc>
        <w:tc>
          <w:tcPr>
            <w:tcW w:w="1701" w:type="dxa"/>
          </w:tcPr>
          <w:p w14:paraId="446AAFD8" w14:textId="57C0B7C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4,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E8BB59" w14:textId="1CCC704D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4,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582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6822EB" w14:textId="67B1407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3,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106631" w14:textId="5A00309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8,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286</w:t>
            </w:r>
          </w:p>
        </w:tc>
      </w:tr>
      <w:tr w:rsidR="005E6ED9" w14:paraId="0A499CEF" w14:textId="77777777" w:rsidTr="00F82828">
        <w:trPr>
          <w:trHeight w:val="624"/>
        </w:trPr>
        <w:tc>
          <w:tcPr>
            <w:tcW w:w="859" w:type="dxa"/>
          </w:tcPr>
          <w:p w14:paraId="38BBE199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14:paraId="1ACA8612" w14:textId="6CC8CE4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87513B">
              <w:rPr>
                <w:rFonts w:ascii="標楷體" w:eastAsia="標楷體" w:hAnsi="標楷體"/>
                <w:sz w:val="32"/>
                <w:szCs w:val="32"/>
              </w:rPr>
              <w:t>134</w:t>
            </w:r>
          </w:p>
        </w:tc>
        <w:tc>
          <w:tcPr>
            <w:tcW w:w="1701" w:type="dxa"/>
          </w:tcPr>
          <w:p w14:paraId="6686320F" w14:textId="3A65723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2,4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3B5B44" w14:textId="19AE1B0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29162C" w14:textId="3477A11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2,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4460FC" w14:textId="3B6C1DF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439</w:t>
            </w:r>
          </w:p>
        </w:tc>
      </w:tr>
      <w:tr w:rsidR="005E6ED9" w14:paraId="4505AD6D" w14:textId="77777777" w:rsidTr="00F82828">
        <w:trPr>
          <w:trHeight w:val="624"/>
        </w:trPr>
        <w:tc>
          <w:tcPr>
            <w:tcW w:w="859" w:type="dxa"/>
          </w:tcPr>
          <w:p w14:paraId="45163A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14:paraId="00C33A94" w14:textId="3E24E82D" w:rsidR="005E6ED9" w:rsidRDefault="0087513B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834</w:t>
            </w:r>
          </w:p>
        </w:tc>
        <w:tc>
          <w:tcPr>
            <w:tcW w:w="1701" w:type="dxa"/>
          </w:tcPr>
          <w:p w14:paraId="5CAAEBE6" w14:textId="1CCE6BC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1,6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428AFDF" w14:textId="1E57E63A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820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EFD0BB" w14:textId="65E5DB2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278427" w14:textId="24662CF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847</w:t>
            </w:r>
          </w:p>
        </w:tc>
      </w:tr>
      <w:tr w:rsidR="00F82828" w:rsidRPr="00EB34B0" w14:paraId="1BB148F6" w14:textId="77777777" w:rsidTr="00F82828">
        <w:trPr>
          <w:trHeight w:val="624"/>
        </w:trPr>
        <w:tc>
          <w:tcPr>
            <w:tcW w:w="859" w:type="dxa"/>
            <w:shd w:val="clear" w:color="auto" w:fill="FFCCFF"/>
          </w:tcPr>
          <w:p w14:paraId="05DAFF99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1830" w:type="dxa"/>
            <w:shd w:val="clear" w:color="auto" w:fill="FFCCFF"/>
          </w:tcPr>
          <w:p w14:paraId="3D8C519F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25~29歲</w:t>
            </w:r>
          </w:p>
        </w:tc>
        <w:tc>
          <w:tcPr>
            <w:tcW w:w="1701" w:type="dxa"/>
            <w:shd w:val="clear" w:color="auto" w:fill="FFCCFF"/>
          </w:tcPr>
          <w:p w14:paraId="4B240DB6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30~34歲</w:t>
            </w:r>
          </w:p>
        </w:tc>
        <w:tc>
          <w:tcPr>
            <w:tcW w:w="1842" w:type="dxa"/>
            <w:shd w:val="clear" w:color="auto" w:fill="FFCCFF"/>
          </w:tcPr>
          <w:p w14:paraId="412EEDDD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35~39歲</w:t>
            </w:r>
          </w:p>
        </w:tc>
        <w:tc>
          <w:tcPr>
            <w:tcW w:w="1701" w:type="dxa"/>
            <w:shd w:val="clear" w:color="auto" w:fill="FFCCFF"/>
          </w:tcPr>
          <w:p w14:paraId="4067FC98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40~44歲</w:t>
            </w:r>
          </w:p>
        </w:tc>
        <w:tc>
          <w:tcPr>
            <w:tcW w:w="1701" w:type="dxa"/>
            <w:shd w:val="clear" w:color="auto" w:fill="FFCCFF"/>
          </w:tcPr>
          <w:p w14:paraId="70522DBB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45~49歲</w:t>
            </w:r>
          </w:p>
        </w:tc>
      </w:tr>
      <w:tr w:rsidR="005E6ED9" w14:paraId="468F45EE" w14:textId="77777777" w:rsidTr="00F82828">
        <w:trPr>
          <w:trHeight w:val="624"/>
        </w:trPr>
        <w:tc>
          <w:tcPr>
            <w:tcW w:w="859" w:type="dxa"/>
          </w:tcPr>
          <w:p w14:paraId="7B48B9B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0" w:type="dxa"/>
          </w:tcPr>
          <w:p w14:paraId="300A8697" w14:textId="6ED9B7AD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778</w:t>
            </w:r>
          </w:p>
        </w:tc>
        <w:tc>
          <w:tcPr>
            <w:tcW w:w="1701" w:type="dxa"/>
          </w:tcPr>
          <w:p w14:paraId="1EDA1D4F" w14:textId="7B68730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390</w:t>
            </w:r>
          </w:p>
        </w:tc>
        <w:tc>
          <w:tcPr>
            <w:tcW w:w="1842" w:type="dxa"/>
          </w:tcPr>
          <w:p w14:paraId="30A319FF" w14:textId="71AADEEB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3,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589</w:t>
            </w:r>
          </w:p>
        </w:tc>
        <w:tc>
          <w:tcPr>
            <w:tcW w:w="1701" w:type="dxa"/>
          </w:tcPr>
          <w:p w14:paraId="7C290B3F" w14:textId="332DA7F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2,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470</w:t>
            </w:r>
          </w:p>
        </w:tc>
        <w:tc>
          <w:tcPr>
            <w:tcW w:w="1701" w:type="dxa"/>
          </w:tcPr>
          <w:p w14:paraId="4DA17841" w14:textId="2F963044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147</w:t>
            </w:r>
          </w:p>
        </w:tc>
      </w:tr>
      <w:tr w:rsidR="005E6ED9" w14:paraId="104E71E1" w14:textId="77777777" w:rsidTr="00F82828">
        <w:trPr>
          <w:trHeight w:val="624"/>
        </w:trPr>
        <w:tc>
          <w:tcPr>
            <w:tcW w:w="859" w:type="dxa"/>
          </w:tcPr>
          <w:p w14:paraId="017AA005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14:paraId="58598A26" w14:textId="26EFEF7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267</w:t>
            </w:r>
          </w:p>
        </w:tc>
        <w:tc>
          <w:tcPr>
            <w:tcW w:w="1701" w:type="dxa"/>
          </w:tcPr>
          <w:p w14:paraId="7E15C5B2" w14:textId="2BDABE2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108</w:t>
            </w:r>
          </w:p>
        </w:tc>
        <w:tc>
          <w:tcPr>
            <w:tcW w:w="1842" w:type="dxa"/>
          </w:tcPr>
          <w:p w14:paraId="244E2691" w14:textId="4F3210E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374</w:t>
            </w:r>
          </w:p>
        </w:tc>
        <w:tc>
          <w:tcPr>
            <w:tcW w:w="1701" w:type="dxa"/>
          </w:tcPr>
          <w:p w14:paraId="652A478A" w14:textId="7E486895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953</w:t>
            </w:r>
          </w:p>
        </w:tc>
        <w:tc>
          <w:tcPr>
            <w:tcW w:w="1701" w:type="dxa"/>
          </w:tcPr>
          <w:p w14:paraId="2207622F" w14:textId="3020AACB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659</w:t>
            </w:r>
          </w:p>
        </w:tc>
      </w:tr>
      <w:tr w:rsidR="005E6ED9" w14:paraId="53E343FB" w14:textId="77777777" w:rsidTr="00F82828">
        <w:trPr>
          <w:trHeight w:val="624"/>
        </w:trPr>
        <w:tc>
          <w:tcPr>
            <w:tcW w:w="859" w:type="dxa"/>
          </w:tcPr>
          <w:p w14:paraId="2C737F2F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14:paraId="65E2FB9F" w14:textId="758782F2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511</w:t>
            </w:r>
          </w:p>
        </w:tc>
        <w:tc>
          <w:tcPr>
            <w:tcW w:w="1701" w:type="dxa"/>
          </w:tcPr>
          <w:p w14:paraId="4FDC02E3" w14:textId="44323BD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282</w:t>
            </w:r>
          </w:p>
        </w:tc>
        <w:tc>
          <w:tcPr>
            <w:tcW w:w="1842" w:type="dxa"/>
          </w:tcPr>
          <w:p w14:paraId="4667AF88" w14:textId="419C310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215</w:t>
            </w:r>
          </w:p>
        </w:tc>
        <w:tc>
          <w:tcPr>
            <w:tcW w:w="1701" w:type="dxa"/>
          </w:tcPr>
          <w:p w14:paraId="12C5D1EB" w14:textId="1E170F9F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2,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517</w:t>
            </w:r>
          </w:p>
        </w:tc>
        <w:tc>
          <w:tcPr>
            <w:tcW w:w="1701" w:type="dxa"/>
          </w:tcPr>
          <w:p w14:paraId="4A12F239" w14:textId="4A88E58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488</w:t>
            </w:r>
          </w:p>
        </w:tc>
      </w:tr>
      <w:tr w:rsidR="005E6ED9" w14:paraId="3B3094BC" w14:textId="77777777" w:rsidTr="00F82828">
        <w:trPr>
          <w:trHeight w:val="624"/>
        </w:trPr>
        <w:tc>
          <w:tcPr>
            <w:tcW w:w="859" w:type="dxa"/>
            <w:shd w:val="clear" w:color="auto" w:fill="FFCCFF"/>
          </w:tcPr>
          <w:p w14:paraId="50B3D4C4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1830" w:type="dxa"/>
            <w:shd w:val="clear" w:color="auto" w:fill="FFCCFF"/>
          </w:tcPr>
          <w:p w14:paraId="1DF64237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50~54歲</w:t>
            </w:r>
          </w:p>
        </w:tc>
        <w:tc>
          <w:tcPr>
            <w:tcW w:w="1701" w:type="dxa"/>
            <w:shd w:val="clear" w:color="auto" w:fill="FFCCFF"/>
          </w:tcPr>
          <w:p w14:paraId="0B56F7BF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55~59歲</w:t>
            </w:r>
          </w:p>
        </w:tc>
        <w:tc>
          <w:tcPr>
            <w:tcW w:w="1842" w:type="dxa"/>
            <w:shd w:val="clear" w:color="auto" w:fill="FFCCFF"/>
          </w:tcPr>
          <w:p w14:paraId="226B23F8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60~64歲</w:t>
            </w:r>
          </w:p>
        </w:tc>
        <w:tc>
          <w:tcPr>
            <w:tcW w:w="1701" w:type="dxa"/>
            <w:shd w:val="clear" w:color="auto" w:fill="FFCCFF"/>
          </w:tcPr>
          <w:p w14:paraId="034FA2CF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65~69歲</w:t>
            </w:r>
          </w:p>
        </w:tc>
        <w:tc>
          <w:tcPr>
            <w:tcW w:w="1701" w:type="dxa"/>
            <w:shd w:val="clear" w:color="auto" w:fill="FFCCFF"/>
          </w:tcPr>
          <w:p w14:paraId="21259E24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70~74歲</w:t>
            </w:r>
          </w:p>
        </w:tc>
      </w:tr>
      <w:tr w:rsidR="005E6ED9" w14:paraId="14FDA196" w14:textId="77777777" w:rsidTr="00F82828">
        <w:trPr>
          <w:trHeight w:val="624"/>
        </w:trPr>
        <w:tc>
          <w:tcPr>
            <w:tcW w:w="859" w:type="dxa"/>
          </w:tcPr>
          <w:p w14:paraId="51C6CFF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0" w:type="dxa"/>
          </w:tcPr>
          <w:p w14:paraId="5325A84C" w14:textId="2ED4FB6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6,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987</w:t>
            </w:r>
          </w:p>
        </w:tc>
        <w:tc>
          <w:tcPr>
            <w:tcW w:w="1701" w:type="dxa"/>
          </w:tcPr>
          <w:p w14:paraId="66B65CD3" w14:textId="314341BE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34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143</w:t>
            </w:r>
          </w:p>
        </w:tc>
        <w:tc>
          <w:tcPr>
            <w:tcW w:w="1842" w:type="dxa"/>
          </w:tcPr>
          <w:p w14:paraId="7D13F619" w14:textId="5C0D0DF0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786</w:t>
            </w:r>
          </w:p>
        </w:tc>
        <w:tc>
          <w:tcPr>
            <w:tcW w:w="1701" w:type="dxa"/>
          </w:tcPr>
          <w:p w14:paraId="01D5090F" w14:textId="26696A7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999</w:t>
            </w:r>
          </w:p>
        </w:tc>
        <w:tc>
          <w:tcPr>
            <w:tcW w:w="1701" w:type="dxa"/>
          </w:tcPr>
          <w:p w14:paraId="64C92E2F" w14:textId="482914C7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556</w:t>
            </w:r>
          </w:p>
        </w:tc>
      </w:tr>
      <w:tr w:rsidR="005E6ED9" w14:paraId="65281010" w14:textId="77777777" w:rsidTr="00F82828">
        <w:trPr>
          <w:trHeight w:val="624"/>
        </w:trPr>
        <w:tc>
          <w:tcPr>
            <w:tcW w:w="859" w:type="dxa"/>
          </w:tcPr>
          <w:p w14:paraId="612CC02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14:paraId="0CD5392B" w14:textId="6A99809B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306</w:t>
            </w:r>
          </w:p>
        </w:tc>
        <w:tc>
          <w:tcPr>
            <w:tcW w:w="1701" w:type="dxa"/>
          </w:tcPr>
          <w:p w14:paraId="6AFEF0A6" w14:textId="3E786408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5,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798</w:t>
            </w:r>
          </w:p>
        </w:tc>
        <w:tc>
          <w:tcPr>
            <w:tcW w:w="1842" w:type="dxa"/>
          </w:tcPr>
          <w:p w14:paraId="5162FBD3" w14:textId="71DC352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114</w:t>
            </w:r>
          </w:p>
        </w:tc>
        <w:tc>
          <w:tcPr>
            <w:tcW w:w="1701" w:type="dxa"/>
          </w:tcPr>
          <w:p w14:paraId="5D63C0AA" w14:textId="57CAE90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098</w:t>
            </w:r>
          </w:p>
        </w:tc>
        <w:tc>
          <w:tcPr>
            <w:tcW w:w="1701" w:type="dxa"/>
          </w:tcPr>
          <w:p w14:paraId="56E332FE" w14:textId="4C49C1F7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166</w:t>
            </w:r>
          </w:p>
        </w:tc>
      </w:tr>
      <w:tr w:rsidR="005E6ED9" w14:paraId="62A04CEF" w14:textId="77777777" w:rsidTr="00F82828">
        <w:trPr>
          <w:trHeight w:val="624"/>
        </w:trPr>
        <w:tc>
          <w:tcPr>
            <w:tcW w:w="859" w:type="dxa"/>
          </w:tcPr>
          <w:p w14:paraId="4CFD35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14:paraId="28EE6A8D" w14:textId="2DFD6630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9,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681</w:t>
            </w:r>
          </w:p>
        </w:tc>
        <w:tc>
          <w:tcPr>
            <w:tcW w:w="1701" w:type="dxa"/>
          </w:tcPr>
          <w:p w14:paraId="5D7A5D37" w14:textId="621171F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345</w:t>
            </w:r>
          </w:p>
        </w:tc>
        <w:tc>
          <w:tcPr>
            <w:tcW w:w="1842" w:type="dxa"/>
          </w:tcPr>
          <w:p w14:paraId="3A56F773" w14:textId="6679468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672</w:t>
            </w:r>
          </w:p>
        </w:tc>
        <w:tc>
          <w:tcPr>
            <w:tcW w:w="1701" w:type="dxa"/>
          </w:tcPr>
          <w:p w14:paraId="355FC2E8" w14:textId="2753823E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4,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901</w:t>
            </w:r>
          </w:p>
        </w:tc>
        <w:tc>
          <w:tcPr>
            <w:tcW w:w="1701" w:type="dxa"/>
          </w:tcPr>
          <w:p w14:paraId="35C506BD" w14:textId="66B64DC6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390</w:t>
            </w:r>
          </w:p>
        </w:tc>
      </w:tr>
      <w:tr w:rsidR="005E6ED9" w14:paraId="1AEFD6D4" w14:textId="77777777" w:rsidTr="00F82828">
        <w:trPr>
          <w:trHeight w:val="624"/>
        </w:trPr>
        <w:tc>
          <w:tcPr>
            <w:tcW w:w="859" w:type="dxa"/>
            <w:shd w:val="clear" w:color="auto" w:fill="FFCCFF"/>
          </w:tcPr>
          <w:p w14:paraId="3AB46995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1830" w:type="dxa"/>
            <w:shd w:val="clear" w:color="auto" w:fill="FFCCFF"/>
          </w:tcPr>
          <w:p w14:paraId="36433D2A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75~79歲</w:t>
            </w:r>
          </w:p>
        </w:tc>
        <w:tc>
          <w:tcPr>
            <w:tcW w:w="1701" w:type="dxa"/>
            <w:shd w:val="clear" w:color="auto" w:fill="FFCCFF"/>
          </w:tcPr>
          <w:p w14:paraId="4C8E4B66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80~84歲</w:t>
            </w:r>
          </w:p>
        </w:tc>
        <w:tc>
          <w:tcPr>
            <w:tcW w:w="1842" w:type="dxa"/>
            <w:shd w:val="clear" w:color="auto" w:fill="FFCCFF"/>
          </w:tcPr>
          <w:p w14:paraId="09EF6B6A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85~89歲</w:t>
            </w:r>
          </w:p>
        </w:tc>
        <w:tc>
          <w:tcPr>
            <w:tcW w:w="1701" w:type="dxa"/>
            <w:shd w:val="clear" w:color="auto" w:fill="FFCCFF"/>
          </w:tcPr>
          <w:p w14:paraId="40F86F70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90~94歲</w:t>
            </w:r>
          </w:p>
        </w:tc>
        <w:tc>
          <w:tcPr>
            <w:tcW w:w="1701" w:type="dxa"/>
            <w:shd w:val="clear" w:color="auto" w:fill="FFCCFF"/>
          </w:tcPr>
          <w:p w14:paraId="15D802CB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95~99歲</w:t>
            </w:r>
          </w:p>
        </w:tc>
      </w:tr>
      <w:tr w:rsidR="005E6ED9" w14:paraId="791D2030" w14:textId="77777777" w:rsidTr="00F82828">
        <w:trPr>
          <w:trHeight w:val="624"/>
        </w:trPr>
        <w:tc>
          <w:tcPr>
            <w:tcW w:w="859" w:type="dxa"/>
          </w:tcPr>
          <w:p w14:paraId="7E113584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0" w:type="dxa"/>
          </w:tcPr>
          <w:p w14:paraId="753EF320" w14:textId="2E4AAC96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,2</w:t>
            </w:r>
            <w:r>
              <w:rPr>
                <w:rFonts w:ascii="標楷體" w:eastAsia="標楷體" w:hAnsi="標楷體"/>
                <w:sz w:val="32"/>
                <w:szCs w:val="32"/>
              </w:rPr>
              <w:t>09</w:t>
            </w:r>
          </w:p>
        </w:tc>
        <w:tc>
          <w:tcPr>
            <w:tcW w:w="1701" w:type="dxa"/>
          </w:tcPr>
          <w:p w14:paraId="0B01FB4E" w14:textId="7F19F359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926</w:t>
            </w:r>
          </w:p>
        </w:tc>
        <w:tc>
          <w:tcPr>
            <w:tcW w:w="1842" w:type="dxa"/>
          </w:tcPr>
          <w:p w14:paraId="6612895E" w14:textId="1B21922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445</w:t>
            </w:r>
          </w:p>
        </w:tc>
        <w:tc>
          <w:tcPr>
            <w:tcW w:w="1701" w:type="dxa"/>
          </w:tcPr>
          <w:p w14:paraId="702CD787" w14:textId="4EBFFC6D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459</w:t>
            </w:r>
          </w:p>
        </w:tc>
        <w:tc>
          <w:tcPr>
            <w:tcW w:w="1701" w:type="dxa"/>
          </w:tcPr>
          <w:p w14:paraId="035543F8" w14:textId="219474D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45</w:t>
            </w:r>
          </w:p>
        </w:tc>
      </w:tr>
      <w:tr w:rsidR="005E6ED9" w14:paraId="589306B8" w14:textId="77777777" w:rsidTr="00F82828">
        <w:trPr>
          <w:trHeight w:val="624"/>
        </w:trPr>
        <w:tc>
          <w:tcPr>
            <w:tcW w:w="859" w:type="dxa"/>
          </w:tcPr>
          <w:p w14:paraId="6D68B9E3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14:paraId="65B03252" w14:textId="0F3811A5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465</w:t>
            </w:r>
          </w:p>
        </w:tc>
        <w:tc>
          <w:tcPr>
            <w:tcW w:w="1701" w:type="dxa"/>
          </w:tcPr>
          <w:p w14:paraId="3387738B" w14:textId="70945D2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835</w:t>
            </w:r>
          </w:p>
        </w:tc>
        <w:tc>
          <w:tcPr>
            <w:tcW w:w="1842" w:type="dxa"/>
          </w:tcPr>
          <w:p w14:paraId="6E6869B8" w14:textId="5BC6E987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220</w:t>
            </w:r>
          </w:p>
        </w:tc>
        <w:tc>
          <w:tcPr>
            <w:tcW w:w="1701" w:type="dxa"/>
          </w:tcPr>
          <w:p w14:paraId="36ACA9F6" w14:textId="1518750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53</w:t>
            </w:r>
          </w:p>
        </w:tc>
        <w:tc>
          <w:tcPr>
            <w:tcW w:w="1701" w:type="dxa"/>
          </w:tcPr>
          <w:p w14:paraId="19010E6C" w14:textId="1B08F66B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82</w:t>
            </w:r>
          </w:p>
        </w:tc>
      </w:tr>
      <w:tr w:rsidR="005E6ED9" w14:paraId="4E34EEE7" w14:textId="77777777" w:rsidTr="00F82828">
        <w:trPr>
          <w:trHeight w:val="624"/>
        </w:trPr>
        <w:tc>
          <w:tcPr>
            <w:tcW w:w="859" w:type="dxa"/>
          </w:tcPr>
          <w:p w14:paraId="1B75B79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30" w:type="dxa"/>
          </w:tcPr>
          <w:p w14:paraId="0E118B54" w14:textId="2FCF58D5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744</w:t>
            </w:r>
          </w:p>
        </w:tc>
        <w:tc>
          <w:tcPr>
            <w:tcW w:w="1701" w:type="dxa"/>
          </w:tcPr>
          <w:p w14:paraId="521ADD12" w14:textId="025B24A0" w:rsidR="005E6ED9" w:rsidRDefault="007E292D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5334EA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/>
                <w:sz w:val="32"/>
                <w:szCs w:val="32"/>
              </w:rPr>
              <w:t>091</w:t>
            </w:r>
          </w:p>
        </w:tc>
        <w:tc>
          <w:tcPr>
            <w:tcW w:w="1842" w:type="dxa"/>
          </w:tcPr>
          <w:p w14:paraId="6B9FE749" w14:textId="25F8978C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225</w:t>
            </w:r>
          </w:p>
        </w:tc>
        <w:tc>
          <w:tcPr>
            <w:tcW w:w="1701" w:type="dxa"/>
          </w:tcPr>
          <w:p w14:paraId="7078BD00" w14:textId="513C2771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06</w:t>
            </w:r>
          </w:p>
        </w:tc>
        <w:tc>
          <w:tcPr>
            <w:tcW w:w="1701" w:type="dxa"/>
          </w:tcPr>
          <w:p w14:paraId="62F78EFA" w14:textId="2A345FA3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7E292D">
              <w:rPr>
                <w:rFonts w:ascii="標楷體" w:eastAsia="標楷體" w:hAnsi="標楷體"/>
                <w:sz w:val="32"/>
                <w:szCs w:val="32"/>
              </w:rPr>
              <w:t>63</w:t>
            </w:r>
          </w:p>
        </w:tc>
      </w:tr>
      <w:tr w:rsidR="005E6ED9" w:rsidRPr="00386F00" w14:paraId="1D0F2843" w14:textId="77777777" w:rsidTr="00F82828">
        <w:trPr>
          <w:gridAfter w:val="3"/>
          <w:wAfter w:w="5244" w:type="dxa"/>
          <w:trHeight w:val="624"/>
        </w:trPr>
        <w:tc>
          <w:tcPr>
            <w:tcW w:w="859" w:type="dxa"/>
            <w:shd w:val="clear" w:color="auto" w:fill="FFCCFF"/>
          </w:tcPr>
          <w:p w14:paraId="5FBDE4D7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年齡</w:t>
            </w:r>
          </w:p>
        </w:tc>
        <w:tc>
          <w:tcPr>
            <w:tcW w:w="1830" w:type="dxa"/>
            <w:shd w:val="clear" w:color="auto" w:fill="FFCCFF"/>
          </w:tcPr>
          <w:p w14:paraId="1300EC8B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100歲以上</w:t>
            </w:r>
          </w:p>
        </w:tc>
        <w:tc>
          <w:tcPr>
            <w:tcW w:w="1701" w:type="dxa"/>
            <w:shd w:val="clear" w:color="auto" w:fill="FFCCFF"/>
          </w:tcPr>
          <w:p w14:paraId="257F3B35" w14:textId="77777777" w:rsidR="005E6ED9" w:rsidRPr="005356C8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356C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總計</w:t>
            </w:r>
          </w:p>
        </w:tc>
      </w:tr>
      <w:tr w:rsidR="005E6ED9" w14:paraId="5F9A2A78" w14:textId="77777777" w:rsidTr="00F82828">
        <w:trPr>
          <w:gridAfter w:val="3"/>
          <w:wAfter w:w="5244" w:type="dxa"/>
          <w:trHeight w:val="624"/>
        </w:trPr>
        <w:tc>
          <w:tcPr>
            <w:tcW w:w="859" w:type="dxa"/>
          </w:tcPr>
          <w:p w14:paraId="69885B2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30" w:type="dxa"/>
          </w:tcPr>
          <w:p w14:paraId="2F1E6FBE" w14:textId="7FDF9018" w:rsidR="005E6ED9" w:rsidRDefault="00553D97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DB18DD0" w14:textId="3A0B7F7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553D97">
              <w:rPr>
                <w:rFonts w:ascii="標楷體" w:eastAsia="標楷體" w:hAnsi="標楷體"/>
                <w:sz w:val="32"/>
                <w:szCs w:val="32"/>
              </w:rPr>
              <w:t>70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="00553D97">
              <w:rPr>
                <w:rFonts w:ascii="標楷體" w:eastAsia="標楷體" w:hAnsi="標楷體"/>
                <w:sz w:val="32"/>
                <w:szCs w:val="32"/>
              </w:rPr>
              <w:t>683</w:t>
            </w:r>
          </w:p>
        </w:tc>
      </w:tr>
      <w:tr w:rsidR="005E6ED9" w14:paraId="019CE9A4" w14:textId="77777777" w:rsidTr="00F82828">
        <w:trPr>
          <w:gridAfter w:val="3"/>
          <w:wAfter w:w="5244" w:type="dxa"/>
          <w:trHeight w:val="624"/>
        </w:trPr>
        <w:tc>
          <w:tcPr>
            <w:tcW w:w="859" w:type="dxa"/>
          </w:tcPr>
          <w:p w14:paraId="385C297E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30" w:type="dxa"/>
          </w:tcPr>
          <w:p w14:paraId="42B08FD4" w14:textId="0DC5CC15" w:rsidR="005E6ED9" w:rsidRDefault="00E7535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0A8A95AE" w14:textId="7E3B3EB4" w:rsidR="005E6ED9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553D97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 w:rsidR="00553D97">
              <w:rPr>
                <w:rFonts w:ascii="標楷體" w:eastAsia="標楷體" w:hAnsi="標楷體"/>
                <w:sz w:val="32"/>
                <w:szCs w:val="32"/>
              </w:rPr>
              <w:t>258</w:t>
            </w:r>
          </w:p>
        </w:tc>
      </w:tr>
      <w:tr w:rsidR="005E6ED9" w:rsidRPr="00AE3A61" w14:paraId="0EB8B103" w14:textId="77777777" w:rsidTr="00F82828">
        <w:trPr>
          <w:gridAfter w:val="3"/>
          <w:wAfter w:w="5244" w:type="dxa"/>
          <w:trHeight w:val="624"/>
        </w:trPr>
        <w:tc>
          <w:tcPr>
            <w:tcW w:w="859" w:type="dxa"/>
          </w:tcPr>
          <w:p w14:paraId="7BBBD93E" w14:textId="77777777"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30" w:type="dxa"/>
          </w:tcPr>
          <w:p w14:paraId="708A2738" w14:textId="4CE13D69" w:rsidR="005E6ED9" w:rsidRPr="00AE3A61" w:rsidRDefault="00E7535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4</w:t>
            </w:r>
            <w:r w:rsidR="00553D97">
              <w:rPr>
                <w:rFonts w:ascii="標楷體" w:eastAsia="標楷體" w:hAnsi="標楷體"/>
                <w:sz w:val="34"/>
                <w:szCs w:val="34"/>
              </w:rPr>
              <w:t>6</w:t>
            </w:r>
          </w:p>
        </w:tc>
        <w:tc>
          <w:tcPr>
            <w:tcW w:w="1701" w:type="dxa"/>
          </w:tcPr>
          <w:p w14:paraId="7F0F72EC" w14:textId="6D3CBC64" w:rsidR="005E6ED9" w:rsidRPr="00AE3A61" w:rsidRDefault="005334E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</w:t>
            </w:r>
            <w:r w:rsidR="00553D97">
              <w:rPr>
                <w:rFonts w:ascii="標楷體" w:eastAsia="標楷體" w:hAnsi="標楷體"/>
                <w:sz w:val="34"/>
                <w:szCs w:val="34"/>
              </w:rPr>
              <w:t>44</w:t>
            </w:r>
            <w:r>
              <w:rPr>
                <w:rFonts w:ascii="標楷體" w:eastAsia="標楷體" w:hAnsi="標楷體"/>
                <w:sz w:val="34"/>
                <w:szCs w:val="34"/>
              </w:rPr>
              <w:t>,</w:t>
            </w:r>
            <w:r w:rsidR="00553D97">
              <w:rPr>
                <w:rFonts w:ascii="標楷體" w:eastAsia="標楷體" w:hAnsi="標楷體"/>
                <w:sz w:val="34"/>
                <w:szCs w:val="34"/>
              </w:rPr>
              <w:t>425</w:t>
            </w:r>
          </w:p>
        </w:tc>
      </w:tr>
    </w:tbl>
    <w:p w14:paraId="5E6B7B82" w14:textId="77777777" w:rsidR="002A410C" w:rsidRDefault="002A410C"/>
    <w:p w14:paraId="4F730D78" w14:textId="77777777" w:rsidR="00BC469D" w:rsidRDefault="00BC469D">
      <w:pPr>
        <w:rPr>
          <w:rFonts w:ascii="標楷體" w:eastAsia="標楷體" w:hAnsi="標楷體"/>
        </w:rPr>
      </w:pPr>
    </w:p>
    <w:p w14:paraId="0BD8A01F" w14:textId="77777777"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14:paraId="10836B7A" w14:textId="77777777"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(一)</w:t>
      </w:r>
    </w:p>
    <w:p w14:paraId="1CBEF33A" w14:textId="0E6FA474" w:rsidR="0000165F" w:rsidRDefault="00426ACF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>
        <w:rPr>
          <w:noProof/>
        </w:rPr>
        <w:drawing>
          <wp:inline distT="0" distB="0" distL="0" distR="0" wp14:anchorId="6C04B18E" wp14:editId="05B2F0C7">
            <wp:extent cx="4772025" cy="3398520"/>
            <wp:effectExtent l="0" t="0" r="9525" b="11430"/>
            <wp:docPr id="31825333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9980878F-0F3F-46B9-AEC8-83AEAE2B36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85AB9E" w14:textId="77777777"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7715CB66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縱座標為年齡層：以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男性畫於左側，女性畫於右側。</w:t>
      </w:r>
    </w:p>
    <w:p w14:paraId="1A2903B0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橫座標為百分比：各年齡組分男、女性分別佔總人口之百分比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14:paraId="327F45B0" w14:textId="77777777"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14:paraId="57A1471B" w14:textId="3CB8FF7A" w:rsidR="00A66AA4" w:rsidRDefault="00426ACF">
      <w:pPr>
        <w:rPr>
          <w:rFonts w:ascii="標楷體" w:eastAsia="標楷體" w:hAnsi="標楷體"/>
          <w:noProof/>
        </w:rPr>
      </w:pPr>
      <w:r>
        <w:rPr>
          <w:noProof/>
        </w:rPr>
        <w:drawing>
          <wp:inline distT="0" distB="0" distL="0" distR="0" wp14:anchorId="202DB055" wp14:editId="02575BEF">
            <wp:extent cx="5105400" cy="2792730"/>
            <wp:effectExtent l="0" t="0" r="0" b="7620"/>
            <wp:docPr id="122618261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D07050C-AFD2-44CB-B726-6031BDC04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ABE97A" w14:textId="77777777"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6328CF8D" w14:textId="77777777"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14:paraId="2FAF3315" w14:textId="77777777"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以圓餅圖製作，顯示本年度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0851F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555A" w14:textId="77777777" w:rsidR="000D79DE" w:rsidRDefault="000D79DE" w:rsidP="00766983">
      <w:r>
        <w:separator/>
      </w:r>
    </w:p>
  </w:endnote>
  <w:endnote w:type="continuationSeparator" w:id="0">
    <w:p w14:paraId="63DF3FB1" w14:textId="77777777" w:rsidR="000D79DE" w:rsidRDefault="000D79DE" w:rsidP="0076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EA0" w14:textId="77777777" w:rsidR="000D79DE" w:rsidRDefault="000D79DE" w:rsidP="00766983">
      <w:r>
        <w:separator/>
      </w:r>
    </w:p>
  </w:footnote>
  <w:footnote w:type="continuationSeparator" w:id="0">
    <w:p w14:paraId="745CDC22" w14:textId="77777777" w:rsidR="000D79DE" w:rsidRDefault="000D79DE" w:rsidP="0076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198079">
    <w:abstractNumId w:val="1"/>
  </w:num>
  <w:num w:numId="2" w16cid:durableId="105658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D9"/>
    <w:rsid w:val="0000165F"/>
    <w:rsid w:val="00035DB5"/>
    <w:rsid w:val="00053FE2"/>
    <w:rsid w:val="0007546C"/>
    <w:rsid w:val="000807AB"/>
    <w:rsid w:val="000851F7"/>
    <w:rsid w:val="000967A5"/>
    <w:rsid w:val="000C0105"/>
    <w:rsid w:val="000D79DE"/>
    <w:rsid w:val="00114324"/>
    <w:rsid w:val="0013710C"/>
    <w:rsid w:val="001372EC"/>
    <w:rsid w:val="001A23D6"/>
    <w:rsid w:val="001C2A17"/>
    <w:rsid w:val="001C67C1"/>
    <w:rsid w:val="001E6033"/>
    <w:rsid w:val="001E74B7"/>
    <w:rsid w:val="00216B3F"/>
    <w:rsid w:val="002A410C"/>
    <w:rsid w:val="002B2A9E"/>
    <w:rsid w:val="00302E27"/>
    <w:rsid w:val="00314B1E"/>
    <w:rsid w:val="00360F3A"/>
    <w:rsid w:val="00370BF2"/>
    <w:rsid w:val="0039782F"/>
    <w:rsid w:val="003A7482"/>
    <w:rsid w:val="00412B34"/>
    <w:rsid w:val="004248A2"/>
    <w:rsid w:val="00424BBA"/>
    <w:rsid w:val="00426ACF"/>
    <w:rsid w:val="00433C43"/>
    <w:rsid w:val="00463C14"/>
    <w:rsid w:val="00480849"/>
    <w:rsid w:val="004B339A"/>
    <w:rsid w:val="004E14E4"/>
    <w:rsid w:val="004F349A"/>
    <w:rsid w:val="00530154"/>
    <w:rsid w:val="005334EA"/>
    <w:rsid w:val="005356C8"/>
    <w:rsid w:val="0054558E"/>
    <w:rsid w:val="00550A11"/>
    <w:rsid w:val="00553D97"/>
    <w:rsid w:val="005576D6"/>
    <w:rsid w:val="00594B67"/>
    <w:rsid w:val="005A4BD6"/>
    <w:rsid w:val="005C6016"/>
    <w:rsid w:val="005E6ED9"/>
    <w:rsid w:val="006A4154"/>
    <w:rsid w:val="00753BD5"/>
    <w:rsid w:val="00766983"/>
    <w:rsid w:val="007854EE"/>
    <w:rsid w:val="007C03A9"/>
    <w:rsid w:val="007D0858"/>
    <w:rsid w:val="007E292D"/>
    <w:rsid w:val="007E500A"/>
    <w:rsid w:val="007F6EE9"/>
    <w:rsid w:val="007F7B59"/>
    <w:rsid w:val="00803E78"/>
    <w:rsid w:val="00841CDA"/>
    <w:rsid w:val="00861A42"/>
    <w:rsid w:val="00867DD7"/>
    <w:rsid w:val="0087513B"/>
    <w:rsid w:val="008B6988"/>
    <w:rsid w:val="00912A0D"/>
    <w:rsid w:val="009802CC"/>
    <w:rsid w:val="009B7869"/>
    <w:rsid w:val="00A22FF6"/>
    <w:rsid w:val="00A66AA4"/>
    <w:rsid w:val="00A92B23"/>
    <w:rsid w:val="00AB6374"/>
    <w:rsid w:val="00AE10FF"/>
    <w:rsid w:val="00AF5B89"/>
    <w:rsid w:val="00B46C8E"/>
    <w:rsid w:val="00B65E18"/>
    <w:rsid w:val="00BC469D"/>
    <w:rsid w:val="00BD7357"/>
    <w:rsid w:val="00BE4D16"/>
    <w:rsid w:val="00BF2994"/>
    <w:rsid w:val="00C61B81"/>
    <w:rsid w:val="00C73938"/>
    <w:rsid w:val="00CA06EB"/>
    <w:rsid w:val="00CA1BDC"/>
    <w:rsid w:val="00CD09D7"/>
    <w:rsid w:val="00CD13BE"/>
    <w:rsid w:val="00CF5C60"/>
    <w:rsid w:val="00D3368D"/>
    <w:rsid w:val="00D97D8A"/>
    <w:rsid w:val="00DD6BB1"/>
    <w:rsid w:val="00DF3E5E"/>
    <w:rsid w:val="00DF5CE0"/>
    <w:rsid w:val="00E1146F"/>
    <w:rsid w:val="00E75356"/>
    <w:rsid w:val="00E90241"/>
    <w:rsid w:val="00EF5165"/>
    <w:rsid w:val="00F00479"/>
    <w:rsid w:val="00F37545"/>
    <w:rsid w:val="00F82828"/>
    <w:rsid w:val="00F943EA"/>
    <w:rsid w:val="00FD4593"/>
    <w:rsid w:val="00FE1D9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F86B"/>
  <w15:docId w15:val="{C3F6FB21-9C7F-4EBA-89C2-4902893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112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3359874959450295E-2"/>
          <c:y val="0.20205299680005753"/>
          <c:w val="0.9279576280509847"/>
          <c:h val="0.633266518055106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invertIfNegative val="0"/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</c:v>
                </c:pt>
                <c:pt idx="1">
                  <c:v>2.7587257671322987</c:v>
                </c:pt>
                <c:pt idx="2">
                  <c:v>3.6704813682621991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3.3115834074991293</c:v>
                </c:pt>
                <c:pt idx="6">
                  <c:v>4.4971075339550364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3.2970727082769025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0.74899392485392557</c:v>
                </c:pt>
                <c:pt idx="16">
                  <c:v>0.45587780056494986</c:v>
                </c:pt>
                <c:pt idx="17">
                  <c:v>0.25176063150563016</c:v>
                </c:pt>
                <c:pt idx="18">
                  <c:v>9.2384785048175516E-2</c:v>
                </c:pt>
                <c:pt idx="19">
                  <c:v>2.1282358859265566E-2</c:v>
                </c:pt>
                <c:pt idx="20">
                  <c:v>1.9347598962968697E-3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9A-4A67-AE9C-967A534648C8}"/>
            </c:ext>
          </c:extLst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invertIfNegative val="0"/>
          <c:val>
            <c:numRef>
              <c:f>'112年人口金字塔  '!$F$2:$F$22</c:f>
              <c:numCache>
                <c:formatCode>General</c:formatCode>
                <c:ptCount val="21"/>
                <c:pt idx="0">
                  <c:v>-1.9405842148537338</c:v>
                </c:pt>
                <c:pt idx="1">
                  <c:v>-2.6504037749398215</c:v>
                </c:pt>
                <c:pt idx="2">
                  <c:v>-2.7113789960546693</c:v>
                </c:pt>
                <c:pt idx="3">
                  <c:v>-2.5970770136163832</c:v>
                </c:pt>
                <c:pt idx="4">
                  <c:v>-3.0676697480044957</c:v>
                </c:pt>
                <c:pt idx="5">
                  <c:v>-3.4560415396349562</c:v>
                </c:pt>
                <c:pt idx="6">
                  <c:v>-3.4222608422228977</c:v>
                </c:pt>
                <c:pt idx="7">
                  <c:v>-3.4787744617927565</c:v>
                </c:pt>
                <c:pt idx="8">
                  <c:v>-4.2391588393887183</c:v>
                </c:pt>
                <c:pt idx="9">
                  <c:v>-3.9642392013308316</c:v>
                </c:pt>
                <c:pt idx="10">
                  <c:v>-3.6767845875036911</c:v>
                </c:pt>
                <c:pt idx="11">
                  <c:v>-3.3563991051302047</c:v>
                </c:pt>
                <c:pt idx="12">
                  <c:v>-2.9986211526653821</c:v>
                </c:pt>
                <c:pt idx="13">
                  <c:v>-2.5703074043464498</c:v>
                </c:pt>
                <c:pt idx="14">
                  <c:v>-1.9473828457794311</c:v>
                </c:pt>
                <c:pt idx="15">
                  <c:v>-0.94862147135120667</c:v>
                </c:pt>
                <c:pt idx="16">
                  <c:v>-0.60231620857349855</c:v>
                </c:pt>
                <c:pt idx="17">
                  <c:v>-0.25919780404221099</c:v>
                </c:pt>
                <c:pt idx="18">
                  <c:v>-0.1387345623275113</c:v>
                </c:pt>
                <c:pt idx="19">
                  <c:v>-3.8667213389903608E-2</c:v>
                </c:pt>
                <c:pt idx="20">
                  <c:v>-5.5238876271290864E-3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9A-4A67-AE9C-967A53464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7865072"/>
        <c:axId val="417863112"/>
      </c:barChart>
      <c:catAx>
        <c:axId val="417865072"/>
        <c:scaling>
          <c:orientation val="minMax"/>
        </c:scaling>
        <c:delete val="1"/>
        <c:axPos val="l"/>
        <c:majorTickMark val="none"/>
        <c:minorTickMark val="none"/>
        <c:tickLblPos val="none"/>
        <c:crossAx val="417863112"/>
        <c:crosses val="autoZero"/>
        <c:auto val="1"/>
        <c:lblAlgn val="ctr"/>
        <c:lblOffset val="100"/>
        <c:noMultiLvlLbl val="0"/>
      </c:catAx>
      <c:valAx>
        <c:axId val="417863112"/>
        <c:scaling>
          <c:orientation val="minMax"/>
        </c:scaling>
        <c:delete val="0"/>
        <c:axPos val="b"/>
        <c:numFmt formatCode="0;[Black]0" sourceLinked="0"/>
        <c:majorTickMark val="none"/>
        <c:minorTickMark val="none"/>
        <c:tickLblPos val="nextTo"/>
        <c:crossAx val="417865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112</a:t>
            </a:r>
            <a:r>
              <a:rPr lang="zh-TW" altLang="en-US" sz="1600"/>
              <a:t>年底桃園市桃園區人口結構圖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3070866141728E-2"/>
          <c:y val="0.24750437445319334"/>
          <c:w val="0.53606583552055997"/>
          <c:h val="0.652329396325459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14.2%</a:t>
                    </a:r>
                  </a:p>
                  <a:p>
                    <a:r>
                      <a:rPr lang="en-US" altLang="zh-TW"/>
                      <a:t>66,660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9F3-4E2C-8E7D-D35965E4BADE}"/>
                </c:ext>
              </c:extLst>
            </c:dLbl>
            <c:dLbl>
              <c:idx val="1"/>
              <c:layout>
                <c:manualLayout>
                  <c:x val="3.0483017980961369E-2"/>
                  <c:y val="-0.2338548660271491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altLang="zh-TW"/>
                      <a:t>70.9%</a:t>
                    </a:r>
                  </a:p>
                  <a:p>
                    <a:pPr>
                      <a:defRPr/>
                    </a:pPr>
                    <a:r>
                      <a:rPr lang="en-US" altLang="zh-TW"/>
                      <a:t>333,912</a:t>
                    </a:r>
                    <a:r>
                      <a:rPr lang="zh-TW" altLang="en-US"/>
                      <a:t>人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98268500019584"/>
                      <c:h val="0.1510461090044508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B9F3-4E2C-8E7D-D35965E4BADE}"/>
                </c:ext>
              </c:extLst>
            </c:dLbl>
            <c:dLbl>
              <c:idx val="2"/>
              <c:layout>
                <c:manualLayout>
                  <c:x val="4.4851706036745591E-2"/>
                  <c:y val="1.9087197433654177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14.9%</a:t>
                    </a:r>
                  </a:p>
                  <a:p>
                    <a:r>
                      <a:rPr lang="en-US" altLang="zh-TW"/>
                      <a:t>70,111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9F3-4E2C-8E7D-D35965E4BAD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'112年人口金字塔  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'112年人口金字塔  '!$G$28:$I$28</c:f>
              <c:numCache>
                <c:formatCode>General</c:formatCode>
                <c:ptCount val="3"/>
                <c:pt idx="0">
                  <c:v>66660</c:v>
                </c:pt>
                <c:pt idx="1">
                  <c:v>333912</c:v>
                </c:pt>
                <c:pt idx="2">
                  <c:v>70111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F3-4E2C-8E7D-D35965E4BA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>
          <a:extLst xmlns:a="http://schemas.openxmlformats.org/drawingml/2006/main">
            <a:ext uri="{FF2B5EF4-FFF2-40B4-BE49-F238E27FC236}">
              <a16:creationId xmlns:a16="http://schemas.microsoft.com/office/drawing/2014/main" id="{8A44FBCC-3188-45BC-83D2-68FCF125DF36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>
          <a:extLst xmlns:a="http://schemas.openxmlformats.org/drawingml/2006/main">
            <a:ext uri="{FF2B5EF4-FFF2-40B4-BE49-F238E27FC236}">
              <a16:creationId xmlns:a16="http://schemas.microsoft.com/office/drawing/2014/main" id="{3C8066A0-1242-4F52-998B-6D688935551C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0.16567</cdr:x>
      <cdr:y>0.21317</cdr:y>
    </cdr:from>
    <cdr:to>
      <cdr:x>0.2475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790575" y="647701"/>
          <a:ext cx="3905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 b="1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0.75848</cdr:x>
      <cdr:y>0.18778</cdr:y>
    </cdr:from>
    <cdr:to>
      <cdr:x>0.82036</cdr:x>
      <cdr:y>0.26626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3619500" y="638175"/>
          <a:ext cx="295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 b="1">
              <a:solidFill>
                <a:srgbClr val="FF0000"/>
              </a:solidFill>
            </a:rPr>
            <a:t>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蔡旻修</cp:lastModifiedBy>
  <cp:revision>13</cp:revision>
  <cp:lastPrinted>2024-01-03T02:02:00Z</cp:lastPrinted>
  <dcterms:created xsi:type="dcterms:W3CDTF">2023-11-17T08:22:00Z</dcterms:created>
  <dcterms:modified xsi:type="dcterms:W3CDTF">2024-01-03T02:05:00Z</dcterms:modified>
</cp:coreProperties>
</file>