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CE" w:rsidRDefault="00A15DCE" w:rsidP="00A15DCE"/>
    <w:tbl>
      <w:tblPr>
        <w:tblW w:w="45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15歲以上現住人口教育程度統計表"/>
      </w:tblPr>
      <w:tblGrid>
        <w:gridCol w:w="2510"/>
        <w:gridCol w:w="1673"/>
        <w:gridCol w:w="1673"/>
        <w:gridCol w:w="1673"/>
      </w:tblGrid>
      <w:tr w:rsidR="00A15DCE" w:rsidRPr="00505717" w:rsidTr="00A5390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桃園縣桃園市十五歲以上現住人口數按性別及教育程度統計表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-99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505717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教育程度別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博士畢業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博士肄業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碩士畢業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13418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8897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4521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碩士肄業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4242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2556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1686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大學畢業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57487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28531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28956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大學肄業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20793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10894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9899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二、三專畢業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23177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10682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12495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二、三專肄業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2803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1489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1314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五專畢業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19037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10442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8595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五專後二年肄業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1023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623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五專前三年肄業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1061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高中畢業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23661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11476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12185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高中肄業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13380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6975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6405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高職畢業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59457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26890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32567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高職肄業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13811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7934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5877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國中畢業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31601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15170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16431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國中肄業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5156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2690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2466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初職畢業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初職肄業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國小畢業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28854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10084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18770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國小肄業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3785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1417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2368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自修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963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647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不識字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3539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483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3056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328568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158574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169994</w:t>
            </w:r>
          </w:p>
        </w:tc>
      </w:tr>
    </w:tbl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442334DA" wp14:editId="15AF6285">
            <wp:extent cx="157480" cy="157480"/>
            <wp:effectExtent l="0" t="0" r="0" b="0"/>
            <wp:docPr id="24" name="圖片 24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505717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日前之圖表資料來源為升格前之桃園縣桃園市人口統計數據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lastRenderedPageBreak/>
        <w:drawing>
          <wp:inline distT="0" distB="0" distL="0" distR="0" wp14:anchorId="04633B32" wp14:editId="6DE2AD73">
            <wp:extent cx="4958080" cy="3243580"/>
            <wp:effectExtent l="0" t="0" r="0" b="0"/>
            <wp:docPr id="23" name="圖片 23" descr="99年桃園市15歲以上教育程度統計圖~說明如上表數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99年桃園市15歲以上教育程度統計圖~說明如上表數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17" w:rsidRDefault="00505717" w:rsidP="00A15DCE">
      <w:pPr>
        <w:rPr>
          <w:rFonts w:hint="eastAsia"/>
        </w:rPr>
      </w:pPr>
    </w:p>
    <w:p w:rsidR="00A15DCE" w:rsidRDefault="00A15DCE" w:rsidP="00A15DCE">
      <w:pPr>
        <w:rPr>
          <w:rFonts w:hint="eastAsia"/>
        </w:rPr>
      </w:pPr>
    </w:p>
    <w:p w:rsidR="00A15DCE" w:rsidRDefault="00A15DCE" w:rsidP="00A15DCE"/>
    <w:tbl>
      <w:tblPr>
        <w:tblW w:w="45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15歲以上現住人口教育程度統計表"/>
      </w:tblPr>
      <w:tblGrid>
        <w:gridCol w:w="2510"/>
        <w:gridCol w:w="1673"/>
        <w:gridCol w:w="1673"/>
        <w:gridCol w:w="1673"/>
      </w:tblGrid>
      <w:tr w:rsidR="00A15DCE" w:rsidRPr="00505717" w:rsidTr="00A5390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桃園縣桃園市十五歲以上現住人口數按性別及教育程度統計表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-98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505717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教育程度別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博士畢業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博士肄業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碩士畢業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12402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8356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4046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碩士肄業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3992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2407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1585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53650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26772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26878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19550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10182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9368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22820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10497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12323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2819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1491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1328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19088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10516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8572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五專後二年肄業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1033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622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五專前三年肄業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1446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1056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23673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11544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12129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高中肄業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13349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6920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6429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58798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26518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32280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13594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7824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5770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31300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15095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16205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5351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2824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2527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29145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10315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18830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3475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1294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2181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自修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970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641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不識字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3714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523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3191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320727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154765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165962</w:t>
            </w:r>
          </w:p>
        </w:tc>
      </w:tr>
    </w:tbl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2BB02539" wp14:editId="1F90BB79">
            <wp:extent cx="157480" cy="157480"/>
            <wp:effectExtent l="0" t="0" r="0" b="0"/>
            <wp:docPr id="22" name="圖片 22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505717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日前之圖表資料來源為升格前之桃園縣桃園市人口統計數據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0E74DA8A" wp14:editId="33F0A1D9">
            <wp:extent cx="4958080" cy="3243580"/>
            <wp:effectExtent l="0" t="0" r="0" b="0"/>
            <wp:docPr id="21" name="圖片 21" descr="98年桃園市15歲以上教育程度統計圖~說明如上表數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98年桃園市15歲以上教育程度統計圖~說明如上表數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CE" w:rsidRDefault="00A15DCE" w:rsidP="00A15DCE"/>
    <w:p w:rsidR="00A15DCE" w:rsidRDefault="00A15DCE" w:rsidP="00A15DCE"/>
    <w:tbl>
      <w:tblPr>
        <w:tblW w:w="45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15歲以上現住人口教育程度統計表"/>
      </w:tblPr>
      <w:tblGrid>
        <w:gridCol w:w="2510"/>
        <w:gridCol w:w="1673"/>
        <w:gridCol w:w="1673"/>
        <w:gridCol w:w="1673"/>
      </w:tblGrid>
      <w:tr w:rsidR="00A15DCE" w:rsidRPr="00505717" w:rsidTr="00A5390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桃園縣桃園市十五歲以上現住人口數按性別及教育程度統計表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-97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505717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lastRenderedPageBreak/>
              <w:t>據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教育程度別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11377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7750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3627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3885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2355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1530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50173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25161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25012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18734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9866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8868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22808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10573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12235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2901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1392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19238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10625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8613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五專後二年肄業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1063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650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五專前三年肄業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1351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974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23376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11537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11839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12700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6456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6244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58510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26296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32214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13677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7943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5734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31046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15125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15921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5697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2975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2722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29648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10594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19054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3194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1151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2043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自修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946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610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不識字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3905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568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3337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314591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152044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162547</w:t>
            </w:r>
          </w:p>
        </w:tc>
      </w:tr>
    </w:tbl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1305FCCB" wp14:editId="67BFC106">
            <wp:extent cx="157480" cy="157480"/>
            <wp:effectExtent l="0" t="0" r="0" b="0"/>
            <wp:docPr id="20" name="圖片 20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505717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日前之圖表資料來源為升格前之桃園縣桃園市人口統計數據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lastRenderedPageBreak/>
        <w:drawing>
          <wp:inline distT="0" distB="0" distL="0" distR="0" wp14:anchorId="425CF5BF" wp14:editId="034C6FD1">
            <wp:extent cx="4958080" cy="3243580"/>
            <wp:effectExtent l="0" t="0" r="0" b="0"/>
            <wp:docPr id="19" name="圖片 19" descr="97年桃園市15歲以上教育程度統計圖~說明如上表數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97年桃園市15歲以上教育程度統計圖~說明如上表數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CE" w:rsidRDefault="00A15DCE" w:rsidP="00A15DCE"/>
    <w:p w:rsidR="00A15DCE" w:rsidRDefault="00A15DCE" w:rsidP="00A15DCE"/>
    <w:tbl>
      <w:tblPr>
        <w:tblW w:w="45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15歲以上現住人口教育程度統計表"/>
      </w:tblPr>
      <w:tblGrid>
        <w:gridCol w:w="2510"/>
        <w:gridCol w:w="1673"/>
        <w:gridCol w:w="1673"/>
        <w:gridCol w:w="1673"/>
      </w:tblGrid>
      <w:tr w:rsidR="00A15DCE" w:rsidRPr="00505717" w:rsidTr="00A5390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桃園縣桃園市十五歲以上現住人口數按性別及教育程度統計表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-96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505717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教育程度別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10316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7107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3209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3542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2151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1391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46507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23534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22973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18259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9586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8673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22742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10586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12156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2988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1558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1430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19548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10800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8748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五專後二年肄業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1073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661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五專前三年肄業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1284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385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899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22824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11305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11519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12958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6588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6370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57829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25917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31912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12645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7451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5194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國中畢業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31082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15202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15880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5599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2953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2646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29943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10795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19148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3135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1137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1998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自修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973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624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不識字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4078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616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3462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307696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148884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158812</w:t>
            </w:r>
          </w:p>
        </w:tc>
      </w:tr>
    </w:tbl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4CE2A7E3" wp14:editId="2E4F7BF8">
            <wp:extent cx="157480" cy="157480"/>
            <wp:effectExtent l="0" t="0" r="0" b="0"/>
            <wp:docPr id="18" name="圖片 18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505717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日前之圖表資料來源為升格前之桃園縣桃園市人口統計數據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3A539E07" wp14:editId="34E25094">
            <wp:extent cx="4958080" cy="3243580"/>
            <wp:effectExtent l="0" t="0" r="0" b="0"/>
            <wp:docPr id="17" name="圖片 17" descr="96年桃園市15歲以上教育程度統計圖~說明如上表數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96年桃園市15歲以上教育程度統計圖~說明如上表數據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CE" w:rsidRDefault="00A15DCE" w:rsidP="00A15DCE"/>
    <w:p w:rsidR="00A15DCE" w:rsidRDefault="00A15DCE" w:rsidP="00A15DCE"/>
    <w:tbl>
      <w:tblPr>
        <w:tblW w:w="45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15歲以上現住人口教育程度統計表"/>
      </w:tblPr>
      <w:tblGrid>
        <w:gridCol w:w="2510"/>
        <w:gridCol w:w="1673"/>
        <w:gridCol w:w="1673"/>
        <w:gridCol w:w="1673"/>
      </w:tblGrid>
      <w:tr w:rsidR="00A15DCE" w:rsidRPr="00505717" w:rsidTr="00A5390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桃園縣桃園市十五歲以上現住人口數按性別及教育程度統計表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-95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505717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教育程度別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8966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6296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2670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研究所肄業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3296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2033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1263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42498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21796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20702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16951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8937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8014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22674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10595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12079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3021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1564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19885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10988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8897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五專後二年肄業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1122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687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435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五專前三年肄業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1327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439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888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22300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11036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11264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12237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6277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5960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57590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25813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31777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12462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7186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5276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31025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15245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15780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5973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3211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2762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30225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11031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19194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3008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1070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1938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自修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972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614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不識字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4241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646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3595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300139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145412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154727</w:t>
            </w:r>
          </w:p>
        </w:tc>
      </w:tr>
    </w:tbl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62A99B65" wp14:editId="1FBB55A6">
            <wp:extent cx="157480" cy="157480"/>
            <wp:effectExtent l="0" t="0" r="0" b="0"/>
            <wp:docPr id="16" name="圖片 16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505717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日前之圖表資料來源為升格前之桃園縣桃園市人口統計數據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lastRenderedPageBreak/>
        <w:drawing>
          <wp:inline distT="0" distB="0" distL="0" distR="0" wp14:anchorId="70D1809E" wp14:editId="304019E5">
            <wp:extent cx="4958080" cy="3243580"/>
            <wp:effectExtent l="0" t="0" r="0" b="0"/>
            <wp:docPr id="15" name="圖片 15" descr="95年桃園市15歲以上教育程度統計圖~說明如上表數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95年桃園市15歲以上教育程度統計圖~說明如上表數據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CE" w:rsidRDefault="00A15DCE" w:rsidP="00A15DCE"/>
    <w:p w:rsidR="00A15DCE" w:rsidRDefault="00A15DCE" w:rsidP="00A15DCE"/>
    <w:tbl>
      <w:tblPr>
        <w:tblW w:w="45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15歲以上現住人口教育程度統計表"/>
      </w:tblPr>
      <w:tblGrid>
        <w:gridCol w:w="2510"/>
        <w:gridCol w:w="1673"/>
        <w:gridCol w:w="1673"/>
        <w:gridCol w:w="1673"/>
      </w:tblGrid>
      <w:tr w:rsidR="00A15DCE" w:rsidRPr="00505717" w:rsidTr="00A5390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桃園縣桃園市十五歲以上現住人口數按性別及教育程度統計表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-94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505717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教育程度別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8007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5681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2326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2806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1691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1115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39336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20444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18892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15524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8165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7359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22175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10421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11754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3224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1640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1584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19948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11088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8860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五專後二年肄業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1169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706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463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五專前三年肄業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1343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842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21864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10939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10925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11508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5965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5543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56768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25423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31345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12306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7028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5278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國中畢業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30528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15069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15459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6251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3324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2927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30401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11220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19181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3034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1104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1930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自修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948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不識字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4437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692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3745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291948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141666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150282</w:t>
            </w:r>
          </w:p>
        </w:tc>
      </w:tr>
    </w:tbl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3DB188F4" wp14:editId="5EDFD5DA">
            <wp:extent cx="157480" cy="157480"/>
            <wp:effectExtent l="0" t="0" r="0" b="0"/>
            <wp:docPr id="14" name="圖片 14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505717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日前之圖表資料來源為升格前之桃園縣桃園市人口統計數據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4C1BE489" wp14:editId="651B3B87">
            <wp:extent cx="4958080" cy="3243580"/>
            <wp:effectExtent l="0" t="0" r="0" b="0"/>
            <wp:docPr id="13" name="圖片 13" descr="94年桃園市15歲以上教育程度統計圖~說明如上表數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4年桃園市15歲以上教育程度統計圖~說明如上表數據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CE" w:rsidRDefault="00A15DCE" w:rsidP="00A15DCE"/>
    <w:p w:rsidR="00A15DCE" w:rsidRDefault="00A15DCE" w:rsidP="00A15DCE"/>
    <w:tbl>
      <w:tblPr>
        <w:tblW w:w="45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15歲以上現住人口教育程度統計表"/>
      </w:tblPr>
      <w:tblGrid>
        <w:gridCol w:w="2510"/>
        <w:gridCol w:w="1673"/>
        <w:gridCol w:w="1673"/>
        <w:gridCol w:w="1673"/>
      </w:tblGrid>
      <w:tr w:rsidR="00A15DCE" w:rsidRPr="00505717" w:rsidTr="00A5390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桃園縣桃園市十五歲以上現住人口數按性別及教育程度統計表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-93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505717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教育程度別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6992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5046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1946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研究所肄業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2393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1480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913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35762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18929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16833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14322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7391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6931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21202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9981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11221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3494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1815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1679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20071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11178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8893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五專後二年肄業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1272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763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五專前三年肄業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1313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532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781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21472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10784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10688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10199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5324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4875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56148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25228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30920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12395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6892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5503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30462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15114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15348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5957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3204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2753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30550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11383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19167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3138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1170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1968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自修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933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不識字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4639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734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3905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283095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137521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145574</w:t>
            </w:r>
          </w:p>
        </w:tc>
      </w:tr>
    </w:tbl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3AB22BD7" wp14:editId="604898F7">
            <wp:extent cx="157480" cy="157480"/>
            <wp:effectExtent l="0" t="0" r="0" b="0"/>
            <wp:docPr id="12" name="圖片 12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17">
        <w:rPr>
          <w:rFonts w:ascii="Arial" w:eastAsia="新細明體" w:hAnsi="Arial" w:cs="Arial"/>
          <w:color w:val="636363"/>
          <w:kern w:val="0"/>
          <w:sz w:val="23"/>
          <w:szCs w:val="23"/>
        </w:rPr>
        <w:t>相關圖表</w:t>
      </w:r>
      <w:r w:rsidRPr="00505717">
        <w:rPr>
          <w:rFonts w:ascii="Arial" w:eastAsia="新細明體" w:hAnsi="Arial" w:cs="Arial"/>
          <w:color w:val="636363"/>
          <w:kern w:val="0"/>
          <w:sz w:val="23"/>
          <w:szCs w:val="23"/>
        </w:rPr>
        <w:t>(</w:t>
      </w:r>
      <w:r w:rsidRPr="00505717">
        <w:rPr>
          <w:rFonts w:ascii="細明體" w:eastAsia="細明體" w:hAnsi="細明體" w:cs="細明體" w:hint="eastAsia"/>
          <w:color w:val="636363"/>
          <w:kern w:val="0"/>
          <w:sz w:val="23"/>
          <w:szCs w:val="23"/>
        </w:rPr>
        <w:t>※</w:t>
      </w:r>
      <w:r w:rsidRPr="00505717">
        <w:rPr>
          <w:rFonts w:ascii="Arial" w:eastAsia="新細明體" w:hAnsi="Arial" w:cs="Arial"/>
          <w:color w:val="636363"/>
          <w:kern w:val="0"/>
          <w:sz w:val="23"/>
          <w:szCs w:val="23"/>
        </w:rPr>
        <w:t>103</w:t>
      </w:r>
      <w:r w:rsidRPr="00505717">
        <w:rPr>
          <w:rFonts w:ascii="Arial" w:eastAsia="新細明體" w:hAnsi="Arial" w:cs="Arial"/>
          <w:color w:val="636363"/>
          <w:kern w:val="0"/>
          <w:sz w:val="23"/>
          <w:szCs w:val="23"/>
        </w:rPr>
        <w:t>年</w:t>
      </w:r>
      <w:r w:rsidRPr="00505717">
        <w:rPr>
          <w:rFonts w:ascii="Arial" w:eastAsia="新細明體" w:hAnsi="Arial" w:cs="Arial"/>
          <w:color w:val="636363"/>
          <w:kern w:val="0"/>
          <w:sz w:val="23"/>
          <w:szCs w:val="23"/>
        </w:rPr>
        <w:t>12</w:t>
      </w:r>
      <w:r w:rsidRPr="00505717">
        <w:rPr>
          <w:rFonts w:ascii="Arial" w:eastAsia="新細明體" w:hAnsi="Arial" w:cs="Arial"/>
          <w:color w:val="636363"/>
          <w:kern w:val="0"/>
          <w:sz w:val="23"/>
          <w:szCs w:val="23"/>
        </w:rPr>
        <w:t>月</w:t>
      </w:r>
      <w:r w:rsidRPr="00505717">
        <w:rPr>
          <w:rFonts w:ascii="Arial" w:eastAsia="新細明體" w:hAnsi="Arial" w:cs="Arial"/>
          <w:color w:val="636363"/>
          <w:kern w:val="0"/>
          <w:sz w:val="23"/>
          <w:szCs w:val="23"/>
        </w:rPr>
        <w:t>25</w:t>
      </w:r>
      <w:r w:rsidRPr="00505717">
        <w:rPr>
          <w:rFonts w:ascii="Arial" w:eastAsia="新細明體" w:hAnsi="Arial" w:cs="Arial"/>
          <w:color w:val="636363"/>
          <w:kern w:val="0"/>
          <w:sz w:val="23"/>
          <w:szCs w:val="23"/>
        </w:rPr>
        <w:t>日前之圖表資料來源為升格前之桃園縣桃園市人口統計數據</w:t>
      </w:r>
      <w:r w:rsidRPr="00505717">
        <w:rPr>
          <w:rFonts w:ascii="Arial" w:eastAsia="新細明體" w:hAnsi="Arial" w:cs="Arial"/>
          <w:color w:val="636363"/>
          <w:kern w:val="0"/>
          <w:sz w:val="23"/>
          <w:szCs w:val="23"/>
        </w:rPr>
        <w:t>)</w:t>
      </w:r>
    </w:p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lastRenderedPageBreak/>
        <w:drawing>
          <wp:inline distT="0" distB="0" distL="0" distR="0" wp14:anchorId="5C212EF8" wp14:editId="0013C7E0">
            <wp:extent cx="4958080" cy="3243580"/>
            <wp:effectExtent l="0" t="0" r="0" b="0"/>
            <wp:docPr id="11" name="圖片 11" descr="93年桃園市15歲以上教育程度統計圖~說明如上表數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3年桃園市15歲以上教育程度統計圖~說明如上表數據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CE" w:rsidRDefault="00A15DCE" w:rsidP="00A15DCE"/>
    <w:p w:rsidR="00A15DCE" w:rsidRDefault="00A15DCE" w:rsidP="00A15DCE"/>
    <w:tbl>
      <w:tblPr>
        <w:tblW w:w="45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15歲以上現住人口教育程度統計表"/>
      </w:tblPr>
      <w:tblGrid>
        <w:gridCol w:w="2510"/>
        <w:gridCol w:w="1673"/>
        <w:gridCol w:w="1673"/>
        <w:gridCol w:w="1673"/>
      </w:tblGrid>
      <w:tr w:rsidR="00A15DCE" w:rsidRPr="00505717" w:rsidTr="00A5390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桃園縣桃園市十五歲以上現住人口數按性別及教育程度統計表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-92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505717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教育程度別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6156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4490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1666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2105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1303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802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32592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17511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15081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12722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6480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6242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20041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9532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10509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3556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1790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1766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19946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11188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8758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五專後二年肄業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1411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840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五專前三年肄業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1322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752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21204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10705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10499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9829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5188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4641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54565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24661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29904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11822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6523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5299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國中畢業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29962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14926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15036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5808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3088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2720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30677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11523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19154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3194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1220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1974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自修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894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539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不識字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4814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783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4031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272987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132881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140106</w:t>
            </w:r>
          </w:p>
        </w:tc>
      </w:tr>
    </w:tbl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1AB1B5A1" wp14:editId="2E91A60D">
            <wp:extent cx="157480" cy="157480"/>
            <wp:effectExtent l="0" t="0" r="0" b="0"/>
            <wp:docPr id="10" name="圖片 10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505717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日前之圖表資料來源為升格前之桃園縣桃園市人口統計數據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249BFBEB" wp14:editId="0F1C2CE2">
            <wp:extent cx="4958080" cy="3243580"/>
            <wp:effectExtent l="0" t="0" r="0" b="0"/>
            <wp:docPr id="9" name="圖片 9" descr="92年桃園市15歲以上教育程度統計圖~說明如上表數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2年桃園市15歲以上教育程度統計圖~說明如上表數據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CE" w:rsidRDefault="00A15DCE" w:rsidP="00A15DCE"/>
    <w:p w:rsidR="00A15DCE" w:rsidRDefault="00A15DCE" w:rsidP="00A15DCE"/>
    <w:tbl>
      <w:tblPr>
        <w:tblW w:w="45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15歲以上現住人口教育程度統計表"/>
      </w:tblPr>
      <w:tblGrid>
        <w:gridCol w:w="2510"/>
        <w:gridCol w:w="1673"/>
        <w:gridCol w:w="1673"/>
        <w:gridCol w:w="1673"/>
      </w:tblGrid>
      <w:tr w:rsidR="00A15DCE" w:rsidRPr="00505717" w:rsidTr="00A5390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桃園縣桃園市十五歲以上現住人口數按性別及教育程度統計表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-91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505717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教育程度別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4158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3061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1097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研究所肄業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1606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1057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549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24434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13435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10999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12576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6518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6058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19672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9563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10109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4835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2430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2405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11690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6656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5034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五專後二年肄業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2077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1388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689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五專前三年肄業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1593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730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863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16195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8244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7951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11365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6132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5233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46809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21278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25531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15341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8356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6985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29448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14533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14915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13025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6996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6029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422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31794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12292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19502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8349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3517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4832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自修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896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451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445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不識字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6607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1214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5393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263072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128206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134866</w:t>
            </w:r>
          </w:p>
        </w:tc>
      </w:tr>
    </w:tbl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63C5821D" wp14:editId="2B1D8FBE">
            <wp:extent cx="157480" cy="157480"/>
            <wp:effectExtent l="0" t="0" r="0" b="0"/>
            <wp:docPr id="8" name="圖片 8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505717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日前之圖表資料來源為升格前之桃園縣桃園市人口統計數據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lastRenderedPageBreak/>
        <w:drawing>
          <wp:inline distT="0" distB="0" distL="0" distR="0" wp14:anchorId="28203382" wp14:editId="7664C0A4">
            <wp:extent cx="4958080" cy="3243580"/>
            <wp:effectExtent l="0" t="0" r="0" b="0"/>
            <wp:docPr id="7" name="圖片 7" descr="91年桃園市15歲以上教育程度統計圖~說明如上表數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1年桃園市15歲以上教育程度統計圖~說明如上表數據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CE" w:rsidRDefault="00A15DCE" w:rsidP="00A15DCE"/>
    <w:p w:rsidR="00A15DCE" w:rsidRDefault="00A15DCE" w:rsidP="00A15DCE"/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15歲以上現住人口教育程度統計表"/>
      </w:tblPr>
      <w:tblGrid>
        <w:gridCol w:w="2789"/>
        <w:gridCol w:w="1859"/>
        <w:gridCol w:w="1859"/>
        <w:gridCol w:w="1859"/>
      </w:tblGrid>
      <w:tr w:rsidR="00A15DCE" w:rsidRPr="00505717" w:rsidTr="00A5390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桃園縣桃園市十五歲以上現住人口數按性別及教育程度統計表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-90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505717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教育程度別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3350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2503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847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1234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822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21240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11779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9461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10682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5696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4986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17459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8604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8855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4934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2413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2521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10916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6237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4679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五專後二年肄業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2409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1617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792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五專前三年肄業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1588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753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835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15339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7798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7541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10608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5758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4850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43600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19749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23851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14961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8172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6789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30670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15051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15619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國中肄業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15552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8467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7085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426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32174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12536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19638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10399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4610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5789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自修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928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473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455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不識字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6809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1262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5547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255471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124676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130795</w:t>
            </w:r>
          </w:p>
        </w:tc>
      </w:tr>
    </w:tbl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1BDF52D7" wp14:editId="6179C4DD">
            <wp:extent cx="157480" cy="157480"/>
            <wp:effectExtent l="0" t="0" r="0" b="0"/>
            <wp:docPr id="6" name="圖片 6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505717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日前之圖表資料來源為升格前之桃園縣桃園市人口統計數據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17824C6C" wp14:editId="7CBA818E">
            <wp:extent cx="4958080" cy="3243580"/>
            <wp:effectExtent l="0" t="0" r="0" b="0"/>
            <wp:docPr id="5" name="圖片 5" descr="90年桃園市15歲以上教育程度統計圖~說明如上表數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0年桃園市15歲以上教育程度統計圖~說明如上表數據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CE" w:rsidRDefault="00A15DCE" w:rsidP="00A15DCE"/>
    <w:tbl>
      <w:tblPr>
        <w:tblW w:w="45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15歲以上現住人口教育程度統計表"/>
      </w:tblPr>
      <w:tblGrid>
        <w:gridCol w:w="2510"/>
        <w:gridCol w:w="1673"/>
        <w:gridCol w:w="1673"/>
        <w:gridCol w:w="1673"/>
      </w:tblGrid>
      <w:tr w:rsidR="00A15DCE" w:rsidRPr="00505717" w:rsidTr="00A5390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桃園縣桃園市十五歲以上現住人口數按性別及教育程度統計表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-89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505717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50571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教育程度別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2519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1932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研究所肄業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886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大學畢業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18090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10287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7803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大學肄業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7781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4234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3547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14882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7404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7478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二、三專肄業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4385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2276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2109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9836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5642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4194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五專後二年肄業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2823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1878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945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五專前三年肄業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1277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650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627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14778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7525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7253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9116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5066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4050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39870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17964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21906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高職肄業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13790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7484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6306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30402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14802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15600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國中肄業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20427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11063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9364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424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263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161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初職肄業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198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86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國小畢業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32490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12696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19794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國小肄業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15555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7292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8263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自修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946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450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不識字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7026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1319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5707</w:t>
            </w:r>
          </w:p>
        </w:tc>
      </w:tr>
      <w:tr w:rsidR="00A15DCE" w:rsidRPr="00505717" w:rsidTr="00A53902">
        <w:tc>
          <w:tcPr>
            <w:tcW w:w="1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247501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120974</w:t>
            </w:r>
          </w:p>
        </w:tc>
        <w:tc>
          <w:tcPr>
            <w:tcW w:w="10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A15DCE" w:rsidRPr="00505717" w:rsidRDefault="00A15DCE" w:rsidP="00A53902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50571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126527</w:t>
            </w:r>
          </w:p>
        </w:tc>
      </w:tr>
    </w:tbl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10EE9832" wp14:editId="2C516226">
            <wp:extent cx="157480" cy="157480"/>
            <wp:effectExtent l="0" t="0" r="0" b="0"/>
            <wp:docPr id="4" name="圖片 4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505717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日前之圖表資料來源為升格前之桃園縣桃園市人口統計數據</w:t>
      </w:r>
      <w:r w:rsidRPr="0050571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p w:rsidR="00A15DCE" w:rsidRPr="00505717" w:rsidRDefault="00A15DCE" w:rsidP="00A15DCE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lastRenderedPageBreak/>
        <w:drawing>
          <wp:inline distT="0" distB="0" distL="0" distR="0" wp14:anchorId="492F172F" wp14:editId="2E993593">
            <wp:extent cx="4958080" cy="3243580"/>
            <wp:effectExtent l="0" t="0" r="0" b="0"/>
            <wp:docPr id="3" name="圖片 3" descr="89年桃園市15歲以上教育程度統計圖~說明如上表數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9年桃園市15歲以上教育程度統計圖~說明如上表數據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CE" w:rsidRDefault="00A15DCE" w:rsidP="00A15DCE"/>
    <w:p w:rsidR="00A15DCE" w:rsidRPr="00A15DCE" w:rsidRDefault="00A15DCE" w:rsidP="00A15DCE">
      <w:bookmarkStart w:id="0" w:name="_GoBack"/>
      <w:bookmarkEnd w:id="0"/>
    </w:p>
    <w:sectPr w:rsidR="00A15DCE" w:rsidRPr="00A15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78"/>
    <w:rsid w:val="00017E8F"/>
    <w:rsid w:val="00505717"/>
    <w:rsid w:val="00550ED6"/>
    <w:rsid w:val="00975878"/>
    <w:rsid w:val="00A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975878"/>
  </w:style>
  <w:style w:type="paragraph" w:styleId="Web">
    <w:name w:val="Normal (Web)"/>
    <w:basedOn w:val="a"/>
    <w:uiPriority w:val="99"/>
    <w:semiHidden/>
    <w:unhideWhenUsed/>
    <w:rsid w:val="009758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975878"/>
  </w:style>
  <w:style w:type="paragraph" w:styleId="a3">
    <w:name w:val="Balloon Text"/>
    <w:basedOn w:val="a"/>
    <w:link w:val="a4"/>
    <w:uiPriority w:val="99"/>
    <w:semiHidden/>
    <w:unhideWhenUsed/>
    <w:rsid w:val="0097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58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975878"/>
  </w:style>
  <w:style w:type="paragraph" w:styleId="Web">
    <w:name w:val="Normal (Web)"/>
    <w:basedOn w:val="a"/>
    <w:uiPriority w:val="99"/>
    <w:semiHidden/>
    <w:unhideWhenUsed/>
    <w:rsid w:val="009758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975878"/>
  </w:style>
  <w:style w:type="paragraph" w:styleId="a3">
    <w:name w:val="Balloon Text"/>
    <w:basedOn w:val="a"/>
    <w:link w:val="a4"/>
    <w:uiPriority w:val="99"/>
    <w:semiHidden/>
    <w:unhideWhenUsed/>
    <w:rsid w:val="0097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5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Chen</dc:creator>
  <cp:lastModifiedBy>Stanley Chen</cp:lastModifiedBy>
  <cp:revision>3</cp:revision>
  <dcterms:created xsi:type="dcterms:W3CDTF">2015-10-15T07:15:00Z</dcterms:created>
  <dcterms:modified xsi:type="dcterms:W3CDTF">2015-10-16T02:10:00Z</dcterms:modified>
</cp:coreProperties>
</file>