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BC" w:rsidRPr="008159DD" w:rsidRDefault="00A55E4A" w:rsidP="008159DD">
      <w:pPr>
        <w:widowControl/>
        <w:jc w:val="center"/>
        <w:rPr>
          <w:rFonts w:ascii="標楷體" w:eastAsia="標楷體"/>
          <w:color w:val="000000" w:themeColor="text1"/>
          <w:spacing w:val="-6"/>
          <w:sz w:val="28"/>
          <w:szCs w:val="28"/>
        </w:rPr>
      </w:pPr>
      <w:r w:rsidRPr="00A55E4A">
        <w:rPr>
          <w:rFonts w:ascii="標楷體" w:eastAsia="標楷體" w:hint="eastAsia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F2F4B4E" wp14:editId="3468CA3A">
                <wp:simplePos x="0" y="0"/>
                <wp:positionH relativeFrom="margin">
                  <wp:posOffset>-361950</wp:posOffset>
                </wp:positionH>
                <wp:positionV relativeFrom="paragraph">
                  <wp:posOffset>-85725</wp:posOffset>
                </wp:positionV>
                <wp:extent cx="866775" cy="628650"/>
                <wp:effectExtent l="0" t="0" r="9525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E4A" w:rsidRPr="0058592C" w:rsidRDefault="00A55E4A" w:rsidP="00A55E4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 w:rsidRPr="0058592C">
                              <w:rPr>
                                <w:rFonts w:ascii="Wingdings 2" w:eastAsia="標楷體" w:hAnsi="Wingdings 2"/>
                                <w:b/>
                                <w:sz w:val="36"/>
                              </w:rPr>
                              <w:sym w:font="Wingdings 2" w:char="F0A3"/>
                            </w:r>
                            <w:r w:rsidRPr="0058592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新制</w:t>
                            </w:r>
                          </w:p>
                          <w:p w:rsidR="00A55E4A" w:rsidRPr="0058592C" w:rsidRDefault="00A55E4A" w:rsidP="00A55E4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 w:rsidRPr="0058592C"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  <w:sym w:font="Wingdings 2" w:char="F0A3"/>
                            </w:r>
                            <w:r w:rsidRPr="0058592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舊制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-28.5pt;margin-top:-6.75pt;width:68.25pt;height:49.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" fillcolor="window" stroked="f" strokeweight=".5pt">
                <v:textbox>
                  <w:txbxContent>
                    <w:p w:rsidR="00A55E4A" w:rsidRPr="0058592C" w:rsidRDefault="00A55E4A" w:rsidP="00A55E4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  <w:r w:rsidRPr="0058592C">
                        <w:rPr>
                          <w:rFonts w:ascii="Wingdings 2" w:eastAsia="標楷體" w:hAnsi="Wingdings 2"/>
                          <w:b/>
                          <w:sz w:val="36"/>
                        </w:rPr>
                        <w:sym w:font="Wingdings 2" w:char="F0A3"/>
                      </w:r>
                      <w:r w:rsidRPr="0058592C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新制</w:t>
                      </w:r>
                    </w:p>
                    <w:p w:rsidR="00A55E4A" w:rsidRPr="0058592C" w:rsidRDefault="00A55E4A" w:rsidP="00A55E4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  <w:r w:rsidRPr="0058592C">
                        <w:rPr>
                          <w:rFonts w:ascii="標楷體" w:eastAsia="標楷體" w:hAnsi="標楷體"/>
                          <w:b/>
                          <w:sz w:val="36"/>
                        </w:rPr>
                        <w:sym w:font="Wingdings 2" w:char="F0A3"/>
                      </w:r>
                      <w:r w:rsidRPr="0058592C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舊制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int="eastAsia"/>
          <w:color w:val="FF0000"/>
          <w:spacing w:val="-6"/>
        </w:rPr>
        <w:t xml:space="preserve">    </w:t>
      </w:r>
      <w:r w:rsidR="00262741">
        <w:rPr>
          <w:rFonts w:ascii="標楷體" w:eastAsia="標楷體" w:hint="eastAsia"/>
          <w:color w:val="FF0000"/>
          <w:spacing w:val="-6"/>
        </w:rPr>
        <w:t xml:space="preserve">   </w:t>
      </w:r>
      <w:r w:rsidR="005D2ABC" w:rsidRPr="004578DB"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t>退撫</w:t>
      </w:r>
      <w:r w:rsidR="00746A49" w:rsidRPr="004578DB"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t>給與</w:t>
      </w:r>
      <w:r w:rsidR="005D2ABC" w:rsidRPr="004578DB"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t>專戶開戶注意事項</w:t>
      </w:r>
      <w:r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（新、舊制請分別填寫</w:t>
      </w:r>
      <w:r w:rsidR="004578DB" w:rsidRPr="00E81671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）</w:t>
      </w:r>
    </w:p>
    <w:p w:rsidR="005D2ABC" w:rsidRPr="00C009E4" w:rsidRDefault="005D2ABC" w:rsidP="00C17744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8F06ED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一、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領受人親自辦理開戶應攜帶資料</w:t>
      </w:r>
    </w:p>
    <w:p w:rsidR="002F4D85" w:rsidRDefault="008F06ED" w:rsidP="002F4D85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2F4D85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機關證明部分：</w:t>
      </w:r>
    </w:p>
    <w:p w:rsidR="002F4D85" w:rsidRDefault="002F4D85" w:rsidP="00FD418B">
      <w:pPr>
        <w:autoSpaceDE w:val="0"/>
        <w:autoSpaceDN w:val="0"/>
        <w:adjustRightInd w:val="0"/>
        <w:spacing w:line="400" w:lineRule="exact"/>
        <w:ind w:leftChars="294" w:left="989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1.</w:t>
      </w:r>
      <w:r w:rsidRPr="00E3401B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已在支領退撫給與之領受人：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「公務人員退休撫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卹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基金管理委員會書函」</w:t>
      </w:r>
      <w:r w:rsidR="00FD418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或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「舊制退撫給與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改存專戶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申請書暨發放機關證明書」</w:t>
      </w:r>
      <w:r w:rsidR="00FD418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2F4D85" w:rsidP="00FD418B">
      <w:pPr>
        <w:autoSpaceDE w:val="0"/>
        <w:autoSpaceDN w:val="0"/>
        <w:adjustRightInd w:val="0"/>
        <w:spacing w:line="400" w:lineRule="exact"/>
        <w:ind w:leftChars="294" w:left="989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2.</w:t>
      </w:r>
      <w:r w:rsidR="00FD418B" w:rsidRPr="00E3401B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新申請退撫給與之領受人：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「退撫給與專戶申請書暨最後服務機關證明書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」</w:t>
      </w:r>
      <w:r w:rsidR="008164F1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二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領受人身分證正本及第二身分證明文件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如附有相片之健保卡、駕照、護照等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領受人印章</w:t>
      </w:r>
      <w:r w:rsidR="002F4D85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及</w:t>
      </w:r>
      <w:r w:rsidR="002F4D85" w:rsidRPr="00DE3734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val="zh-TW"/>
        </w:rPr>
        <w:t>本注意事項</w:t>
      </w:r>
      <w:r w:rsidR="005D2ABC" w:rsidRPr="00DE3734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val="zh-TW"/>
        </w:rPr>
        <w:t>。</w:t>
      </w:r>
    </w:p>
    <w:p w:rsidR="005D2ABC" w:rsidRPr="00C009E4" w:rsidRDefault="005D2ABC" w:rsidP="00C17744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二、開戶作業流程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請親自至</w:t>
      </w:r>
      <w:r w:rsidR="0058592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○○</w:t>
      </w:r>
      <w:r w:rsidR="0058592C" w:rsidRPr="0058592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銀行</w:t>
      </w:r>
      <w:r w:rsidR="007F5C8D" w:rsidRPr="007F5C8D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(郵局)</w:t>
      </w:r>
      <w:r w:rsidR="0058592C" w:rsidRPr="0058592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或其所屬各地分行</w:t>
      </w:r>
      <w:bookmarkStart w:id="0" w:name="_GoBack"/>
      <w:bookmarkEnd w:id="0"/>
      <w:r w:rsidR="00170FA6" w:rsidRPr="0058592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 xml:space="preserve"> </w:t>
      </w:r>
      <w:r w:rsidR="0058592C" w:rsidRPr="0058592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(</w:t>
      </w:r>
      <w:proofErr w:type="gramStart"/>
      <w:r w:rsidR="0058592C" w:rsidRPr="0058592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專戶代付</w:t>
      </w:r>
      <w:proofErr w:type="gramEnd"/>
      <w:r w:rsidR="0058592C" w:rsidRPr="0058592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銀行)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辦理開戶</w:t>
      </w:r>
      <w:r w:rsidR="002D6A09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；</w:t>
      </w:r>
      <w:r w:rsidR="008159D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如領受人因受傷或疾病，致行動困難不能親自開戶者，得由發放機關</w:t>
      </w:r>
      <w:proofErr w:type="gramStart"/>
      <w:r w:rsidR="008159D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覈實出</w:t>
      </w:r>
      <w:proofErr w:type="gramEnd"/>
      <w:r w:rsidR="008159D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具證明，委託他人辦理</w:t>
      </w:r>
      <w:r w:rsidR="00893EC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（請攜帶</w:t>
      </w:r>
      <w:r w:rsidR="00E1391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機關證明、</w:t>
      </w:r>
      <w:r w:rsidR="00893EC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委託人與受託人之身分證明文件及授權書）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二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請告知</w:t>
      </w:r>
      <w:r w:rsidR="0058592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銀行</w:t>
      </w:r>
      <w:r w:rsidR="007F5C8D" w:rsidRPr="007F5C8D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(郵局)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服務人員需辦理新制(或舊制)退撫給與專</w:t>
      </w:r>
      <w:r w:rsid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戶開戶，並出示證明文件（「公務人員退休撫</w:t>
      </w:r>
      <w:proofErr w:type="gramStart"/>
      <w:r w:rsid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卹</w:t>
      </w:r>
      <w:proofErr w:type="gramEnd"/>
      <w:r w:rsid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基金管理委員會書函」、「</w:t>
      </w:r>
      <w:r w:rsidR="00AF0B13" w:rsidRP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舊制退撫給與改存專戶申請書暨發放機關證明書</w:t>
      </w:r>
      <w:r w:rsid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」或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「退撫給與專戶申請書暨最後服務機關證明書」）及本注意事項。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領取退撫</w:t>
      </w:r>
      <w:r w:rsidR="00746A49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給與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專戶存摺</w:t>
      </w:r>
      <w:r w:rsidR="005D3ED5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時，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請確認存摺封面是否</w:t>
      </w:r>
      <w:r w:rsidR="00746A49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標示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新制(或舊制)退撫給與專戶或同義文句」</w:t>
      </w:r>
      <w:r w:rsidR="00746A49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字樣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5D2ABC" w:rsidP="00C17744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三、退撫</w:t>
      </w:r>
      <w:r w:rsidR="00746A49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給與</w:t>
      </w:r>
      <w:r w:rsidR="002D6A09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專戶之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性質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專戶內之存款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不得作為抵銷、扣押、供擔保或強制執行之標的。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二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專戶僅供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存入退休</w:t>
      </w:r>
      <w:r w:rsidR="000C727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（職）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金</w:t>
      </w:r>
      <w:r w:rsidR="006F0EC1" w:rsidRPr="00C009E4">
        <w:rPr>
          <w:rFonts w:ascii="標楷體" w:eastAsia="標楷體" w:hAnsi="標楷體" w:hint="eastAsia"/>
          <w:sz w:val="28"/>
          <w:szCs w:val="28"/>
        </w:rPr>
        <w:t>、撫慰金、撫卹金及資遣給與等退撫法規保障之退撫給與，不得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存(</w:t>
      </w:r>
      <w:proofErr w:type="gramStart"/>
      <w:r w:rsidR="005D2ABC" w:rsidRPr="00C009E4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="005D2ABC" w:rsidRPr="00C009E4">
        <w:rPr>
          <w:rFonts w:ascii="標楷體" w:eastAsia="標楷體" w:hAnsi="標楷體" w:hint="eastAsia"/>
          <w:sz w:val="28"/>
          <w:szCs w:val="28"/>
        </w:rPr>
        <w:t>)入</w:t>
      </w:r>
      <w:r w:rsidR="006F0EC1" w:rsidRPr="00C009E4">
        <w:rPr>
          <w:rFonts w:ascii="標楷體" w:eastAsia="標楷體" w:hAnsi="標楷體" w:hint="eastAsia"/>
          <w:sz w:val="28"/>
          <w:szCs w:val="28"/>
        </w:rPr>
        <w:t>其他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任何款項。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三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專戶內存款</w:t>
      </w:r>
      <w:r w:rsidR="005D711F" w:rsidRPr="00C009E4">
        <w:rPr>
          <w:rFonts w:ascii="標楷體" w:eastAsia="標楷體" w:hAnsi="標楷體" w:hint="eastAsia"/>
          <w:sz w:val="28"/>
          <w:szCs w:val="28"/>
        </w:rPr>
        <w:t>依開戶</w:t>
      </w:r>
      <w:r w:rsidR="0058592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銀行</w:t>
      </w:r>
      <w:r w:rsidR="007F5C8D" w:rsidRPr="007F5C8D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(郵局)</w:t>
      </w:r>
      <w:r w:rsidR="005D711F" w:rsidRPr="00C009E4">
        <w:rPr>
          <w:rFonts w:ascii="標楷體" w:eastAsia="標楷體" w:hAnsi="標楷體" w:hint="eastAsia"/>
          <w:sz w:val="28"/>
          <w:szCs w:val="28"/>
        </w:rPr>
        <w:t>規定計息</w:t>
      </w:r>
      <w:r w:rsidR="00053E48" w:rsidRPr="00C009E4">
        <w:rPr>
          <w:rFonts w:ascii="標楷體" w:eastAsia="標楷體" w:hAnsi="標楷體" w:hint="eastAsia"/>
          <w:sz w:val="28"/>
          <w:szCs w:val="28"/>
        </w:rPr>
        <w:t>，</w:t>
      </w:r>
      <w:r w:rsidR="0040437D" w:rsidRPr="00C009E4">
        <w:rPr>
          <w:rFonts w:ascii="標楷體" w:eastAsia="標楷體" w:hAnsi="標楷體" w:hint="eastAsia"/>
          <w:sz w:val="28"/>
          <w:szCs w:val="28"/>
        </w:rPr>
        <w:t>但</w:t>
      </w:r>
      <w:r w:rsidR="001B3E76" w:rsidRPr="00C009E4">
        <w:rPr>
          <w:rFonts w:ascii="標楷體" w:eastAsia="標楷體" w:hAnsi="標楷體" w:hint="eastAsia"/>
          <w:sz w:val="28"/>
          <w:szCs w:val="28"/>
        </w:rPr>
        <w:t>不</w:t>
      </w:r>
      <w:r w:rsidR="005D711F" w:rsidRPr="00C009E4">
        <w:rPr>
          <w:rFonts w:ascii="標楷體" w:eastAsia="標楷體" w:hAnsi="標楷體" w:hint="eastAsia"/>
          <w:sz w:val="28"/>
          <w:szCs w:val="28"/>
        </w:rPr>
        <w:t>得</w:t>
      </w:r>
      <w:r w:rsidR="00680C2E">
        <w:rPr>
          <w:rFonts w:ascii="標楷體" w:eastAsia="標楷體" w:hAnsi="標楷體" w:hint="eastAsia"/>
          <w:sz w:val="28"/>
          <w:szCs w:val="28"/>
        </w:rPr>
        <w:t>以</w:t>
      </w:r>
      <w:r w:rsidR="001B3E76" w:rsidRPr="00C009E4">
        <w:rPr>
          <w:rFonts w:ascii="標楷體" w:eastAsia="標楷體" w:hAnsi="標楷體" w:hint="eastAsia"/>
          <w:sz w:val="28"/>
          <w:szCs w:val="28"/>
        </w:rPr>
        <w:t>低於開戶</w:t>
      </w:r>
      <w:r w:rsidR="0058592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銀行</w:t>
      </w:r>
      <w:r w:rsidR="007F5C8D" w:rsidRPr="007F5C8D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(郵局)</w:t>
      </w:r>
      <w:r w:rsidR="001B3E76" w:rsidRPr="00C009E4">
        <w:rPr>
          <w:rFonts w:ascii="標楷體" w:eastAsia="標楷體" w:hAnsi="標楷體" w:hint="eastAsia"/>
          <w:sz w:val="28"/>
          <w:szCs w:val="28"/>
        </w:rPr>
        <w:t>活期儲蓄存款之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牌</w:t>
      </w:r>
      <w:r w:rsidR="001B3E76" w:rsidRPr="00C009E4">
        <w:rPr>
          <w:rFonts w:ascii="標楷體" w:eastAsia="標楷體" w:hAnsi="標楷體" w:hint="eastAsia"/>
          <w:sz w:val="28"/>
          <w:szCs w:val="28"/>
        </w:rPr>
        <w:t>告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利率計息。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四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="005D2ABC" w:rsidRPr="000D0B7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戶內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存款</w:t>
      </w:r>
      <w:r w:rsidR="006F0EC1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5D2ABC" w:rsidRPr="000D0B7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自由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分次提領，</w:t>
      </w:r>
      <w:r w:rsidR="00053E48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提領</w:t>
      </w:r>
      <w:r w:rsidR="00053E48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轉入其他帳戶或定期存款</w:t>
      </w:r>
      <w:r w:rsidR="00053E48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之後</w:t>
      </w:r>
      <w:r w:rsidR="00ED0ED1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，該筆存款即</w:t>
      </w:r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不受公務人員退休資遣撫</w:t>
      </w:r>
      <w:proofErr w:type="gramStart"/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卹</w:t>
      </w:r>
      <w:proofErr w:type="gramEnd"/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法及政務人員退職撫</w:t>
      </w:r>
      <w:proofErr w:type="gramStart"/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卹</w:t>
      </w:r>
      <w:proofErr w:type="gramEnd"/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條例</w:t>
      </w:r>
      <w:r w:rsidR="002D6A09">
        <w:rPr>
          <w:rFonts w:ascii="標楷體" w:eastAsia="標楷體" w:hAnsi="標楷體" w:hint="eastAsia"/>
          <w:color w:val="000000" w:themeColor="text1"/>
          <w:sz w:val="28"/>
          <w:szCs w:val="28"/>
        </w:rPr>
        <w:t>中，</w:t>
      </w:r>
      <w:r w:rsidR="000123DE">
        <w:rPr>
          <w:rFonts w:ascii="標楷體" w:eastAsia="標楷體" w:hAnsi="標楷體" w:hint="eastAsia"/>
          <w:color w:val="000000" w:themeColor="text1"/>
          <w:sz w:val="28"/>
          <w:szCs w:val="28"/>
        </w:rPr>
        <w:t>有關</w:t>
      </w:r>
      <w:r w:rsidR="000123DE" w:rsidRPr="000123DE">
        <w:rPr>
          <w:rFonts w:ascii="標楷體" w:eastAsia="標楷體" w:hAnsi="標楷體" w:hint="eastAsia"/>
          <w:color w:val="000000" w:themeColor="text1"/>
          <w:sz w:val="28"/>
          <w:szCs w:val="28"/>
        </w:rPr>
        <w:t>不得作為抵銷、扣押、供擔保或強制執行之標的</w:t>
      </w:r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之保障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五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退撫給與領受人有冒領或溢領情事者，</w:t>
      </w:r>
      <w:r w:rsidR="0026373C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退撫給與</w:t>
      </w:r>
      <w:r w:rsidR="00053E48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之支</w:t>
      </w:r>
      <w:r w:rsidR="001405D7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給或</w:t>
      </w:r>
      <w:r w:rsidR="0026373C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發放機</w:t>
      </w:r>
      <w:r w:rsidR="0026373C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lastRenderedPageBreak/>
        <w:t>關</w:t>
      </w:r>
      <w:r w:rsidR="001405D7" w:rsidRPr="00C009E4">
        <w:rPr>
          <w:rFonts w:ascii="標楷體" w:eastAsia="標楷體" w:hAnsi="標楷體" w:hint="eastAsia"/>
          <w:b/>
          <w:sz w:val="28"/>
          <w:szCs w:val="28"/>
        </w:rPr>
        <w:t>應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就其冒領或溢領之款項，書面通知</w:t>
      </w:r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開戶</w:t>
      </w:r>
      <w:r w:rsidR="0058592C">
        <w:rPr>
          <w:rFonts w:ascii="標楷體" w:eastAsia="標楷體" w:hAnsi="標楷體" w:hint="eastAsia"/>
          <w:b/>
          <w:sz w:val="28"/>
          <w:szCs w:val="28"/>
        </w:rPr>
        <w:t>銀行</w:t>
      </w:r>
      <w:r w:rsidR="007F5C8D" w:rsidRPr="007F5C8D">
        <w:rPr>
          <w:rFonts w:ascii="標楷體" w:eastAsia="標楷體" w:hAnsi="標楷體" w:hint="eastAsia"/>
          <w:b/>
          <w:sz w:val="28"/>
          <w:szCs w:val="28"/>
        </w:rPr>
        <w:t>(郵局)</w:t>
      </w:r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逕自</w:t>
      </w:r>
      <w:proofErr w:type="gramStart"/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專戶扣款</w:t>
      </w:r>
      <w:proofErr w:type="gramEnd"/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覈</w:t>
      </w:r>
      <w:proofErr w:type="gramEnd"/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實</w:t>
      </w:r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收回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冒領或溢領之款項，不受上開（一）有關專戶內存款不得作為抵銷、扣押、供擔保或強制執行之標的之限制</w:t>
      </w:r>
      <w:r w:rsidR="00896BE1" w:rsidRPr="00C009E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5D2ABC" w:rsidRPr="00C009E4" w:rsidRDefault="008F06ED" w:rsidP="00344208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4D34BF" w:rsidRPr="004D34BF">
        <w:rPr>
          <w:rFonts w:ascii="標楷體" w:eastAsia="標楷體" w:hAnsi="標楷體" w:cs="新細明體" w:hint="eastAsia"/>
          <w:kern w:val="0"/>
          <w:sz w:val="28"/>
          <w:szCs w:val="28"/>
        </w:rPr>
        <w:t>退撫給與領受人</w:t>
      </w:r>
      <w:r w:rsidR="002550B1"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開立退撫給與</w:t>
      </w:r>
      <w:proofErr w:type="gramStart"/>
      <w:r w:rsidR="002550B1"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專戶後</w:t>
      </w:r>
      <w:proofErr w:type="gramEnd"/>
      <w:r w:rsidR="002550B1"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，於1年內未有退撫給與存入者，由最後服務機關或發放機關查證事實後，通知專戶銀行</w:t>
      </w:r>
      <w:r w:rsidR="007F5C8D" w:rsidRPr="007F5C8D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(郵局)</w:t>
      </w:r>
      <w:r w:rsidR="002550B1"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逕行辦理專</w:t>
      </w:r>
      <w:proofErr w:type="gramStart"/>
      <w:r w:rsidR="002550B1"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戶銷戶</w:t>
      </w:r>
      <w:proofErr w:type="gramEnd"/>
      <w:r w:rsidR="002550B1"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並通知當事人。</w:t>
      </w:r>
    </w:p>
    <w:p w:rsidR="00791738" w:rsidRPr="00C009E4" w:rsidRDefault="005D2ABC" w:rsidP="00DE3734">
      <w:pPr>
        <w:autoSpaceDE w:val="0"/>
        <w:autoSpaceDN w:val="0"/>
        <w:adjustRightInd w:val="0"/>
        <w:spacing w:beforeLines="50" w:before="180" w:line="400" w:lineRule="exact"/>
        <w:ind w:leftChars="-177" w:left="212" w:right="-1" w:hangingChars="199" w:hanging="637"/>
        <w:jc w:val="both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四、本人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  <w:lang w:val="zh-TW"/>
        </w:rPr>
        <w:t xml:space="preserve">              </w:t>
      </w:r>
      <w:r w:rsidR="008F06ED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（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簽名</w:t>
      </w:r>
      <w:r w:rsidR="008F06ED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）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知悉上開退撫</w:t>
      </w:r>
      <w:r w:rsidR="00746A49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給與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專戶性質，並同意配合</w:t>
      </w:r>
      <w:r w:rsidR="006838AF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退撫給與</w:t>
      </w:r>
      <w:r w:rsidR="00B6427D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之</w:t>
      </w:r>
      <w:r w:rsidR="006838AF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發放機關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及開戶</w:t>
      </w:r>
      <w:r w:rsidR="0058592C" w:rsidRPr="0058592C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銀行</w:t>
      </w:r>
      <w:r w:rsidR="007F5C8D" w:rsidRPr="007F5C8D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(郵局)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相關規定辦理。</w:t>
      </w:r>
    </w:p>
    <w:p w:rsidR="00C009E4" w:rsidRDefault="00C009E4" w:rsidP="00CD7E01">
      <w:pPr>
        <w:autoSpaceDE w:val="0"/>
        <w:autoSpaceDN w:val="0"/>
        <w:adjustRightInd w:val="0"/>
        <w:spacing w:line="400" w:lineRule="exact"/>
        <w:ind w:leftChars="-59" w:left="707" w:hangingChars="303" w:hanging="849"/>
        <w:jc w:val="both"/>
        <w:rPr>
          <w:rFonts w:ascii="標楷體" w:eastAsia="標楷體" w:hAnsi="標楷體" w:cs="新細明體"/>
          <w:b/>
          <w:kern w:val="0"/>
          <w:sz w:val="28"/>
          <w:szCs w:val="28"/>
          <w:lang w:val="zh-TW"/>
        </w:rPr>
      </w:pPr>
    </w:p>
    <w:p w:rsidR="00A038A8" w:rsidRPr="00262741" w:rsidRDefault="00CD7E01" w:rsidP="00262741">
      <w:pPr>
        <w:autoSpaceDE w:val="0"/>
        <w:autoSpaceDN w:val="0"/>
        <w:adjustRightInd w:val="0"/>
        <w:snapToGrid w:val="0"/>
        <w:ind w:leftChars="-178" w:left="303" w:right="-1" w:hangingChars="304" w:hanging="730"/>
        <w:jc w:val="both"/>
        <w:rPr>
          <w:rFonts w:ascii="標楷體" w:eastAsia="標楷體" w:hAnsi="標楷體" w:cs="新細明體"/>
          <w:color w:val="FF0000"/>
          <w:kern w:val="0"/>
          <w:szCs w:val="24"/>
          <w:lang w:val="zh-TW"/>
        </w:rPr>
      </w:pPr>
      <w:r w:rsidRPr="00C05E25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備註：</w:t>
      </w:r>
      <w:r w:rsidR="00007E0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本注意事項二、開戶作業流程</w:t>
      </w:r>
      <w:r w:rsidR="000040FF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（一）之</w:t>
      </w:r>
      <w:r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銀行</w:t>
      </w:r>
      <w:r w:rsidR="000040FF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名稱，</w:t>
      </w:r>
      <w:r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於新制年資之退撫給與，請填寫臺灣銀行、合作</w:t>
      </w:r>
      <w:r w:rsidR="00857DC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金庫商業銀行或第一商業銀行；於舊制年資之退撫給與，</w:t>
      </w:r>
      <w:proofErr w:type="gramStart"/>
      <w:r w:rsidR="00857DC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請依簽立專戶代付</w:t>
      </w:r>
      <w:proofErr w:type="gramEnd"/>
      <w:r w:rsidR="00857DC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合約</w:t>
      </w:r>
      <w:r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之金融機構填寫。</w:t>
      </w:r>
    </w:p>
    <w:sectPr w:rsidR="00A038A8" w:rsidRPr="00262741" w:rsidSect="00153F50">
      <w:footerReference w:type="default" r:id="rId9"/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92" w:rsidRDefault="00092D92" w:rsidP="00217200">
      <w:r>
        <w:separator/>
      </w:r>
    </w:p>
  </w:endnote>
  <w:endnote w:type="continuationSeparator" w:id="0">
    <w:p w:rsidR="00092D92" w:rsidRDefault="00092D92" w:rsidP="0021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黑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872382"/>
      <w:docPartObj>
        <w:docPartGallery w:val="Page Numbers (Bottom of Page)"/>
        <w:docPartUnique/>
      </w:docPartObj>
    </w:sdtPr>
    <w:sdtEndPr/>
    <w:sdtContent>
      <w:p w:rsidR="000B6336" w:rsidRDefault="000B63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FA6" w:rsidRPr="00170FA6">
          <w:rPr>
            <w:noProof/>
            <w:lang w:val="zh-TW"/>
          </w:rPr>
          <w:t>1</w:t>
        </w:r>
        <w:r>
          <w:fldChar w:fldCharType="end"/>
        </w:r>
      </w:p>
    </w:sdtContent>
  </w:sdt>
  <w:p w:rsidR="000B6336" w:rsidRDefault="000B63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92" w:rsidRDefault="00092D92" w:rsidP="00217200">
      <w:r>
        <w:separator/>
      </w:r>
    </w:p>
  </w:footnote>
  <w:footnote w:type="continuationSeparator" w:id="0">
    <w:p w:rsidR="00092D92" w:rsidRDefault="00092D92" w:rsidP="0021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F8B"/>
    <w:multiLevelType w:val="hybridMultilevel"/>
    <w:tmpl w:val="FA5ADF0C"/>
    <w:lvl w:ilvl="0" w:tplc="0824B630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>
    <w:nsid w:val="2D2770EC"/>
    <w:multiLevelType w:val="hybridMultilevel"/>
    <w:tmpl w:val="3F78549C"/>
    <w:lvl w:ilvl="0" w:tplc="D5DCE1B4">
      <w:numFmt w:val="bullet"/>
      <w:lvlText w:val="＊"/>
      <w:lvlJc w:val="left"/>
      <w:pPr>
        <w:tabs>
          <w:tab w:val="num" w:pos="1321"/>
        </w:tabs>
        <w:ind w:left="1321" w:hanging="360"/>
      </w:pPr>
      <w:rPr>
        <w:rFonts w:ascii="華康儷中黑(P)" w:eastAsia="華康儷中黑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>
    <w:nsid w:val="53886248"/>
    <w:multiLevelType w:val="hybridMultilevel"/>
    <w:tmpl w:val="FDAEC33A"/>
    <w:lvl w:ilvl="0" w:tplc="EBE8C6E8">
      <w:start w:val="1"/>
      <w:numFmt w:val="taiwaneseCountingThousand"/>
      <w:lvlText w:val="%1、"/>
      <w:lvlJc w:val="left"/>
      <w:pPr>
        <w:tabs>
          <w:tab w:val="num" w:pos="6391"/>
        </w:tabs>
        <w:ind w:left="6391" w:hanging="720"/>
      </w:pPr>
      <w:rPr>
        <w:rFonts w:hint="eastAsia"/>
        <w:color w:val="auto"/>
      </w:rPr>
    </w:lvl>
    <w:lvl w:ilvl="1" w:tplc="2BD85C80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eastAsia"/>
        <w:color w:val="0000FF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AC"/>
    <w:rsid w:val="000040FF"/>
    <w:rsid w:val="00007E05"/>
    <w:rsid w:val="0001181E"/>
    <w:rsid w:val="000123DE"/>
    <w:rsid w:val="00012BE1"/>
    <w:rsid w:val="00012FB1"/>
    <w:rsid w:val="000225F2"/>
    <w:rsid w:val="00025AD0"/>
    <w:rsid w:val="00030858"/>
    <w:rsid w:val="00036BEF"/>
    <w:rsid w:val="000415F9"/>
    <w:rsid w:val="00043E97"/>
    <w:rsid w:val="000466C1"/>
    <w:rsid w:val="0005030A"/>
    <w:rsid w:val="00053E48"/>
    <w:rsid w:val="000562E0"/>
    <w:rsid w:val="000567C5"/>
    <w:rsid w:val="00056A4D"/>
    <w:rsid w:val="00057336"/>
    <w:rsid w:val="0006498E"/>
    <w:rsid w:val="00070ADB"/>
    <w:rsid w:val="000810A4"/>
    <w:rsid w:val="00084EA5"/>
    <w:rsid w:val="000869AC"/>
    <w:rsid w:val="00086BAD"/>
    <w:rsid w:val="00092788"/>
    <w:rsid w:val="00092D92"/>
    <w:rsid w:val="000932D0"/>
    <w:rsid w:val="0009496A"/>
    <w:rsid w:val="00095BD2"/>
    <w:rsid w:val="000974EF"/>
    <w:rsid w:val="000A0931"/>
    <w:rsid w:val="000B6336"/>
    <w:rsid w:val="000C1C49"/>
    <w:rsid w:val="000C2320"/>
    <w:rsid w:val="000C2E65"/>
    <w:rsid w:val="000C432B"/>
    <w:rsid w:val="000C727A"/>
    <w:rsid w:val="000D0B75"/>
    <w:rsid w:val="000D1822"/>
    <w:rsid w:val="000D2088"/>
    <w:rsid w:val="000D6417"/>
    <w:rsid w:val="000E099F"/>
    <w:rsid w:val="000E42EB"/>
    <w:rsid w:val="000F1846"/>
    <w:rsid w:val="000F4B02"/>
    <w:rsid w:val="00132E23"/>
    <w:rsid w:val="00133744"/>
    <w:rsid w:val="00135354"/>
    <w:rsid w:val="001405D7"/>
    <w:rsid w:val="00141FCE"/>
    <w:rsid w:val="00143351"/>
    <w:rsid w:val="00144E07"/>
    <w:rsid w:val="001537FD"/>
    <w:rsid w:val="00153F50"/>
    <w:rsid w:val="00170392"/>
    <w:rsid w:val="00170FA6"/>
    <w:rsid w:val="001729EE"/>
    <w:rsid w:val="0017725D"/>
    <w:rsid w:val="00183E83"/>
    <w:rsid w:val="00184986"/>
    <w:rsid w:val="00186F32"/>
    <w:rsid w:val="0018705B"/>
    <w:rsid w:val="00190D87"/>
    <w:rsid w:val="001922AA"/>
    <w:rsid w:val="001A6C48"/>
    <w:rsid w:val="001B3E76"/>
    <w:rsid w:val="001B63BE"/>
    <w:rsid w:val="001C0367"/>
    <w:rsid w:val="001C2680"/>
    <w:rsid w:val="001C6A09"/>
    <w:rsid w:val="001D0FCB"/>
    <w:rsid w:val="001D198B"/>
    <w:rsid w:val="001D32E7"/>
    <w:rsid w:val="001D3E74"/>
    <w:rsid w:val="001D572F"/>
    <w:rsid w:val="00205248"/>
    <w:rsid w:val="002136A5"/>
    <w:rsid w:val="00214475"/>
    <w:rsid w:val="0021486D"/>
    <w:rsid w:val="00217017"/>
    <w:rsid w:val="00217200"/>
    <w:rsid w:val="00220A33"/>
    <w:rsid w:val="002236F5"/>
    <w:rsid w:val="00227A7A"/>
    <w:rsid w:val="00230F8F"/>
    <w:rsid w:val="00244101"/>
    <w:rsid w:val="002455B8"/>
    <w:rsid w:val="002458A7"/>
    <w:rsid w:val="00247CED"/>
    <w:rsid w:val="0025041F"/>
    <w:rsid w:val="0025381D"/>
    <w:rsid w:val="002550B1"/>
    <w:rsid w:val="00256259"/>
    <w:rsid w:val="0026123B"/>
    <w:rsid w:val="00262741"/>
    <w:rsid w:val="0026373C"/>
    <w:rsid w:val="00263F87"/>
    <w:rsid w:val="0026455A"/>
    <w:rsid w:val="0026758B"/>
    <w:rsid w:val="00273F6C"/>
    <w:rsid w:val="0028026E"/>
    <w:rsid w:val="00292B01"/>
    <w:rsid w:val="00295C44"/>
    <w:rsid w:val="002A4333"/>
    <w:rsid w:val="002B1835"/>
    <w:rsid w:val="002B2B36"/>
    <w:rsid w:val="002B2E22"/>
    <w:rsid w:val="002B521A"/>
    <w:rsid w:val="002C0FE6"/>
    <w:rsid w:val="002C120E"/>
    <w:rsid w:val="002C1D21"/>
    <w:rsid w:val="002C4B6E"/>
    <w:rsid w:val="002C5D6B"/>
    <w:rsid w:val="002D3A4B"/>
    <w:rsid w:val="002D5B14"/>
    <w:rsid w:val="002D6A09"/>
    <w:rsid w:val="002D7C6C"/>
    <w:rsid w:val="002E200B"/>
    <w:rsid w:val="002F4D85"/>
    <w:rsid w:val="00311D6A"/>
    <w:rsid w:val="00322C2B"/>
    <w:rsid w:val="00322FA9"/>
    <w:rsid w:val="00324E28"/>
    <w:rsid w:val="0033048A"/>
    <w:rsid w:val="00332CF9"/>
    <w:rsid w:val="00336D22"/>
    <w:rsid w:val="00341B20"/>
    <w:rsid w:val="003428A1"/>
    <w:rsid w:val="00344208"/>
    <w:rsid w:val="00344EDC"/>
    <w:rsid w:val="00345EB1"/>
    <w:rsid w:val="00346D62"/>
    <w:rsid w:val="003475BB"/>
    <w:rsid w:val="00347859"/>
    <w:rsid w:val="003479EF"/>
    <w:rsid w:val="0035778E"/>
    <w:rsid w:val="003645A2"/>
    <w:rsid w:val="00365FE2"/>
    <w:rsid w:val="00371C06"/>
    <w:rsid w:val="00376CF2"/>
    <w:rsid w:val="00383085"/>
    <w:rsid w:val="0038310F"/>
    <w:rsid w:val="00396DCB"/>
    <w:rsid w:val="0039788C"/>
    <w:rsid w:val="003A19A1"/>
    <w:rsid w:val="003A3983"/>
    <w:rsid w:val="003A426D"/>
    <w:rsid w:val="003B75D2"/>
    <w:rsid w:val="003B7A88"/>
    <w:rsid w:val="003C4E3E"/>
    <w:rsid w:val="003D6552"/>
    <w:rsid w:val="003D6757"/>
    <w:rsid w:val="003D7B58"/>
    <w:rsid w:val="003E496C"/>
    <w:rsid w:val="003E4D9D"/>
    <w:rsid w:val="003F4AB9"/>
    <w:rsid w:val="003F702D"/>
    <w:rsid w:val="004025E1"/>
    <w:rsid w:val="0040437D"/>
    <w:rsid w:val="00404553"/>
    <w:rsid w:val="004227B5"/>
    <w:rsid w:val="0042298F"/>
    <w:rsid w:val="00443452"/>
    <w:rsid w:val="00450E6C"/>
    <w:rsid w:val="004535A7"/>
    <w:rsid w:val="004578DB"/>
    <w:rsid w:val="00461281"/>
    <w:rsid w:val="00462D70"/>
    <w:rsid w:val="0046716E"/>
    <w:rsid w:val="00470D9F"/>
    <w:rsid w:val="004730CA"/>
    <w:rsid w:val="00483BB6"/>
    <w:rsid w:val="00484314"/>
    <w:rsid w:val="00493C7C"/>
    <w:rsid w:val="00495A14"/>
    <w:rsid w:val="004B024A"/>
    <w:rsid w:val="004B2DB2"/>
    <w:rsid w:val="004B2DD2"/>
    <w:rsid w:val="004B49BC"/>
    <w:rsid w:val="004C3CC6"/>
    <w:rsid w:val="004D0E27"/>
    <w:rsid w:val="004D2CFF"/>
    <w:rsid w:val="004D34BF"/>
    <w:rsid w:val="004D450F"/>
    <w:rsid w:val="004E0AE7"/>
    <w:rsid w:val="004F4A80"/>
    <w:rsid w:val="004F637B"/>
    <w:rsid w:val="00500294"/>
    <w:rsid w:val="005061FE"/>
    <w:rsid w:val="005073B8"/>
    <w:rsid w:val="0052047B"/>
    <w:rsid w:val="00523D15"/>
    <w:rsid w:val="005252FF"/>
    <w:rsid w:val="005325AB"/>
    <w:rsid w:val="00535E53"/>
    <w:rsid w:val="005409C9"/>
    <w:rsid w:val="00543CFB"/>
    <w:rsid w:val="005448E9"/>
    <w:rsid w:val="00550EF7"/>
    <w:rsid w:val="00552877"/>
    <w:rsid w:val="00562DB6"/>
    <w:rsid w:val="00582105"/>
    <w:rsid w:val="0058592C"/>
    <w:rsid w:val="0059004D"/>
    <w:rsid w:val="005947DF"/>
    <w:rsid w:val="005A0DCE"/>
    <w:rsid w:val="005A6455"/>
    <w:rsid w:val="005A6719"/>
    <w:rsid w:val="005C1AC5"/>
    <w:rsid w:val="005C35D3"/>
    <w:rsid w:val="005C7C4C"/>
    <w:rsid w:val="005D2ABC"/>
    <w:rsid w:val="005D3ED5"/>
    <w:rsid w:val="005D56D1"/>
    <w:rsid w:val="005D711F"/>
    <w:rsid w:val="005D7AEF"/>
    <w:rsid w:val="005E5939"/>
    <w:rsid w:val="005E7212"/>
    <w:rsid w:val="005F12BE"/>
    <w:rsid w:val="005F7082"/>
    <w:rsid w:val="0060097B"/>
    <w:rsid w:val="00604728"/>
    <w:rsid w:val="0060777F"/>
    <w:rsid w:val="00611740"/>
    <w:rsid w:val="00614D9A"/>
    <w:rsid w:val="006211D4"/>
    <w:rsid w:val="006355B0"/>
    <w:rsid w:val="006440AE"/>
    <w:rsid w:val="00644600"/>
    <w:rsid w:val="0065658F"/>
    <w:rsid w:val="0066240B"/>
    <w:rsid w:val="006717AB"/>
    <w:rsid w:val="00680C2E"/>
    <w:rsid w:val="006838AF"/>
    <w:rsid w:val="00690647"/>
    <w:rsid w:val="006940AF"/>
    <w:rsid w:val="00695953"/>
    <w:rsid w:val="00697A90"/>
    <w:rsid w:val="006A6598"/>
    <w:rsid w:val="006A7E33"/>
    <w:rsid w:val="006B047F"/>
    <w:rsid w:val="006B7BB3"/>
    <w:rsid w:val="006C174C"/>
    <w:rsid w:val="006D2B24"/>
    <w:rsid w:val="006D3083"/>
    <w:rsid w:val="006D334F"/>
    <w:rsid w:val="006E2B7F"/>
    <w:rsid w:val="006E5333"/>
    <w:rsid w:val="006F0EC1"/>
    <w:rsid w:val="006F4996"/>
    <w:rsid w:val="007017E8"/>
    <w:rsid w:val="007041B4"/>
    <w:rsid w:val="00705758"/>
    <w:rsid w:val="007064A0"/>
    <w:rsid w:val="00706EFB"/>
    <w:rsid w:val="00720A7D"/>
    <w:rsid w:val="00721E57"/>
    <w:rsid w:val="00725754"/>
    <w:rsid w:val="00725784"/>
    <w:rsid w:val="00732D8E"/>
    <w:rsid w:val="007335E1"/>
    <w:rsid w:val="00734A8E"/>
    <w:rsid w:val="0074171D"/>
    <w:rsid w:val="0074578E"/>
    <w:rsid w:val="00745B6C"/>
    <w:rsid w:val="00746A49"/>
    <w:rsid w:val="00762050"/>
    <w:rsid w:val="00772B30"/>
    <w:rsid w:val="0077750A"/>
    <w:rsid w:val="00785813"/>
    <w:rsid w:val="00791738"/>
    <w:rsid w:val="00793688"/>
    <w:rsid w:val="0079406D"/>
    <w:rsid w:val="007940FF"/>
    <w:rsid w:val="007A0144"/>
    <w:rsid w:val="007A5674"/>
    <w:rsid w:val="007B0A40"/>
    <w:rsid w:val="007B3355"/>
    <w:rsid w:val="007C1DFB"/>
    <w:rsid w:val="007C3AE7"/>
    <w:rsid w:val="007C7D9E"/>
    <w:rsid w:val="007D2F66"/>
    <w:rsid w:val="007D3E8E"/>
    <w:rsid w:val="007E3D15"/>
    <w:rsid w:val="007F3ACE"/>
    <w:rsid w:val="007F3AE5"/>
    <w:rsid w:val="007F49D5"/>
    <w:rsid w:val="007F5C8D"/>
    <w:rsid w:val="008034DA"/>
    <w:rsid w:val="008159DD"/>
    <w:rsid w:val="008164F1"/>
    <w:rsid w:val="00837D8B"/>
    <w:rsid w:val="00844FAB"/>
    <w:rsid w:val="00847F87"/>
    <w:rsid w:val="00856395"/>
    <w:rsid w:val="00857DC5"/>
    <w:rsid w:val="00860524"/>
    <w:rsid w:val="008607AA"/>
    <w:rsid w:val="00870374"/>
    <w:rsid w:val="0087393A"/>
    <w:rsid w:val="00886A46"/>
    <w:rsid w:val="00892F37"/>
    <w:rsid w:val="00893ECA"/>
    <w:rsid w:val="00895DB3"/>
    <w:rsid w:val="00896BE1"/>
    <w:rsid w:val="008A11FD"/>
    <w:rsid w:val="008A1FB9"/>
    <w:rsid w:val="008A6A90"/>
    <w:rsid w:val="008B0E40"/>
    <w:rsid w:val="008B35A5"/>
    <w:rsid w:val="008B43CE"/>
    <w:rsid w:val="008C58E0"/>
    <w:rsid w:val="008D4509"/>
    <w:rsid w:val="008D673C"/>
    <w:rsid w:val="008E193F"/>
    <w:rsid w:val="008E3B37"/>
    <w:rsid w:val="008E4F23"/>
    <w:rsid w:val="008E6ECD"/>
    <w:rsid w:val="008F06ED"/>
    <w:rsid w:val="008F3A46"/>
    <w:rsid w:val="008F427C"/>
    <w:rsid w:val="00906ABE"/>
    <w:rsid w:val="0091663B"/>
    <w:rsid w:val="00923916"/>
    <w:rsid w:val="00930151"/>
    <w:rsid w:val="009378F8"/>
    <w:rsid w:val="00942C6E"/>
    <w:rsid w:val="0094734B"/>
    <w:rsid w:val="00957809"/>
    <w:rsid w:val="00957B20"/>
    <w:rsid w:val="00960DDE"/>
    <w:rsid w:val="00973D3E"/>
    <w:rsid w:val="009765D3"/>
    <w:rsid w:val="00980F1C"/>
    <w:rsid w:val="00993475"/>
    <w:rsid w:val="009940CD"/>
    <w:rsid w:val="00994CDD"/>
    <w:rsid w:val="00997157"/>
    <w:rsid w:val="009A6DF2"/>
    <w:rsid w:val="009A726A"/>
    <w:rsid w:val="009B4E00"/>
    <w:rsid w:val="009C1D26"/>
    <w:rsid w:val="009C2066"/>
    <w:rsid w:val="009D1696"/>
    <w:rsid w:val="009D7BB1"/>
    <w:rsid w:val="009E366E"/>
    <w:rsid w:val="009F07FD"/>
    <w:rsid w:val="009F2B94"/>
    <w:rsid w:val="009F73E4"/>
    <w:rsid w:val="00A038A8"/>
    <w:rsid w:val="00A06D4D"/>
    <w:rsid w:val="00A13A54"/>
    <w:rsid w:val="00A1552C"/>
    <w:rsid w:val="00A30222"/>
    <w:rsid w:val="00A367C3"/>
    <w:rsid w:val="00A37250"/>
    <w:rsid w:val="00A4110F"/>
    <w:rsid w:val="00A54E95"/>
    <w:rsid w:val="00A55E4A"/>
    <w:rsid w:val="00A6198F"/>
    <w:rsid w:val="00A64B50"/>
    <w:rsid w:val="00A66727"/>
    <w:rsid w:val="00A81778"/>
    <w:rsid w:val="00A84FD2"/>
    <w:rsid w:val="00A95446"/>
    <w:rsid w:val="00AA08BD"/>
    <w:rsid w:val="00AA62E0"/>
    <w:rsid w:val="00AA6AB6"/>
    <w:rsid w:val="00AA7FDC"/>
    <w:rsid w:val="00AB6115"/>
    <w:rsid w:val="00AB7E2F"/>
    <w:rsid w:val="00AC3071"/>
    <w:rsid w:val="00AD4691"/>
    <w:rsid w:val="00AE06E2"/>
    <w:rsid w:val="00AF0B13"/>
    <w:rsid w:val="00AF1393"/>
    <w:rsid w:val="00AF6715"/>
    <w:rsid w:val="00B12D2A"/>
    <w:rsid w:val="00B223EC"/>
    <w:rsid w:val="00B23C4E"/>
    <w:rsid w:val="00B30632"/>
    <w:rsid w:val="00B4076C"/>
    <w:rsid w:val="00B473C3"/>
    <w:rsid w:val="00B47535"/>
    <w:rsid w:val="00B50FF6"/>
    <w:rsid w:val="00B516BF"/>
    <w:rsid w:val="00B53FAB"/>
    <w:rsid w:val="00B5459E"/>
    <w:rsid w:val="00B6427D"/>
    <w:rsid w:val="00B66299"/>
    <w:rsid w:val="00B66A3D"/>
    <w:rsid w:val="00B67830"/>
    <w:rsid w:val="00B71C51"/>
    <w:rsid w:val="00B74052"/>
    <w:rsid w:val="00B74B5F"/>
    <w:rsid w:val="00B74E79"/>
    <w:rsid w:val="00B7598E"/>
    <w:rsid w:val="00B75FAC"/>
    <w:rsid w:val="00B91C48"/>
    <w:rsid w:val="00B92BC3"/>
    <w:rsid w:val="00B93AB9"/>
    <w:rsid w:val="00B94C2F"/>
    <w:rsid w:val="00BA3DFE"/>
    <w:rsid w:val="00BA43D7"/>
    <w:rsid w:val="00BA4CA9"/>
    <w:rsid w:val="00BB40A4"/>
    <w:rsid w:val="00BB5DFA"/>
    <w:rsid w:val="00BC26BC"/>
    <w:rsid w:val="00BC4D47"/>
    <w:rsid w:val="00BD1D0A"/>
    <w:rsid w:val="00BD3393"/>
    <w:rsid w:val="00BE0EAE"/>
    <w:rsid w:val="00BE2532"/>
    <w:rsid w:val="00BE4444"/>
    <w:rsid w:val="00BE4F32"/>
    <w:rsid w:val="00BF7EB0"/>
    <w:rsid w:val="00C009E4"/>
    <w:rsid w:val="00C05E25"/>
    <w:rsid w:val="00C065D7"/>
    <w:rsid w:val="00C17744"/>
    <w:rsid w:val="00C25B15"/>
    <w:rsid w:val="00C25BA7"/>
    <w:rsid w:val="00C315A2"/>
    <w:rsid w:val="00C333C1"/>
    <w:rsid w:val="00C3738D"/>
    <w:rsid w:val="00C472CB"/>
    <w:rsid w:val="00C50900"/>
    <w:rsid w:val="00C5092A"/>
    <w:rsid w:val="00C52C6B"/>
    <w:rsid w:val="00C57B63"/>
    <w:rsid w:val="00C606CA"/>
    <w:rsid w:val="00C640B0"/>
    <w:rsid w:val="00C6501D"/>
    <w:rsid w:val="00C73003"/>
    <w:rsid w:val="00C81B30"/>
    <w:rsid w:val="00C8381D"/>
    <w:rsid w:val="00C83F64"/>
    <w:rsid w:val="00C95E18"/>
    <w:rsid w:val="00CA184F"/>
    <w:rsid w:val="00CA2330"/>
    <w:rsid w:val="00CA2B67"/>
    <w:rsid w:val="00CB0FDF"/>
    <w:rsid w:val="00CB3A2C"/>
    <w:rsid w:val="00CB7AB1"/>
    <w:rsid w:val="00CC04C0"/>
    <w:rsid w:val="00CC36B4"/>
    <w:rsid w:val="00CD5FAF"/>
    <w:rsid w:val="00CD7E01"/>
    <w:rsid w:val="00CE39A3"/>
    <w:rsid w:val="00CF0917"/>
    <w:rsid w:val="00CF4089"/>
    <w:rsid w:val="00CF4E8E"/>
    <w:rsid w:val="00D10B72"/>
    <w:rsid w:val="00D17F60"/>
    <w:rsid w:val="00D3189B"/>
    <w:rsid w:val="00D330D6"/>
    <w:rsid w:val="00D3356B"/>
    <w:rsid w:val="00D371D7"/>
    <w:rsid w:val="00D43875"/>
    <w:rsid w:val="00D45FBB"/>
    <w:rsid w:val="00D51EF7"/>
    <w:rsid w:val="00D52342"/>
    <w:rsid w:val="00D6100E"/>
    <w:rsid w:val="00D63EFE"/>
    <w:rsid w:val="00D677F0"/>
    <w:rsid w:val="00D80CB6"/>
    <w:rsid w:val="00D824C7"/>
    <w:rsid w:val="00D8323F"/>
    <w:rsid w:val="00D9576E"/>
    <w:rsid w:val="00D965FB"/>
    <w:rsid w:val="00DA00E8"/>
    <w:rsid w:val="00DA3C68"/>
    <w:rsid w:val="00DA5717"/>
    <w:rsid w:val="00DA67AF"/>
    <w:rsid w:val="00DB333C"/>
    <w:rsid w:val="00DC637A"/>
    <w:rsid w:val="00DC6735"/>
    <w:rsid w:val="00DD031A"/>
    <w:rsid w:val="00DE3734"/>
    <w:rsid w:val="00DE44BC"/>
    <w:rsid w:val="00DE6B1E"/>
    <w:rsid w:val="00DF558C"/>
    <w:rsid w:val="00DF5ED1"/>
    <w:rsid w:val="00DF7A9D"/>
    <w:rsid w:val="00E12F22"/>
    <w:rsid w:val="00E1391D"/>
    <w:rsid w:val="00E250AF"/>
    <w:rsid w:val="00E3401B"/>
    <w:rsid w:val="00E36E8C"/>
    <w:rsid w:val="00E45B29"/>
    <w:rsid w:val="00E53CF7"/>
    <w:rsid w:val="00E603E9"/>
    <w:rsid w:val="00E67C3B"/>
    <w:rsid w:val="00E80123"/>
    <w:rsid w:val="00E81085"/>
    <w:rsid w:val="00E81671"/>
    <w:rsid w:val="00E82EC1"/>
    <w:rsid w:val="00E844E3"/>
    <w:rsid w:val="00EA4F6D"/>
    <w:rsid w:val="00EA639D"/>
    <w:rsid w:val="00EB2B66"/>
    <w:rsid w:val="00EB2CCD"/>
    <w:rsid w:val="00EB5F1D"/>
    <w:rsid w:val="00EC56F1"/>
    <w:rsid w:val="00EC6307"/>
    <w:rsid w:val="00ED0ED1"/>
    <w:rsid w:val="00ED1A71"/>
    <w:rsid w:val="00ED3D26"/>
    <w:rsid w:val="00ED69B5"/>
    <w:rsid w:val="00EE33E3"/>
    <w:rsid w:val="00EE70C7"/>
    <w:rsid w:val="00EF5BF8"/>
    <w:rsid w:val="00F0476C"/>
    <w:rsid w:val="00F04DBA"/>
    <w:rsid w:val="00F30A30"/>
    <w:rsid w:val="00F31BC3"/>
    <w:rsid w:val="00F324A2"/>
    <w:rsid w:val="00F3266E"/>
    <w:rsid w:val="00F33D07"/>
    <w:rsid w:val="00F35749"/>
    <w:rsid w:val="00F35BC6"/>
    <w:rsid w:val="00F373AB"/>
    <w:rsid w:val="00F3760A"/>
    <w:rsid w:val="00F460EC"/>
    <w:rsid w:val="00F461B8"/>
    <w:rsid w:val="00F53CD6"/>
    <w:rsid w:val="00F54F7A"/>
    <w:rsid w:val="00F569D0"/>
    <w:rsid w:val="00F66484"/>
    <w:rsid w:val="00F67CC5"/>
    <w:rsid w:val="00F70CD0"/>
    <w:rsid w:val="00F74672"/>
    <w:rsid w:val="00F757D3"/>
    <w:rsid w:val="00F77CAC"/>
    <w:rsid w:val="00F813E6"/>
    <w:rsid w:val="00F82206"/>
    <w:rsid w:val="00FA0A74"/>
    <w:rsid w:val="00FA4A53"/>
    <w:rsid w:val="00FA4FD8"/>
    <w:rsid w:val="00FA67A6"/>
    <w:rsid w:val="00FB4352"/>
    <w:rsid w:val="00FD418B"/>
    <w:rsid w:val="00FD54A6"/>
    <w:rsid w:val="00FE4AE4"/>
    <w:rsid w:val="00FE6AA1"/>
    <w:rsid w:val="00FE7D9F"/>
    <w:rsid w:val="00FF0855"/>
    <w:rsid w:val="00FF13F3"/>
    <w:rsid w:val="00FF26AF"/>
    <w:rsid w:val="00FF360D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2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2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1C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5D2ABC"/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ab">
    <w:name w:val="本文 字元"/>
    <w:basedOn w:val="a0"/>
    <w:link w:val="aa"/>
    <w:rsid w:val="005D2ABC"/>
    <w:rPr>
      <w:rFonts w:ascii="Times New Roman" w:eastAsia="標楷體" w:hAnsi="Times New Roman" w:cs="Times New Roman"/>
      <w:b/>
      <w:sz w:val="32"/>
      <w:szCs w:val="24"/>
    </w:rPr>
  </w:style>
  <w:style w:type="character" w:styleId="ac">
    <w:name w:val="annotation reference"/>
    <w:basedOn w:val="a0"/>
    <w:uiPriority w:val="99"/>
    <w:semiHidden/>
    <w:unhideWhenUsed/>
    <w:rsid w:val="0058592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8592C"/>
  </w:style>
  <w:style w:type="character" w:customStyle="1" w:styleId="ae">
    <w:name w:val="註解文字 字元"/>
    <w:basedOn w:val="a0"/>
    <w:link w:val="ad"/>
    <w:uiPriority w:val="99"/>
    <w:semiHidden/>
    <w:rsid w:val="0058592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859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85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2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2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1C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5D2ABC"/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ab">
    <w:name w:val="本文 字元"/>
    <w:basedOn w:val="a0"/>
    <w:link w:val="aa"/>
    <w:rsid w:val="005D2ABC"/>
    <w:rPr>
      <w:rFonts w:ascii="Times New Roman" w:eastAsia="標楷體" w:hAnsi="Times New Roman" w:cs="Times New Roman"/>
      <w:b/>
      <w:sz w:val="32"/>
      <w:szCs w:val="24"/>
    </w:rPr>
  </w:style>
  <w:style w:type="character" w:styleId="ac">
    <w:name w:val="annotation reference"/>
    <w:basedOn w:val="a0"/>
    <w:uiPriority w:val="99"/>
    <w:semiHidden/>
    <w:unhideWhenUsed/>
    <w:rsid w:val="0058592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8592C"/>
  </w:style>
  <w:style w:type="character" w:customStyle="1" w:styleId="ae">
    <w:name w:val="註解文字 字元"/>
    <w:basedOn w:val="a0"/>
    <w:link w:val="ad"/>
    <w:uiPriority w:val="99"/>
    <w:semiHidden/>
    <w:rsid w:val="0058592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859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85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EC0C4-F056-4D08-BBE5-15FE382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163</Words>
  <Characters>931</Characters>
  <Application>Microsoft Office Word</Application>
  <DocSecurity>0</DocSecurity>
  <Lines>7</Lines>
  <Paragraphs>2</Paragraphs>
  <ScaleCrop>false</ScaleCrop>
  <Company>PSPF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陳俊榮</dc:creator>
  <cp:keywords/>
  <dc:description/>
  <cp:lastModifiedBy>陳穎宣</cp:lastModifiedBy>
  <cp:revision>22</cp:revision>
  <cp:lastPrinted>2018-08-02T05:06:00Z</cp:lastPrinted>
  <dcterms:created xsi:type="dcterms:W3CDTF">2017-11-01T02:22:00Z</dcterms:created>
  <dcterms:modified xsi:type="dcterms:W3CDTF">2018-08-02T05:07:00Z</dcterms:modified>
</cp:coreProperties>
</file>