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45" w:rsidRPr="007B724A" w:rsidRDefault="00D96545" w:rsidP="000C690D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B724A">
        <w:rPr>
          <w:rFonts w:ascii="標楷體" w:eastAsia="標楷體" w:hAnsi="標楷體" w:hint="eastAsia"/>
          <w:b/>
          <w:sz w:val="32"/>
          <w:szCs w:val="32"/>
        </w:rPr>
        <w:t>桃</w:t>
      </w:r>
      <w:r w:rsidR="00DF694F" w:rsidRPr="007B724A">
        <w:rPr>
          <w:rFonts w:ascii="標楷體" w:eastAsia="標楷體" w:hAnsi="標楷體" w:hint="eastAsia"/>
          <w:b/>
          <w:sz w:val="32"/>
          <w:szCs w:val="32"/>
        </w:rPr>
        <w:t>園</w:t>
      </w:r>
      <w:r w:rsidRPr="007B724A">
        <w:rPr>
          <w:rFonts w:ascii="標楷體" w:eastAsia="標楷體" w:hAnsi="標楷體" w:hint="eastAsia"/>
          <w:b/>
          <w:sz w:val="32"/>
          <w:szCs w:val="32"/>
        </w:rPr>
        <w:t>市政府主計處性別平等專責小組</w:t>
      </w:r>
      <w:r w:rsidR="00092E78" w:rsidRPr="007B724A">
        <w:rPr>
          <w:rFonts w:ascii="標楷體" w:eastAsia="標楷體" w:hAnsi="標楷體" w:hint="eastAsia"/>
          <w:b/>
          <w:sz w:val="32"/>
          <w:szCs w:val="32"/>
        </w:rPr>
        <w:t>10</w:t>
      </w:r>
      <w:r w:rsidR="00004BB7" w:rsidRPr="007B724A">
        <w:rPr>
          <w:rFonts w:ascii="標楷體" w:eastAsia="標楷體" w:hAnsi="標楷體"/>
          <w:b/>
          <w:sz w:val="32"/>
          <w:szCs w:val="32"/>
        </w:rPr>
        <w:t>7</w:t>
      </w:r>
      <w:r w:rsidR="00092E78" w:rsidRPr="007B724A">
        <w:rPr>
          <w:rFonts w:ascii="標楷體" w:eastAsia="標楷體" w:hAnsi="標楷體" w:hint="eastAsia"/>
          <w:b/>
          <w:sz w:val="32"/>
          <w:szCs w:val="32"/>
        </w:rPr>
        <w:t>年</w:t>
      </w:r>
      <w:r w:rsidRPr="007B724A">
        <w:rPr>
          <w:rFonts w:ascii="標楷體" w:eastAsia="標楷體" w:hAnsi="標楷體" w:hint="eastAsia"/>
          <w:b/>
          <w:sz w:val="32"/>
          <w:szCs w:val="32"/>
        </w:rPr>
        <w:t>第</w:t>
      </w:r>
      <w:r w:rsidR="00004BB7" w:rsidRPr="007B724A">
        <w:rPr>
          <w:rFonts w:ascii="標楷體" w:eastAsia="標楷體" w:hAnsi="標楷體" w:hint="eastAsia"/>
          <w:b/>
          <w:sz w:val="32"/>
          <w:szCs w:val="32"/>
        </w:rPr>
        <w:t>1</w:t>
      </w:r>
      <w:r w:rsidRPr="007B724A">
        <w:rPr>
          <w:rFonts w:ascii="標楷體" w:eastAsia="標楷體" w:hAnsi="標楷體" w:hint="eastAsia"/>
          <w:b/>
          <w:sz w:val="32"/>
          <w:szCs w:val="32"/>
        </w:rPr>
        <w:t>次定期會</w:t>
      </w:r>
    </w:p>
    <w:p w:rsidR="00D96545" w:rsidRPr="007B724A" w:rsidRDefault="00D96545" w:rsidP="000C690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B724A">
        <w:rPr>
          <w:rFonts w:ascii="標楷體" w:eastAsia="標楷體" w:hAnsi="標楷體" w:hint="eastAsia"/>
          <w:b/>
          <w:sz w:val="32"/>
          <w:szCs w:val="32"/>
        </w:rPr>
        <w:t>會議紀錄</w:t>
      </w:r>
    </w:p>
    <w:p w:rsidR="00D96545" w:rsidRPr="00153337" w:rsidRDefault="00D96545" w:rsidP="007025EF">
      <w:pPr>
        <w:spacing w:beforeLines="50" w:before="180"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b/>
          <w:sz w:val="28"/>
          <w:szCs w:val="28"/>
        </w:rPr>
        <w:t>時間</w:t>
      </w:r>
      <w:r w:rsidR="000923AE" w:rsidRPr="00153337">
        <w:rPr>
          <w:rFonts w:ascii="標楷體" w:eastAsia="標楷體" w:hAnsi="標楷體" w:hint="eastAsia"/>
          <w:b/>
          <w:sz w:val="28"/>
          <w:szCs w:val="28"/>
        </w:rPr>
        <w:t>：</w:t>
      </w:r>
      <w:r w:rsidR="006C1C61" w:rsidRPr="00153337">
        <w:rPr>
          <w:rFonts w:ascii="標楷體" w:eastAsia="標楷體" w:hAnsi="標楷體" w:hint="eastAsia"/>
          <w:sz w:val="28"/>
          <w:szCs w:val="28"/>
        </w:rPr>
        <w:t>中華民國</w:t>
      </w:r>
      <w:r w:rsidRPr="00153337">
        <w:rPr>
          <w:rFonts w:ascii="標楷體" w:eastAsia="標楷體" w:hAnsi="標楷體" w:hint="eastAsia"/>
          <w:sz w:val="28"/>
          <w:szCs w:val="28"/>
        </w:rPr>
        <w:t>10</w:t>
      </w:r>
      <w:r w:rsidR="00004BB7" w:rsidRPr="00153337">
        <w:rPr>
          <w:rFonts w:ascii="標楷體" w:eastAsia="標楷體" w:hAnsi="標楷體"/>
          <w:sz w:val="28"/>
          <w:szCs w:val="28"/>
        </w:rPr>
        <w:t>7</w:t>
      </w:r>
      <w:r w:rsidRPr="00153337">
        <w:rPr>
          <w:rFonts w:ascii="標楷體" w:eastAsia="標楷體" w:hAnsi="標楷體" w:hint="eastAsia"/>
          <w:sz w:val="28"/>
          <w:szCs w:val="28"/>
        </w:rPr>
        <w:t>年</w:t>
      </w:r>
      <w:r w:rsidR="00004BB7" w:rsidRPr="00153337">
        <w:rPr>
          <w:rFonts w:ascii="標楷體" w:eastAsia="標楷體" w:hAnsi="標楷體" w:hint="eastAsia"/>
          <w:sz w:val="28"/>
          <w:szCs w:val="28"/>
        </w:rPr>
        <w:t>2</w:t>
      </w:r>
      <w:r w:rsidRPr="00153337">
        <w:rPr>
          <w:rFonts w:ascii="標楷體" w:eastAsia="標楷體" w:hAnsi="標楷體" w:hint="eastAsia"/>
          <w:sz w:val="28"/>
          <w:szCs w:val="28"/>
        </w:rPr>
        <w:t>月</w:t>
      </w:r>
      <w:r w:rsidR="00004BB7" w:rsidRPr="00153337">
        <w:rPr>
          <w:rFonts w:ascii="標楷體" w:eastAsia="標楷體" w:hAnsi="標楷體" w:hint="eastAsia"/>
          <w:sz w:val="28"/>
          <w:szCs w:val="28"/>
        </w:rPr>
        <w:t>27</w:t>
      </w:r>
      <w:r w:rsidR="00092E78" w:rsidRPr="00153337">
        <w:rPr>
          <w:rFonts w:ascii="標楷體" w:eastAsia="標楷體" w:hAnsi="標楷體" w:hint="eastAsia"/>
          <w:sz w:val="28"/>
          <w:szCs w:val="28"/>
        </w:rPr>
        <w:t>（星期</w:t>
      </w:r>
      <w:r w:rsidR="004641CC" w:rsidRPr="00153337">
        <w:rPr>
          <w:rFonts w:ascii="標楷體" w:eastAsia="標楷體" w:hAnsi="標楷體" w:hint="eastAsia"/>
          <w:sz w:val="28"/>
          <w:szCs w:val="28"/>
        </w:rPr>
        <w:t>二</w:t>
      </w:r>
      <w:r w:rsidR="00092E78" w:rsidRPr="00153337">
        <w:rPr>
          <w:rFonts w:ascii="標楷體" w:eastAsia="標楷體" w:hAnsi="標楷體" w:hint="eastAsia"/>
          <w:sz w:val="28"/>
          <w:szCs w:val="28"/>
        </w:rPr>
        <w:t>）</w:t>
      </w:r>
      <w:r w:rsidR="00663C2A" w:rsidRPr="00153337">
        <w:rPr>
          <w:rFonts w:ascii="標楷體" w:eastAsia="標楷體" w:hAnsi="標楷體" w:hint="eastAsia"/>
          <w:sz w:val="28"/>
          <w:szCs w:val="28"/>
        </w:rPr>
        <w:t>下午</w:t>
      </w:r>
      <w:r w:rsidR="004641CC" w:rsidRPr="00153337">
        <w:rPr>
          <w:rFonts w:ascii="標楷體" w:eastAsia="標楷體" w:hAnsi="標楷體" w:hint="eastAsia"/>
          <w:sz w:val="28"/>
          <w:szCs w:val="28"/>
        </w:rPr>
        <w:t>2</w:t>
      </w:r>
      <w:r w:rsidRPr="00153337">
        <w:rPr>
          <w:rFonts w:ascii="標楷體" w:eastAsia="標楷體" w:hAnsi="標楷體" w:hint="eastAsia"/>
          <w:sz w:val="28"/>
          <w:szCs w:val="28"/>
        </w:rPr>
        <w:t>時</w:t>
      </w:r>
    </w:p>
    <w:p w:rsidR="00D96545" w:rsidRPr="00153337" w:rsidRDefault="00D96545" w:rsidP="007025EF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b/>
          <w:sz w:val="28"/>
          <w:szCs w:val="28"/>
        </w:rPr>
        <w:t>地點</w:t>
      </w:r>
      <w:r w:rsidR="000923AE" w:rsidRPr="00153337">
        <w:rPr>
          <w:rFonts w:ascii="標楷體" w:eastAsia="標楷體" w:hAnsi="標楷體" w:hint="eastAsia"/>
          <w:b/>
          <w:sz w:val="28"/>
          <w:szCs w:val="28"/>
        </w:rPr>
        <w:t>：</w:t>
      </w:r>
      <w:r w:rsidR="004641CC" w:rsidRPr="00153337">
        <w:rPr>
          <w:rFonts w:ascii="標楷體" w:eastAsia="標楷體" w:hAnsi="標楷體" w:hint="eastAsia"/>
          <w:sz w:val="28"/>
          <w:szCs w:val="28"/>
        </w:rPr>
        <w:t>本府財政局5樓訪談室</w:t>
      </w:r>
    </w:p>
    <w:p w:rsidR="00D96545" w:rsidRPr="00153337" w:rsidRDefault="00D96545" w:rsidP="007025EF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b/>
          <w:sz w:val="28"/>
          <w:szCs w:val="28"/>
        </w:rPr>
        <w:t>主席</w:t>
      </w:r>
      <w:r w:rsidR="000923AE" w:rsidRPr="00153337">
        <w:rPr>
          <w:rFonts w:ascii="標楷體" w:eastAsia="標楷體" w:hAnsi="標楷體" w:hint="eastAsia"/>
          <w:b/>
          <w:sz w:val="28"/>
          <w:szCs w:val="28"/>
        </w:rPr>
        <w:t>：</w:t>
      </w:r>
      <w:r w:rsidR="00004BB7" w:rsidRPr="00153337">
        <w:rPr>
          <w:rFonts w:ascii="標楷體" w:eastAsia="標楷體" w:hAnsi="標楷體" w:hint="eastAsia"/>
          <w:sz w:val="28"/>
          <w:szCs w:val="28"/>
        </w:rPr>
        <w:t>林委員琇圓代理</w:t>
      </w:r>
      <w:r w:rsidRPr="00153337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907EBF" w:rsidRPr="0015333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53337">
        <w:rPr>
          <w:rFonts w:ascii="標楷體" w:eastAsia="標楷體" w:hAnsi="標楷體" w:hint="eastAsia"/>
          <w:sz w:val="28"/>
          <w:szCs w:val="28"/>
        </w:rPr>
        <w:t>記</w:t>
      </w:r>
      <w:r w:rsidRPr="00153337">
        <w:rPr>
          <w:rFonts w:ascii="標楷體" w:eastAsia="標楷體" w:hAnsi="標楷體"/>
          <w:sz w:val="28"/>
          <w:szCs w:val="28"/>
        </w:rPr>
        <w:t>錄：</w:t>
      </w:r>
      <w:r w:rsidR="004641CC" w:rsidRPr="00153337">
        <w:rPr>
          <w:rFonts w:ascii="標楷體" w:eastAsia="標楷體" w:hAnsi="標楷體" w:hint="eastAsia"/>
          <w:sz w:val="28"/>
          <w:szCs w:val="28"/>
        </w:rPr>
        <w:t>葉春香</w:t>
      </w:r>
    </w:p>
    <w:p w:rsidR="00D96545" w:rsidRPr="00153337" w:rsidRDefault="00922C1A" w:rsidP="007025EF">
      <w:pPr>
        <w:spacing w:line="520" w:lineRule="exact"/>
        <w:ind w:leftChars="11" w:left="853" w:hangingChars="295" w:hanging="827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b/>
          <w:sz w:val="28"/>
          <w:szCs w:val="28"/>
        </w:rPr>
        <w:t>出席</w:t>
      </w:r>
      <w:r w:rsidR="000923AE" w:rsidRPr="00153337">
        <w:rPr>
          <w:rFonts w:ascii="標楷體" w:eastAsia="標楷體" w:hAnsi="標楷體" w:hint="eastAsia"/>
          <w:b/>
          <w:sz w:val="28"/>
          <w:szCs w:val="28"/>
        </w:rPr>
        <w:t>：</w:t>
      </w:r>
      <w:r w:rsidR="008E0774" w:rsidRPr="00153337">
        <w:rPr>
          <w:rFonts w:ascii="標楷體" w:eastAsia="標楷體" w:hAnsi="標楷體" w:hint="eastAsia"/>
          <w:sz w:val="28"/>
          <w:szCs w:val="28"/>
        </w:rPr>
        <w:t>嚴委員祥鸞、盧委員孟宗、</w:t>
      </w:r>
      <w:r w:rsidR="00D649A7" w:rsidRPr="00153337">
        <w:rPr>
          <w:rFonts w:ascii="標楷體" w:eastAsia="標楷體" w:hAnsi="標楷體" w:hint="eastAsia"/>
          <w:sz w:val="28"/>
          <w:szCs w:val="28"/>
        </w:rPr>
        <w:t>鄭視察閔誌（杜委員曉縈代理人）</w:t>
      </w:r>
      <w:r w:rsidR="00166EC3" w:rsidRPr="00153337">
        <w:rPr>
          <w:rFonts w:ascii="標楷體" w:eastAsia="標楷體" w:hAnsi="標楷體" w:hint="eastAsia"/>
          <w:sz w:val="28"/>
          <w:szCs w:val="28"/>
        </w:rPr>
        <w:t>、</w:t>
      </w:r>
      <w:r w:rsidR="008E0774" w:rsidRPr="00153337">
        <w:rPr>
          <w:rFonts w:ascii="標楷體" w:eastAsia="標楷體" w:hAnsi="標楷體" w:hint="eastAsia"/>
          <w:sz w:val="28"/>
          <w:szCs w:val="28"/>
        </w:rPr>
        <w:t>周委員王慧</w:t>
      </w:r>
      <w:r w:rsidR="004641CC" w:rsidRPr="00153337">
        <w:rPr>
          <w:rFonts w:ascii="標楷體" w:eastAsia="標楷體" w:hAnsi="標楷體" w:hint="eastAsia"/>
          <w:sz w:val="28"/>
          <w:szCs w:val="28"/>
        </w:rPr>
        <w:t>、</w:t>
      </w:r>
      <w:r w:rsidR="00D649A7" w:rsidRPr="00153337">
        <w:rPr>
          <w:rFonts w:ascii="標楷體" w:eastAsia="標楷體" w:hAnsi="標楷體" w:hint="eastAsia"/>
          <w:sz w:val="28"/>
          <w:szCs w:val="28"/>
        </w:rPr>
        <w:t>朱專員名之（蔡委員莉雯代理人）</w:t>
      </w:r>
      <w:r w:rsidR="008E0774" w:rsidRPr="00153337">
        <w:rPr>
          <w:rFonts w:ascii="標楷體" w:eastAsia="標楷體" w:hAnsi="標楷體" w:hint="eastAsia"/>
          <w:sz w:val="28"/>
          <w:szCs w:val="28"/>
        </w:rPr>
        <w:t>、</w:t>
      </w:r>
      <w:r w:rsidR="003848F9" w:rsidRPr="00153337">
        <w:rPr>
          <w:rFonts w:ascii="標楷體" w:eastAsia="標楷體" w:hAnsi="標楷體" w:hint="eastAsia"/>
          <w:sz w:val="28"/>
          <w:szCs w:val="28"/>
        </w:rPr>
        <w:t>黃委員加朋、</w:t>
      </w:r>
      <w:r w:rsidR="00D649A7" w:rsidRPr="00153337">
        <w:rPr>
          <w:rFonts w:ascii="標楷體" w:eastAsia="標楷體" w:hAnsi="標楷體" w:hint="eastAsia"/>
          <w:sz w:val="28"/>
          <w:szCs w:val="28"/>
        </w:rPr>
        <w:t>歐專員長潤（黃委員靖婷代理人）</w:t>
      </w:r>
      <w:r w:rsidR="004641CC" w:rsidRPr="00153337">
        <w:rPr>
          <w:rFonts w:ascii="標楷體" w:eastAsia="標楷體" w:hAnsi="標楷體" w:hint="eastAsia"/>
          <w:sz w:val="28"/>
          <w:szCs w:val="28"/>
        </w:rPr>
        <w:t>、劉委員文雄</w:t>
      </w:r>
      <w:r w:rsidR="00092E78" w:rsidRPr="00153337">
        <w:rPr>
          <w:rFonts w:ascii="標楷體" w:eastAsia="標楷體" w:hAnsi="標楷體" w:hint="eastAsia"/>
          <w:sz w:val="28"/>
          <w:szCs w:val="28"/>
        </w:rPr>
        <w:t>、</w:t>
      </w:r>
      <w:r w:rsidR="001C0F90" w:rsidRPr="00153337">
        <w:rPr>
          <w:rFonts w:ascii="標楷體" w:eastAsia="標楷體" w:hAnsi="標楷體" w:hint="eastAsia"/>
          <w:sz w:val="28"/>
          <w:szCs w:val="28"/>
        </w:rPr>
        <w:t>謝</w:t>
      </w:r>
      <w:r w:rsidR="00166EC3" w:rsidRPr="00153337">
        <w:rPr>
          <w:rFonts w:ascii="標楷體" w:eastAsia="標楷體" w:hAnsi="標楷體" w:hint="eastAsia"/>
          <w:sz w:val="28"/>
          <w:szCs w:val="28"/>
        </w:rPr>
        <w:t>委員</w:t>
      </w:r>
      <w:r w:rsidR="001C0F90" w:rsidRPr="00153337">
        <w:rPr>
          <w:rFonts w:ascii="標楷體" w:eastAsia="標楷體" w:hAnsi="標楷體" w:hint="eastAsia"/>
          <w:sz w:val="28"/>
          <w:szCs w:val="28"/>
        </w:rPr>
        <w:t>璧</w:t>
      </w:r>
      <w:r w:rsidR="00D649A7" w:rsidRPr="00153337">
        <w:rPr>
          <w:rFonts w:ascii="標楷體" w:eastAsia="標楷體" w:hAnsi="標楷體" w:hint="eastAsia"/>
          <w:sz w:val="28"/>
          <w:szCs w:val="28"/>
        </w:rPr>
        <w:t>如</w:t>
      </w:r>
      <w:r w:rsidR="00166EC3" w:rsidRPr="00153337">
        <w:rPr>
          <w:rFonts w:ascii="標楷體" w:eastAsia="標楷體" w:hAnsi="標楷體" w:hint="eastAsia"/>
          <w:sz w:val="28"/>
          <w:szCs w:val="28"/>
        </w:rPr>
        <w:t>。</w:t>
      </w:r>
    </w:p>
    <w:p w:rsidR="008A24AF" w:rsidRPr="00153337" w:rsidRDefault="00922C1A" w:rsidP="007025EF">
      <w:pPr>
        <w:spacing w:line="52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b/>
          <w:sz w:val="28"/>
          <w:szCs w:val="28"/>
        </w:rPr>
        <w:t>列席</w:t>
      </w:r>
      <w:r w:rsidR="008A24AF" w:rsidRPr="00153337">
        <w:rPr>
          <w:rFonts w:ascii="標楷體" w:eastAsia="標楷體" w:hAnsi="標楷體" w:hint="eastAsia"/>
          <w:b/>
          <w:sz w:val="28"/>
          <w:szCs w:val="28"/>
        </w:rPr>
        <w:t>：</w:t>
      </w:r>
      <w:r w:rsidR="001C0F90" w:rsidRPr="00153337">
        <w:rPr>
          <w:rFonts w:ascii="標楷體" w:eastAsia="標楷體" w:hAnsi="標楷體" w:hint="eastAsia"/>
          <w:sz w:val="28"/>
          <w:szCs w:val="28"/>
        </w:rPr>
        <w:t>本市性別平等辦公室簡執行長秀蓮、</w:t>
      </w:r>
      <w:r w:rsidR="009B03F1" w:rsidRPr="00153337">
        <w:rPr>
          <w:rFonts w:ascii="標楷體" w:eastAsia="標楷體" w:hAnsi="標楷體" w:hint="eastAsia"/>
          <w:sz w:val="28"/>
          <w:szCs w:val="28"/>
        </w:rPr>
        <w:t>劉</w:t>
      </w:r>
      <w:r w:rsidR="00D9076F" w:rsidRPr="00153337">
        <w:rPr>
          <w:rFonts w:ascii="標楷體" w:eastAsia="標楷體" w:hAnsi="標楷體" w:hint="eastAsia"/>
          <w:sz w:val="28"/>
          <w:szCs w:val="28"/>
        </w:rPr>
        <w:t>聘用專案助理</w:t>
      </w:r>
      <w:r w:rsidR="009B03F1" w:rsidRPr="00153337">
        <w:rPr>
          <w:rFonts w:ascii="標楷體" w:eastAsia="標楷體" w:hAnsi="標楷體" w:hint="eastAsia"/>
          <w:sz w:val="28"/>
          <w:szCs w:val="28"/>
        </w:rPr>
        <w:t>作耘</w:t>
      </w:r>
      <w:r w:rsidR="008A24AF" w:rsidRPr="00153337">
        <w:rPr>
          <w:rFonts w:ascii="標楷體" w:eastAsia="標楷體" w:hAnsi="標楷體" w:hint="eastAsia"/>
          <w:sz w:val="28"/>
          <w:szCs w:val="28"/>
        </w:rPr>
        <w:t>。</w:t>
      </w:r>
    </w:p>
    <w:p w:rsidR="00D96545" w:rsidRPr="00153337" w:rsidRDefault="00922C1A" w:rsidP="007025EF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b/>
          <w:sz w:val="28"/>
          <w:szCs w:val="28"/>
        </w:rPr>
        <w:t>壹</w:t>
      </w:r>
      <w:r w:rsidR="00D96545" w:rsidRPr="00153337">
        <w:rPr>
          <w:rFonts w:ascii="標楷體" w:eastAsia="標楷體" w:hAnsi="標楷體"/>
          <w:b/>
          <w:sz w:val="28"/>
          <w:szCs w:val="28"/>
        </w:rPr>
        <w:t>、</w:t>
      </w:r>
      <w:r w:rsidR="00D96545" w:rsidRPr="00153337">
        <w:rPr>
          <w:rFonts w:ascii="標楷體" w:eastAsia="標楷體" w:hAnsi="標楷體" w:hint="eastAsia"/>
          <w:b/>
          <w:sz w:val="28"/>
          <w:szCs w:val="28"/>
        </w:rPr>
        <w:t>主</w:t>
      </w:r>
      <w:r w:rsidR="00D96545" w:rsidRPr="00153337">
        <w:rPr>
          <w:rFonts w:ascii="標楷體" w:eastAsia="標楷體" w:hAnsi="標楷體"/>
          <w:b/>
          <w:sz w:val="28"/>
          <w:szCs w:val="28"/>
        </w:rPr>
        <w:t>席</w:t>
      </w:r>
      <w:r w:rsidR="00D96545" w:rsidRPr="00153337">
        <w:rPr>
          <w:rFonts w:ascii="標楷體" w:eastAsia="標楷體" w:hAnsi="標楷體" w:hint="eastAsia"/>
          <w:b/>
          <w:sz w:val="28"/>
          <w:szCs w:val="28"/>
        </w:rPr>
        <w:t>致</w:t>
      </w:r>
      <w:r w:rsidR="00D96545" w:rsidRPr="00153337">
        <w:rPr>
          <w:rFonts w:ascii="標楷體" w:eastAsia="標楷體" w:hAnsi="標楷體"/>
          <w:b/>
          <w:sz w:val="28"/>
          <w:szCs w:val="28"/>
        </w:rPr>
        <w:t>詞</w:t>
      </w:r>
      <w:r w:rsidR="00D96545" w:rsidRPr="00153337">
        <w:rPr>
          <w:rFonts w:ascii="標楷體" w:eastAsia="標楷體" w:hAnsi="標楷體" w:hint="eastAsia"/>
          <w:b/>
          <w:sz w:val="28"/>
          <w:szCs w:val="28"/>
        </w:rPr>
        <w:t>：</w:t>
      </w:r>
      <w:r w:rsidR="00D96545" w:rsidRPr="00153337">
        <w:rPr>
          <w:rFonts w:ascii="標楷體" w:eastAsia="標楷體" w:hAnsi="標楷體" w:hint="eastAsia"/>
          <w:sz w:val="28"/>
          <w:szCs w:val="28"/>
        </w:rPr>
        <w:t>(略)</w:t>
      </w:r>
      <w:r w:rsidR="009A6D8E" w:rsidRPr="00153337">
        <w:rPr>
          <w:rFonts w:ascii="標楷體" w:eastAsia="標楷體" w:hAnsi="標楷體" w:hint="eastAsia"/>
          <w:sz w:val="28"/>
          <w:szCs w:val="28"/>
        </w:rPr>
        <w:t>。</w:t>
      </w:r>
    </w:p>
    <w:p w:rsidR="00A058C6" w:rsidRPr="00153337" w:rsidRDefault="00922C1A" w:rsidP="007025EF">
      <w:pPr>
        <w:spacing w:line="52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153337">
        <w:rPr>
          <w:rFonts w:ascii="標楷體" w:eastAsia="標楷體" w:hAnsi="標楷體" w:hint="eastAsia"/>
          <w:b/>
          <w:sz w:val="28"/>
          <w:szCs w:val="28"/>
        </w:rPr>
        <w:t>貳</w:t>
      </w:r>
      <w:r w:rsidR="00D96545" w:rsidRPr="00153337">
        <w:rPr>
          <w:rFonts w:ascii="標楷體" w:eastAsia="標楷體" w:hAnsi="標楷體"/>
          <w:b/>
          <w:sz w:val="28"/>
          <w:szCs w:val="28"/>
        </w:rPr>
        <w:t>、</w:t>
      </w:r>
      <w:r w:rsidR="00A058C6" w:rsidRPr="00153337">
        <w:rPr>
          <w:rFonts w:ascii="標楷體" w:eastAsia="標楷體" w:hAnsi="標楷體" w:hint="eastAsia"/>
          <w:b/>
          <w:sz w:val="28"/>
          <w:szCs w:val="28"/>
        </w:rPr>
        <w:t>工作報告</w:t>
      </w:r>
      <w:r w:rsidR="00AB3F51" w:rsidRPr="0015333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96545" w:rsidRPr="00153337" w:rsidRDefault="00034F92" w:rsidP="007025EF">
      <w:pPr>
        <w:pStyle w:val="a3"/>
        <w:numPr>
          <w:ilvl w:val="0"/>
          <w:numId w:val="1"/>
        </w:numPr>
        <w:spacing w:line="520" w:lineRule="exact"/>
        <w:ind w:leftChars="0" w:left="574" w:hanging="56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>本處106年性別主流化工作辦理情形</w:t>
      </w:r>
      <w:r w:rsidR="00EE278C" w:rsidRPr="00153337">
        <w:rPr>
          <w:rFonts w:ascii="標楷體" w:eastAsia="標楷體" w:hAnsi="標楷體" w:hint="eastAsia"/>
          <w:sz w:val="28"/>
          <w:szCs w:val="28"/>
        </w:rPr>
        <w:t>。</w:t>
      </w:r>
    </w:p>
    <w:p w:rsidR="003848F9" w:rsidRPr="00153337" w:rsidRDefault="003848F9" w:rsidP="007025EF">
      <w:pPr>
        <w:pStyle w:val="a3"/>
        <w:spacing w:line="520" w:lineRule="exact"/>
        <w:ind w:leftChars="0" w:left="574"/>
        <w:rPr>
          <w:rFonts w:ascii="標楷體" w:eastAsia="標楷體" w:hAnsi="標楷體"/>
          <w:b/>
          <w:sz w:val="28"/>
          <w:szCs w:val="28"/>
        </w:rPr>
      </w:pPr>
      <w:r w:rsidRPr="00153337">
        <w:rPr>
          <w:rFonts w:ascii="標楷體" w:eastAsia="標楷體" w:hAnsi="標楷體" w:hint="eastAsia"/>
          <w:b/>
          <w:sz w:val="28"/>
          <w:szCs w:val="28"/>
        </w:rPr>
        <w:t>發言摘要：</w:t>
      </w:r>
    </w:p>
    <w:p w:rsidR="0006448B" w:rsidRPr="00153337" w:rsidRDefault="009A6D8E" w:rsidP="007A508E">
      <w:pPr>
        <w:pStyle w:val="a3"/>
        <w:tabs>
          <w:tab w:val="left" w:pos="574"/>
        </w:tabs>
        <w:spacing w:line="520" w:lineRule="exact"/>
        <w:ind w:leftChars="232" w:left="2237" w:hangingChars="600" w:hanging="168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>嚴</w:t>
      </w:r>
      <w:r w:rsidR="00B67D8A" w:rsidRPr="00153337">
        <w:rPr>
          <w:rFonts w:ascii="標楷體" w:eastAsia="標楷體" w:hAnsi="標楷體" w:hint="eastAsia"/>
          <w:sz w:val="28"/>
          <w:szCs w:val="28"/>
        </w:rPr>
        <w:t>委員</w:t>
      </w:r>
      <w:r w:rsidRPr="00153337">
        <w:rPr>
          <w:rFonts w:ascii="標楷體" w:eastAsia="標楷體" w:hAnsi="標楷體" w:hint="eastAsia"/>
          <w:sz w:val="28"/>
          <w:szCs w:val="28"/>
        </w:rPr>
        <w:t>祥鸞：</w:t>
      </w:r>
    </w:p>
    <w:p w:rsidR="00EA2CC7" w:rsidRPr="00153337" w:rsidRDefault="00D615BD" w:rsidP="0006448B">
      <w:pPr>
        <w:pStyle w:val="a3"/>
        <w:numPr>
          <w:ilvl w:val="1"/>
          <w:numId w:val="1"/>
        </w:numPr>
        <w:tabs>
          <w:tab w:val="left" w:pos="574"/>
        </w:tabs>
        <w:spacing w:line="520" w:lineRule="exact"/>
        <w:ind w:leftChars="800" w:left="2480" w:hangingChars="200" w:hanging="56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>有關桃園市政</w:t>
      </w:r>
      <w:r w:rsidR="00034F92" w:rsidRPr="00153337">
        <w:rPr>
          <w:rFonts w:ascii="標楷體" w:eastAsia="標楷體" w:hAnsi="標楷體" w:hint="eastAsia"/>
          <w:sz w:val="28"/>
          <w:szCs w:val="28"/>
        </w:rPr>
        <w:t>府年度計畫及預算審核會</w:t>
      </w:r>
      <w:r w:rsidRPr="00153337">
        <w:rPr>
          <w:rFonts w:ascii="標楷體" w:eastAsia="標楷體" w:hAnsi="標楷體" w:hint="eastAsia"/>
          <w:sz w:val="28"/>
          <w:szCs w:val="28"/>
        </w:rPr>
        <w:t>，</w:t>
      </w:r>
      <w:r w:rsidR="00034F92" w:rsidRPr="00153337">
        <w:rPr>
          <w:rFonts w:ascii="標楷體" w:eastAsia="標楷體" w:hAnsi="標楷體" w:hint="eastAsia"/>
          <w:sz w:val="28"/>
          <w:szCs w:val="28"/>
        </w:rPr>
        <w:t>女性委員性別比率未達</w:t>
      </w:r>
      <w:r w:rsidRPr="00153337">
        <w:rPr>
          <w:rFonts w:ascii="標楷體" w:eastAsia="標楷體" w:hAnsi="標楷體" w:hint="eastAsia"/>
          <w:sz w:val="28"/>
          <w:szCs w:val="28"/>
        </w:rPr>
        <w:t>單一性別比例</w:t>
      </w:r>
      <w:r w:rsidR="00034F92" w:rsidRPr="00153337">
        <w:rPr>
          <w:rFonts w:ascii="標楷體" w:eastAsia="標楷體" w:hAnsi="標楷體" w:hint="eastAsia"/>
          <w:sz w:val="28"/>
          <w:szCs w:val="28"/>
        </w:rPr>
        <w:t>1/3事項，</w:t>
      </w:r>
      <w:r w:rsidRPr="00153337">
        <w:rPr>
          <w:rFonts w:ascii="標楷體" w:eastAsia="標楷體" w:hAnsi="標楷體" w:hint="eastAsia"/>
          <w:sz w:val="28"/>
          <w:szCs w:val="28"/>
        </w:rPr>
        <w:t>建請評估改進之可行性</w:t>
      </w:r>
      <w:r w:rsidR="007D2714" w:rsidRPr="00153337">
        <w:rPr>
          <w:rFonts w:ascii="標楷體" w:eastAsia="標楷體" w:hAnsi="標楷體" w:hint="eastAsia"/>
          <w:sz w:val="28"/>
          <w:szCs w:val="28"/>
        </w:rPr>
        <w:t>。</w:t>
      </w:r>
    </w:p>
    <w:p w:rsidR="00192C1C" w:rsidRPr="00153337" w:rsidRDefault="0006448B" w:rsidP="00192C1C">
      <w:pPr>
        <w:pStyle w:val="a3"/>
        <w:numPr>
          <w:ilvl w:val="1"/>
          <w:numId w:val="1"/>
        </w:numPr>
        <w:tabs>
          <w:tab w:val="left" w:pos="574"/>
        </w:tabs>
        <w:spacing w:line="520" w:lineRule="exact"/>
        <w:ind w:leftChars="800" w:left="2480" w:hangingChars="200" w:hanging="56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>貴處106年度性別預算</w:t>
      </w:r>
      <w:r w:rsidR="00192C1C" w:rsidRPr="00153337">
        <w:rPr>
          <w:rFonts w:ascii="標楷體" w:eastAsia="標楷體" w:hAnsi="標楷體" w:hint="eastAsia"/>
          <w:sz w:val="28"/>
          <w:szCs w:val="28"/>
        </w:rPr>
        <w:t>編列數較去(105)年度增加，執行數卻較去(105)年度減少，建請下次</w:t>
      </w:r>
      <w:r w:rsidR="00482B5C" w:rsidRPr="00153337">
        <w:rPr>
          <w:rFonts w:ascii="標楷體" w:eastAsia="標楷體" w:hAnsi="標楷體" w:hint="eastAsia"/>
          <w:sz w:val="28"/>
          <w:szCs w:val="28"/>
        </w:rPr>
        <w:t>填報</w:t>
      </w:r>
      <w:r w:rsidR="00192C1C" w:rsidRPr="00153337">
        <w:rPr>
          <w:rFonts w:ascii="標楷體" w:eastAsia="標楷體" w:hAnsi="標楷體" w:hint="eastAsia"/>
          <w:sz w:val="28"/>
          <w:szCs w:val="28"/>
        </w:rPr>
        <w:t>執行成果時，應</w:t>
      </w:r>
      <w:r w:rsidR="00482B5C" w:rsidRPr="00153337">
        <w:rPr>
          <w:rFonts w:ascii="標楷體" w:eastAsia="標楷體" w:hAnsi="標楷體" w:hint="eastAsia"/>
          <w:sz w:val="28"/>
          <w:szCs w:val="28"/>
        </w:rPr>
        <w:t>增列</w:t>
      </w:r>
      <w:r w:rsidR="00192C1C" w:rsidRPr="00153337">
        <w:rPr>
          <w:rFonts w:ascii="標楷體" w:eastAsia="標楷體" w:hAnsi="標楷體" w:hint="eastAsia"/>
          <w:sz w:val="28"/>
          <w:szCs w:val="28"/>
        </w:rPr>
        <w:t>差異數相關情形</w:t>
      </w:r>
      <w:r w:rsidR="00482B5C" w:rsidRPr="00153337">
        <w:rPr>
          <w:rFonts w:ascii="標楷體" w:eastAsia="標楷體" w:hAnsi="標楷體" w:hint="eastAsia"/>
          <w:sz w:val="28"/>
          <w:szCs w:val="28"/>
        </w:rPr>
        <w:t>說明</w:t>
      </w:r>
      <w:r w:rsidR="00192C1C" w:rsidRPr="00153337">
        <w:rPr>
          <w:rFonts w:ascii="標楷體" w:eastAsia="標楷體" w:hAnsi="標楷體" w:hint="eastAsia"/>
          <w:sz w:val="28"/>
          <w:szCs w:val="28"/>
        </w:rPr>
        <w:t>。</w:t>
      </w:r>
    </w:p>
    <w:p w:rsidR="002D1B2C" w:rsidRPr="00153337" w:rsidRDefault="00153337" w:rsidP="007A508E">
      <w:pPr>
        <w:pStyle w:val="a3"/>
        <w:tabs>
          <w:tab w:val="left" w:pos="574"/>
        </w:tabs>
        <w:spacing w:line="520" w:lineRule="exact"/>
        <w:ind w:leftChars="232" w:left="2237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預算科補充：因本府預算審查會</w:t>
      </w:r>
      <w:r w:rsidR="00740F6D" w:rsidRPr="00153337">
        <w:rPr>
          <w:rFonts w:ascii="標楷體" w:eastAsia="標楷體" w:hAnsi="標楷體" w:hint="eastAsia"/>
          <w:sz w:val="28"/>
          <w:szCs w:val="28"/>
        </w:rPr>
        <w:t>委員，</w:t>
      </w:r>
      <w:r w:rsidR="002D1B2C" w:rsidRPr="00153337">
        <w:rPr>
          <w:rFonts w:ascii="標楷體" w:eastAsia="標楷體" w:hAnsi="標楷體" w:hint="eastAsia"/>
          <w:sz w:val="28"/>
          <w:szCs w:val="28"/>
        </w:rPr>
        <w:t>依規定由</w:t>
      </w:r>
      <w:r w:rsidR="00740F6D" w:rsidRPr="00153337">
        <w:rPr>
          <w:rFonts w:ascii="標楷體" w:eastAsia="標楷體" w:hAnsi="標楷體" w:hint="eastAsia"/>
          <w:sz w:val="28"/>
          <w:szCs w:val="28"/>
        </w:rPr>
        <w:t>本府</w:t>
      </w:r>
      <w:r w:rsidR="002D1B2C" w:rsidRPr="00153337">
        <w:rPr>
          <w:rFonts w:ascii="標楷體" w:eastAsia="標楷體" w:hAnsi="標楷體" w:hint="eastAsia"/>
          <w:sz w:val="28"/>
          <w:szCs w:val="28"/>
        </w:rPr>
        <w:t>府層級</w:t>
      </w:r>
      <w:r w:rsidR="00740F6D" w:rsidRPr="00153337">
        <w:rPr>
          <w:rFonts w:ascii="標楷體" w:eastAsia="標楷體" w:hAnsi="標楷體" w:hint="eastAsia"/>
          <w:sz w:val="28"/>
          <w:szCs w:val="28"/>
        </w:rPr>
        <w:t>一級長官</w:t>
      </w:r>
      <w:r w:rsidR="002D1B2C" w:rsidRPr="00153337">
        <w:rPr>
          <w:rFonts w:ascii="標楷體" w:eastAsia="標楷體" w:hAnsi="標楷體" w:hint="eastAsia"/>
          <w:sz w:val="28"/>
          <w:szCs w:val="28"/>
        </w:rPr>
        <w:t>、財主單位及研考會等機關首長擔任，故造成單一性別比例未達1/3之情形。</w:t>
      </w:r>
    </w:p>
    <w:p w:rsidR="00E20534" w:rsidRPr="00153337" w:rsidRDefault="00901A96" w:rsidP="007025EF">
      <w:pPr>
        <w:tabs>
          <w:tab w:val="left" w:pos="567"/>
        </w:tabs>
        <w:spacing w:line="520" w:lineRule="exact"/>
        <w:ind w:left="1386" w:hangingChars="495" w:hanging="1386"/>
        <w:rPr>
          <w:rFonts w:ascii="標楷體" w:eastAsia="標楷體" w:hAnsi="標楷體"/>
          <w:b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6696B" w:rsidRPr="00153337">
        <w:rPr>
          <w:rFonts w:ascii="標楷體" w:eastAsia="標楷體" w:hAnsi="標楷體" w:hint="eastAsia"/>
          <w:b/>
          <w:sz w:val="28"/>
          <w:szCs w:val="28"/>
        </w:rPr>
        <w:t>裁示</w:t>
      </w:r>
      <w:r w:rsidRPr="0015333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01A96" w:rsidRPr="00153337" w:rsidRDefault="00E20534" w:rsidP="00E20534">
      <w:pPr>
        <w:tabs>
          <w:tab w:val="left" w:pos="567"/>
        </w:tabs>
        <w:spacing w:line="52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>(一)</w:t>
      </w:r>
      <w:r w:rsidR="000D5F59" w:rsidRPr="00153337">
        <w:rPr>
          <w:rFonts w:ascii="標楷體" w:eastAsia="標楷體" w:hAnsi="標楷體" w:hint="eastAsia"/>
          <w:sz w:val="28"/>
          <w:szCs w:val="28"/>
        </w:rPr>
        <w:t>謝謝委員意見</w:t>
      </w:r>
      <w:r w:rsidR="00130708" w:rsidRPr="00153337">
        <w:rPr>
          <w:rFonts w:ascii="標楷體" w:eastAsia="標楷體" w:hAnsi="標楷體" w:hint="eastAsia"/>
          <w:sz w:val="28"/>
          <w:szCs w:val="28"/>
        </w:rPr>
        <w:t>，</w:t>
      </w:r>
      <w:r w:rsidR="00153337">
        <w:rPr>
          <w:rFonts w:ascii="標楷體" w:eastAsia="標楷體" w:hAnsi="標楷體" w:hint="eastAsia"/>
          <w:sz w:val="28"/>
          <w:szCs w:val="28"/>
        </w:rPr>
        <w:t>因該會委員係依市長簽選組成，將於適當時機向本府建議</w:t>
      </w:r>
      <w:r w:rsidR="00130708" w:rsidRPr="00153337">
        <w:rPr>
          <w:rFonts w:ascii="標楷體" w:eastAsia="標楷體" w:hAnsi="標楷體" w:hint="eastAsia"/>
          <w:sz w:val="28"/>
          <w:szCs w:val="28"/>
        </w:rPr>
        <w:t>。</w:t>
      </w:r>
    </w:p>
    <w:p w:rsidR="00E20534" w:rsidRPr="00153337" w:rsidRDefault="00E20534" w:rsidP="00E20534">
      <w:pPr>
        <w:tabs>
          <w:tab w:val="left" w:pos="567"/>
        </w:tabs>
        <w:spacing w:line="52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lastRenderedPageBreak/>
        <w:t>(二)</w:t>
      </w:r>
      <w:r w:rsidR="00EA4329" w:rsidRPr="00153337">
        <w:rPr>
          <w:rFonts w:ascii="標楷體" w:eastAsia="標楷體" w:hAnsi="標楷體" w:hint="eastAsia"/>
          <w:sz w:val="28"/>
          <w:szCs w:val="28"/>
        </w:rPr>
        <w:t>本處性別預算執行情形，</w:t>
      </w:r>
      <w:r w:rsidR="0086468A">
        <w:rPr>
          <w:rFonts w:ascii="標楷體" w:eastAsia="標楷體" w:hAnsi="標楷體" w:hint="eastAsia"/>
          <w:sz w:val="28"/>
          <w:szCs w:val="28"/>
        </w:rPr>
        <w:t>請依</w:t>
      </w:r>
      <w:r w:rsidR="00701A94">
        <w:rPr>
          <w:rFonts w:ascii="標楷體" w:eastAsia="標楷體" w:hAnsi="標楷體" w:hint="eastAsia"/>
          <w:sz w:val="28"/>
          <w:szCs w:val="28"/>
        </w:rPr>
        <w:t>委員</w:t>
      </w:r>
      <w:r w:rsidR="0086468A">
        <w:rPr>
          <w:rFonts w:ascii="標楷體" w:eastAsia="標楷體" w:hAnsi="標楷體" w:hint="eastAsia"/>
          <w:sz w:val="28"/>
          <w:szCs w:val="28"/>
        </w:rPr>
        <w:t>建議於備註欄位加註差異數說明，以上工作報告洽悉</w:t>
      </w:r>
      <w:r w:rsidRPr="00153337">
        <w:rPr>
          <w:rFonts w:ascii="標楷體" w:eastAsia="標楷體" w:hAnsi="標楷體" w:hint="eastAsia"/>
          <w:sz w:val="28"/>
          <w:szCs w:val="28"/>
        </w:rPr>
        <w:t>。</w:t>
      </w:r>
    </w:p>
    <w:p w:rsidR="008E152E" w:rsidRPr="00153337" w:rsidRDefault="003848F9" w:rsidP="007025EF">
      <w:pPr>
        <w:pStyle w:val="a3"/>
        <w:numPr>
          <w:ilvl w:val="0"/>
          <w:numId w:val="1"/>
        </w:numPr>
        <w:tabs>
          <w:tab w:val="left" w:pos="426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>本府</w:t>
      </w:r>
      <w:r w:rsidR="00FB0E3F" w:rsidRPr="00153337">
        <w:rPr>
          <w:rFonts w:ascii="標楷體" w:eastAsia="標楷體" w:hAnsi="標楷體" w:hint="eastAsia"/>
          <w:sz w:val="28"/>
          <w:szCs w:val="28"/>
        </w:rPr>
        <w:t>性別預算</w:t>
      </w:r>
      <w:r w:rsidR="000D5F59" w:rsidRPr="00153337">
        <w:rPr>
          <w:rFonts w:ascii="標楷體" w:eastAsia="標楷體" w:hAnsi="標楷體" w:hint="eastAsia"/>
          <w:sz w:val="28"/>
          <w:szCs w:val="28"/>
        </w:rPr>
        <w:t>工作報告</w:t>
      </w:r>
      <w:r w:rsidR="00FB0E3F" w:rsidRPr="00153337">
        <w:rPr>
          <w:rFonts w:ascii="標楷體" w:eastAsia="標楷體" w:hAnsi="標楷體" w:hint="eastAsia"/>
          <w:sz w:val="28"/>
          <w:szCs w:val="28"/>
        </w:rPr>
        <w:t>。</w:t>
      </w:r>
    </w:p>
    <w:p w:rsidR="000C0D90" w:rsidRPr="00153337" w:rsidRDefault="0066696B" w:rsidP="007025EF">
      <w:pPr>
        <w:pStyle w:val="a3"/>
        <w:tabs>
          <w:tab w:val="left" w:pos="574"/>
        </w:tabs>
        <w:spacing w:line="520" w:lineRule="exact"/>
        <w:ind w:leftChars="232" w:left="2197" w:hangingChars="585" w:hanging="164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b/>
          <w:sz w:val="28"/>
          <w:szCs w:val="28"/>
        </w:rPr>
        <w:t>裁示</w:t>
      </w:r>
      <w:r w:rsidR="000C0D90" w:rsidRPr="00153337">
        <w:rPr>
          <w:rFonts w:ascii="標楷體" w:eastAsia="標楷體" w:hAnsi="標楷體" w:hint="eastAsia"/>
          <w:b/>
          <w:sz w:val="28"/>
          <w:szCs w:val="28"/>
        </w:rPr>
        <w:t>：</w:t>
      </w:r>
      <w:r w:rsidR="005C66D3" w:rsidRPr="00153337">
        <w:rPr>
          <w:rFonts w:ascii="標楷體" w:eastAsia="標楷體" w:hAnsi="標楷體" w:hint="eastAsia"/>
          <w:sz w:val="28"/>
          <w:szCs w:val="28"/>
        </w:rPr>
        <w:t>工作報告洽悉</w:t>
      </w:r>
      <w:r w:rsidR="000C0D90" w:rsidRPr="00153337">
        <w:rPr>
          <w:rFonts w:ascii="標楷體" w:eastAsia="標楷體" w:hAnsi="標楷體" w:hint="eastAsia"/>
          <w:sz w:val="28"/>
          <w:szCs w:val="28"/>
        </w:rPr>
        <w:t>。</w:t>
      </w:r>
    </w:p>
    <w:p w:rsidR="00DE6266" w:rsidRPr="00153337" w:rsidRDefault="00DE6266" w:rsidP="007025EF">
      <w:pPr>
        <w:pStyle w:val="a3"/>
        <w:numPr>
          <w:ilvl w:val="0"/>
          <w:numId w:val="1"/>
        </w:numPr>
        <w:tabs>
          <w:tab w:val="left" w:pos="426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>本府性別統計</w:t>
      </w:r>
      <w:r w:rsidR="000D5F59" w:rsidRPr="00153337">
        <w:rPr>
          <w:rFonts w:ascii="標楷體" w:eastAsia="標楷體" w:hAnsi="標楷體" w:hint="eastAsia"/>
          <w:sz w:val="28"/>
          <w:szCs w:val="28"/>
        </w:rPr>
        <w:t>工作報告</w:t>
      </w:r>
      <w:r w:rsidRPr="00153337">
        <w:rPr>
          <w:rFonts w:ascii="標楷體" w:eastAsia="標楷體" w:hAnsi="標楷體" w:hint="eastAsia"/>
          <w:sz w:val="28"/>
          <w:szCs w:val="28"/>
        </w:rPr>
        <w:t>。</w:t>
      </w:r>
    </w:p>
    <w:p w:rsidR="000150A6" w:rsidRPr="00153337" w:rsidRDefault="000150A6" w:rsidP="000150A6">
      <w:pPr>
        <w:pStyle w:val="a3"/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53337">
        <w:rPr>
          <w:rFonts w:ascii="標楷體" w:eastAsia="標楷體" w:hAnsi="標楷體" w:hint="eastAsia"/>
          <w:b/>
          <w:sz w:val="28"/>
          <w:szCs w:val="28"/>
        </w:rPr>
        <w:t xml:space="preserve"> 發言摘要：</w:t>
      </w:r>
    </w:p>
    <w:p w:rsidR="00C02343" w:rsidRPr="00153337" w:rsidRDefault="00C02343" w:rsidP="0063684D">
      <w:pPr>
        <w:pStyle w:val="a3"/>
        <w:tabs>
          <w:tab w:val="left" w:pos="574"/>
        </w:tabs>
        <w:spacing w:line="520" w:lineRule="exact"/>
        <w:ind w:leftChars="11" w:left="2126" w:hangingChars="750" w:hanging="210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   嚴委員祥鸞：</w:t>
      </w:r>
      <w:r w:rsidR="005C66D3" w:rsidRPr="00153337">
        <w:rPr>
          <w:rFonts w:ascii="標楷體" w:eastAsia="標楷體" w:hAnsi="標楷體" w:hint="eastAsia"/>
          <w:sz w:val="28"/>
          <w:szCs w:val="28"/>
        </w:rPr>
        <w:t>現行各局處於各年度所提出之性別統計指標情形</w:t>
      </w:r>
      <w:r w:rsidR="00B81BDD" w:rsidRPr="00153337">
        <w:rPr>
          <w:rFonts w:ascii="標楷體" w:eastAsia="標楷體" w:hAnsi="標楷體" w:hint="eastAsia"/>
          <w:sz w:val="28"/>
          <w:szCs w:val="28"/>
        </w:rPr>
        <w:t>為何？</w:t>
      </w:r>
      <w:r w:rsidR="00CE608C" w:rsidRPr="00153337">
        <w:rPr>
          <w:rFonts w:ascii="標楷體" w:eastAsia="標楷體" w:hAnsi="標楷體"/>
          <w:sz w:val="28"/>
          <w:szCs w:val="28"/>
        </w:rPr>
        <w:t xml:space="preserve"> </w:t>
      </w:r>
    </w:p>
    <w:p w:rsidR="00B81BDD" w:rsidRPr="00153337" w:rsidRDefault="00B81BDD" w:rsidP="000150A6">
      <w:pPr>
        <w:tabs>
          <w:tab w:val="left" w:pos="567"/>
        </w:tabs>
        <w:spacing w:line="520" w:lineRule="exact"/>
        <w:ind w:leftChars="236" w:left="2725" w:hangingChars="771" w:hanging="2159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>公務統計科回應：</w:t>
      </w:r>
      <w:r w:rsidR="005C66D3" w:rsidRPr="00153337">
        <w:rPr>
          <w:rFonts w:ascii="標楷體" w:eastAsia="標楷體" w:hAnsi="標楷體" w:hint="eastAsia"/>
          <w:sz w:val="28"/>
          <w:szCs w:val="28"/>
        </w:rPr>
        <w:t>自104年起，依業務屬性請本府各一級機關每年9月底前至少新增1至2項性別統計指標(業務機關2項以上，幕僚機關1項以上)，並予以定期維護更新，</w:t>
      </w:r>
      <w:r w:rsidR="00656275" w:rsidRPr="00153337">
        <w:rPr>
          <w:rFonts w:ascii="標楷體" w:eastAsia="標楷體" w:hAnsi="標楷體" w:hint="eastAsia"/>
          <w:sz w:val="28"/>
          <w:szCs w:val="28"/>
        </w:rPr>
        <w:t>以</w:t>
      </w:r>
      <w:r w:rsidR="005C66D3" w:rsidRPr="00153337">
        <w:rPr>
          <w:rFonts w:ascii="標楷體" w:eastAsia="標楷體" w:hAnsi="標楷體" w:hint="eastAsia"/>
          <w:sz w:val="28"/>
          <w:szCs w:val="28"/>
        </w:rPr>
        <w:t>豐富本市性別統計資料</w:t>
      </w:r>
      <w:r w:rsidRPr="00153337">
        <w:rPr>
          <w:rFonts w:ascii="標楷體" w:eastAsia="標楷體" w:hAnsi="標楷體" w:hint="eastAsia"/>
          <w:sz w:val="28"/>
          <w:szCs w:val="28"/>
        </w:rPr>
        <w:t>。</w:t>
      </w:r>
    </w:p>
    <w:p w:rsidR="000150A6" w:rsidRPr="00153337" w:rsidRDefault="005D2100" w:rsidP="00CE608C">
      <w:pPr>
        <w:tabs>
          <w:tab w:val="left" w:pos="567"/>
        </w:tabs>
        <w:spacing w:line="520" w:lineRule="exact"/>
        <w:ind w:leftChars="236" w:left="2386" w:hangingChars="650" w:hanging="1820"/>
        <w:rPr>
          <w:rFonts w:ascii="標楷體" w:eastAsia="標楷體" w:hAnsi="標楷體"/>
          <w:b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>簡執行長秀蓮：</w:t>
      </w:r>
      <w:r w:rsidR="0063684D" w:rsidRPr="00153337">
        <w:rPr>
          <w:rFonts w:ascii="標楷體" w:eastAsia="標楷體" w:hAnsi="標楷體" w:hint="eastAsia"/>
          <w:sz w:val="28"/>
          <w:szCs w:val="28"/>
        </w:rPr>
        <w:t>本府自107年3月15日起</w:t>
      </w:r>
      <w:r w:rsidR="00BB5295" w:rsidRPr="00153337">
        <w:rPr>
          <w:rFonts w:ascii="標楷體" w:eastAsia="標楷體" w:hAnsi="標楷體" w:hint="eastAsia"/>
          <w:sz w:val="28"/>
          <w:szCs w:val="28"/>
        </w:rPr>
        <w:t>，將設置</w:t>
      </w:r>
      <w:r w:rsidR="00CE608C" w:rsidRPr="00153337">
        <w:rPr>
          <w:rFonts w:ascii="標楷體" w:eastAsia="標楷體" w:hAnsi="標楷體" w:hint="eastAsia"/>
          <w:sz w:val="28"/>
          <w:szCs w:val="28"/>
        </w:rPr>
        <w:t>資訊科技局、捷運工程局及海岸管理處</w:t>
      </w:r>
      <w:r w:rsidR="00B42E19">
        <w:rPr>
          <w:rFonts w:ascii="標楷體" w:eastAsia="標楷體" w:hAnsi="標楷體" w:hint="eastAsia"/>
          <w:sz w:val="28"/>
          <w:szCs w:val="28"/>
        </w:rPr>
        <w:t>，隨著新局處設置本府性別指標仍</w:t>
      </w:r>
      <w:r w:rsidR="00BB5295" w:rsidRPr="00153337">
        <w:rPr>
          <w:rFonts w:ascii="標楷體" w:eastAsia="標楷體" w:hAnsi="標楷體" w:hint="eastAsia"/>
          <w:sz w:val="28"/>
          <w:szCs w:val="28"/>
        </w:rPr>
        <w:t>一併增加</w:t>
      </w:r>
    </w:p>
    <w:p w:rsidR="00DE6266" w:rsidRPr="00153337" w:rsidRDefault="00DE6266" w:rsidP="007025EF">
      <w:pPr>
        <w:tabs>
          <w:tab w:val="left" w:pos="567"/>
        </w:tabs>
        <w:spacing w:line="520" w:lineRule="exact"/>
        <w:ind w:leftChars="203" w:left="1328" w:hangingChars="300" w:hanging="841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b/>
          <w:sz w:val="28"/>
          <w:szCs w:val="28"/>
        </w:rPr>
        <w:t>裁示：</w:t>
      </w:r>
      <w:r w:rsidR="00B42E19">
        <w:rPr>
          <w:rFonts w:ascii="標楷體" w:eastAsia="標楷體" w:hAnsi="標楷體" w:hint="eastAsia"/>
          <w:sz w:val="28"/>
          <w:szCs w:val="28"/>
        </w:rPr>
        <w:t>性別統計指標目前</w:t>
      </w:r>
      <w:r w:rsidR="00701A94">
        <w:rPr>
          <w:rFonts w:ascii="標楷體" w:eastAsia="標楷體" w:hAnsi="標楷體" w:hint="eastAsia"/>
          <w:sz w:val="28"/>
          <w:szCs w:val="28"/>
        </w:rPr>
        <w:t>仍</w:t>
      </w:r>
      <w:r w:rsidR="00B42E19">
        <w:rPr>
          <w:rFonts w:ascii="標楷體" w:eastAsia="標楷體" w:hAnsi="標楷體" w:hint="eastAsia"/>
          <w:sz w:val="28"/>
          <w:szCs w:val="28"/>
        </w:rPr>
        <w:t>依原訂新增數並定期更新</w:t>
      </w:r>
      <w:r w:rsidR="00B42E19">
        <w:rPr>
          <w:rFonts w:ascii="標楷體" w:eastAsia="標楷體" w:hAnsi="標楷體" w:hint="eastAsia"/>
          <w:b/>
          <w:sz w:val="28"/>
          <w:szCs w:val="28"/>
        </w:rPr>
        <w:t>，</w:t>
      </w:r>
      <w:r w:rsidRPr="00153337">
        <w:rPr>
          <w:rFonts w:ascii="標楷體" w:eastAsia="標楷體" w:hAnsi="標楷體" w:hint="eastAsia"/>
          <w:sz w:val="28"/>
          <w:szCs w:val="28"/>
        </w:rPr>
        <w:t>工作報告洽悉。</w:t>
      </w:r>
    </w:p>
    <w:p w:rsidR="00A058C6" w:rsidRPr="00153337" w:rsidRDefault="002B379C" w:rsidP="007025EF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153337">
        <w:rPr>
          <w:rFonts w:ascii="標楷體" w:eastAsia="標楷體" w:hAnsi="標楷體" w:hint="eastAsia"/>
          <w:b/>
          <w:sz w:val="28"/>
          <w:szCs w:val="28"/>
        </w:rPr>
        <w:t>參</w:t>
      </w:r>
      <w:r w:rsidR="00DF694F" w:rsidRPr="00153337">
        <w:rPr>
          <w:rFonts w:ascii="標楷體" w:eastAsia="標楷體" w:hAnsi="標楷體" w:hint="eastAsia"/>
          <w:b/>
          <w:sz w:val="28"/>
          <w:szCs w:val="28"/>
        </w:rPr>
        <w:t>、提案討論：</w:t>
      </w:r>
    </w:p>
    <w:p w:rsidR="003020FE" w:rsidRPr="00153337" w:rsidRDefault="00E77E81" w:rsidP="00BB5295">
      <w:pPr>
        <w:pStyle w:val="a3"/>
        <w:numPr>
          <w:ilvl w:val="0"/>
          <w:numId w:val="7"/>
        </w:numPr>
        <w:spacing w:line="520" w:lineRule="exact"/>
        <w:ind w:leftChars="0" w:left="1304" w:hanging="1304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>案由：</w:t>
      </w:r>
      <w:r w:rsidR="00BB5295" w:rsidRPr="00153337">
        <w:rPr>
          <w:rFonts w:ascii="標楷體" w:eastAsia="標楷體" w:hAnsi="標楷體" w:hint="eastAsia"/>
          <w:sz w:val="28"/>
          <w:szCs w:val="28"/>
        </w:rPr>
        <w:t>依本市性別平等委員會</w:t>
      </w:r>
      <w:r w:rsidR="00BB5295" w:rsidRPr="00153337">
        <w:rPr>
          <w:rFonts w:ascii="標楷體" w:eastAsia="標楷體" w:hAnsi="標楷體" w:hint="eastAsia"/>
          <w:kern w:val="0"/>
          <w:sz w:val="28"/>
          <w:szCs w:val="28"/>
        </w:rPr>
        <w:t>第3次會議</w:t>
      </w:r>
      <w:r w:rsidR="00BB5295" w:rsidRPr="00153337">
        <w:rPr>
          <w:rFonts w:ascii="標楷體" w:eastAsia="標楷體" w:hAnsi="標楷體" w:cs="DFKaiShu-SB-Estd-BF" w:hint="eastAsia"/>
          <w:kern w:val="0"/>
          <w:sz w:val="28"/>
          <w:szCs w:val="28"/>
        </w:rPr>
        <w:t>性別平等辦公室</w:t>
      </w:r>
      <w:r w:rsidR="00BB5295" w:rsidRPr="00153337">
        <w:rPr>
          <w:rFonts w:ascii="標楷體" w:eastAsia="標楷體" w:hAnsi="標楷體" w:hint="eastAsia"/>
          <w:kern w:val="0"/>
          <w:sz w:val="28"/>
          <w:szCs w:val="28"/>
        </w:rPr>
        <w:t>補充說明辦理，為</w:t>
      </w:r>
      <w:r w:rsidR="00BB5295" w:rsidRPr="00153337">
        <w:rPr>
          <w:rFonts w:ascii="標楷體" w:eastAsia="標楷體" w:hAnsi="標楷體" w:hint="eastAsia"/>
          <w:sz w:val="28"/>
          <w:szCs w:val="28"/>
        </w:rPr>
        <w:t>精進本市性別圖像品質，建議</w:t>
      </w:r>
      <w:r w:rsidR="00BB5295" w:rsidRPr="00153337">
        <w:rPr>
          <w:rFonts w:ascii="標楷體" w:eastAsia="標楷體" w:hAnsi="標楷體" w:hint="eastAsia"/>
          <w:kern w:val="0"/>
          <w:sz w:val="28"/>
          <w:szCs w:val="28"/>
        </w:rPr>
        <w:t>本市107年度</w:t>
      </w:r>
      <w:r w:rsidR="00BB5295" w:rsidRPr="00153337">
        <w:rPr>
          <w:rFonts w:ascii="標楷體" w:eastAsia="標楷體" w:hAnsi="標楷體" w:hint="eastAsia"/>
          <w:sz w:val="28"/>
          <w:szCs w:val="28"/>
        </w:rPr>
        <w:t>性別圖像，評估由現行性別平等政策綱領七大面向之呈現方式，改採以主題形式呈現在地特色之可行性，諮詢外聘委員意見</w:t>
      </w:r>
      <w:r w:rsidR="00BB5295" w:rsidRPr="00153337">
        <w:rPr>
          <w:rFonts w:ascii="標楷體" w:eastAsia="標楷體" w:hAnsi="標楷體" w:hint="eastAsia"/>
          <w:kern w:val="0"/>
          <w:sz w:val="28"/>
          <w:szCs w:val="28"/>
        </w:rPr>
        <w:t>，提請討論</w:t>
      </w:r>
      <w:r w:rsidR="003F335A" w:rsidRPr="00153337">
        <w:rPr>
          <w:rFonts w:ascii="標楷體" w:eastAsia="標楷體" w:hAnsi="標楷體" w:hint="eastAsia"/>
          <w:sz w:val="28"/>
          <w:szCs w:val="28"/>
        </w:rPr>
        <w:t>。</w:t>
      </w:r>
    </w:p>
    <w:p w:rsidR="003E288B" w:rsidRPr="00153337" w:rsidRDefault="003E288B" w:rsidP="007025EF">
      <w:pPr>
        <w:tabs>
          <w:tab w:val="left" w:pos="426"/>
        </w:tabs>
        <w:spacing w:line="52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153337">
        <w:rPr>
          <w:rFonts w:ascii="標楷體" w:eastAsia="標楷體" w:hAnsi="標楷體" w:hint="eastAsia"/>
          <w:b/>
          <w:sz w:val="28"/>
          <w:szCs w:val="28"/>
        </w:rPr>
        <w:t>發言摘要：</w:t>
      </w:r>
    </w:p>
    <w:p w:rsidR="00131FD6" w:rsidRPr="00153337" w:rsidRDefault="00131FD6" w:rsidP="00131FD6">
      <w:pPr>
        <w:tabs>
          <w:tab w:val="left" w:pos="426"/>
        </w:tabs>
        <w:spacing w:line="520" w:lineRule="exact"/>
        <w:ind w:left="2226" w:hangingChars="795" w:hanging="2226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   盧委員孟宗：以主題形式及在地特色方式呈現性別圖像，是很好的發想；經檢視貴處所提預擬主題，發現部分指標</w:t>
      </w:r>
      <w:r w:rsidR="00BF3EFF" w:rsidRPr="00153337">
        <w:rPr>
          <w:rFonts w:ascii="標楷體" w:eastAsia="標楷體" w:hAnsi="標楷體" w:hint="eastAsia"/>
          <w:sz w:val="28"/>
          <w:szCs w:val="28"/>
        </w:rPr>
        <w:t>較不</w:t>
      </w:r>
      <w:r w:rsidRPr="00153337">
        <w:rPr>
          <w:rFonts w:ascii="標楷體" w:eastAsia="標楷體" w:hAnsi="標楷體" w:hint="eastAsia"/>
          <w:sz w:val="28"/>
          <w:szCs w:val="28"/>
        </w:rPr>
        <w:t>完善，相關建議如下：</w:t>
      </w:r>
    </w:p>
    <w:p w:rsidR="00BF3EFF" w:rsidRPr="00153337" w:rsidRDefault="00BF3EFF" w:rsidP="00BF3EFF">
      <w:pPr>
        <w:tabs>
          <w:tab w:val="left" w:pos="426"/>
        </w:tabs>
        <w:spacing w:line="520" w:lineRule="exact"/>
        <w:ind w:left="2226" w:hangingChars="795" w:hanging="2226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               (一)</w:t>
      </w:r>
      <w:r w:rsidR="00131FD6" w:rsidRPr="00153337">
        <w:rPr>
          <w:rFonts w:ascii="標楷體" w:eastAsia="標楷體" w:hAnsi="標楷體" w:hint="eastAsia"/>
          <w:sz w:val="28"/>
          <w:szCs w:val="28"/>
        </w:rPr>
        <w:t>公教人員數指標，</w:t>
      </w:r>
      <w:r w:rsidRPr="00153337">
        <w:rPr>
          <w:rFonts w:ascii="標楷體" w:eastAsia="標楷體" w:hAnsi="標楷體" w:hint="eastAsia"/>
          <w:sz w:val="28"/>
          <w:szCs w:val="28"/>
        </w:rPr>
        <w:t>建請將</w:t>
      </w:r>
      <w:r w:rsidR="00131FD6" w:rsidRPr="00153337">
        <w:rPr>
          <w:rFonts w:ascii="標楷體" w:eastAsia="標楷體" w:hAnsi="標楷體" w:hint="eastAsia"/>
          <w:sz w:val="28"/>
          <w:szCs w:val="28"/>
        </w:rPr>
        <w:t>首長及薦(委)任</w:t>
      </w:r>
      <w:r w:rsidRPr="00153337">
        <w:rPr>
          <w:rFonts w:ascii="標楷體" w:eastAsia="標楷體" w:hAnsi="標楷體" w:hint="eastAsia"/>
          <w:sz w:val="28"/>
          <w:szCs w:val="28"/>
        </w:rPr>
        <w:t>員</w:t>
      </w:r>
    </w:p>
    <w:p w:rsidR="00BF3EFF" w:rsidRPr="00153337" w:rsidRDefault="00BF3EFF" w:rsidP="00BF3EFF">
      <w:pPr>
        <w:tabs>
          <w:tab w:val="left" w:pos="426"/>
        </w:tabs>
        <w:spacing w:line="520" w:lineRule="exact"/>
        <w:ind w:left="906"/>
        <w:jc w:val="both"/>
        <w:rPr>
          <w:rFonts w:ascii="標楷體" w:eastAsia="標楷體" w:hAnsi="標楷體"/>
          <w:sz w:val="28"/>
          <w:szCs w:val="28"/>
        </w:rPr>
      </w:pPr>
    </w:p>
    <w:p w:rsidR="00BF3EFF" w:rsidRPr="00153337" w:rsidRDefault="00BF3EFF" w:rsidP="00BF3EFF">
      <w:pPr>
        <w:tabs>
          <w:tab w:val="left" w:pos="426"/>
        </w:tabs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EA4329" w:rsidRPr="00153337">
        <w:rPr>
          <w:rFonts w:ascii="標楷體" w:eastAsia="標楷體" w:hAnsi="標楷體" w:hint="eastAsia"/>
          <w:sz w:val="28"/>
          <w:szCs w:val="28"/>
        </w:rPr>
        <w:t>額</w:t>
      </w:r>
      <w:r w:rsidRPr="00153337">
        <w:rPr>
          <w:rFonts w:ascii="標楷體" w:eastAsia="標楷體" w:hAnsi="標楷體" w:hint="eastAsia"/>
          <w:sz w:val="28"/>
          <w:szCs w:val="28"/>
        </w:rPr>
        <w:t>數納入。</w:t>
      </w:r>
    </w:p>
    <w:p w:rsidR="00BF3EFF" w:rsidRPr="00153337" w:rsidRDefault="00BF3EFF" w:rsidP="00910DD9">
      <w:pPr>
        <w:tabs>
          <w:tab w:val="left" w:pos="426"/>
        </w:tabs>
        <w:spacing w:line="520" w:lineRule="exact"/>
        <w:ind w:left="2660" w:hangingChars="950" w:hanging="2660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              (二)建請將不同性別之勞動參與率納入，以增加就業、經濟與福利類面向之深度。</w:t>
      </w:r>
    </w:p>
    <w:p w:rsidR="00615437" w:rsidRPr="00153337" w:rsidRDefault="00615437" w:rsidP="00910DD9">
      <w:pPr>
        <w:spacing w:line="520" w:lineRule="exact"/>
        <w:ind w:left="2660" w:hangingChars="950" w:hanging="2660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              (三)身心障礙福利機構實際安置人數指標，</w:t>
      </w:r>
      <w:r w:rsidR="00F5524B" w:rsidRPr="00153337">
        <w:rPr>
          <w:rFonts w:ascii="標楷體" w:eastAsia="標楷體" w:hAnsi="標楷體" w:hint="eastAsia"/>
          <w:sz w:val="28"/>
          <w:szCs w:val="28"/>
        </w:rPr>
        <w:t>評估與社會局列冊人數結合之可行性。</w:t>
      </w:r>
    </w:p>
    <w:p w:rsidR="00F5524B" w:rsidRPr="00153337" w:rsidRDefault="00F5524B" w:rsidP="00910DD9">
      <w:pPr>
        <w:spacing w:line="520" w:lineRule="exact"/>
        <w:ind w:left="2660" w:hangingChars="950" w:hanging="2660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              (四)旅行業從業人員數指標，</w:t>
      </w:r>
      <w:r w:rsidR="00EA4329" w:rsidRPr="00153337">
        <w:rPr>
          <w:rFonts w:ascii="標楷體" w:eastAsia="標楷體" w:hAnsi="標楷體" w:hint="eastAsia"/>
          <w:sz w:val="28"/>
          <w:szCs w:val="28"/>
        </w:rPr>
        <w:t>歸類為</w:t>
      </w:r>
      <w:r w:rsidRPr="00153337">
        <w:rPr>
          <w:rFonts w:ascii="標楷體" w:eastAsia="標楷體" w:hAnsi="標楷體" w:hint="eastAsia"/>
          <w:sz w:val="28"/>
          <w:szCs w:val="28"/>
        </w:rPr>
        <w:t>環境、能源與科技面向之用意為何？評估</w:t>
      </w:r>
      <w:r w:rsidR="00EA4329" w:rsidRPr="00153337">
        <w:rPr>
          <w:rFonts w:ascii="標楷體" w:eastAsia="標楷體" w:hAnsi="標楷體" w:hint="eastAsia"/>
          <w:sz w:val="28"/>
          <w:szCs w:val="28"/>
        </w:rPr>
        <w:t>改</w:t>
      </w:r>
      <w:r w:rsidRPr="00153337">
        <w:rPr>
          <w:rFonts w:ascii="標楷體" w:eastAsia="標楷體" w:hAnsi="標楷體" w:hint="eastAsia"/>
          <w:sz w:val="28"/>
          <w:szCs w:val="28"/>
        </w:rPr>
        <w:t>納就業、經濟與福利面向之可行性。</w:t>
      </w:r>
    </w:p>
    <w:p w:rsidR="00BF3EFF" w:rsidRPr="00153337" w:rsidRDefault="00B93EEA" w:rsidP="00BF3EFF">
      <w:pPr>
        <w:tabs>
          <w:tab w:val="left" w:pos="426"/>
        </w:tabs>
        <w:spacing w:line="520" w:lineRule="exact"/>
        <w:ind w:left="2226" w:hangingChars="795" w:hanging="2226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E7D54" w:rsidRPr="00153337">
        <w:rPr>
          <w:rFonts w:ascii="標楷體" w:eastAsia="標楷體" w:hAnsi="標楷體" w:hint="eastAsia"/>
          <w:sz w:val="28"/>
          <w:szCs w:val="28"/>
        </w:rPr>
        <w:t>嚴</w:t>
      </w:r>
      <w:r w:rsidR="00B67D8A" w:rsidRPr="00153337">
        <w:rPr>
          <w:rFonts w:ascii="標楷體" w:eastAsia="標楷體" w:hAnsi="標楷體" w:hint="eastAsia"/>
          <w:sz w:val="28"/>
          <w:szCs w:val="28"/>
        </w:rPr>
        <w:t>委員</w:t>
      </w:r>
      <w:r w:rsidR="009E7D54" w:rsidRPr="00153337">
        <w:rPr>
          <w:rFonts w:ascii="標楷體" w:eastAsia="標楷體" w:hAnsi="標楷體" w:hint="eastAsia"/>
          <w:sz w:val="28"/>
          <w:szCs w:val="28"/>
        </w:rPr>
        <w:t>祥鸞：</w:t>
      </w:r>
      <w:r w:rsidR="0015198D" w:rsidRPr="00153337">
        <w:rPr>
          <w:rFonts w:ascii="標楷體" w:eastAsia="標楷體" w:hAnsi="標楷體" w:hint="eastAsia"/>
          <w:sz w:val="28"/>
          <w:szCs w:val="28"/>
        </w:rPr>
        <w:t>桃園</w:t>
      </w:r>
      <w:r w:rsidR="00EA4329" w:rsidRPr="00153337">
        <w:rPr>
          <w:rFonts w:ascii="標楷體" w:eastAsia="標楷體" w:hAnsi="標楷體" w:hint="eastAsia"/>
          <w:sz w:val="28"/>
          <w:szCs w:val="28"/>
        </w:rPr>
        <w:t>市是</w:t>
      </w:r>
      <w:r w:rsidR="0015198D" w:rsidRPr="00153337">
        <w:rPr>
          <w:rFonts w:ascii="標楷體" w:eastAsia="標楷體" w:hAnsi="標楷體" w:hint="eastAsia"/>
          <w:sz w:val="28"/>
          <w:szCs w:val="28"/>
        </w:rPr>
        <w:t>女性年齡偏低的城市，女力是桃園</w:t>
      </w:r>
      <w:r w:rsidR="00EA4329" w:rsidRPr="00153337">
        <w:rPr>
          <w:rFonts w:ascii="標楷體" w:eastAsia="標楷體" w:hAnsi="標楷體" w:hint="eastAsia"/>
          <w:sz w:val="28"/>
          <w:szCs w:val="28"/>
        </w:rPr>
        <w:t>市的</w:t>
      </w:r>
      <w:r w:rsidR="0015198D" w:rsidRPr="00153337">
        <w:rPr>
          <w:rFonts w:ascii="標楷體" w:eastAsia="標楷體" w:hAnsi="標楷體" w:hint="eastAsia"/>
          <w:sz w:val="28"/>
          <w:szCs w:val="28"/>
        </w:rPr>
        <w:t>優勢，</w:t>
      </w:r>
      <w:r w:rsidR="00454B6E">
        <w:rPr>
          <w:rFonts w:ascii="標楷體" w:eastAsia="標楷體" w:hAnsi="標楷體" w:hint="eastAsia"/>
          <w:sz w:val="28"/>
          <w:szCs w:val="28"/>
        </w:rPr>
        <w:t>性別圖像可配合在地特色</w:t>
      </w:r>
      <w:r w:rsidR="0015198D" w:rsidRPr="00153337">
        <w:rPr>
          <w:rFonts w:ascii="標楷體" w:eastAsia="標楷體" w:hAnsi="標楷體" w:hint="eastAsia"/>
          <w:sz w:val="28"/>
          <w:szCs w:val="28"/>
        </w:rPr>
        <w:t>，</w:t>
      </w:r>
      <w:r w:rsidR="00454B6E">
        <w:rPr>
          <w:rFonts w:ascii="標楷體" w:eastAsia="標楷體" w:hAnsi="標楷體" w:hint="eastAsia"/>
          <w:sz w:val="28"/>
          <w:szCs w:val="28"/>
        </w:rPr>
        <w:t>將其圖像意義</w:t>
      </w:r>
      <w:r w:rsidR="0015198D" w:rsidRPr="00153337">
        <w:rPr>
          <w:rFonts w:ascii="標楷體" w:eastAsia="標楷體" w:hAnsi="標楷體" w:hint="eastAsia"/>
          <w:sz w:val="28"/>
          <w:szCs w:val="28"/>
        </w:rPr>
        <w:t>作為政策訂定之重要依據；另就本次</w:t>
      </w:r>
      <w:r w:rsidR="00BF3EFF" w:rsidRPr="00153337">
        <w:rPr>
          <w:rFonts w:ascii="標楷體" w:eastAsia="標楷體" w:hAnsi="標楷體" w:hint="eastAsia"/>
          <w:sz w:val="28"/>
          <w:szCs w:val="28"/>
        </w:rPr>
        <w:t>預擬主題，指標</w:t>
      </w:r>
      <w:r w:rsidR="004409F5">
        <w:rPr>
          <w:rFonts w:ascii="標楷體" w:eastAsia="標楷體" w:hAnsi="標楷體" w:hint="eastAsia"/>
          <w:sz w:val="28"/>
          <w:szCs w:val="28"/>
        </w:rPr>
        <w:t>之</w:t>
      </w:r>
      <w:r w:rsidR="00BF3EFF" w:rsidRPr="00153337">
        <w:rPr>
          <w:rFonts w:ascii="標楷體" w:eastAsia="標楷體" w:hAnsi="標楷體" w:hint="eastAsia"/>
          <w:sz w:val="28"/>
          <w:szCs w:val="28"/>
        </w:rPr>
        <w:t>相關建議如下：</w:t>
      </w:r>
    </w:p>
    <w:p w:rsidR="00BF3EFF" w:rsidRPr="00153337" w:rsidRDefault="00B32B2E" w:rsidP="00B32B2E">
      <w:pPr>
        <w:pStyle w:val="a3"/>
        <w:tabs>
          <w:tab w:val="left" w:pos="426"/>
        </w:tabs>
        <w:spacing w:line="520" w:lineRule="exact"/>
        <w:ind w:leftChars="0" w:left="2800" w:hangingChars="1000" w:hanging="2800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               (一)</w:t>
      </w:r>
      <w:r w:rsidR="00BF3EFF" w:rsidRPr="00153337">
        <w:rPr>
          <w:rFonts w:ascii="標楷體" w:eastAsia="標楷體" w:hAnsi="標楷體" w:hint="eastAsia"/>
          <w:sz w:val="28"/>
          <w:szCs w:val="28"/>
        </w:rPr>
        <w:t>商業登記及營利事業負責人指標，建請將民間團</w:t>
      </w:r>
      <w:r w:rsidR="004409F5">
        <w:rPr>
          <w:rFonts w:ascii="標楷體" w:eastAsia="標楷體" w:hAnsi="標楷體" w:hint="eastAsia"/>
          <w:sz w:val="28"/>
          <w:szCs w:val="28"/>
        </w:rPr>
        <w:t>體</w:t>
      </w:r>
      <w:r w:rsidR="00BF3EFF" w:rsidRPr="00153337">
        <w:rPr>
          <w:rFonts w:ascii="標楷體" w:eastAsia="標楷體" w:hAnsi="標楷體" w:hint="eastAsia"/>
          <w:sz w:val="28"/>
          <w:szCs w:val="28"/>
        </w:rPr>
        <w:t>負責人及理監事人數納入。</w:t>
      </w:r>
    </w:p>
    <w:p w:rsidR="00B32B2E" w:rsidRPr="00153337" w:rsidRDefault="00B32B2E" w:rsidP="00B32B2E">
      <w:pPr>
        <w:pStyle w:val="a3"/>
        <w:tabs>
          <w:tab w:val="left" w:pos="426"/>
        </w:tabs>
        <w:spacing w:line="520" w:lineRule="exact"/>
        <w:ind w:leftChars="0" w:left="2800" w:hangingChars="1000" w:hanging="2800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               (二)議員選舉候選人指標意義不大，建請將當選人性別比例及當選類別(市議員/里長)納入。</w:t>
      </w:r>
    </w:p>
    <w:p w:rsidR="00B32B2E" w:rsidRPr="00153337" w:rsidRDefault="00B32B2E" w:rsidP="00B32B2E">
      <w:pPr>
        <w:pStyle w:val="a3"/>
        <w:tabs>
          <w:tab w:val="left" w:pos="426"/>
        </w:tabs>
        <w:spacing w:line="520" w:lineRule="exact"/>
        <w:ind w:leftChars="0" w:left="2800" w:hangingChars="1000" w:hanging="2800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               (三)國中小教師數指標，建請將國中小校長數納入。</w:t>
      </w:r>
    </w:p>
    <w:p w:rsidR="00B32B2E" w:rsidRPr="00153337" w:rsidRDefault="00B32B2E" w:rsidP="0015198D">
      <w:pPr>
        <w:pStyle w:val="a3"/>
        <w:tabs>
          <w:tab w:val="left" w:pos="426"/>
        </w:tabs>
        <w:spacing w:line="520" w:lineRule="exact"/>
        <w:ind w:leftChars="0" w:left="2800" w:hangingChars="1000" w:hanging="2800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               (四)</w:t>
      </w:r>
      <w:r w:rsidR="0015198D" w:rsidRPr="00153337">
        <w:rPr>
          <w:rFonts w:ascii="標楷體" w:eastAsia="標楷體" w:hAnsi="標楷體" w:hint="eastAsia"/>
          <w:sz w:val="28"/>
          <w:szCs w:val="28"/>
        </w:rPr>
        <w:t>性侵害通報案件被害人數指標，建請將加害人關係(直/旁系)納入。</w:t>
      </w:r>
    </w:p>
    <w:p w:rsidR="00B93EEA" w:rsidRPr="00153337" w:rsidRDefault="0015198D" w:rsidP="0015198D">
      <w:pPr>
        <w:pStyle w:val="a3"/>
        <w:tabs>
          <w:tab w:val="left" w:pos="426"/>
        </w:tabs>
        <w:spacing w:line="520" w:lineRule="exact"/>
        <w:ind w:leftChars="0" w:left="2800" w:hangingChars="1000" w:hanging="2800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               (五)旅行業從業人員數指標，建請將經營規模之負責人性別比例納入。</w:t>
      </w:r>
    </w:p>
    <w:p w:rsidR="007025EF" w:rsidRPr="00153337" w:rsidRDefault="007025EF" w:rsidP="007025EF">
      <w:pPr>
        <w:pStyle w:val="a3"/>
        <w:tabs>
          <w:tab w:val="left" w:pos="574"/>
        </w:tabs>
        <w:spacing w:line="520" w:lineRule="exact"/>
        <w:ind w:leftChars="232" w:left="2517" w:hangingChars="700" w:hanging="196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>簡執行長秀蓮：謝謝委員提供意見，並請貴處依委員意見修正</w:t>
      </w:r>
      <w:r w:rsidR="0015198D" w:rsidRPr="00153337">
        <w:rPr>
          <w:rFonts w:ascii="標楷體" w:eastAsia="標楷體" w:hAnsi="標楷體" w:hint="eastAsia"/>
          <w:sz w:val="28"/>
          <w:szCs w:val="28"/>
        </w:rPr>
        <w:t>各項指標</w:t>
      </w:r>
      <w:r w:rsidR="00454B6E">
        <w:rPr>
          <w:rFonts w:ascii="標楷體" w:eastAsia="標楷體" w:hAnsi="標楷體" w:hint="eastAsia"/>
          <w:sz w:val="28"/>
          <w:szCs w:val="28"/>
        </w:rPr>
        <w:t>後</w:t>
      </w:r>
      <w:r w:rsidR="0015198D" w:rsidRPr="00153337">
        <w:rPr>
          <w:rFonts w:ascii="標楷體" w:eastAsia="標楷體" w:hAnsi="標楷體" w:hint="eastAsia"/>
          <w:sz w:val="28"/>
          <w:szCs w:val="28"/>
        </w:rPr>
        <w:t>，於107年第1次性別主流化推動組分工小組會議中，向何委員碧珍提出說明</w:t>
      </w:r>
      <w:r w:rsidRPr="00153337">
        <w:rPr>
          <w:rFonts w:ascii="標楷體" w:eastAsia="標楷體" w:hAnsi="標楷體" w:hint="eastAsia"/>
          <w:sz w:val="28"/>
          <w:szCs w:val="28"/>
        </w:rPr>
        <w:t>。</w:t>
      </w:r>
    </w:p>
    <w:p w:rsidR="00B87753" w:rsidRPr="00153337" w:rsidRDefault="00B87753" w:rsidP="00EA4329">
      <w:pPr>
        <w:pStyle w:val="a3"/>
        <w:tabs>
          <w:tab w:val="left" w:pos="574"/>
        </w:tabs>
        <w:spacing w:line="520" w:lineRule="exact"/>
        <w:ind w:leftChars="208" w:left="1340" w:hangingChars="300" w:hanging="841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454B6E" w:rsidRPr="00454B6E">
        <w:rPr>
          <w:rFonts w:ascii="標楷體" w:eastAsia="標楷體" w:hAnsi="標楷體" w:hint="eastAsia"/>
          <w:sz w:val="28"/>
          <w:szCs w:val="28"/>
        </w:rPr>
        <w:t>參採</w:t>
      </w:r>
      <w:r w:rsidR="00454B6E">
        <w:rPr>
          <w:rFonts w:ascii="標楷體" w:eastAsia="標楷體" w:hAnsi="標楷體" w:hint="eastAsia"/>
          <w:sz w:val="28"/>
          <w:szCs w:val="28"/>
        </w:rPr>
        <w:t>委員意見做內容、項目之調整，並</w:t>
      </w:r>
      <w:r w:rsidRPr="00153337">
        <w:rPr>
          <w:rFonts w:ascii="標楷體" w:eastAsia="標楷體" w:hAnsi="標楷體" w:hint="eastAsia"/>
          <w:sz w:val="28"/>
          <w:szCs w:val="28"/>
        </w:rPr>
        <w:t>依</w:t>
      </w:r>
      <w:r w:rsidR="007025EF" w:rsidRPr="00153337">
        <w:rPr>
          <w:rFonts w:ascii="標楷體" w:eastAsia="標楷體" w:hAnsi="標楷體" w:hint="eastAsia"/>
          <w:sz w:val="28"/>
          <w:szCs w:val="28"/>
        </w:rPr>
        <w:t>簡執行長</w:t>
      </w:r>
      <w:r w:rsidR="009E7D54" w:rsidRPr="00153337">
        <w:rPr>
          <w:rFonts w:ascii="標楷體" w:eastAsia="標楷體" w:hAnsi="標楷體" w:hint="eastAsia"/>
          <w:sz w:val="28"/>
          <w:szCs w:val="28"/>
        </w:rPr>
        <w:t>意見，本案</w:t>
      </w:r>
      <w:r w:rsidR="007025EF" w:rsidRPr="00153337">
        <w:rPr>
          <w:rFonts w:ascii="標楷體" w:eastAsia="標楷體" w:hAnsi="標楷體" w:hint="eastAsia"/>
          <w:sz w:val="28"/>
          <w:szCs w:val="28"/>
        </w:rPr>
        <w:t>修正後</w:t>
      </w:r>
      <w:r w:rsidR="0015198D" w:rsidRPr="00153337">
        <w:rPr>
          <w:rFonts w:ascii="標楷體" w:eastAsia="標楷體" w:hAnsi="標楷體" w:hint="eastAsia"/>
          <w:sz w:val="28"/>
          <w:szCs w:val="28"/>
        </w:rPr>
        <w:t>於107年第1次性別主流化推動組分工小組會議提出說明</w:t>
      </w:r>
      <w:r w:rsidRPr="00153337">
        <w:rPr>
          <w:rFonts w:ascii="標楷體" w:eastAsia="標楷體" w:hAnsi="標楷體" w:hint="eastAsia"/>
          <w:sz w:val="28"/>
          <w:szCs w:val="28"/>
        </w:rPr>
        <w:t>。</w:t>
      </w:r>
    </w:p>
    <w:p w:rsidR="007F714B" w:rsidRPr="00153337" w:rsidRDefault="00CC773B" w:rsidP="00EA4329">
      <w:pPr>
        <w:pStyle w:val="a3"/>
        <w:numPr>
          <w:ilvl w:val="0"/>
          <w:numId w:val="7"/>
        </w:numPr>
        <w:spacing w:beforeLines="50" w:before="180" w:line="520" w:lineRule="exact"/>
        <w:ind w:leftChars="0" w:left="1386" w:hanging="1386"/>
        <w:jc w:val="both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>案由：</w:t>
      </w:r>
      <w:r w:rsidR="00CF3CFF" w:rsidRPr="00153337">
        <w:rPr>
          <w:rFonts w:ascii="標楷體" w:eastAsia="標楷體" w:hAnsi="標楷體" w:hint="eastAsia"/>
          <w:sz w:val="28"/>
          <w:szCs w:val="28"/>
        </w:rPr>
        <w:t>核定本處108年施政計畫案辦理性別影響評估，提請討論</w:t>
      </w:r>
      <w:r w:rsidR="003F335A" w:rsidRPr="00153337">
        <w:rPr>
          <w:rFonts w:ascii="標楷體" w:eastAsia="標楷體" w:hAnsi="標楷體" w:hint="eastAsia"/>
          <w:sz w:val="28"/>
          <w:szCs w:val="28"/>
        </w:rPr>
        <w:t>。</w:t>
      </w:r>
    </w:p>
    <w:p w:rsidR="00314150" w:rsidRPr="00153337" w:rsidRDefault="00314150" w:rsidP="00EA4329">
      <w:pPr>
        <w:tabs>
          <w:tab w:val="left" w:pos="426"/>
        </w:tabs>
        <w:spacing w:line="520" w:lineRule="exact"/>
        <w:ind w:firstLineChars="200" w:firstLine="561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b/>
          <w:sz w:val="28"/>
          <w:szCs w:val="28"/>
        </w:rPr>
        <w:t>發言摘要：</w:t>
      </w:r>
    </w:p>
    <w:p w:rsidR="00D13EB7" w:rsidRPr="00153337" w:rsidRDefault="00BD54AC" w:rsidP="00EA4329">
      <w:pPr>
        <w:tabs>
          <w:tab w:val="left" w:pos="994"/>
        </w:tabs>
        <w:spacing w:line="520" w:lineRule="exact"/>
        <w:ind w:leftChars="208" w:left="2179" w:hangingChars="600" w:hanging="168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>林</w:t>
      </w:r>
      <w:r w:rsidR="00B67D8A" w:rsidRPr="00153337">
        <w:rPr>
          <w:rFonts w:ascii="標楷體" w:eastAsia="標楷體" w:hAnsi="標楷體" w:hint="eastAsia"/>
          <w:sz w:val="28"/>
          <w:szCs w:val="28"/>
        </w:rPr>
        <w:t>委員</w:t>
      </w:r>
      <w:r w:rsidRPr="00153337">
        <w:rPr>
          <w:rFonts w:ascii="標楷體" w:eastAsia="標楷體" w:hAnsi="標楷體" w:hint="eastAsia"/>
          <w:sz w:val="28"/>
          <w:szCs w:val="28"/>
        </w:rPr>
        <w:t>琇圓</w:t>
      </w:r>
      <w:r w:rsidR="00314150" w:rsidRPr="00153337">
        <w:rPr>
          <w:rFonts w:ascii="標楷體" w:eastAsia="標楷體" w:hAnsi="標楷體" w:hint="eastAsia"/>
          <w:sz w:val="28"/>
          <w:szCs w:val="28"/>
        </w:rPr>
        <w:t>：</w:t>
      </w:r>
    </w:p>
    <w:p w:rsidR="008955A6" w:rsidRPr="00153337" w:rsidRDefault="00314150" w:rsidP="00EA4329">
      <w:pPr>
        <w:pStyle w:val="a3"/>
        <w:numPr>
          <w:ilvl w:val="1"/>
          <w:numId w:val="7"/>
        </w:numPr>
        <w:tabs>
          <w:tab w:val="left" w:pos="994"/>
        </w:tabs>
        <w:spacing w:line="520" w:lineRule="exact"/>
        <w:ind w:leftChars="550" w:left="1880" w:hangingChars="200" w:hanging="56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>經</w:t>
      </w:r>
      <w:r w:rsidR="003D3BE4" w:rsidRPr="00153337">
        <w:rPr>
          <w:rFonts w:ascii="標楷體" w:eastAsia="標楷體" w:hAnsi="標楷體" w:hint="eastAsia"/>
          <w:sz w:val="28"/>
          <w:szCs w:val="28"/>
        </w:rPr>
        <w:t>檢</w:t>
      </w:r>
      <w:r w:rsidRPr="00153337">
        <w:rPr>
          <w:rFonts w:ascii="標楷體" w:eastAsia="標楷體" w:hAnsi="標楷體" w:hint="eastAsia"/>
          <w:sz w:val="28"/>
          <w:szCs w:val="28"/>
        </w:rPr>
        <w:t>視本處10</w:t>
      </w:r>
      <w:r w:rsidR="00BD54AC" w:rsidRPr="00153337">
        <w:rPr>
          <w:rFonts w:ascii="標楷體" w:eastAsia="標楷體" w:hAnsi="標楷體" w:hint="eastAsia"/>
          <w:sz w:val="28"/>
          <w:szCs w:val="28"/>
        </w:rPr>
        <w:t>7</w:t>
      </w:r>
      <w:r w:rsidRPr="00153337">
        <w:rPr>
          <w:rFonts w:ascii="標楷體" w:eastAsia="標楷體" w:hAnsi="標楷體" w:hint="eastAsia"/>
          <w:sz w:val="28"/>
          <w:szCs w:val="28"/>
        </w:rPr>
        <w:t>年</w:t>
      </w:r>
      <w:r w:rsidR="000B6853" w:rsidRPr="00153337">
        <w:rPr>
          <w:rFonts w:ascii="標楷體" w:eastAsia="標楷體" w:hAnsi="標楷體" w:hint="eastAsia"/>
          <w:sz w:val="28"/>
          <w:szCs w:val="28"/>
        </w:rPr>
        <w:t>度</w:t>
      </w:r>
      <w:r w:rsidRPr="00153337">
        <w:rPr>
          <w:rFonts w:ascii="標楷體" w:eastAsia="標楷體" w:hAnsi="標楷體" w:hint="eastAsia"/>
          <w:sz w:val="28"/>
          <w:szCs w:val="28"/>
        </w:rPr>
        <w:t>施政計畫，</w:t>
      </w:r>
      <w:r w:rsidR="000B6853" w:rsidRPr="00153337">
        <w:rPr>
          <w:rFonts w:ascii="標楷體" w:eastAsia="標楷體" w:hAnsi="標楷體" w:hint="eastAsia"/>
          <w:sz w:val="28"/>
          <w:szCs w:val="28"/>
        </w:rPr>
        <w:t>其內容以例行業務為主，各年度變動不大</w:t>
      </w:r>
      <w:r w:rsidRPr="00153337">
        <w:rPr>
          <w:rFonts w:ascii="標楷體" w:eastAsia="標楷體" w:hAnsi="標楷體" w:hint="eastAsia"/>
          <w:sz w:val="28"/>
          <w:szCs w:val="28"/>
        </w:rPr>
        <w:t>，</w:t>
      </w:r>
      <w:r w:rsidR="003D3BE4" w:rsidRPr="00153337">
        <w:rPr>
          <w:rFonts w:ascii="標楷體" w:eastAsia="標楷體" w:hAnsi="標楷體" w:hint="eastAsia"/>
          <w:sz w:val="28"/>
          <w:szCs w:val="28"/>
        </w:rPr>
        <w:t>惟考量本府性平業務推動之整體性，本處建請</w:t>
      </w:r>
      <w:r w:rsidR="00D13EB7" w:rsidRPr="00153337">
        <w:rPr>
          <w:rFonts w:ascii="標楷體" w:eastAsia="標楷體" w:hAnsi="標楷體" w:hint="eastAsia"/>
          <w:sz w:val="28"/>
          <w:szCs w:val="28"/>
        </w:rPr>
        <w:t>各委員協助以</w:t>
      </w:r>
      <w:r w:rsidR="003D3BE4" w:rsidRPr="00153337">
        <w:rPr>
          <w:rFonts w:ascii="標楷體" w:eastAsia="標楷體" w:hAnsi="標楷體" w:hint="eastAsia"/>
          <w:sz w:val="28"/>
          <w:szCs w:val="28"/>
        </w:rPr>
        <w:t>擇定</w:t>
      </w:r>
      <w:r w:rsidRPr="00153337">
        <w:rPr>
          <w:rFonts w:ascii="標楷體" w:eastAsia="標楷體" w:hAnsi="標楷體" w:hint="eastAsia"/>
          <w:sz w:val="28"/>
          <w:szCs w:val="28"/>
        </w:rPr>
        <w:t>10</w:t>
      </w:r>
      <w:r w:rsidR="003D3BE4" w:rsidRPr="00153337">
        <w:rPr>
          <w:rFonts w:ascii="標楷體" w:eastAsia="標楷體" w:hAnsi="標楷體" w:hint="eastAsia"/>
          <w:sz w:val="28"/>
          <w:szCs w:val="28"/>
        </w:rPr>
        <w:t>8</w:t>
      </w:r>
      <w:r w:rsidRPr="00153337">
        <w:rPr>
          <w:rFonts w:ascii="標楷體" w:eastAsia="標楷體" w:hAnsi="標楷體" w:hint="eastAsia"/>
          <w:sz w:val="28"/>
          <w:szCs w:val="28"/>
        </w:rPr>
        <w:t>年性別影響評估案</w:t>
      </w:r>
      <w:r w:rsidR="003D3BE4" w:rsidRPr="00153337">
        <w:rPr>
          <w:rFonts w:ascii="標楷體" w:eastAsia="標楷體" w:hAnsi="標楷體" w:hint="eastAsia"/>
          <w:sz w:val="28"/>
          <w:szCs w:val="28"/>
        </w:rPr>
        <w:t>件</w:t>
      </w:r>
      <w:r w:rsidRPr="00153337">
        <w:rPr>
          <w:rFonts w:ascii="標楷體" w:eastAsia="標楷體" w:hAnsi="標楷體" w:hint="eastAsia"/>
          <w:sz w:val="28"/>
          <w:szCs w:val="28"/>
        </w:rPr>
        <w:t>。</w:t>
      </w:r>
    </w:p>
    <w:p w:rsidR="00D55A9D" w:rsidRPr="00153337" w:rsidRDefault="00D13EB7" w:rsidP="00EA4329">
      <w:pPr>
        <w:pStyle w:val="a3"/>
        <w:numPr>
          <w:ilvl w:val="1"/>
          <w:numId w:val="7"/>
        </w:numPr>
        <w:tabs>
          <w:tab w:val="left" w:pos="994"/>
        </w:tabs>
        <w:spacing w:line="520" w:lineRule="exact"/>
        <w:ind w:leftChars="550" w:left="1880" w:hangingChars="200" w:hanging="56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>另經查其他直轄市</w:t>
      </w:r>
      <w:r w:rsidR="00F41E10">
        <w:rPr>
          <w:rFonts w:ascii="標楷體" w:eastAsia="標楷體" w:hAnsi="標楷體" w:hint="eastAsia"/>
          <w:sz w:val="28"/>
          <w:szCs w:val="28"/>
        </w:rPr>
        <w:t>近年</w:t>
      </w:r>
      <w:r w:rsidR="008955A6" w:rsidRPr="00153337">
        <w:rPr>
          <w:rFonts w:ascii="標楷體" w:eastAsia="標楷體" w:hAnsi="標楷體" w:hint="eastAsia"/>
          <w:sz w:val="28"/>
          <w:szCs w:val="28"/>
        </w:rPr>
        <w:t>所</w:t>
      </w:r>
      <w:r w:rsidR="00F41E10">
        <w:rPr>
          <w:rFonts w:ascii="標楷體" w:eastAsia="標楷體" w:hAnsi="標楷體" w:hint="eastAsia"/>
          <w:sz w:val="28"/>
          <w:szCs w:val="28"/>
        </w:rPr>
        <w:t>提</w:t>
      </w:r>
      <w:r w:rsidR="008955A6" w:rsidRPr="00153337">
        <w:rPr>
          <w:rFonts w:ascii="標楷體" w:eastAsia="標楷體" w:hAnsi="標楷體" w:hint="eastAsia"/>
          <w:sz w:val="28"/>
          <w:szCs w:val="28"/>
        </w:rPr>
        <w:t>之性別影響評估案件臚列如下</w:t>
      </w:r>
      <w:r w:rsidR="00D55A9D" w:rsidRPr="00153337">
        <w:rPr>
          <w:rFonts w:ascii="標楷體" w:eastAsia="標楷體" w:hAnsi="標楷體" w:hint="eastAsia"/>
          <w:sz w:val="28"/>
          <w:szCs w:val="28"/>
        </w:rPr>
        <w:t>：</w:t>
      </w:r>
    </w:p>
    <w:p w:rsidR="008955A6" w:rsidRPr="00153337" w:rsidRDefault="00D55A9D" w:rsidP="00EA4329">
      <w:pPr>
        <w:tabs>
          <w:tab w:val="left" w:pos="994"/>
        </w:tabs>
        <w:spacing w:line="52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955A6" w:rsidRPr="00153337">
        <w:rPr>
          <w:rFonts w:ascii="標楷體" w:eastAsia="標楷體" w:hAnsi="標楷體" w:hint="eastAsia"/>
          <w:sz w:val="28"/>
          <w:szCs w:val="28"/>
        </w:rPr>
        <w:t>1.</w:t>
      </w:r>
      <w:r w:rsidRPr="00153337">
        <w:rPr>
          <w:rFonts w:ascii="標楷體" w:eastAsia="標楷體" w:hAnsi="標楷體" w:hint="eastAsia"/>
          <w:sz w:val="28"/>
          <w:szCs w:val="28"/>
        </w:rPr>
        <w:t>105年新北市整合性高齡統計指標之建置及其分析及應用。</w:t>
      </w:r>
    </w:p>
    <w:p w:rsidR="008955A6" w:rsidRPr="00153337" w:rsidRDefault="00D55A9D" w:rsidP="00EA4329">
      <w:pPr>
        <w:pStyle w:val="a3"/>
        <w:tabs>
          <w:tab w:val="left" w:pos="994"/>
        </w:tabs>
        <w:spacing w:line="520" w:lineRule="exact"/>
        <w:ind w:leftChars="0" w:left="2240" w:hangingChars="800" w:hanging="224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955A6" w:rsidRPr="00153337">
        <w:rPr>
          <w:rFonts w:ascii="標楷體" w:eastAsia="標楷體" w:hAnsi="標楷體" w:hint="eastAsia"/>
          <w:sz w:val="28"/>
          <w:szCs w:val="28"/>
        </w:rPr>
        <w:t>2.</w:t>
      </w:r>
      <w:r w:rsidRPr="00153337">
        <w:rPr>
          <w:rFonts w:ascii="標楷體" w:eastAsia="標楷體" w:hAnsi="標楷體" w:hint="eastAsia"/>
          <w:sz w:val="28"/>
          <w:szCs w:val="28"/>
        </w:rPr>
        <w:t>105年新北市家庭收支訪問調查結果之分析及應用。</w:t>
      </w:r>
    </w:p>
    <w:p w:rsidR="008955A6" w:rsidRPr="00153337" w:rsidRDefault="00D55A9D" w:rsidP="00EA4329">
      <w:pPr>
        <w:pStyle w:val="a3"/>
        <w:tabs>
          <w:tab w:val="left" w:pos="994"/>
        </w:tabs>
        <w:spacing w:line="520" w:lineRule="exact"/>
        <w:ind w:leftChars="0" w:left="188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</w:t>
      </w:r>
      <w:r w:rsidR="008955A6" w:rsidRPr="00153337">
        <w:rPr>
          <w:rFonts w:ascii="標楷體" w:eastAsia="標楷體" w:hAnsi="標楷體" w:hint="eastAsia"/>
          <w:sz w:val="28"/>
          <w:szCs w:val="28"/>
        </w:rPr>
        <w:t>3.</w:t>
      </w:r>
      <w:r w:rsidRPr="00153337">
        <w:rPr>
          <w:rFonts w:ascii="標楷體" w:eastAsia="標楷體" w:hAnsi="標楷體" w:hint="eastAsia"/>
          <w:sz w:val="28"/>
          <w:szCs w:val="28"/>
        </w:rPr>
        <w:t>107年</w:t>
      </w:r>
      <w:r w:rsidRPr="00153337">
        <w:rPr>
          <w:rFonts w:ascii="標楷體" w:eastAsia="標楷體" w:hAnsi="標楷體"/>
          <w:sz w:val="28"/>
          <w:szCs w:val="28"/>
        </w:rPr>
        <w:t>臺北市家庭收支訪問調查</w:t>
      </w:r>
    </w:p>
    <w:p w:rsidR="008955A6" w:rsidRPr="00153337" w:rsidRDefault="00D55A9D" w:rsidP="00EA4329">
      <w:pPr>
        <w:pStyle w:val="a3"/>
        <w:tabs>
          <w:tab w:val="left" w:pos="994"/>
        </w:tabs>
        <w:spacing w:line="520" w:lineRule="exact"/>
        <w:ind w:leftChars="0" w:left="188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4</w:t>
      </w:r>
      <w:r w:rsidR="008955A6" w:rsidRPr="00153337">
        <w:rPr>
          <w:rFonts w:ascii="標楷體" w:eastAsia="標楷體" w:hAnsi="標楷體" w:hint="eastAsia"/>
          <w:sz w:val="28"/>
          <w:szCs w:val="28"/>
        </w:rPr>
        <w:t>.性別</w:t>
      </w:r>
      <w:r w:rsidRPr="00153337">
        <w:rPr>
          <w:rFonts w:ascii="標楷體" w:eastAsia="標楷體" w:hAnsi="標楷體" w:hint="eastAsia"/>
          <w:sz w:val="28"/>
          <w:szCs w:val="28"/>
        </w:rPr>
        <w:t>意識</w:t>
      </w:r>
      <w:r w:rsidR="00CD25C6" w:rsidRPr="00153337">
        <w:rPr>
          <w:rFonts w:ascii="標楷體" w:eastAsia="標楷體" w:hAnsi="標楷體" w:hint="eastAsia"/>
          <w:sz w:val="28"/>
          <w:szCs w:val="28"/>
        </w:rPr>
        <w:t>培力。</w:t>
      </w:r>
    </w:p>
    <w:p w:rsidR="00314150" w:rsidRPr="00153337" w:rsidRDefault="008708FA" w:rsidP="00EA4329">
      <w:pPr>
        <w:tabs>
          <w:tab w:val="left" w:pos="994"/>
        </w:tabs>
        <w:spacing w:line="52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14150" w:rsidRPr="00153337">
        <w:rPr>
          <w:rFonts w:ascii="標楷體" w:eastAsia="標楷體" w:hAnsi="標楷體" w:hint="eastAsia"/>
          <w:sz w:val="28"/>
          <w:szCs w:val="28"/>
        </w:rPr>
        <w:t>嚴</w:t>
      </w:r>
      <w:r w:rsidR="00B67D8A" w:rsidRPr="00153337">
        <w:rPr>
          <w:rFonts w:ascii="標楷體" w:eastAsia="標楷體" w:hAnsi="標楷體" w:hint="eastAsia"/>
          <w:sz w:val="28"/>
          <w:szCs w:val="28"/>
        </w:rPr>
        <w:t>委員</w:t>
      </w:r>
      <w:r w:rsidR="00314150" w:rsidRPr="00153337">
        <w:rPr>
          <w:rFonts w:ascii="標楷體" w:eastAsia="標楷體" w:hAnsi="標楷體" w:hint="eastAsia"/>
          <w:sz w:val="28"/>
          <w:szCs w:val="28"/>
        </w:rPr>
        <w:t>祥鸞：</w:t>
      </w:r>
      <w:r w:rsidR="00BD54AC" w:rsidRPr="00153337">
        <w:rPr>
          <w:rFonts w:ascii="標楷體" w:eastAsia="標楷體" w:hAnsi="標楷體" w:hint="eastAsia"/>
          <w:sz w:val="28"/>
          <w:szCs w:val="28"/>
        </w:rPr>
        <w:t>建議</w:t>
      </w:r>
      <w:r w:rsidR="00772AB8" w:rsidRPr="00153337">
        <w:rPr>
          <w:rFonts w:ascii="標楷體" w:eastAsia="標楷體" w:hAnsi="標楷體" w:hint="eastAsia"/>
          <w:sz w:val="28"/>
          <w:szCs w:val="28"/>
        </w:rPr>
        <w:t>擇定家庭收支訪問調查，為貴處108年</w:t>
      </w:r>
      <w:r w:rsidR="00BD54AC" w:rsidRPr="00153337">
        <w:rPr>
          <w:rFonts w:ascii="標楷體" w:eastAsia="標楷體" w:hAnsi="標楷體" w:hint="eastAsia"/>
          <w:sz w:val="28"/>
          <w:szCs w:val="28"/>
        </w:rPr>
        <w:t>性別影響評估案件</w:t>
      </w:r>
      <w:r w:rsidR="00314150" w:rsidRPr="00153337">
        <w:rPr>
          <w:rFonts w:ascii="標楷體" w:eastAsia="標楷體" w:hAnsi="標楷體" w:hint="eastAsia"/>
          <w:sz w:val="28"/>
          <w:szCs w:val="28"/>
        </w:rPr>
        <w:t>。</w:t>
      </w:r>
    </w:p>
    <w:p w:rsidR="00772AB8" w:rsidRPr="00153337" w:rsidRDefault="00772AB8" w:rsidP="00EA4329">
      <w:pPr>
        <w:tabs>
          <w:tab w:val="left" w:pos="994"/>
        </w:tabs>
        <w:spacing w:line="52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    盧委員孟宗：附議嚴委員意見，擇定家庭收支訪問調查，為貴處108年性別影響評估案件。</w:t>
      </w:r>
    </w:p>
    <w:p w:rsidR="00BD54AC" w:rsidRPr="00153337" w:rsidRDefault="00772AB8" w:rsidP="00EA4329">
      <w:pPr>
        <w:tabs>
          <w:tab w:val="left" w:pos="994"/>
        </w:tabs>
        <w:spacing w:line="520" w:lineRule="exact"/>
        <w:ind w:leftChars="208" w:left="2599" w:hangingChars="750" w:hanging="210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</w:t>
      </w:r>
      <w:r w:rsidR="00BD54AC" w:rsidRPr="00153337">
        <w:rPr>
          <w:rFonts w:ascii="標楷體" w:eastAsia="標楷體" w:hAnsi="標楷體" w:hint="eastAsia"/>
          <w:sz w:val="28"/>
          <w:szCs w:val="28"/>
        </w:rPr>
        <w:t>簡執行長秀蓮</w:t>
      </w:r>
      <w:r w:rsidR="00314150" w:rsidRPr="00153337">
        <w:rPr>
          <w:rFonts w:ascii="標楷體" w:eastAsia="標楷體" w:hAnsi="標楷體" w:hint="eastAsia"/>
          <w:sz w:val="28"/>
          <w:szCs w:val="28"/>
        </w:rPr>
        <w:t>：</w:t>
      </w:r>
      <w:r w:rsidR="00BD54AC" w:rsidRPr="00153337">
        <w:rPr>
          <w:rFonts w:ascii="標楷體" w:eastAsia="標楷體" w:hAnsi="標楷體" w:hint="eastAsia"/>
          <w:sz w:val="28"/>
          <w:szCs w:val="28"/>
        </w:rPr>
        <w:t>依規定本府各一級機關未依府決行及非府決行之途徑擇定辦理者，亦須配合至少研提1項計畫辦理性別影響評估，故本案建請</w:t>
      </w:r>
      <w:r w:rsidRPr="00153337">
        <w:rPr>
          <w:rFonts w:ascii="標楷體" w:eastAsia="標楷體" w:hAnsi="標楷體" w:hint="eastAsia"/>
          <w:sz w:val="28"/>
          <w:szCs w:val="28"/>
        </w:rPr>
        <w:t>主計處</w:t>
      </w:r>
      <w:r w:rsidR="00BD54AC" w:rsidRPr="00153337">
        <w:rPr>
          <w:rFonts w:ascii="標楷體" w:eastAsia="標楷體" w:hAnsi="標楷體" w:hint="eastAsia"/>
          <w:sz w:val="28"/>
          <w:szCs w:val="28"/>
        </w:rPr>
        <w:t>依委員意見辦理。</w:t>
      </w:r>
    </w:p>
    <w:p w:rsidR="005B1B03" w:rsidRPr="00153337" w:rsidRDefault="00314150" w:rsidP="007025EF">
      <w:pPr>
        <w:spacing w:line="520" w:lineRule="exact"/>
        <w:ind w:leftChars="210" w:left="1331" w:hangingChars="295" w:hanging="827"/>
        <w:rPr>
          <w:rFonts w:ascii="標楷體" w:eastAsia="標楷體" w:hAnsi="標楷體"/>
          <w:b/>
          <w:sz w:val="28"/>
          <w:szCs w:val="28"/>
        </w:rPr>
      </w:pPr>
      <w:r w:rsidRPr="00153337">
        <w:rPr>
          <w:rFonts w:ascii="標楷體" w:eastAsia="標楷體" w:hAnsi="標楷體" w:hint="eastAsia"/>
          <w:b/>
          <w:sz w:val="28"/>
          <w:szCs w:val="28"/>
        </w:rPr>
        <w:t>決議：</w:t>
      </w:r>
    </w:p>
    <w:p w:rsidR="008F0149" w:rsidRPr="00153337" w:rsidRDefault="005B1B03" w:rsidP="005B1B03">
      <w:pPr>
        <w:spacing w:line="5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    (一)</w:t>
      </w:r>
      <w:r w:rsidR="0091582D" w:rsidRPr="00153337">
        <w:rPr>
          <w:rFonts w:ascii="標楷體" w:eastAsia="標楷體" w:hAnsi="標楷體" w:hint="eastAsia"/>
          <w:sz w:val="28"/>
          <w:szCs w:val="28"/>
        </w:rPr>
        <w:t>本處10</w:t>
      </w:r>
      <w:r w:rsidRPr="00153337">
        <w:rPr>
          <w:rFonts w:ascii="標楷體" w:eastAsia="標楷體" w:hAnsi="標楷體" w:hint="eastAsia"/>
          <w:sz w:val="28"/>
          <w:szCs w:val="28"/>
        </w:rPr>
        <w:t>8</w:t>
      </w:r>
      <w:r w:rsidR="0091582D" w:rsidRPr="00153337">
        <w:rPr>
          <w:rFonts w:ascii="標楷體" w:eastAsia="標楷體" w:hAnsi="標楷體" w:hint="eastAsia"/>
          <w:sz w:val="28"/>
          <w:szCs w:val="28"/>
        </w:rPr>
        <w:t>年性別影響評估</w:t>
      </w:r>
      <w:r w:rsidR="00F41E10">
        <w:rPr>
          <w:rFonts w:ascii="標楷體" w:eastAsia="標楷體" w:hAnsi="標楷體" w:hint="eastAsia"/>
          <w:sz w:val="28"/>
          <w:szCs w:val="28"/>
        </w:rPr>
        <w:t>，參採</w:t>
      </w:r>
      <w:bookmarkStart w:id="0" w:name="_GoBack"/>
      <w:bookmarkEnd w:id="0"/>
      <w:r w:rsidR="00F41E10">
        <w:rPr>
          <w:rFonts w:ascii="標楷體" w:eastAsia="標楷體" w:hAnsi="標楷體" w:hint="eastAsia"/>
          <w:sz w:val="28"/>
          <w:szCs w:val="28"/>
        </w:rPr>
        <w:t>委員意見擇定</w:t>
      </w:r>
      <w:r w:rsidRPr="00153337">
        <w:rPr>
          <w:rFonts w:ascii="標楷體" w:eastAsia="標楷體" w:hAnsi="標楷體" w:hint="eastAsia"/>
          <w:sz w:val="28"/>
          <w:szCs w:val="28"/>
        </w:rPr>
        <w:t>為家庭收支訪問調查</w:t>
      </w:r>
      <w:r w:rsidR="00C274B9" w:rsidRPr="00153337">
        <w:rPr>
          <w:rFonts w:ascii="標楷體" w:eastAsia="標楷體" w:hAnsi="標楷體" w:hint="eastAsia"/>
          <w:sz w:val="28"/>
          <w:szCs w:val="28"/>
        </w:rPr>
        <w:t>。</w:t>
      </w:r>
    </w:p>
    <w:p w:rsidR="005B1B03" w:rsidRPr="00153337" w:rsidRDefault="005B1B03" w:rsidP="00215A6B">
      <w:pPr>
        <w:pStyle w:val="a3"/>
        <w:spacing w:line="520" w:lineRule="exact"/>
        <w:ind w:leftChars="0" w:left="1260" w:hangingChars="450" w:hanging="1260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sz w:val="28"/>
          <w:szCs w:val="28"/>
        </w:rPr>
        <w:t xml:space="preserve"> </w:t>
      </w:r>
      <w:r w:rsidR="00215A6B" w:rsidRPr="0015333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53337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E47150" w:rsidRPr="00153337">
        <w:rPr>
          <w:rFonts w:ascii="標楷體" w:eastAsia="標楷體" w:hAnsi="標楷體" w:hint="eastAsia"/>
          <w:sz w:val="28"/>
          <w:szCs w:val="28"/>
        </w:rPr>
        <w:t>自10</w:t>
      </w:r>
      <w:r w:rsidR="00F41E10">
        <w:rPr>
          <w:rFonts w:ascii="標楷體" w:eastAsia="標楷體" w:hAnsi="標楷體" w:hint="eastAsia"/>
          <w:sz w:val="28"/>
          <w:szCs w:val="28"/>
        </w:rPr>
        <w:t>9</w:t>
      </w:r>
      <w:r w:rsidR="00E47150" w:rsidRPr="00153337">
        <w:rPr>
          <w:rFonts w:ascii="標楷體" w:eastAsia="標楷體" w:hAnsi="標楷體" w:hint="eastAsia"/>
          <w:sz w:val="28"/>
          <w:szCs w:val="28"/>
        </w:rPr>
        <w:t>年起，</w:t>
      </w:r>
      <w:r w:rsidRPr="00153337">
        <w:rPr>
          <w:rFonts w:ascii="標楷體" w:eastAsia="標楷體" w:hAnsi="標楷體" w:hint="eastAsia"/>
          <w:sz w:val="28"/>
          <w:szCs w:val="28"/>
        </w:rPr>
        <w:t>本處性別影響評估</w:t>
      </w:r>
      <w:r w:rsidR="00F41E10">
        <w:rPr>
          <w:rFonts w:ascii="標楷體" w:eastAsia="標楷體" w:hAnsi="標楷體" w:hint="eastAsia"/>
          <w:sz w:val="28"/>
          <w:szCs w:val="28"/>
        </w:rPr>
        <w:t>分</w:t>
      </w:r>
      <w:r w:rsidRPr="00153337">
        <w:rPr>
          <w:rFonts w:ascii="標楷體" w:eastAsia="標楷體" w:hAnsi="標楷體" w:hint="eastAsia"/>
          <w:sz w:val="28"/>
          <w:szCs w:val="28"/>
        </w:rPr>
        <w:t>由預算科、基金科、會計管理科、公務統計科、經濟統計科及人事室6科室輪流</w:t>
      </w:r>
      <w:r w:rsidR="00F41E10">
        <w:rPr>
          <w:rFonts w:ascii="標楷體" w:eastAsia="標楷體" w:hAnsi="標楷體" w:hint="eastAsia"/>
          <w:sz w:val="28"/>
          <w:szCs w:val="28"/>
        </w:rPr>
        <w:t>提出</w:t>
      </w:r>
      <w:r w:rsidRPr="00153337">
        <w:rPr>
          <w:rFonts w:ascii="標楷體" w:eastAsia="標楷體" w:hAnsi="標楷體" w:hint="eastAsia"/>
          <w:sz w:val="28"/>
          <w:szCs w:val="28"/>
        </w:rPr>
        <w:t>辦理。</w:t>
      </w:r>
    </w:p>
    <w:p w:rsidR="008F0149" w:rsidRPr="00153337" w:rsidRDefault="004C5B17" w:rsidP="007025EF">
      <w:pPr>
        <w:pStyle w:val="a3"/>
        <w:numPr>
          <w:ilvl w:val="0"/>
          <w:numId w:val="25"/>
        </w:numPr>
        <w:spacing w:beforeLines="50" w:before="180" w:line="52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153337">
        <w:rPr>
          <w:rFonts w:ascii="標楷體" w:eastAsia="標楷體" w:hAnsi="標楷體" w:hint="eastAsia"/>
          <w:b/>
          <w:sz w:val="28"/>
          <w:szCs w:val="28"/>
        </w:rPr>
        <w:t>臨時動議：</w:t>
      </w:r>
      <w:r w:rsidR="003D3BE4" w:rsidRPr="00153337">
        <w:rPr>
          <w:rFonts w:ascii="標楷體" w:eastAsia="標楷體" w:hAnsi="標楷體" w:hint="eastAsia"/>
          <w:sz w:val="28"/>
          <w:szCs w:val="28"/>
        </w:rPr>
        <w:t>無。</w:t>
      </w:r>
    </w:p>
    <w:p w:rsidR="004C5B17" w:rsidRPr="00153337" w:rsidRDefault="002B379C" w:rsidP="007025EF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3337">
        <w:rPr>
          <w:rFonts w:ascii="標楷體" w:eastAsia="標楷體" w:hAnsi="標楷體" w:hint="eastAsia"/>
          <w:b/>
          <w:sz w:val="28"/>
          <w:szCs w:val="28"/>
        </w:rPr>
        <w:t>伍</w:t>
      </w:r>
      <w:r w:rsidR="00F4555B" w:rsidRPr="00153337">
        <w:rPr>
          <w:rFonts w:ascii="標楷體" w:eastAsia="標楷體" w:hAnsi="標楷體" w:hint="eastAsia"/>
          <w:b/>
          <w:sz w:val="28"/>
          <w:szCs w:val="28"/>
        </w:rPr>
        <w:t>、</w:t>
      </w:r>
      <w:r w:rsidR="00AB3F51" w:rsidRPr="00153337">
        <w:rPr>
          <w:rFonts w:ascii="標楷體" w:eastAsia="標楷體" w:hAnsi="標楷體" w:hint="eastAsia"/>
          <w:b/>
          <w:sz w:val="28"/>
          <w:szCs w:val="28"/>
        </w:rPr>
        <w:t>散會</w:t>
      </w:r>
      <w:r w:rsidR="00702346" w:rsidRPr="00153337">
        <w:rPr>
          <w:rFonts w:ascii="標楷體" w:eastAsia="標楷體" w:hAnsi="標楷體" w:hint="eastAsia"/>
          <w:b/>
          <w:sz w:val="28"/>
          <w:szCs w:val="28"/>
        </w:rPr>
        <w:t>：</w:t>
      </w:r>
      <w:r w:rsidR="00573774" w:rsidRPr="00153337">
        <w:rPr>
          <w:rFonts w:ascii="標楷體" w:eastAsia="標楷體" w:hAnsi="標楷體" w:hint="eastAsia"/>
          <w:sz w:val="28"/>
          <w:szCs w:val="28"/>
        </w:rPr>
        <w:t>1</w:t>
      </w:r>
      <w:r w:rsidR="00EA4594" w:rsidRPr="00153337">
        <w:rPr>
          <w:rFonts w:ascii="標楷體" w:eastAsia="標楷體" w:hAnsi="標楷體" w:hint="eastAsia"/>
          <w:sz w:val="28"/>
          <w:szCs w:val="28"/>
        </w:rPr>
        <w:t>6</w:t>
      </w:r>
      <w:r w:rsidR="00702346" w:rsidRPr="00153337">
        <w:rPr>
          <w:rFonts w:ascii="標楷體" w:eastAsia="標楷體" w:hAnsi="標楷體" w:hint="eastAsia"/>
          <w:sz w:val="28"/>
          <w:szCs w:val="28"/>
        </w:rPr>
        <w:t>時</w:t>
      </w:r>
      <w:r w:rsidR="00846097" w:rsidRPr="00153337">
        <w:rPr>
          <w:rFonts w:ascii="標楷體" w:eastAsia="標楷體" w:hAnsi="標楷體" w:hint="eastAsia"/>
          <w:sz w:val="28"/>
          <w:szCs w:val="28"/>
        </w:rPr>
        <w:t>3</w:t>
      </w:r>
      <w:r w:rsidR="003069CE" w:rsidRPr="00153337">
        <w:rPr>
          <w:rFonts w:ascii="標楷體" w:eastAsia="標楷體" w:hAnsi="標楷體" w:hint="eastAsia"/>
          <w:sz w:val="28"/>
          <w:szCs w:val="28"/>
        </w:rPr>
        <w:t>0</w:t>
      </w:r>
      <w:r w:rsidR="00573774" w:rsidRPr="00153337">
        <w:rPr>
          <w:rFonts w:ascii="標楷體" w:eastAsia="標楷體" w:hAnsi="標楷體" w:hint="eastAsia"/>
          <w:sz w:val="28"/>
          <w:szCs w:val="28"/>
        </w:rPr>
        <w:t>分</w:t>
      </w:r>
      <w:r w:rsidR="00702346" w:rsidRPr="00153337">
        <w:rPr>
          <w:rFonts w:ascii="標楷體" w:eastAsia="標楷體" w:hAnsi="標楷體" w:hint="eastAsia"/>
          <w:sz w:val="28"/>
          <w:szCs w:val="28"/>
        </w:rPr>
        <w:t>。</w:t>
      </w:r>
    </w:p>
    <w:sectPr w:rsidR="004C5B17" w:rsidRPr="00153337" w:rsidSect="005B1B03">
      <w:footerReference w:type="default" r:id="rId8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9D" w:rsidRDefault="00822B9D" w:rsidP="000D6C62">
      <w:r>
        <w:separator/>
      </w:r>
    </w:p>
  </w:endnote>
  <w:endnote w:type="continuationSeparator" w:id="0">
    <w:p w:rsidR="00822B9D" w:rsidRDefault="00822B9D" w:rsidP="000D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408255"/>
      <w:docPartObj>
        <w:docPartGallery w:val="Page Numbers (Bottom of Page)"/>
        <w:docPartUnique/>
      </w:docPartObj>
    </w:sdtPr>
    <w:sdtEndPr/>
    <w:sdtContent>
      <w:p w:rsidR="0015198D" w:rsidRDefault="001519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B9D" w:rsidRPr="00822B9D">
          <w:rPr>
            <w:noProof/>
            <w:lang w:val="zh-TW"/>
          </w:rPr>
          <w:t>1</w:t>
        </w:r>
        <w:r>
          <w:fldChar w:fldCharType="end"/>
        </w:r>
      </w:p>
    </w:sdtContent>
  </w:sdt>
  <w:p w:rsidR="0015198D" w:rsidRDefault="001519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9D" w:rsidRDefault="00822B9D" w:rsidP="000D6C62">
      <w:r>
        <w:separator/>
      </w:r>
    </w:p>
  </w:footnote>
  <w:footnote w:type="continuationSeparator" w:id="0">
    <w:p w:rsidR="00822B9D" w:rsidRDefault="00822B9D" w:rsidP="000D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82A"/>
    <w:multiLevelType w:val="multilevel"/>
    <w:tmpl w:val="097A0F9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1" w15:restartNumberingAfterBreak="0">
    <w:nsid w:val="13BD6AC2"/>
    <w:multiLevelType w:val="multilevel"/>
    <w:tmpl w:val="097A0F9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4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2" w15:restartNumberingAfterBreak="0">
    <w:nsid w:val="183C5AB2"/>
    <w:multiLevelType w:val="hybridMultilevel"/>
    <w:tmpl w:val="686EA9C0"/>
    <w:lvl w:ilvl="0" w:tplc="41C81962">
      <w:start w:val="1"/>
      <w:numFmt w:val="taiwaneseCountingThousand"/>
      <w:lvlText w:val="(%1)"/>
      <w:lvlJc w:val="left"/>
      <w:pPr>
        <w:ind w:left="56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98" w:hanging="480"/>
      </w:pPr>
    </w:lvl>
    <w:lvl w:ilvl="2" w:tplc="0409001B" w:tentative="1">
      <w:start w:val="1"/>
      <w:numFmt w:val="lowerRoman"/>
      <w:lvlText w:val="%3."/>
      <w:lvlJc w:val="right"/>
      <w:pPr>
        <w:ind w:left="6578" w:hanging="480"/>
      </w:pPr>
    </w:lvl>
    <w:lvl w:ilvl="3" w:tplc="0409000F" w:tentative="1">
      <w:start w:val="1"/>
      <w:numFmt w:val="decimal"/>
      <w:lvlText w:val="%4."/>
      <w:lvlJc w:val="left"/>
      <w:pPr>
        <w:ind w:left="7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38" w:hanging="480"/>
      </w:pPr>
    </w:lvl>
    <w:lvl w:ilvl="5" w:tplc="0409001B" w:tentative="1">
      <w:start w:val="1"/>
      <w:numFmt w:val="lowerRoman"/>
      <w:lvlText w:val="%6."/>
      <w:lvlJc w:val="right"/>
      <w:pPr>
        <w:ind w:left="8018" w:hanging="480"/>
      </w:pPr>
    </w:lvl>
    <w:lvl w:ilvl="6" w:tplc="0409000F" w:tentative="1">
      <w:start w:val="1"/>
      <w:numFmt w:val="decimal"/>
      <w:lvlText w:val="%7."/>
      <w:lvlJc w:val="left"/>
      <w:pPr>
        <w:ind w:left="8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78" w:hanging="480"/>
      </w:pPr>
    </w:lvl>
    <w:lvl w:ilvl="8" w:tplc="0409001B" w:tentative="1">
      <w:start w:val="1"/>
      <w:numFmt w:val="lowerRoman"/>
      <w:lvlText w:val="%9."/>
      <w:lvlJc w:val="right"/>
      <w:pPr>
        <w:ind w:left="9458" w:hanging="480"/>
      </w:pPr>
    </w:lvl>
  </w:abstractNum>
  <w:abstractNum w:abstractNumId="3" w15:restartNumberingAfterBreak="0">
    <w:nsid w:val="19A159CC"/>
    <w:multiLevelType w:val="hybridMultilevel"/>
    <w:tmpl w:val="D6CC0246"/>
    <w:lvl w:ilvl="0" w:tplc="7B200AF6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3F2368"/>
    <w:multiLevelType w:val="multilevel"/>
    <w:tmpl w:val="097A0F9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5" w15:restartNumberingAfterBreak="0">
    <w:nsid w:val="1BF529D5"/>
    <w:multiLevelType w:val="multilevel"/>
    <w:tmpl w:val="3202012C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7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6" w15:restartNumberingAfterBreak="0">
    <w:nsid w:val="1F2C0D81"/>
    <w:multiLevelType w:val="hybridMultilevel"/>
    <w:tmpl w:val="4D3C6042"/>
    <w:lvl w:ilvl="0" w:tplc="9BB85946">
      <w:start w:val="1"/>
      <w:numFmt w:val="taiwaneseCountingThousand"/>
      <w:suff w:val="nothing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5003DE"/>
    <w:multiLevelType w:val="hybridMultilevel"/>
    <w:tmpl w:val="0726996E"/>
    <w:lvl w:ilvl="0" w:tplc="41C819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E900C1"/>
    <w:multiLevelType w:val="multilevel"/>
    <w:tmpl w:val="5B9CC304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9" w15:restartNumberingAfterBreak="0">
    <w:nsid w:val="28FB6B50"/>
    <w:multiLevelType w:val="hybridMultilevel"/>
    <w:tmpl w:val="1B7CE926"/>
    <w:lvl w:ilvl="0" w:tplc="4A72766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A668C"/>
    <w:multiLevelType w:val="multilevel"/>
    <w:tmpl w:val="097A0F9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11" w15:restartNumberingAfterBreak="0">
    <w:nsid w:val="2C0A338F"/>
    <w:multiLevelType w:val="multilevel"/>
    <w:tmpl w:val="097A0F9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12" w15:restartNumberingAfterBreak="0">
    <w:nsid w:val="2DA709A5"/>
    <w:multiLevelType w:val="hybridMultilevel"/>
    <w:tmpl w:val="1A14CCCE"/>
    <w:lvl w:ilvl="0" w:tplc="1182F5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45F4F88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  <w:b w:val="0"/>
      </w:rPr>
    </w:lvl>
    <w:lvl w:ilvl="2" w:tplc="CA9C3FC0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7C03D1"/>
    <w:multiLevelType w:val="multilevel"/>
    <w:tmpl w:val="097A0F9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14" w15:restartNumberingAfterBreak="0">
    <w:nsid w:val="38F375F0"/>
    <w:multiLevelType w:val="hybridMultilevel"/>
    <w:tmpl w:val="6A78D590"/>
    <w:lvl w:ilvl="0" w:tplc="3CD2BE56">
      <w:start w:val="1"/>
      <w:numFmt w:val="taiwaneseCountingThousand"/>
      <w:lvlText w:val="%1、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5" w15:restartNumberingAfterBreak="0">
    <w:nsid w:val="3DB87B20"/>
    <w:multiLevelType w:val="multilevel"/>
    <w:tmpl w:val="F888165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8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16" w15:restartNumberingAfterBreak="0">
    <w:nsid w:val="5463204A"/>
    <w:multiLevelType w:val="multilevel"/>
    <w:tmpl w:val="9B6CF1BA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17" w15:restartNumberingAfterBreak="0">
    <w:nsid w:val="567B7065"/>
    <w:multiLevelType w:val="multilevel"/>
    <w:tmpl w:val="097A0F9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18" w15:restartNumberingAfterBreak="0">
    <w:nsid w:val="65E41D0D"/>
    <w:multiLevelType w:val="hybridMultilevel"/>
    <w:tmpl w:val="C7E4EC8E"/>
    <w:lvl w:ilvl="0" w:tplc="0BBEF10A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2B0DEB"/>
    <w:multiLevelType w:val="multilevel"/>
    <w:tmpl w:val="5C7C5AB8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7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20" w15:restartNumberingAfterBreak="0">
    <w:nsid w:val="6D4238D2"/>
    <w:multiLevelType w:val="multilevel"/>
    <w:tmpl w:val="4412D47C"/>
    <w:lvl w:ilvl="0">
      <w:start w:val="1"/>
      <w:numFmt w:val="taiwaneseCountingThousand"/>
      <w:suff w:val="nothing"/>
      <w:lvlText w:val="%1、"/>
      <w:lvlJc w:val="left"/>
      <w:pPr>
        <w:ind w:left="1331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06" w:firstLine="425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21" w15:restartNumberingAfterBreak="0">
    <w:nsid w:val="76D05844"/>
    <w:multiLevelType w:val="hybridMultilevel"/>
    <w:tmpl w:val="0E9E2392"/>
    <w:lvl w:ilvl="0" w:tplc="253A66BE">
      <w:start w:val="1"/>
      <w:numFmt w:val="taiwaneseCountingThousand"/>
      <w:lvlText w:val="(%1)"/>
      <w:lvlJc w:val="left"/>
      <w:pPr>
        <w:tabs>
          <w:tab w:val="num" w:pos="907"/>
        </w:tabs>
        <w:ind w:left="200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1D511E"/>
    <w:multiLevelType w:val="hybridMultilevel"/>
    <w:tmpl w:val="7A741FF0"/>
    <w:lvl w:ilvl="0" w:tplc="A73E997A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4" w:hanging="480"/>
      </w:pPr>
    </w:lvl>
    <w:lvl w:ilvl="2" w:tplc="0409001B" w:tentative="1">
      <w:start w:val="1"/>
      <w:numFmt w:val="lowerRoman"/>
      <w:lvlText w:val="%3."/>
      <w:lvlJc w:val="right"/>
      <w:pPr>
        <w:ind w:left="1204" w:hanging="480"/>
      </w:pPr>
    </w:lvl>
    <w:lvl w:ilvl="3" w:tplc="0409000F" w:tentative="1">
      <w:start w:val="1"/>
      <w:numFmt w:val="decimal"/>
      <w:lvlText w:val="%4."/>
      <w:lvlJc w:val="left"/>
      <w:pPr>
        <w:ind w:left="1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4" w:hanging="480"/>
      </w:pPr>
    </w:lvl>
    <w:lvl w:ilvl="5" w:tplc="0409001B" w:tentative="1">
      <w:start w:val="1"/>
      <w:numFmt w:val="lowerRoman"/>
      <w:lvlText w:val="%6."/>
      <w:lvlJc w:val="right"/>
      <w:pPr>
        <w:ind w:left="2644" w:hanging="480"/>
      </w:pPr>
    </w:lvl>
    <w:lvl w:ilvl="6" w:tplc="0409000F" w:tentative="1">
      <w:start w:val="1"/>
      <w:numFmt w:val="decimal"/>
      <w:lvlText w:val="%7."/>
      <w:lvlJc w:val="left"/>
      <w:pPr>
        <w:ind w:left="3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4" w:hanging="480"/>
      </w:pPr>
    </w:lvl>
    <w:lvl w:ilvl="8" w:tplc="0409001B" w:tentative="1">
      <w:start w:val="1"/>
      <w:numFmt w:val="lowerRoman"/>
      <w:lvlText w:val="%9."/>
      <w:lvlJc w:val="right"/>
      <w:pPr>
        <w:ind w:left="4084" w:hanging="480"/>
      </w:pPr>
    </w:lvl>
  </w:abstractNum>
  <w:abstractNum w:abstractNumId="23" w15:restartNumberingAfterBreak="0">
    <w:nsid w:val="7E3B6B64"/>
    <w:multiLevelType w:val="multilevel"/>
    <w:tmpl w:val="097A0F9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24" w15:restartNumberingAfterBreak="0">
    <w:nsid w:val="7FFD7079"/>
    <w:multiLevelType w:val="multilevel"/>
    <w:tmpl w:val="097A0F9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21"/>
  </w:num>
  <w:num w:numId="5">
    <w:abstractNumId w:val="22"/>
  </w:num>
  <w:num w:numId="6">
    <w:abstractNumId w:val="8"/>
  </w:num>
  <w:num w:numId="7">
    <w:abstractNumId w:val="20"/>
  </w:num>
  <w:num w:numId="8">
    <w:abstractNumId w:val="7"/>
  </w:num>
  <w:num w:numId="9">
    <w:abstractNumId w:val="10"/>
  </w:num>
  <w:num w:numId="10">
    <w:abstractNumId w:val="1"/>
  </w:num>
  <w:num w:numId="11">
    <w:abstractNumId w:val="17"/>
  </w:num>
  <w:num w:numId="12">
    <w:abstractNumId w:val="0"/>
  </w:num>
  <w:num w:numId="13">
    <w:abstractNumId w:val="5"/>
  </w:num>
  <w:num w:numId="14">
    <w:abstractNumId w:val="23"/>
  </w:num>
  <w:num w:numId="15">
    <w:abstractNumId w:val="13"/>
  </w:num>
  <w:num w:numId="16">
    <w:abstractNumId w:val="4"/>
  </w:num>
  <w:num w:numId="17">
    <w:abstractNumId w:val="24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6"/>
  </w:num>
  <w:num w:numId="23">
    <w:abstractNumId w:val="18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C6"/>
    <w:rsid w:val="00001037"/>
    <w:rsid w:val="00004BB7"/>
    <w:rsid w:val="000150A6"/>
    <w:rsid w:val="0001655B"/>
    <w:rsid w:val="00016B6C"/>
    <w:rsid w:val="00034F92"/>
    <w:rsid w:val="0004736E"/>
    <w:rsid w:val="000513F9"/>
    <w:rsid w:val="0006448B"/>
    <w:rsid w:val="00065349"/>
    <w:rsid w:val="00065763"/>
    <w:rsid w:val="00066FEB"/>
    <w:rsid w:val="00077EAF"/>
    <w:rsid w:val="00085E50"/>
    <w:rsid w:val="000923AE"/>
    <w:rsid w:val="00092E78"/>
    <w:rsid w:val="000A27D6"/>
    <w:rsid w:val="000B1749"/>
    <w:rsid w:val="000B3BD1"/>
    <w:rsid w:val="000B6853"/>
    <w:rsid w:val="000C0D90"/>
    <w:rsid w:val="000C65B0"/>
    <w:rsid w:val="000C690D"/>
    <w:rsid w:val="000D3822"/>
    <w:rsid w:val="000D5F59"/>
    <w:rsid w:val="000D6C62"/>
    <w:rsid w:val="000E042E"/>
    <w:rsid w:val="000E2DA4"/>
    <w:rsid w:val="00102C3A"/>
    <w:rsid w:val="00122B59"/>
    <w:rsid w:val="001260D2"/>
    <w:rsid w:val="00130708"/>
    <w:rsid w:val="00130FD4"/>
    <w:rsid w:val="00131FD6"/>
    <w:rsid w:val="0015198D"/>
    <w:rsid w:val="00153337"/>
    <w:rsid w:val="00165F19"/>
    <w:rsid w:val="00166EC3"/>
    <w:rsid w:val="00171398"/>
    <w:rsid w:val="00171552"/>
    <w:rsid w:val="00184794"/>
    <w:rsid w:val="00190A77"/>
    <w:rsid w:val="00192C1C"/>
    <w:rsid w:val="001B2A30"/>
    <w:rsid w:val="001B6D14"/>
    <w:rsid w:val="001C0F90"/>
    <w:rsid w:val="001C1C88"/>
    <w:rsid w:val="001C212A"/>
    <w:rsid w:val="001E3529"/>
    <w:rsid w:val="001F51EF"/>
    <w:rsid w:val="001F7BD5"/>
    <w:rsid w:val="002056AD"/>
    <w:rsid w:val="00210DD8"/>
    <w:rsid w:val="0021217D"/>
    <w:rsid w:val="00215A6B"/>
    <w:rsid w:val="00225434"/>
    <w:rsid w:val="00232CA0"/>
    <w:rsid w:val="00282F35"/>
    <w:rsid w:val="00285648"/>
    <w:rsid w:val="00290FB8"/>
    <w:rsid w:val="00291204"/>
    <w:rsid w:val="00291A02"/>
    <w:rsid w:val="002A13CF"/>
    <w:rsid w:val="002B379C"/>
    <w:rsid w:val="002C24BF"/>
    <w:rsid w:val="002D1B2C"/>
    <w:rsid w:val="002E23EF"/>
    <w:rsid w:val="002E24AE"/>
    <w:rsid w:val="002F3967"/>
    <w:rsid w:val="003020FE"/>
    <w:rsid w:val="003069CE"/>
    <w:rsid w:val="00314150"/>
    <w:rsid w:val="00334DF7"/>
    <w:rsid w:val="00337025"/>
    <w:rsid w:val="00342A78"/>
    <w:rsid w:val="003441E5"/>
    <w:rsid w:val="003525CD"/>
    <w:rsid w:val="00365B6F"/>
    <w:rsid w:val="003848F9"/>
    <w:rsid w:val="003A7C04"/>
    <w:rsid w:val="003B3953"/>
    <w:rsid w:val="003D3BE4"/>
    <w:rsid w:val="003E288B"/>
    <w:rsid w:val="003F1C87"/>
    <w:rsid w:val="003F335A"/>
    <w:rsid w:val="00407401"/>
    <w:rsid w:val="00413C75"/>
    <w:rsid w:val="004149A4"/>
    <w:rsid w:val="00423217"/>
    <w:rsid w:val="00434CEC"/>
    <w:rsid w:val="004409F5"/>
    <w:rsid w:val="00441BC5"/>
    <w:rsid w:val="00454B6E"/>
    <w:rsid w:val="004572BB"/>
    <w:rsid w:val="004641CC"/>
    <w:rsid w:val="00480464"/>
    <w:rsid w:val="00482B5C"/>
    <w:rsid w:val="00485C89"/>
    <w:rsid w:val="004A3B49"/>
    <w:rsid w:val="004C3B36"/>
    <w:rsid w:val="004C5B17"/>
    <w:rsid w:val="004F7DC0"/>
    <w:rsid w:val="005265F6"/>
    <w:rsid w:val="00573774"/>
    <w:rsid w:val="005854F2"/>
    <w:rsid w:val="005A03B9"/>
    <w:rsid w:val="005B1B03"/>
    <w:rsid w:val="005C151A"/>
    <w:rsid w:val="005C66D3"/>
    <w:rsid w:val="005C6DF6"/>
    <w:rsid w:val="005D2100"/>
    <w:rsid w:val="005E255C"/>
    <w:rsid w:val="005F09A1"/>
    <w:rsid w:val="00615437"/>
    <w:rsid w:val="0063684D"/>
    <w:rsid w:val="00656275"/>
    <w:rsid w:val="00663C2A"/>
    <w:rsid w:val="0066696B"/>
    <w:rsid w:val="00676224"/>
    <w:rsid w:val="00684D2D"/>
    <w:rsid w:val="006A5EC5"/>
    <w:rsid w:val="006B11B8"/>
    <w:rsid w:val="006C1C61"/>
    <w:rsid w:val="006D148C"/>
    <w:rsid w:val="00701A94"/>
    <w:rsid w:val="00702346"/>
    <w:rsid w:val="007025EF"/>
    <w:rsid w:val="00710F49"/>
    <w:rsid w:val="00724BAB"/>
    <w:rsid w:val="00733902"/>
    <w:rsid w:val="007351C9"/>
    <w:rsid w:val="00740F6D"/>
    <w:rsid w:val="00765182"/>
    <w:rsid w:val="00772AB8"/>
    <w:rsid w:val="00776EBD"/>
    <w:rsid w:val="00797CBA"/>
    <w:rsid w:val="007A2992"/>
    <w:rsid w:val="007A3F5D"/>
    <w:rsid w:val="007A508E"/>
    <w:rsid w:val="007A7E13"/>
    <w:rsid w:val="007B6427"/>
    <w:rsid w:val="007B724A"/>
    <w:rsid w:val="007D2714"/>
    <w:rsid w:val="007D78CA"/>
    <w:rsid w:val="007F00F9"/>
    <w:rsid w:val="007F714B"/>
    <w:rsid w:val="00807FAD"/>
    <w:rsid w:val="00810779"/>
    <w:rsid w:val="00822B9D"/>
    <w:rsid w:val="00846097"/>
    <w:rsid w:val="00850E6F"/>
    <w:rsid w:val="0085250F"/>
    <w:rsid w:val="00852A7F"/>
    <w:rsid w:val="00862B1A"/>
    <w:rsid w:val="0086468A"/>
    <w:rsid w:val="008708FA"/>
    <w:rsid w:val="008955A6"/>
    <w:rsid w:val="008A24AF"/>
    <w:rsid w:val="008A4C77"/>
    <w:rsid w:val="008A5828"/>
    <w:rsid w:val="008B433A"/>
    <w:rsid w:val="008B570D"/>
    <w:rsid w:val="008D5322"/>
    <w:rsid w:val="008D5DDE"/>
    <w:rsid w:val="008E0774"/>
    <w:rsid w:val="008E152E"/>
    <w:rsid w:val="008E6EEC"/>
    <w:rsid w:val="008F0149"/>
    <w:rsid w:val="008F2A0F"/>
    <w:rsid w:val="00901A96"/>
    <w:rsid w:val="00907EBF"/>
    <w:rsid w:val="00910DD9"/>
    <w:rsid w:val="0091582D"/>
    <w:rsid w:val="00921882"/>
    <w:rsid w:val="00922C1A"/>
    <w:rsid w:val="00944843"/>
    <w:rsid w:val="0096209B"/>
    <w:rsid w:val="00972832"/>
    <w:rsid w:val="00986FD7"/>
    <w:rsid w:val="009A0426"/>
    <w:rsid w:val="009A5CDD"/>
    <w:rsid w:val="009A6D8E"/>
    <w:rsid w:val="009B03F1"/>
    <w:rsid w:val="009B42C5"/>
    <w:rsid w:val="009B571C"/>
    <w:rsid w:val="009B5A43"/>
    <w:rsid w:val="009B7EA7"/>
    <w:rsid w:val="009D5258"/>
    <w:rsid w:val="009E7D54"/>
    <w:rsid w:val="00A058C6"/>
    <w:rsid w:val="00A14E73"/>
    <w:rsid w:val="00A351BE"/>
    <w:rsid w:val="00A87AA8"/>
    <w:rsid w:val="00AA65BA"/>
    <w:rsid w:val="00AB3DFE"/>
    <w:rsid w:val="00AB3F51"/>
    <w:rsid w:val="00AE13E0"/>
    <w:rsid w:val="00AE2017"/>
    <w:rsid w:val="00AE4DF1"/>
    <w:rsid w:val="00AF277F"/>
    <w:rsid w:val="00AF6AE3"/>
    <w:rsid w:val="00B034D2"/>
    <w:rsid w:val="00B32B2E"/>
    <w:rsid w:val="00B42E19"/>
    <w:rsid w:val="00B67D8A"/>
    <w:rsid w:val="00B70075"/>
    <w:rsid w:val="00B754AF"/>
    <w:rsid w:val="00B757B7"/>
    <w:rsid w:val="00B76D3E"/>
    <w:rsid w:val="00B81BDD"/>
    <w:rsid w:val="00B84020"/>
    <w:rsid w:val="00B84877"/>
    <w:rsid w:val="00B87753"/>
    <w:rsid w:val="00B93EEA"/>
    <w:rsid w:val="00BB1F1D"/>
    <w:rsid w:val="00BB2493"/>
    <w:rsid w:val="00BB5295"/>
    <w:rsid w:val="00BD2413"/>
    <w:rsid w:val="00BD54AC"/>
    <w:rsid w:val="00BD5E10"/>
    <w:rsid w:val="00BE344E"/>
    <w:rsid w:val="00BF3EFF"/>
    <w:rsid w:val="00C02343"/>
    <w:rsid w:val="00C274B9"/>
    <w:rsid w:val="00C75D23"/>
    <w:rsid w:val="00C81C0D"/>
    <w:rsid w:val="00C82175"/>
    <w:rsid w:val="00C852A0"/>
    <w:rsid w:val="00C91E45"/>
    <w:rsid w:val="00C92C23"/>
    <w:rsid w:val="00CC4CF6"/>
    <w:rsid w:val="00CC773B"/>
    <w:rsid w:val="00CD25C6"/>
    <w:rsid w:val="00CE29D2"/>
    <w:rsid w:val="00CE608C"/>
    <w:rsid w:val="00CF3CFF"/>
    <w:rsid w:val="00CF4DA0"/>
    <w:rsid w:val="00D13EB7"/>
    <w:rsid w:val="00D210E2"/>
    <w:rsid w:val="00D22BF2"/>
    <w:rsid w:val="00D32E8A"/>
    <w:rsid w:val="00D373F2"/>
    <w:rsid w:val="00D41A4E"/>
    <w:rsid w:val="00D53097"/>
    <w:rsid w:val="00D54F9C"/>
    <w:rsid w:val="00D55A9D"/>
    <w:rsid w:val="00D615BD"/>
    <w:rsid w:val="00D649A7"/>
    <w:rsid w:val="00D67C9F"/>
    <w:rsid w:val="00D75E87"/>
    <w:rsid w:val="00D87304"/>
    <w:rsid w:val="00D9076F"/>
    <w:rsid w:val="00D928B0"/>
    <w:rsid w:val="00D96545"/>
    <w:rsid w:val="00DB1CEC"/>
    <w:rsid w:val="00DB4A4B"/>
    <w:rsid w:val="00DB7934"/>
    <w:rsid w:val="00DE6266"/>
    <w:rsid w:val="00DF694F"/>
    <w:rsid w:val="00E018A7"/>
    <w:rsid w:val="00E20534"/>
    <w:rsid w:val="00E23F74"/>
    <w:rsid w:val="00E35C63"/>
    <w:rsid w:val="00E47150"/>
    <w:rsid w:val="00E5777C"/>
    <w:rsid w:val="00E7538E"/>
    <w:rsid w:val="00E77E81"/>
    <w:rsid w:val="00E86DEB"/>
    <w:rsid w:val="00EA2CC7"/>
    <w:rsid w:val="00EA2F6A"/>
    <w:rsid w:val="00EA4329"/>
    <w:rsid w:val="00EA4594"/>
    <w:rsid w:val="00EA4E0C"/>
    <w:rsid w:val="00EB5473"/>
    <w:rsid w:val="00EB724A"/>
    <w:rsid w:val="00EC0B42"/>
    <w:rsid w:val="00ED1ABA"/>
    <w:rsid w:val="00EE278C"/>
    <w:rsid w:val="00F165E3"/>
    <w:rsid w:val="00F1771B"/>
    <w:rsid w:val="00F328AE"/>
    <w:rsid w:val="00F41E10"/>
    <w:rsid w:val="00F4555B"/>
    <w:rsid w:val="00F5524B"/>
    <w:rsid w:val="00F64F6A"/>
    <w:rsid w:val="00F82549"/>
    <w:rsid w:val="00F85F27"/>
    <w:rsid w:val="00F92E8D"/>
    <w:rsid w:val="00F93119"/>
    <w:rsid w:val="00FB0E3F"/>
    <w:rsid w:val="00FC10F3"/>
    <w:rsid w:val="00FC1CE6"/>
    <w:rsid w:val="00FD68E4"/>
    <w:rsid w:val="00FE6F0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895F1F-61FD-40A4-B078-AEB051E1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52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6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C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C62"/>
    <w:rPr>
      <w:sz w:val="20"/>
      <w:szCs w:val="20"/>
    </w:rPr>
  </w:style>
  <w:style w:type="paragraph" w:customStyle="1" w:styleId="Default">
    <w:name w:val="Default"/>
    <w:rsid w:val="00D55A9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6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F6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0ECE-C3A6-4C5C-9CC7-24547EB8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5</Pages>
  <Words>340</Words>
  <Characters>1940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王佩奇</dc:creator>
  <cp:lastModifiedBy>葉春香</cp:lastModifiedBy>
  <cp:revision>103</cp:revision>
  <cp:lastPrinted>2018-03-06T06:38:00Z</cp:lastPrinted>
  <dcterms:created xsi:type="dcterms:W3CDTF">2016-11-01T03:01:00Z</dcterms:created>
  <dcterms:modified xsi:type="dcterms:W3CDTF">2018-03-06T08:54:00Z</dcterms:modified>
</cp:coreProperties>
</file>