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FF" w:rsidRPr="00431BFC" w:rsidRDefault="00AA1AFF" w:rsidP="00D876CD">
      <w:pPr>
        <w:pStyle w:val="Default"/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431BFC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公務即時</w:t>
      </w:r>
      <w:r w:rsidRPr="00431BFC">
        <w:rPr>
          <w:rFonts w:ascii="標楷體" w:eastAsia="標楷體" w:hAnsi="標楷體"/>
          <w:b/>
          <w:bCs/>
          <w:sz w:val="40"/>
          <w:szCs w:val="40"/>
          <w:u w:val="single"/>
        </w:rPr>
        <w:t>LINE</w:t>
      </w:r>
      <w:r w:rsidRPr="00431BFC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，洩密也能賴？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8"/>
          <w:szCs w:val="28"/>
        </w:rPr>
      </w:pPr>
      <w:r w:rsidRPr="00462BC8">
        <w:rPr>
          <w:rFonts w:ascii="標楷體" w:eastAsia="標楷體" w:hAnsi="標楷體" w:hint="eastAsia"/>
          <w:b/>
          <w:bCs/>
          <w:sz w:val="28"/>
          <w:szCs w:val="28"/>
        </w:rPr>
        <w:t>【焦點話題】</w:t>
      </w:r>
      <w:r w:rsidRPr="00462BC8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8"/>
          <w:szCs w:val="28"/>
        </w:rPr>
      </w:pPr>
      <w:r w:rsidRPr="00462BC8">
        <w:rPr>
          <w:rFonts w:ascii="標楷體" w:eastAsia="標楷體" w:hAnsi="標楷體" w:hint="eastAsia"/>
          <w:sz w:val="28"/>
          <w:szCs w:val="28"/>
        </w:rPr>
        <w:t>拜科技進步所賜，即時通訊軟體</w:t>
      </w:r>
      <w:r w:rsidRPr="00462BC8">
        <w:rPr>
          <w:rFonts w:ascii="標楷體" w:eastAsia="標楷體" w:hAnsi="標楷體"/>
          <w:sz w:val="28"/>
          <w:szCs w:val="28"/>
        </w:rPr>
        <w:t>(</w:t>
      </w:r>
      <w:r w:rsidRPr="00462BC8">
        <w:rPr>
          <w:rFonts w:ascii="標楷體" w:eastAsia="標楷體" w:hAnsi="標楷體" w:hint="eastAsia"/>
          <w:sz w:val="28"/>
          <w:szCs w:val="28"/>
        </w:rPr>
        <w:t>例如</w:t>
      </w:r>
      <w:r w:rsidRPr="00462BC8">
        <w:rPr>
          <w:rFonts w:ascii="標楷體" w:eastAsia="標楷體" w:hAnsi="標楷體"/>
          <w:sz w:val="28"/>
          <w:szCs w:val="28"/>
        </w:rPr>
        <w:t>skype</w:t>
      </w:r>
      <w:r w:rsidRPr="00462BC8">
        <w:rPr>
          <w:rFonts w:ascii="標楷體" w:eastAsia="標楷體" w:hAnsi="標楷體" w:hint="eastAsia"/>
          <w:sz w:val="28"/>
          <w:szCs w:val="28"/>
        </w:rPr>
        <w:t>及</w:t>
      </w:r>
      <w:r w:rsidRPr="00462BC8">
        <w:rPr>
          <w:rFonts w:ascii="標楷體" w:eastAsia="標楷體" w:hAnsi="標楷體"/>
          <w:sz w:val="28"/>
          <w:szCs w:val="28"/>
        </w:rPr>
        <w:t>Line</w:t>
      </w:r>
      <w:r w:rsidRPr="00462BC8">
        <w:rPr>
          <w:rFonts w:ascii="標楷體" w:eastAsia="標楷體" w:hAnsi="標楷體" w:hint="eastAsia"/>
          <w:sz w:val="28"/>
          <w:szCs w:val="28"/>
        </w:rPr>
        <w:t>等</w:t>
      </w:r>
      <w:r w:rsidRPr="00462BC8">
        <w:rPr>
          <w:rFonts w:ascii="標楷體" w:eastAsia="標楷體" w:hAnsi="標楷體"/>
          <w:sz w:val="28"/>
          <w:szCs w:val="28"/>
        </w:rPr>
        <w:t>)</w:t>
      </w:r>
      <w:r w:rsidRPr="00462BC8">
        <w:rPr>
          <w:rFonts w:ascii="標楷體" w:eastAsia="標楷體" w:hAnsi="標楷體" w:hint="eastAsia"/>
          <w:sz w:val="28"/>
          <w:szCs w:val="28"/>
        </w:rPr>
        <w:t>越來越</w:t>
      </w:r>
      <w:proofErr w:type="gramStart"/>
      <w:r w:rsidRPr="00462BC8">
        <w:rPr>
          <w:rFonts w:ascii="標楷體" w:eastAsia="標楷體" w:hAnsi="標楷體" w:hint="eastAsia"/>
          <w:sz w:val="28"/>
          <w:szCs w:val="28"/>
        </w:rPr>
        <w:t>夯</w:t>
      </w:r>
      <w:proofErr w:type="gramEnd"/>
      <w:r w:rsidRPr="00462BC8">
        <w:rPr>
          <w:rFonts w:ascii="標楷體" w:eastAsia="標楷體" w:hAnsi="標楷體" w:hint="eastAsia"/>
          <w:sz w:val="28"/>
          <w:szCs w:val="28"/>
        </w:rPr>
        <w:t>，這個工具不僅在一般企業組織或社群中受到歡迎，也成為政府機關提升公務聯繫效率的新幫手。在提升公務聯繫效率的同時，即時通訊軟體的潛在風險也引發討論。例如，某公務人員曾將首長批示意見透過</w:t>
      </w:r>
      <w:r w:rsidRPr="00462BC8">
        <w:rPr>
          <w:rFonts w:ascii="標楷體" w:eastAsia="標楷體" w:hAnsi="標楷體"/>
          <w:sz w:val="28"/>
          <w:szCs w:val="28"/>
        </w:rPr>
        <w:t>Line</w:t>
      </w:r>
      <w:r w:rsidRPr="00462BC8">
        <w:rPr>
          <w:rFonts w:ascii="標楷體" w:eastAsia="標楷體" w:hAnsi="標楷體" w:hint="eastAsia"/>
          <w:sz w:val="28"/>
          <w:szCs w:val="28"/>
        </w:rPr>
        <w:t>對外傳送，造成消息不當曝光；又例如因某公務</w:t>
      </w:r>
      <w:proofErr w:type="gramStart"/>
      <w:r w:rsidRPr="00462BC8">
        <w:rPr>
          <w:rFonts w:ascii="標楷體" w:eastAsia="標楷體" w:hAnsi="標楷體" w:hint="eastAsia"/>
          <w:sz w:val="28"/>
          <w:szCs w:val="28"/>
        </w:rPr>
        <w:t>群組遭駭客</w:t>
      </w:r>
      <w:proofErr w:type="gramEnd"/>
      <w:r w:rsidRPr="00462BC8">
        <w:rPr>
          <w:rFonts w:ascii="標楷體" w:eastAsia="標楷體" w:hAnsi="標楷體" w:hint="eastAsia"/>
          <w:sz w:val="28"/>
          <w:szCs w:val="28"/>
        </w:rPr>
        <w:t>入侵，促使機關自我檢討公務聯繫作業，甚至自此嚴禁「機密公文」以即時通訊方式傳遞。</w:t>
      </w:r>
      <w:r w:rsidRPr="00462BC8">
        <w:rPr>
          <w:rFonts w:ascii="標楷體" w:eastAsia="標楷體" w:hAnsi="標楷體"/>
          <w:sz w:val="28"/>
          <w:szCs w:val="28"/>
        </w:rPr>
        <w:t xml:space="preserve"> 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8"/>
          <w:szCs w:val="28"/>
        </w:rPr>
      </w:pPr>
      <w:r w:rsidRPr="00462BC8">
        <w:rPr>
          <w:rFonts w:ascii="標楷體" w:eastAsia="標楷體" w:hAnsi="標楷體" w:hint="eastAsia"/>
          <w:sz w:val="28"/>
          <w:szCs w:val="28"/>
        </w:rPr>
        <w:t>面對公務聯繫效率及資訊安全保護的兩難，曾有議員質疑通訊軟體存有潛在風險，部分政府單位早已禁用通訊軟體。更深度的問題是，與一般公文不同，即時通訊所傳送的訊息無須依法進行存檔及列管，也無從追查，未來恐成了洩密和弊案的溫床。</w:t>
      </w:r>
      <w:r w:rsidRPr="00462BC8">
        <w:rPr>
          <w:rFonts w:ascii="標楷體" w:eastAsia="標楷體" w:hAnsi="標楷體"/>
          <w:sz w:val="28"/>
          <w:szCs w:val="28"/>
        </w:rPr>
        <w:t xml:space="preserve"> 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0"/>
          <w:szCs w:val="20"/>
        </w:rPr>
      </w:pPr>
      <w:proofErr w:type="gramStart"/>
      <w:r w:rsidRPr="00462BC8">
        <w:rPr>
          <w:rFonts w:ascii="標楷體" w:eastAsia="標楷體" w:hAnsi="標楷體" w:hint="eastAsia"/>
          <w:sz w:val="20"/>
          <w:szCs w:val="20"/>
        </w:rPr>
        <w:t>【</w:t>
      </w:r>
      <w:proofErr w:type="gramEnd"/>
      <w:r w:rsidRPr="00462BC8">
        <w:rPr>
          <w:rFonts w:ascii="標楷體" w:eastAsia="標楷體" w:hAnsi="標楷體" w:hint="eastAsia"/>
          <w:sz w:val="20"/>
          <w:szCs w:val="20"/>
        </w:rPr>
        <w:t>資料來源：聯合報</w:t>
      </w:r>
      <w:r w:rsidRPr="00462BC8">
        <w:rPr>
          <w:rFonts w:ascii="標楷體" w:eastAsia="標楷體" w:hAnsi="標楷體"/>
          <w:sz w:val="20"/>
          <w:szCs w:val="20"/>
        </w:rPr>
        <w:t>104/4/18</w:t>
      </w:r>
      <w:proofErr w:type="gramStart"/>
      <w:r w:rsidRPr="00462BC8">
        <w:rPr>
          <w:rFonts w:ascii="標楷體" w:eastAsia="標楷體" w:hAnsi="標楷體" w:hint="eastAsia"/>
          <w:sz w:val="20"/>
          <w:szCs w:val="20"/>
        </w:rPr>
        <w:t>】</w:t>
      </w:r>
      <w:proofErr w:type="gramEnd"/>
      <w:r w:rsidRPr="00462BC8">
        <w:rPr>
          <w:rFonts w:ascii="標楷體" w:eastAsia="標楷體" w:hAnsi="標楷體"/>
          <w:sz w:val="20"/>
          <w:szCs w:val="20"/>
        </w:rPr>
        <w:t xml:space="preserve"> 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0"/>
          <w:szCs w:val="20"/>
        </w:rPr>
      </w:pP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8"/>
          <w:szCs w:val="28"/>
        </w:rPr>
      </w:pPr>
      <w:r w:rsidRPr="00462BC8">
        <w:rPr>
          <w:rFonts w:ascii="標楷體" w:eastAsia="標楷體" w:hAnsi="標楷體" w:hint="eastAsia"/>
          <w:b/>
          <w:bCs/>
          <w:sz w:val="28"/>
          <w:szCs w:val="28"/>
        </w:rPr>
        <w:t>【重點摘要】</w:t>
      </w:r>
      <w:r w:rsidRPr="00462BC8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AA1AFF" w:rsidRPr="00462BC8" w:rsidRDefault="00AA1AFF" w:rsidP="00AA1AFF">
      <w:pPr>
        <w:pStyle w:val="Default"/>
        <w:spacing w:after="296" w:line="360" w:lineRule="exact"/>
        <w:rPr>
          <w:rFonts w:ascii="標楷體" w:eastAsia="標楷體" w:hAnsi="標楷體"/>
          <w:sz w:val="28"/>
          <w:szCs w:val="28"/>
        </w:rPr>
      </w:pPr>
      <w:r w:rsidRPr="00462BC8">
        <w:rPr>
          <w:rFonts w:ascii="標楷體" w:eastAsia="標楷體" w:hAnsi="標楷體"/>
          <w:sz w:val="28"/>
          <w:szCs w:val="28"/>
        </w:rPr>
        <w:t xml:space="preserve">1. </w:t>
      </w:r>
      <w:proofErr w:type="gramStart"/>
      <w:r w:rsidRPr="00462BC8">
        <w:rPr>
          <w:rFonts w:ascii="標楷體" w:eastAsia="標楷體" w:hAnsi="標楷體" w:hint="eastAsia"/>
          <w:sz w:val="28"/>
          <w:szCs w:val="28"/>
        </w:rPr>
        <w:t>公務人員線上進行</w:t>
      </w:r>
      <w:proofErr w:type="gramEnd"/>
      <w:r w:rsidRPr="00462BC8">
        <w:rPr>
          <w:rFonts w:ascii="標楷體" w:eastAsia="標楷體" w:hAnsi="標楷體" w:hint="eastAsia"/>
          <w:sz w:val="28"/>
          <w:szCs w:val="28"/>
        </w:rPr>
        <w:t>公務討論聯繫時，應注意資訊安全與通訊內容之機密性。</w:t>
      </w:r>
      <w:r w:rsidRPr="00462BC8">
        <w:rPr>
          <w:rFonts w:ascii="標楷體" w:eastAsia="標楷體" w:hAnsi="標楷體"/>
          <w:sz w:val="28"/>
          <w:szCs w:val="28"/>
        </w:rPr>
        <w:t xml:space="preserve"> </w:t>
      </w:r>
    </w:p>
    <w:p w:rsidR="00AA1AFF" w:rsidRPr="00462BC8" w:rsidRDefault="00AA1AFF" w:rsidP="00AA1AFF">
      <w:pPr>
        <w:pStyle w:val="Default"/>
        <w:spacing w:after="296" w:line="360" w:lineRule="exact"/>
        <w:rPr>
          <w:rFonts w:ascii="標楷體" w:eastAsia="標楷體" w:hAnsi="標楷體"/>
          <w:sz w:val="28"/>
          <w:szCs w:val="28"/>
        </w:rPr>
      </w:pPr>
      <w:r w:rsidRPr="00462BC8">
        <w:rPr>
          <w:rFonts w:ascii="標楷體" w:eastAsia="標楷體" w:hAnsi="標楷體"/>
          <w:sz w:val="28"/>
          <w:szCs w:val="28"/>
        </w:rPr>
        <w:t xml:space="preserve">2. </w:t>
      </w:r>
      <w:r w:rsidRPr="00462BC8">
        <w:rPr>
          <w:rFonts w:ascii="標楷體" w:eastAsia="標楷體" w:hAnsi="標楷體" w:hint="eastAsia"/>
          <w:sz w:val="28"/>
          <w:szCs w:val="28"/>
        </w:rPr>
        <w:t>公務人員利用行動裝置從事公務討論時，應進行資料備份與加密防護，並注意該裝置遺失或廢棄之資料處理。</w:t>
      </w:r>
      <w:r w:rsidRPr="00462BC8">
        <w:rPr>
          <w:rFonts w:ascii="標楷體" w:eastAsia="標楷體" w:hAnsi="標楷體"/>
          <w:sz w:val="28"/>
          <w:szCs w:val="28"/>
        </w:rPr>
        <w:t xml:space="preserve"> 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8"/>
          <w:szCs w:val="28"/>
        </w:rPr>
      </w:pPr>
      <w:r w:rsidRPr="00462BC8">
        <w:rPr>
          <w:rFonts w:ascii="標楷體" w:eastAsia="標楷體" w:hAnsi="標楷體" w:hint="eastAsia"/>
          <w:b/>
          <w:bCs/>
          <w:sz w:val="28"/>
          <w:szCs w:val="28"/>
        </w:rPr>
        <w:t>【法律觀點】</w:t>
      </w:r>
      <w:r w:rsidRPr="00462BC8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8"/>
          <w:szCs w:val="28"/>
        </w:rPr>
      </w:pPr>
      <w:r w:rsidRPr="00462BC8">
        <w:rPr>
          <w:rFonts w:ascii="標楷體" w:eastAsia="標楷體" w:hAnsi="標楷體" w:hint="eastAsia"/>
          <w:sz w:val="28"/>
          <w:szCs w:val="28"/>
        </w:rPr>
        <w:t>隨著網路及行動應用的蓬勃發展，越來越多民眾喜歡使用即時通訊軟體聊</w:t>
      </w:r>
      <w:r w:rsidRPr="00462BC8">
        <w:rPr>
          <w:rFonts w:ascii="標楷體" w:eastAsia="標楷體" w:hAnsi="標楷體"/>
          <w:sz w:val="20"/>
          <w:szCs w:val="20"/>
        </w:rPr>
        <w:t xml:space="preserve">36 </w:t>
      </w:r>
      <w:r w:rsidRPr="00462BC8">
        <w:rPr>
          <w:rFonts w:ascii="標楷體" w:eastAsia="標楷體" w:hAnsi="標楷體" w:hint="eastAsia"/>
          <w:sz w:val="28"/>
          <w:szCs w:val="28"/>
        </w:rPr>
        <w:t>天、甚至會將他作為討論或交辦工作的工具。針對利用即時通訊軟體處理公務的作法，目前已有政府單位訂定技術性或細節性規範加以因應。整體來看，這些規範大抵可分為「軟體安裝與設定」、「群組管理」及「資訊傳遞」三個部分。針對「軟體安裝與設定」，使用即時通訊軟體進行公務討論時，應先進行密碼設定及管理，並就裝置進行相關安全環境設定，這部分其實與一般電腦安全並無二致。針對「群組管理」，先依據公務需求不同成立各類群組，再依此設定分組原則及成員資格，而後由群組管理者</w:t>
      </w:r>
      <w:r w:rsidRPr="00462BC8">
        <w:rPr>
          <w:rFonts w:ascii="標楷體" w:eastAsia="標楷體" w:hAnsi="標楷體"/>
          <w:sz w:val="28"/>
          <w:szCs w:val="28"/>
        </w:rPr>
        <w:t>(</w:t>
      </w:r>
      <w:r w:rsidRPr="00462BC8">
        <w:rPr>
          <w:rFonts w:ascii="標楷體" w:eastAsia="標楷體" w:hAnsi="標楷體" w:hint="eastAsia"/>
          <w:sz w:val="28"/>
          <w:szCs w:val="28"/>
        </w:rPr>
        <w:t>組長</w:t>
      </w:r>
      <w:r w:rsidRPr="00462BC8">
        <w:rPr>
          <w:rFonts w:ascii="標楷體" w:eastAsia="標楷體" w:hAnsi="標楷體"/>
          <w:sz w:val="28"/>
          <w:szCs w:val="28"/>
        </w:rPr>
        <w:t>)</w:t>
      </w:r>
      <w:r w:rsidRPr="00462BC8">
        <w:rPr>
          <w:rFonts w:ascii="標楷體" w:eastAsia="標楷體" w:hAnsi="標楷體" w:hint="eastAsia"/>
          <w:sz w:val="28"/>
          <w:szCs w:val="28"/>
        </w:rPr>
        <w:t>本於管理權限進行群組加入或退出之審核；在此模式下，如果不具有加入群組資格，即無法進入該群組而有後續接觸公務資訊的機會，藉以降低公務資訊外流的風險。至於「資訊傳遞」則</w:t>
      </w:r>
      <w:proofErr w:type="gramStart"/>
      <w:r w:rsidRPr="00462BC8">
        <w:rPr>
          <w:rFonts w:ascii="標楷體" w:eastAsia="標楷體" w:hAnsi="標楷體" w:hint="eastAsia"/>
          <w:sz w:val="28"/>
          <w:szCs w:val="28"/>
        </w:rPr>
        <w:t>為資安風險</w:t>
      </w:r>
      <w:proofErr w:type="gramEnd"/>
      <w:r w:rsidRPr="00462BC8">
        <w:rPr>
          <w:rFonts w:ascii="標楷體" w:eastAsia="標楷體" w:hAnsi="標楷體" w:hint="eastAsia"/>
          <w:sz w:val="28"/>
          <w:szCs w:val="28"/>
        </w:rPr>
        <w:t>控管之關鍵點，在做法上，公務資訊如涉及機密性、資訊安全及隱私事項，一律不得以即時通訊軟體傳輸，原則上就不可能會有透過即時通訊軟體傳輸或外</w:t>
      </w:r>
      <w:proofErr w:type="gramStart"/>
      <w:r w:rsidRPr="00462BC8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Pr="00462BC8">
        <w:rPr>
          <w:rFonts w:ascii="標楷體" w:eastAsia="標楷體" w:hAnsi="標楷體" w:hint="eastAsia"/>
          <w:sz w:val="28"/>
          <w:szCs w:val="28"/>
        </w:rPr>
        <w:t>的機會。其次，針對非屬機敏性之公務資訊，如果涉及公文檔案傳遞，另應同時</w:t>
      </w:r>
      <w:r w:rsidRPr="00462BC8">
        <w:rPr>
          <w:rFonts w:ascii="標楷體" w:eastAsia="標楷體" w:hAnsi="標楷體" w:hint="eastAsia"/>
          <w:sz w:val="28"/>
          <w:szCs w:val="28"/>
        </w:rPr>
        <w:lastRenderedPageBreak/>
        <w:t>注意符合公文公開作業原則等規定。</w:t>
      </w:r>
      <w:r w:rsidRPr="00462BC8">
        <w:rPr>
          <w:rFonts w:ascii="標楷體" w:eastAsia="標楷體" w:hAnsi="標楷體"/>
          <w:sz w:val="28"/>
          <w:szCs w:val="28"/>
        </w:rPr>
        <w:t xml:space="preserve"> 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462BC8">
        <w:rPr>
          <w:rFonts w:ascii="標楷體" w:eastAsia="標楷體" w:hAnsi="標楷體" w:hint="eastAsia"/>
          <w:sz w:val="28"/>
          <w:szCs w:val="28"/>
        </w:rPr>
        <w:t>此外，為俾</w:t>
      </w:r>
      <w:proofErr w:type="gramEnd"/>
      <w:r w:rsidRPr="00462BC8">
        <w:rPr>
          <w:rFonts w:ascii="標楷體" w:eastAsia="標楷體" w:hAnsi="標楷體" w:hint="eastAsia"/>
          <w:sz w:val="28"/>
          <w:szCs w:val="28"/>
        </w:rPr>
        <w:t>利公務資訊的後續使用、舉證、追蹤等，公務人員對於重要資料，應注意備份存放；針對重要資料，例如含有大量個人資料檔案，應以密碼或加密措施保護。而為避免公務資訊在無意間外</w:t>
      </w:r>
      <w:proofErr w:type="gramStart"/>
      <w:r w:rsidRPr="00462BC8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Pr="00462BC8">
        <w:rPr>
          <w:rFonts w:ascii="標楷體" w:eastAsia="標楷體" w:hAnsi="標楷體" w:hint="eastAsia"/>
          <w:sz w:val="28"/>
          <w:szCs w:val="28"/>
        </w:rPr>
        <w:t>，在丟棄任何儲存資訊之電子媒介時</w:t>
      </w:r>
      <w:r w:rsidRPr="00462BC8">
        <w:rPr>
          <w:rFonts w:ascii="標楷體" w:eastAsia="標楷體" w:hAnsi="標楷體"/>
          <w:sz w:val="28"/>
          <w:szCs w:val="28"/>
        </w:rPr>
        <w:t>(</w:t>
      </w:r>
      <w:r w:rsidRPr="00462BC8">
        <w:rPr>
          <w:rFonts w:ascii="標楷體" w:eastAsia="標楷體" w:hAnsi="標楷體" w:hint="eastAsia"/>
          <w:sz w:val="28"/>
          <w:szCs w:val="28"/>
        </w:rPr>
        <w:t>例如，光碟片及隨身碟等</w:t>
      </w:r>
      <w:r w:rsidRPr="00462BC8">
        <w:rPr>
          <w:rFonts w:ascii="標楷體" w:eastAsia="標楷體" w:hAnsi="標楷體"/>
          <w:sz w:val="28"/>
          <w:szCs w:val="28"/>
        </w:rPr>
        <w:t>)</w:t>
      </w:r>
      <w:r w:rsidRPr="00462BC8">
        <w:rPr>
          <w:rFonts w:ascii="標楷體" w:eastAsia="標楷體" w:hAnsi="標楷體" w:hint="eastAsia"/>
          <w:sz w:val="28"/>
          <w:szCs w:val="28"/>
        </w:rPr>
        <w:t>，應先將儲存資訊刪除，並徹底消磁或銷毀至無法解讀的程度。並且，在任何公開之新聞群組、論壇、社群網站或公布欄中，應特別注意不可透漏任何公務機密相關之細節。</w:t>
      </w:r>
      <w:r w:rsidRPr="00462BC8">
        <w:rPr>
          <w:rFonts w:ascii="標楷體" w:eastAsia="標楷體" w:hAnsi="標楷體"/>
          <w:sz w:val="28"/>
          <w:szCs w:val="28"/>
        </w:rPr>
        <w:t xml:space="preserve"> 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8"/>
          <w:szCs w:val="28"/>
        </w:rPr>
      </w:pPr>
      <w:r w:rsidRPr="00462BC8">
        <w:rPr>
          <w:rFonts w:ascii="標楷體" w:eastAsia="標楷體" w:hAnsi="標楷體" w:hint="eastAsia"/>
          <w:sz w:val="28"/>
          <w:szCs w:val="28"/>
        </w:rPr>
        <w:t>公務人員如有違反上開規定，將依政府機關人事相關規章面臨行政懲處。如涉及重要之公務機密外</w:t>
      </w:r>
      <w:proofErr w:type="gramStart"/>
      <w:r w:rsidRPr="00462BC8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Pr="00462BC8">
        <w:rPr>
          <w:rFonts w:ascii="標楷體" w:eastAsia="標楷體" w:hAnsi="標楷體" w:hint="eastAsia"/>
          <w:sz w:val="28"/>
          <w:szCs w:val="28"/>
        </w:rPr>
        <w:t>事件，不論出於故意或過失，可能構成刑法洩漏公務秘密罪</w:t>
      </w:r>
      <w:r w:rsidRPr="00462BC8">
        <w:rPr>
          <w:rFonts w:ascii="標楷體" w:eastAsia="標楷體" w:hAnsi="標楷體"/>
          <w:sz w:val="18"/>
          <w:szCs w:val="18"/>
        </w:rPr>
        <w:t>1</w:t>
      </w:r>
      <w:r w:rsidRPr="00462BC8">
        <w:rPr>
          <w:rFonts w:ascii="標楷體" w:eastAsia="標楷體" w:hAnsi="標楷體" w:hint="eastAsia"/>
          <w:sz w:val="28"/>
          <w:szCs w:val="28"/>
        </w:rPr>
        <w:t>，最重可處以三年有期徒刑。如洩漏者屬國家機密時，更可依國家機密保護法規定，處一年以上七年以下有期徒刑</w:t>
      </w:r>
      <w:r w:rsidRPr="00462BC8">
        <w:rPr>
          <w:rFonts w:ascii="標楷體" w:eastAsia="標楷體" w:hAnsi="標楷體"/>
          <w:sz w:val="18"/>
          <w:szCs w:val="18"/>
        </w:rPr>
        <w:t>2</w:t>
      </w:r>
      <w:r w:rsidRPr="00462BC8">
        <w:rPr>
          <w:rFonts w:ascii="標楷體" w:eastAsia="標楷體" w:hAnsi="標楷體" w:hint="eastAsia"/>
          <w:sz w:val="28"/>
          <w:szCs w:val="28"/>
        </w:rPr>
        <w:t>。在提升公務聯繫效率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0"/>
          <w:szCs w:val="20"/>
        </w:rPr>
      </w:pPr>
      <w:r w:rsidRPr="00462BC8">
        <w:rPr>
          <w:rFonts w:ascii="標楷體" w:eastAsia="標楷體" w:hAnsi="標楷體"/>
          <w:sz w:val="13"/>
          <w:szCs w:val="13"/>
        </w:rPr>
        <w:t xml:space="preserve">1 </w:t>
      </w:r>
      <w:r w:rsidRPr="00462BC8">
        <w:rPr>
          <w:rFonts w:ascii="標楷體" w:eastAsia="標楷體" w:hAnsi="標楷體" w:hint="eastAsia"/>
          <w:sz w:val="20"/>
          <w:szCs w:val="20"/>
        </w:rPr>
        <w:t>刑法第</w:t>
      </w:r>
      <w:r w:rsidRPr="00462BC8">
        <w:rPr>
          <w:rFonts w:ascii="標楷體" w:eastAsia="標楷體" w:hAnsi="標楷體"/>
          <w:sz w:val="20"/>
          <w:szCs w:val="20"/>
        </w:rPr>
        <w:t>132</w:t>
      </w:r>
      <w:r w:rsidRPr="00462BC8">
        <w:rPr>
          <w:rFonts w:ascii="標楷體" w:eastAsia="標楷體" w:hAnsi="標楷體" w:hint="eastAsia"/>
          <w:sz w:val="20"/>
          <w:szCs w:val="20"/>
        </w:rPr>
        <w:t>條第</w:t>
      </w:r>
      <w:r w:rsidRPr="00462BC8">
        <w:rPr>
          <w:rFonts w:ascii="標楷體" w:eastAsia="標楷體" w:hAnsi="標楷體"/>
          <w:sz w:val="20"/>
          <w:szCs w:val="20"/>
        </w:rPr>
        <w:t>1</w:t>
      </w:r>
      <w:r w:rsidRPr="00462BC8">
        <w:rPr>
          <w:rFonts w:ascii="標楷體" w:eastAsia="標楷體" w:hAnsi="標楷體" w:hint="eastAsia"/>
          <w:sz w:val="20"/>
          <w:szCs w:val="20"/>
        </w:rPr>
        <w:t>項及第</w:t>
      </w:r>
      <w:r w:rsidRPr="00462BC8">
        <w:rPr>
          <w:rFonts w:ascii="標楷體" w:eastAsia="標楷體" w:hAnsi="標楷體"/>
          <w:sz w:val="20"/>
          <w:szCs w:val="20"/>
        </w:rPr>
        <w:t>2</w:t>
      </w:r>
      <w:r w:rsidRPr="00462BC8">
        <w:rPr>
          <w:rFonts w:ascii="標楷體" w:eastAsia="標楷體" w:hAnsi="標楷體" w:hint="eastAsia"/>
          <w:sz w:val="20"/>
          <w:szCs w:val="20"/>
        </w:rPr>
        <w:t>項：「公務員洩漏或交付關於中華民國國防以外應秘密之文書、圖畫、消息或物品者，處三年以下有期徒刑。因過失犯前項之罪者，處一年以下有期徒刑、拘役或三百元以下罰金。」</w:t>
      </w:r>
      <w:r w:rsidRPr="00462BC8">
        <w:rPr>
          <w:rFonts w:ascii="標楷體" w:eastAsia="標楷體" w:hAnsi="標楷體"/>
          <w:sz w:val="20"/>
          <w:szCs w:val="20"/>
        </w:rPr>
        <w:t xml:space="preserve"> 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0"/>
          <w:szCs w:val="20"/>
        </w:rPr>
      </w:pPr>
      <w:r w:rsidRPr="00462BC8">
        <w:rPr>
          <w:rFonts w:ascii="標楷體" w:eastAsia="標楷體" w:hAnsi="標楷體"/>
          <w:sz w:val="13"/>
          <w:szCs w:val="13"/>
        </w:rPr>
        <w:t xml:space="preserve">2 </w:t>
      </w:r>
      <w:r w:rsidRPr="00462BC8">
        <w:rPr>
          <w:rFonts w:ascii="標楷體" w:eastAsia="標楷體" w:hAnsi="標楷體" w:hint="eastAsia"/>
          <w:sz w:val="20"/>
          <w:szCs w:val="20"/>
        </w:rPr>
        <w:t>國家機密保護法第</w:t>
      </w:r>
      <w:r w:rsidRPr="00462BC8">
        <w:rPr>
          <w:rFonts w:ascii="標楷體" w:eastAsia="標楷體" w:hAnsi="標楷體"/>
          <w:sz w:val="20"/>
          <w:szCs w:val="20"/>
        </w:rPr>
        <w:t>32</w:t>
      </w:r>
      <w:r w:rsidRPr="00462BC8">
        <w:rPr>
          <w:rFonts w:ascii="標楷體" w:eastAsia="標楷體" w:hAnsi="標楷體" w:hint="eastAsia"/>
          <w:sz w:val="20"/>
          <w:szCs w:val="20"/>
        </w:rPr>
        <w:t>條：「洩漏或交付經依本法核定之國家機密者，處一年以上七年以下有期徒刑。因</w:t>
      </w:r>
      <w:r w:rsidRPr="00462BC8">
        <w:rPr>
          <w:rFonts w:ascii="標楷體" w:eastAsia="標楷體" w:hAnsi="標楷體"/>
          <w:sz w:val="20"/>
          <w:szCs w:val="20"/>
        </w:rPr>
        <w:t xml:space="preserve">37 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0"/>
          <w:szCs w:val="20"/>
        </w:rPr>
      </w:pPr>
      <w:r w:rsidRPr="00462BC8">
        <w:rPr>
          <w:rFonts w:ascii="標楷體" w:eastAsia="標楷體" w:hAnsi="標楷體" w:hint="eastAsia"/>
          <w:sz w:val="20"/>
          <w:szCs w:val="20"/>
        </w:rPr>
        <w:t>過失犯前項之罪者，處二年以下有期徒刑、拘役或科或</w:t>
      </w:r>
      <w:proofErr w:type="gramStart"/>
      <w:r w:rsidRPr="00462BC8">
        <w:rPr>
          <w:rFonts w:ascii="標楷體" w:eastAsia="標楷體" w:hAnsi="標楷體" w:hint="eastAsia"/>
          <w:sz w:val="20"/>
          <w:szCs w:val="20"/>
        </w:rPr>
        <w:t>併</w:t>
      </w:r>
      <w:proofErr w:type="gramEnd"/>
      <w:r w:rsidRPr="00462BC8">
        <w:rPr>
          <w:rFonts w:ascii="標楷體" w:eastAsia="標楷體" w:hAnsi="標楷體" w:hint="eastAsia"/>
          <w:sz w:val="20"/>
          <w:szCs w:val="20"/>
        </w:rPr>
        <w:t>科新臺幣二十萬元以下罰金。第一項之未遂犯罰之。」</w:t>
      </w:r>
      <w:r w:rsidRPr="00462BC8">
        <w:rPr>
          <w:rFonts w:ascii="標楷體" w:eastAsia="標楷體" w:hAnsi="標楷體"/>
          <w:sz w:val="20"/>
          <w:szCs w:val="20"/>
        </w:rPr>
        <w:t xml:space="preserve"> 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8"/>
          <w:szCs w:val="28"/>
        </w:rPr>
      </w:pPr>
      <w:r w:rsidRPr="00462BC8">
        <w:rPr>
          <w:rFonts w:ascii="標楷體" w:eastAsia="標楷體" w:hAnsi="標楷體" w:hint="eastAsia"/>
          <w:sz w:val="28"/>
          <w:szCs w:val="28"/>
        </w:rPr>
        <w:t>的同時，對於潛在</w:t>
      </w:r>
      <w:proofErr w:type="gramStart"/>
      <w:r w:rsidRPr="00462BC8">
        <w:rPr>
          <w:rFonts w:ascii="標楷體" w:eastAsia="標楷體" w:hAnsi="標楷體" w:hint="eastAsia"/>
          <w:sz w:val="28"/>
          <w:szCs w:val="28"/>
        </w:rPr>
        <w:t>的資安風險</w:t>
      </w:r>
      <w:proofErr w:type="gramEnd"/>
      <w:r w:rsidRPr="00462BC8">
        <w:rPr>
          <w:rFonts w:ascii="標楷體" w:eastAsia="標楷體" w:hAnsi="標楷體" w:hint="eastAsia"/>
          <w:sz w:val="28"/>
          <w:szCs w:val="28"/>
        </w:rPr>
        <w:t>必須格外謹慎，以免因一時的無心之失，反而為自己增添無謂的牢獄之災。</w:t>
      </w:r>
      <w:r w:rsidRPr="00462BC8">
        <w:rPr>
          <w:rFonts w:ascii="標楷體" w:eastAsia="標楷體" w:hAnsi="標楷體"/>
          <w:sz w:val="28"/>
          <w:szCs w:val="28"/>
        </w:rPr>
        <w:t xml:space="preserve"> </w:t>
      </w:r>
    </w:p>
    <w:p w:rsidR="00462BC8" w:rsidRPr="00462BC8" w:rsidRDefault="00462BC8" w:rsidP="00AA1AFF">
      <w:pPr>
        <w:pStyle w:val="Default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8"/>
          <w:szCs w:val="28"/>
        </w:rPr>
      </w:pPr>
      <w:r w:rsidRPr="00462BC8">
        <w:rPr>
          <w:rFonts w:ascii="標楷體" w:eastAsia="標楷體" w:hAnsi="標楷體" w:hint="eastAsia"/>
          <w:b/>
          <w:bCs/>
          <w:sz w:val="28"/>
          <w:szCs w:val="28"/>
        </w:rPr>
        <w:t>【管理</w:t>
      </w:r>
      <w:r w:rsidRPr="00462BC8">
        <w:rPr>
          <w:rFonts w:ascii="標楷體" w:eastAsia="標楷體" w:hAnsi="標楷體"/>
          <w:b/>
          <w:bCs/>
          <w:sz w:val="28"/>
          <w:szCs w:val="28"/>
        </w:rPr>
        <w:t>Tips</w:t>
      </w:r>
      <w:r w:rsidRPr="00462BC8">
        <w:rPr>
          <w:rFonts w:ascii="標楷體" w:eastAsia="標楷體" w:hAnsi="標楷體" w:hint="eastAsia"/>
          <w:b/>
          <w:bCs/>
          <w:sz w:val="28"/>
          <w:szCs w:val="28"/>
        </w:rPr>
        <w:t>】</w:t>
      </w:r>
      <w:r w:rsidRPr="00462BC8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8"/>
          <w:szCs w:val="28"/>
        </w:rPr>
      </w:pPr>
      <w:r w:rsidRPr="00462BC8">
        <w:rPr>
          <w:rFonts w:ascii="標楷體" w:eastAsia="標楷體" w:hAnsi="標楷體" w:hint="eastAsia"/>
          <w:sz w:val="28"/>
          <w:szCs w:val="28"/>
        </w:rPr>
        <w:t>在本案中，組織在導入或使用行動式設備時，應訂定相關政策規範，其中應包括：可在行動設備中使用的工作項目、資料儲存方式、行動設備需具備的保護設施、資料傳送要點，及資料銷毀的程序等。</w:t>
      </w:r>
      <w:proofErr w:type="gramStart"/>
      <w:r w:rsidRPr="00462BC8"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Pr="00462BC8">
        <w:rPr>
          <w:rFonts w:ascii="標楷體" w:eastAsia="標楷體" w:hAnsi="標楷體" w:hint="eastAsia"/>
          <w:sz w:val="28"/>
          <w:szCs w:val="28"/>
        </w:rPr>
        <w:t>組織應採取相關配套</w:t>
      </w:r>
      <w:proofErr w:type="gramStart"/>
      <w:r w:rsidRPr="00462BC8">
        <w:rPr>
          <w:rFonts w:ascii="標楷體" w:eastAsia="標楷體" w:hAnsi="標楷體" w:hint="eastAsia"/>
          <w:sz w:val="28"/>
          <w:szCs w:val="28"/>
        </w:rPr>
        <w:t>措施以管控</w:t>
      </w:r>
      <w:proofErr w:type="gramEnd"/>
      <w:r w:rsidRPr="00462BC8">
        <w:rPr>
          <w:rFonts w:ascii="標楷體" w:eastAsia="標楷體" w:hAnsi="標楷體" w:hint="eastAsia"/>
          <w:sz w:val="28"/>
          <w:szCs w:val="28"/>
        </w:rPr>
        <w:t>風險，並透過教育訓練、宣導或公告注意事項等方式，讓員工明瞭設備使用範圍、限制及相關安全規則；必要時，對於違反使用規範之員工應有相當內部懲處措施，以兼顧行動辦公需求並同時落實對於機敏資訊的保護。</w:t>
      </w:r>
      <w:r w:rsidRPr="00462BC8">
        <w:rPr>
          <w:rFonts w:ascii="標楷體" w:eastAsia="標楷體" w:hAnsi="標楷體"/>
          <w:sz w:val="28"/>
          <w:szCs w:val="28"/>
        </w:rPr>
        <w:t xml:space="preserve"> 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8"/>
          <w:szCs w:val="28"/>
        </w:rPr>
      </w:pPr>
      <w:r w:rsidRPr="00462BC8">
        <w:rPr>
          <w:rFonts w:ascii="標楷體" w:eastAsia="標楷體" w:hAnsi="標楷體" w:hint="eastAsia"/>
          <w:sz w:val="28"/>
          <w:szCs w:val="28"/>
        </w:rPr>
        <w:t>另一方面，針對就行動式設備的資料，組織應定期執行備份作業；如有包含機敏性資料，尤其應考量機敏性資料加密的方式，以避免機敏性資料被其他未經授權的人員取得。</w:t>
      </w:r>
      <w:proofErr w:type="gramStart"/>
      <w:r w:rsidRPr="00462BC8"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Pr="00462BC8">
        <w:rPr>
          <w:rFonts w:ascii="標楷體" w:eastAsia="標楷體" w:hAnsi="標楷體" w:hint="eastAsia"/>
          <w:sz w:val="28"/>
          <w:szCs w:val="28"/>
        </w:rPr>
        <w:t>組織應明確告知員工，如授權的行動設備遺失時，務必要進行內部通報，以防止損害擴大。對於使用的行動設備，如有報廢或</w:t>
      </w:r>
      <w:proofErr w:type="gramStart"/>
      <w:r w:rsidRPr="00462BC8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Pr="00462BC8">
        <w:rPr>
          <w:rFonts w:ascii="標楷體" w:eastAsia="標楷體" w:hAnsi="標楷體" w:hint="eastAsia"/>
          <w:sz w:val="28"/>
          <w:szCs w:val="28"/>
        </w:rPr>
        <w:t>換之需求，應先將原有資料備份到新的裝置，而後刪除原有資料或破壞原有行動設備，以避免資訊安全事件的發生。</w:t>
      </w:r>
      <w:r w:rsidRPr="00462BC8">
        <w:rPr>
          <w:rFonts w:ascii="標楷體" w:eastAsia="標楷體" w:hAnsi="標楷體"/>
          <w:sz w:val="28"/>
          <w:szCs w:val="28"/>
        </w:rPr>
        <w:t xml:space="preserve"> 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8"/>
          <w:szCs w:val="28"/>
        </w:rPr>
      </w:pPr>
      <w:r w:rsidRPr="00462BC8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【相關標準】</w:t>
      </w:r>
      <w:r w:rsidRPr="00462BC8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8"/>
          <w:szCs w:val="28"/>
        </w:rPr>
      </w:pPr>
      <w:r w:rsidRPr="00462BC8">
        <w:rPr>
          <w:rFonts w:ascii="標楷體" w:eastAsia="標楷體" w:hAnsi="標楷體"/>
          <w:b/>
          <w:bCs/>
          <w:sz w:val="28"/>
          <w:szCs w:val="28"/>
        </w:rPr>
        <w:t>ISO/IEC 27001</w:t>
      </w:r>
      <w:r w:rsidRPr="00462BC8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462BC8">
        <w:rPr>
          <w:rFonts w:ascii="標楷體" w:eastAsia="標楷體" w:hAnsi="標楷體"/>
          <w:b/>
          <w:bCs/>
          <w:sz w:val="28"/>
          <w:szCs w:val="28"/>
        </w:rPr>
        <w:t xml:space="preserve">2013(CNS 27001) 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8"/>
          <w:szCs w:val="28"/>
        </w:rPr>
      </w:pPr>
      <w:r w:rsidRPr="00462BC8">
        <w:rPr>
          <w:rFonts w:ascii="標楷體" w:eastAsia="標楷體" w:hAnsi="標楷體"/>
          <w:sz w:val="28"/>
          <w:szCs w:val="28"/>
        </w:rPr>
        <w:t>A.6.2.1</w:t>
      </w:r>
      <w:r w:rsidRPr="00462BC8">
        <w:rPr>
          <w:rFonts w:ascii="標楷體" w:eastAsia="標楷體" w:hAnsi="標楷體" w:hint="eastAsia"/>
          <w:sz w:val="28"/>
          <w:szCs w:val="28"/>
        </w:rPr>
        <w:t>行動裝置政策</w:t>
      </w:r>
      <w:r w:rsidRPr="00462BC8">
        <w:rPr>
          <w:rFonts w:ascii="標楷體" w:eastAsia="標楷體" w:hAnsi="標楷體"/>
          <w:sz w:val="28"/>
          <w:szCs w:val="28"/>
        </w:rPr>
        <w:t xml:space="preserve"> 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8"/>
          <w:szCs w:val="28"/>
        </w:rPr>
      </w:pPr>
      <w:r w:rsidRPr="00462BC8">
        <w:rPr>
          <w:rFonts w:ascii="標楷體" w:eastAsia="標楷體" w:hAnsi="標楷體" w:hint="eastAsia"/>
          <w:sz w:val="28"/>
          <w:szCs w:val="28"/>
        </w:rPr>
        <w:t>應採用政策及支援性之安全措施，以管理使用行動裝置所導致之風險。</w:t>
      </w:r>
      <w:r w:rsidRPr="00462BC8">
        <w:rPr>
          <w:rFonts w:ascii="標楷體" w:eastAsia="標楷體" w:hAnsi="標楷體"/>
          <w:sz w:val="28"/>
          <w:szCs w:val="28"/>
        </w:rPr>
        <w:t xml:space="preserve"> 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8"/>
          <w:szCs w:val="28"/>
        </w:rPr>
      </w:pPr>
      <w:r w:rsidRPr="00462BC8">
        <w:rPr>
          <w:rFonts w:ascii="標楷體" w:eastAsia="標楷體" w:hAnsi="標楷體"/>
          <w:sz w:val="28"/>
          <w:szCs w:val="28"/>
        </w:rPr>
        <w:t>A.7.2.2</w:t>
      </w:r>
      <w:r w:rsidRPr="00462BC8">
        <w:rPr>
          <w:rFonts w:ascii="標楷體" w:eastAsia="標楷體" w:hAnsi="標楷體" w:hint="eastAsia"/>
          <w:sz w:val="28"/>
          <w:szCs w:val="28"/>
        </w:rPr>
        <w:t>資訊安全認知、教育及訓練</w:t>
      </w:r>
      <w:r w:rsidRPr="00462BC8">
        <w:rPr>
          <w:rFonts w:ascii="標楷體" w:eastAsia="標楷體" w:hAnsi="標楷體"/>
          <w:sz w:val="28"/>
          <w:szCs w:val="28"/>
        </w:rPr>
        <w:t xml:space="preserve"> 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0"/>
          <w:szCs w:val="20"/>
        </w:rPr>
      </w:pPr>
      <w:r w:rsidRPr="00462BC8">
        <w:rPr>
          <w:rFonts w:ascii="標楷體" w:eastAsia="標楷體" w:hAnsi="標楷體" w:hint="eastAsia"/>
          <w:sz w:val="28"/>
          <w:szCs w:val="28"/>
        </w:rPr>
        <w:t>組織所有員工及相關之承包者，</w:t>
      </w:r>
      <w:proofErr w:type="gramStart"/>
      <w:r w:rsidRPr="00462BC8">
        <w:rPr>
          <w:rFonts w:ascii="標楷體" w:eastAsia="標楷體" w:hAnsi="標楷體" w:hint="eastAsia"/>
          <w:sz w:val="28"/>
          <w:szCs w:val="28"/>
        </w:rPr>
        <w:t>均應接受</w:t>
      </w:r>
      <w:proofErr w:type="gramEnd"/>
      <w:r w:rsidRPr="00462BC8">
        <w:rPr>
          <w:rFonts w:ascii="標楷體" w:eastAsia="標楷體" w:hAnsi="標楷體" w:hint="eastAsia"/>
          <w:sz w:val="28"/>
          <w:szCs w:val="28"/>
        </w:rPr>
        <w:t>與其工作職能相關的組織政策及</w:t>
      </w:r>
      <w:r w:rsidRPr="00462BC8">
        <w:rPr>
          <w:rFonts w:ascii="標楷體" w:eastAsia="標楷體" w:hAnsi="標楷體"/>
          <w:sz w:val="20"/>
          <w:szCs w:val="20"/>
        </w:rPr>
        <w:t xml:space="preserve">38 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8"/>
          <w:szCs w:val="28"/>
        </w:rPr>
      </w:pPr>
      <w:r w:rsidRPr="00462BC8">
        <w:rPr>
          <w:rFonts w:ascii="標楷體" w:eastAsia="標楷體" w:hAnsi="標楷體" w:hint="eastAsia"/>
          <w:sz w:val="28"/>
          <w:szCs w:val="28"/>
        </w:rPr>
        <w:t>程序之適切認知、教育及訓練，並定期更新。</w:t>
      </w:r>
      <w:r w:rsidRPr="00462BC8">
        <w:rPr>
          <w:rFonts w:ascii="標楷體" w:eastAsia="標楷體" w:hAnsi="標楷體"/>
          <w:sz w:val="28"/>
          <w:szCs w:val="28"/>
        </w:rPr>
        <w:t xml:space="preserve"> 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8"/>
          <w:szCs w:val="28"/>
        </w:rPr>
      </w:pPr>
      <w:r w:rsidRPr="00462BC8">
        <w:rPr>
          <w:rFonts w:ascii="標楷體" w:eastAsia="標楷體" w:hAnsi="標楷體"/>
          <w:sz w:val="28"/>
          <w:szCs w:val="28"/>
        </w:rPr>
        <w:t>A.7.2.3</w:t>
      </w:r>
      <w:r w:rsidRPr="00462BC8">
        <w:rPr>
          <w:rFonts w:ascii="標楷體" w:eastAsia="標楷體" w:hAnsi="標楷體" w:hint="eastAsia"/>
          <w:sz w:val="28"/>
          <w:szCs w:val="28"/>
        </w:rPr>
        <w:t>懲處過程</w:t>
      </w:r>
      <w:r w:rsidRPr="00462BC8">
        <w:rPr>
          <w:rFonts w:ascii="標楷體" w:eastAsia="標楷體" w:hAnsi="標楷體"/>
          <w:sz w:val="28"/>
          <w:szCs w:val="28"/>
        </w:rPr>
        <w:t xml:space="preserve"> 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8"/>
          <w:szCs w:val="28"/>
        </w:rPr>
      </w:pPr>
      <w:r w:rsidRPr="00462BC8">
        <w:rPr>
          <w:rFonts w:ascii="標楷體" w:eastAsia="標楷體" w:hAnsi="標楷體" w:hint="eastAsia"/>
          <w:sz w:val="28"/>
          <w:szCs w:val="28"/>
        </w:rPr>
        <w:t>應具備正式及已傳達之懲處過程，以對違反資訊安全之員工採取行動。</w:t>
      </w:r>
      <w:r w:rsidRPr="00462BC8">
        <w:rPr>
          <w:rFonts w:ascii="標楷體" w:eastAsia="標楷體" w:hAnsi="標楷體"/>
          <w:sz w:val="28"/>
          <w:szCs w:val="28"/>
        </w:rPr>
        <w:t xml:space="preserve"> 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8"/>
          <w:szCs w:val="28"/>
        </w:rPr>
      </w:pPr>
      <w:r w:rsidRPr="00462BC8">
        <w:rPr>
          <w:rFonts w:ascii="標楷體" w:eastAsia="標楷體" w:hAnsi="標楷體"/>
          <w:sz w:val="28"/>
          <w:szCs w:val="28"/>
        </w:rPr>
        <w:t>A.12.3.1</w:t>
      </w:r>
      <w:r w:rsidRPr="00462BC8">
        <w:rPr>
          <w:rFonts w:ascii="標楷體" w:eastAsia="標楷體" w:hAnsi="標楷體" w:hint="eastAsia"/>
          <w:sz w:val="28"/>
          <w:szCs w:val="28"/>
        </w:rPr>
        <w:t>資訊備份</w:t>
      </w:r>
      <w:r w:rsidRPr="00462BC8">
        <w:rPr>
          <w:rFonts w:ascii="標楷體" w:eastAsia="標楷體" w:hAnsi="標楷體"/>
          <w:sz w:val="28"/>
          <w:szCs w:val="28"/>
        </w:rPr>
        <w:t xml:space="preserve"> 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8"/>
          <w:szCs w:val="28"/>
        </w:rPr>
      </w:pPr>
      <w:r w:rsidRPr="00462BC8">
        <w:rPr>
          <w:rFonts w:ascii="標楷體" w:eastAsia="標楷體" w:hAnsi="標楷體" w:hint="eastAsia"/>
          <w:sz w:val="28"/>
          <w:szCs w:val="28"/>
        </w:rPr>
        <w:t>應依議定之備份政策，定期取得資訊、軟體及系統的影像備份複本，並測試之。</w:t>
      </w:r>
      <w:r w:rsidRPr="00462BC8">
        <w:rPr>
          <w:rFonts w:ascii="標楷體" w:eastAsia="標楷體" w:hAnsi="標楷體"/>
          <w:sz w:val="28"/>
          <w:szCs w:val="28"/>
        </w:rPr>
        <w:t xml:space="preserve"> </w:t>
      </w:r>
    </w:p>
    <w:p w:rsidR="00AA1AFF" w:rsidRPr="00462BC8" w:rsidRDefault="00AA1AFF" w:rsidP="00AA1AFF">
      <w:pPr>
        <w:pStyle w:val="Default"/>
        <w:spacing w:line="360" w:lineRule="exact"/>
        <w:rPr>
          <w:rFonts w:ascii="標楷體" w:eastAsia="標楷體" w:hAnsi="標楷體"/>
          <w:sz w:val="28"/>
          <w:szCs w:val="28"/>
        </w:rPr>
      </w:pPr>
      <w:r w:rsidRPr="00462BC8">
        <w:rPr>
          <w:rFonts w:ascii="標楷體" w:eastAsia="標楷體" w:hAnsi="標楷體"/>
          <w:sz w:val="28"/>
          <w:szCs w:val="28"/>
        </w:rPr>
        <w:t>A.13.2.1</w:t>
      </w:r>
      <w:r w:rsidRPr="00462BC8">
        <w:rPr>
          <w:rFonts w:ascii="標楷體" w:eastAsia="標楷體" w:hAnsi="標楷體" w:hint="eastAsia"/>
          <w:sz w:val="28"/>
          <w:szCs w:val="28"/>
        </w:rPr>
        <w:t>資訊傳送政策及程序</w:t>
      </w:r>
      <w:r w:rsidRPr="00462BC8">
        <w:rPr>
          <w:rFonts w:ascii="標楷體" w:eastAsia="標楷體" w:hAnsi="標楷體"/>
          <w:sz w:val="28"/>
          <w:szCs w:val="28"/>
        </w:rPr>
        <w:t xml:space="preserve"> </w:t>
      </w:r>
    </w:p>
    <w:p w:rsidR="00C34418" w:rsidRPr="00462BC8" w:rsidRDefault="00AA1AFF" w:rsidP="00AA1AFF">
      <w:pPr>
        <w:spacing w:line="360" w:lineRule="exact"/>
        <w:rPr>
          <w:rFonts w:ascii="標楷體" w:eastAsia="標楷體" w:hAnsi="標楷體"/>
        </w:rPr>
      </w:pPr>
      <w:r w:rsidRPr="00462BC8">
        <w:rPr>
          <w:rFonts w:ascii="標楷體" w:eastAsia="標楷體" w:hAnsi="標楷體" w:hint="eastAsia"/>
          <w:sz w:val="28"/>
          <w:szCs w:val="28"/>
        </w:rPr>
        <w:t>應備妥正式之傳送政策、程序及控制措施，以保護經由使用所有型式通訊設施之資訊傳送。</w:t>
      </w:r>
    </w:p>
    <w:p w:rsidR="00AA1AFF" w:rsidRDefault="00AA1AFF" w:rsidP="00AA1AFF">
      <w:pPr>
        <w:spacing w:line="360" w:lineRule="exact"/>
      </w:pPr>
    </w:p>
    <w:p w:rsidR="00462BC8" w:rsidRPr="00462BC8" w:rsidRDefault="00337602" w:rsidP="00337602">
      <w:pPr>
        <w:spacing w:line="360" w:lineRule="exact"/>
        <w:ind w:left="1200" w:hangingChars="500" w:hanging="1200"/>
        <w:rPr>
          <w:rFonts w:ascii="標楷體" w:eastAsia="標楷體" w:hAnsi="標楷體"/>
        </w:rPr>
      </w:pPr>
      <w:r w:rsidRPr="00462BC8">
        <w:rPr>
          <w:rFonts w:ascii="標楷體" w:eastAsia="標楷體" w:hAnsi="標楷體" w:hint="eastAsia"/>
        </w:rPr>
        <w:t>資料來源：</w:t>
      </w:r>
      <w:r>
        <w:rPr>
          <w:rFonts w:ascii="標楷體" w:eastAsia="標楷體" w:hAnsi="標楷體" w:hint="eastAsia"/>
        </w:rPr>
        <w:t>國家資通安全科技中心</w:t>
      </w:r>
      <w:r w:rsidR="00462BC8" w:rsidRPr="00462BC8">
        <w:rPr>
          <w:rFonts w:ascii="標楷體" w:eastAsia="標楷體" w:hAnsi="標楷體" w:hint="eastAsia"/>
        </w:rPr>
        <w:t>http://download.nccst.nat.gov.tw/attachfilelaw/資通安全法律案例宣導彙編第12輯【104年12月編印】.</w:t>
      </w:r>
      <w:proofErr w:type="gramStart"/>
      <w:r w:rsidR="00462BC8" w:rsidRPr="00462BC8">
        <w:rPr>
          <w:rFonts w:ascii="標楷體" w:eastAsia="標楷體" w:hAnsi="標楷體" w:hint="eastAsia"/>
        </w:rPr>
        <w:t>pdf</w:t>
      </w:r>
      <w:proofErr w:type="gramEnd"/>
    </w:p>
    <w:p w:rsidR="00AA1AFF" w:rsidRPr="00093403" w:rsidRDefault="00AA1AFF" w:rsidP="00AA1AFF">
      <w:pPr>
        <w:spacing w:line="360" w:lineRule="exact"/>
      </w:pPr>
    </w:p>
    <w:p w:rsidR="00462BC8" w:rsidRPr="00462BC8" w:rsidRDefault="00462BC8" w:rsidP="00AA1AFF">
      <w:pPr>
        <w:spacing w:line="360" w:lineRule="exact"/>
      </w:pPr>
    </w:p>
    <w:p w:rsidR="00462BC8" w:rsidRPr="005104DC" w:rsidRDefault="00462BC8" w:rsidP="00462BC8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 w:rsidRPr="005104DC">
        <w:rPr>
          <w:rFonts w:ascii="標楷體" w:eastAsia="標楷體" w:hAnsi="標楷體" w:hint="eastAsia"/>
          <w:b/>
          <w:sz w:val="48"/>
          <w:szCs w:val="48"/>
          <w:u w:val="single"/>
        </w:rPr>
        <w:t>桃園市政府政風處關心您</w:t>
      </w:r>
    </w:p>
    <w:p w:rsidR="00AA1AFF" w:rsidRDefault="00AA1AFF" w:rsidP="00AA1AFF">
      <w:pPr>
        <w:spacing w:line="360" w:lineRule="exact"/>
      </w:pPr>
    </w:p>
    <w:p w:rsidR="00AA1AFF" w:rsidRDefault="00AA1AFF" w:rsidP="00AA1AFF">
      <w:pPr>
        <w:spacing w:line="360" w:lineRule="exact"/>
      </w:pPr>
      <w:bookmarkStart w:id="0" w:name="_GoBack"/>
      <w:bookmarkEnd w:id="0"/>
    </w:p>
    <w:sectPr w:rsidR="00AA1A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18" w:rsidRDefault="006C5018" w:rsidP="00337602">
      <w:r>
        <w:separator/>
      </w:r>
    </w:p>
  </w:endnote>
  <w:endnote w:type="continuationSeparator" w:id="0">
    <w:p w:rsidR="006C5018" w:rsidRDefault="006C5018" w:rsidP="0033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p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18" w:rsidRDefault="006C5018" w:rsidP="00337602">
      <w:r>
        <w:separator/>
      </w:r>
    </w:p>
  </w:footnote>
  <w:footnote w:type="continuationSeparator" w:id="0">
    <w:p w:rsidR="006C5018" w:rsidRDefault="006C5018" w:rsidP="00337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FF"/>
    <w:rsid w:val="00093403"/>
    <w:rsid w:val="00241C93"/>
    <w:rsid w:val="00337602"/>
    <w:rsid w:val="003C19CE"/>
    <w:rsid w:val="00431BFC"/>
    <w:rsid w:val="00462BC8"/>
    <w:rsid w:val="005104DC"/>
    <w:rsid w:val="006C5018"/>
    <w:rsid w:val="00715301"/>
    <w:rsid w:val="00A00E67"/>
    <w:rsid w:val="00AA1AFF"/>
    <w:rsid w:val="00C12252"/>
    <w:rsid w:val="00C34418"/>
    <w:rsid w:val="00D8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AFF"/>
    <w:pPr>
      <w:widowControl w:val="0"/>
      <w:autoSpaceDE w:val="0"/>
      <w:autoSpaceDN w:val="0"/>
      <w:adjustRightInd w:val="0"/>
    </w:pPr>
    <w:rPr>
      <w:rFonts w:ascii="微軟正黑體p.." w:eastAsia="微軟正黑體p.." w:cs="微軟正黑體p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6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6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AFF"/>
    <w:pPr>
      <w:widowControl w:val="0"/>
      <w:autoSpaceDE w:val="0"/>
      <w:autoSpaceDN w:val="0"/>
      <w:adjustRightInd w:val="0"/>
    </w:pPr>
    <w:rPr>
      <w:rFonts w:ascii="微軟正黑體p.." w:eastAsia="微軟正黑體p.." w:cs="微軟正黑體p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6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6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陳瑞明</dc:creator>
  <cp:lastModifiedBy>陳瑞明</cp:lastModifiedBy>
  <cp:revision>10</cp:revision>
  <dcterms:created xsi:type="dcterms:W3CDTF">2016-07-04T01:23:00Z</dcterms:created>
  <dcterms:modified xsi:type="dcterms:W3CDTF">2016-07-04T01:44:00Z</dcterms:modified>
</cp:coreProperties>
</file>