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E1" w:rsidRDefault="00B62FE1" w:rsidP="00B62FE1">
      <w:pPr>
        <w:spacing w:beforeLines="100" w:before="360"/>
        <w:ind w:leftChars="35" w:left="98" w:hangingChars="5" w:hanging="1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本處106年執行成果表：</w:t>
      </w:r>
    </w:p>
    <w:p w:rsidR="00B62FE1" w:rsidRDefault="00B62FE1" w:rsidP="00B62FE1">
      <w:pPr>
        <w:snapToGrid w:val="0"/>
        <w:spacing w:line="360" w:lineRule="exact"/>
        <w:ind w:right="3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7</w:t>
      </w:r>
      <w:r w:rsidRPr="00860B50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860B50">
        <w:rPr>
          <w:rFonts w:ascii="標楷體" w:eastAsia="標楷體" w:hAnsi="標楷體" w:hint="eastAsia"/>
        </w:rPr>
        <w:t>月修正</w:t>
      </w:r>
    </w:p>
    <w:p w:rsidR="00B62FE1" w:rsidRDefault="00B62FE1" w:rsidP="00B62FE1">
      <w:pPr>
        <w:snapToGrid w:val="0"/>
        <w:spacing w:line="360" w:lineRule="exact"/>
        <w:ind w:right="360"/>
        <w:jc w:val="right"/>
        <w:rPr>
          <w:rFonts w:ascii="標楷體" w:eastAsia="標楷體" w:hAnsi="標楷體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2694"/>
        <w:gridCol w:w="4110"/>
        <w:gridCol w:w="1985"/>
      </w:tblGrid>
      <w:tr w:rsidR="00B62FE1" w:rsidRPr="0012670C" w:rsidTr="00722239">
        <w:trPr>
          <w:trHeight w:val="527"/>
          <w:tblHeader/>
        </w:trPr>
        <w:tc>
          <w:tcPr>
            <w:tcW w:w="568" w:type="dxa"/>
            <w:shd w:val="clear" w:color="auto" w:fill="auto"/>
            <w:vAlign w:val="center"/>
          </w:tcPr>
          <w:p w:rsidR="00B62FE1" w:rsidRPr="0012670C" w:rsidRDefault="00B62FE1" w:rsidP="00722239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670C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5" w:type="dxa"/>
            <w:vAlign w:val="center"/>
          </w:tcPr>
          <w:p w:rsidR="00B62FE1" w:rsidRPr="0012670C" w:rsidRDefault="00B62FE1" w:rsidP="00722239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670C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  <w:r w:rsidRPr="0012670C">
              <w:rPr>
                <w:rFonts w:eastAsia="標楷體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2FE1" w:rsidRPr="0012670C" w:rsidRDefault="00B62FE1" w:rsidP="00722239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670C">
              <w:rPr>
                <w:rFonts w:eastAsia="標楷體" w:hint="eastAsia"/>
                <w:color w:val="000000"/>
                <w:sz w:val="28"/>
                <w:szCs w:val="28"/>
              </w:rPr>
              <w:t>執行項目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62FE1" w:rsidRPr="0012670C" w:rsidRDefault="00B62FE1" w:rsidP="00722239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670C"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12670C">
              <w:rPr>
                <w:rFonts w:eastAsia="標楷體" w:hAnsi="標楷體"/>
                <w:color w:val="000000"/>
                <w:sz w:val="28"/>
                <w:szCs w:val="28"/>
              </w:rPr>
              <w:t>年度</w:t>
            </w:r>
            <w:r w:rsidRPr="0012670C">
              <w:rPr>
                <w:rFonts w:eastAsia="標楷體" w:hAnsi="標楷體" w:hint="eastAsia"/>
                <w:color w:val="000000"/>
                <w:sz w:val="28"/>
                <w:szCs w:val="28"/>
              </w:rPr>
              <w:t>執行成果</w:t>
            </w:r>
          </w:p>
        </w:tc>
        <w:tc>
          <w:tcPr>
            <w:tcW w:w="1985" w:type="dxa"/>
            <w:vAlign w:val="center"/>
          </w:tcPr>
          <w:p w:rsidR="00B62FE1" w:rsidRPr="0012670C" w:rsidRDefault="00B62FE1" w:rsidP="00722239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670C">
              <w:rPr>
                <w:rFonts w:eastAsia="標楷體" w:hint="eastAsia"/>
                <w:color w:val="000000"/>
                <w:sz w:val="28"/>
                <w:szCs w:val="28"/>
              </w:rPr>
              <w:t>備</w:t>
            </w:r>
            <w:r w:rsidRPr="0012670C">
              <w:rPr>
                <w:rFonts w:eastAsia="標楷體"/>
                <w:color w:val="000000"/>
                <w:sz w:val="28"/>
                <w:szCs w:val="28"/>
              </w:rPr>
              <w:t>註</w:t>
            </w:r>
          </w:p>
        </w:tc>
      </w:tr>
      <w:tr w:rsidR="00B62FE1" w:rsidRPr="0012670C" w:rsidTr="00722239">
        <w:tc>
          <w:tcPr>
            <w:tcW w:w="568" w:type="dxa"/>
            <w:shd w:val="clear" w:color="auto" w:fill="auto"/>
            <w:vAlign w:val="center"/>
          </w:tcPr>
          <w:p w:rsidR="00B62FE1" w:rsidRPr="0012670C" w:rsidRDefault="00B62FE1" w:rsidP="007222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一</w:t>
            </w:r>
          </w:p>
        </w:tc>
        <w:tc>
          <w:tcPr>
            <w:tcW w:w="1275" w:type="dxa"/>
            <w:vAlign w:val="center"/>
          </w:tcPr>
          <w:p w:rsidR="00B62FE1" w:rsidRPr="0012670C" w:rsidRDefault="00B62FE1" w:rsidP="007222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性別平等專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責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</w:p>
          <w:p w:rsidR="00B62FE1" w:rsidRPr="0012670C" w:rsidRDefault="00B62FE1" w:rsidP="00722239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含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性別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議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題聯絡人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2FE1" w:rsidRPr="0012670C" w:rsidRDefault="00B62FE1" w:rsidP="00722239">
            <w:pPr>
              <w:numPr>
                <w:ilvl w:val="0"/>
                <w:numId w:val="1"/>
              </w:numPr>
              <w:tabs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性別平等專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責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成立時間及會議召開情形。</w:t>
            </w:r>
          </w:p>
          <w:p w:rsidR="00B62FE1" w:rsidRPr="0012670C" w:rsidRDefault="00B62FE1" w:rsidP="00722239">
            <w:pPr>
              <w:numPr>
                <w:ilvl w:val="0"/>
                <w:numId w:val="1"/>
              </w:numPr>
              <w:tabs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性別平等專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責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委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員任一性別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不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得低於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分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之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62FE1" w:rsidRPr="0012670C" w:rsidRDefault="00B62FE1" w:rsidP="00722239">
            <w:pPr>
              <w:numPr>
                <w:ilvl w:val="0"/>
                <w:numId w:val="1"/>
              </w:numPr>
              <w:tabs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為推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動該局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處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性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別業務，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需穩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定各局處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性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別議題聯絡人之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持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續性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4110" w:type="dxa"/>
            <w:shd w:val="clear" w:color="auto" w:fill="auto"/>
          </w:tcPr>
          <w:p w:rsidR="00B62FE1" w:rsidRPr="0012670C" w:rsidRDefault="00B62FE1" w:rsidP="00722239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1.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本處已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於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106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年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21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日及</w:t>
            </w:r>
            <w:r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9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29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日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召開性別平等專責小組會議，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本年度共召開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次。</w:t>
            </w:r>
          </w:p>
          <w:p w:rsidR="00B62FE1" w:rsidRPr="0012670C" w:rsidRDefault="00B62FE1" w:rsidP="00722239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2.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本處性別平等專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責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小組委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員共有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11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，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男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委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員為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4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，女性委員為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7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，性別比例為</w:t>
            </w:r>
            <w:r w:rsidR="00A8738B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57</w:t>
            </w:r>
            <w:r w:rsidR="00505DA1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.14</w:t>
            </w:r>
            <w:r w:rsidR="00A8738B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62FE1" w:rsidRPr="0012670C" w:rsidRDefault="00B62FE1" w:rsidP="00722239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3.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(106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性別議題聯絡人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楊振華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擔任期間：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104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年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10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月起迄今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，穩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定度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100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62FE1" w:rsidRPr="0012670C" w:rsidRDefault="00B62FE1" w:rsidP="00722239">
            <w:pPr>
              <w:snapToGrid w:val="0"/>
              <w:spacing w:line="360" w:lineRule="exact"/>
              <w:ind w:left="130" w:hangingChars="50" w:hanging="13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.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本處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各委員會性別比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率</w:t>
            </w:r>
          </w:p>
          <w:p w:rsidR="00B62FE1" w:rsidRPr="0012670C" w:rsidRDefault="00B62FE1" w:rsidP="00722239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(1)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委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員會名稱：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考績暨甄審委員會。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委員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總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人數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9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性委員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4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性性別比率</w:t>
            </w:r>
            <w:r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55.5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62FE1" w:rsidRDefault="00B62FE1" w:rsidP="00722239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(2)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委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員會名稱：</w:t>
            </w:r>
            <w:r w:rsidRPr="00AC77DC">
              <w:rPr>
                <w:rFonts w:ascii="標楷體" w:eastAsia="標楷體" w:hAnsi="標楷體" w:hint="eastAsia"/>
              </w:rPr>
              <w:t>關懷及輔導小組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62FE1" w:rsidRDefault="00B62FE1" w:rsidP="00722239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委員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總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人數</w:t>
            </w:r>
            <w:r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7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性委員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4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性性別比率</w:t>
            </w:r>
            <w:r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57.1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62FE1" w:rsidRDefault="00B62FE1" w:rsidP="00722239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3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委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員會名稱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：工程施工查核小組。委員總人數</w:t>
            </w:r>
            <w:r w:rsidRPr="00B6485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B6485D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12</w:t>
            </w:r>
            <w:r w:rsidRPr="00B6485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女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性委員</w:t>
            </w:r>
            <w:r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24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性性別比率</w:t>
            </w:r>
            <w:r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21.4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62FE1" w:rsidRDefault="00B62FE1" w:rsidP="00722239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4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委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員會名稱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：採購稽核小組。委員總人數</w:t>
            </w:r>
            <w:r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65</w:t>
            </w:r>
            <w:r w:rsidRPr="00B6485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女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性委員</w:t>
            </w:r>
            <w:r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27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性性別比率</w:t>
            </w:r>
            <w:r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41.5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62FE1" w:rsidRPr="0012670C" w:rsidRDefault="00B62FE1" w:rsidP="00722239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5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委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員會名稱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Pr="00687E30">
              <w:rPr>
                <w:rFonts w:ascii="標楷體" w:eastAsia="標楷體" w:hAnsi="標楷體" w:hint="eastAsia"/>
              </w:rPr>
              <w:t>政風處性別歧視申訴處理委員會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。委員總人數</w:t>
            </w:r>
            <w:r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5</w:t>
            </w:r>
            <w:r w:rsidRPr="00B6485D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女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性委員</w:t>
            </w:r>
            <w:r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3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性性別比率</w:t>
            </w:r>
            <w:r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60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985" w:type="dxa"/>
          </w:tcPr>
          <w:p w:rsidR="00B62FE1" w:rsidRPr="0012670C" w:rsidRDefault="00B62FE1" w:rsidP="00722239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1.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穩定度算法為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1(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)/1(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  <w:p w:rsidR="00B62FE1" w:rsidRPr="0012670C" w:rsidRDefault="00B62FE1" w:rsidP="00722239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=100%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；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1(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)/2(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  <w:p w:rsidR="00B62FE1" w:rsidRPr="0012670C" w:rsidRDefault="00B62FE1" w:rsidP="00722239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=50%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</w:p>
          <w:p w:rsidR="00B62FE1" w:rsidRPr="0012670C" w:rsidRDefault="00B62FE1" w:rsidP="00722239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以此類推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62FE1" w:rsidRPr="0012670C" w:rsidRDefault="00B62FE1" w:rsidP="00722239">
            <w:pPr>
              <w:snapToGrid w:val="0"/>
              <w:spacing w:line="360" w:lineRule="exact"/>
              <w:ind w:left="130" w:hangingChars="50" w:hanging="13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2.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女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性性別比率計算公式：女性委員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該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委員總人數。</w:t>
            </w:r>
          </w:p>
        </w:tc>
      </w:tr>
      <w:tr w:rsidR="00B62FE1" w:rsidRPr="0012670C" w:rsidTr="00722239">
        <w:tc>
          <w:tcPr>
            <w:tcW w:w="568" w:type="dxa"/>
            <w:shd w:val="clear" w:color="auto" w:fill="auto"/>
            <w:vAlign w:val="center"/>
          </w:tcPr>
          <w:p w:rsidR="00B62FE1" w:rsidRPr="0012670C" w:rsidRDefault="00B62FE1" w:rsidP="0072223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275" w:type="dxa"/>
            <w:vAlign w:val="center"/>
          </w:tcPr>
          <w:p w:rsidR="00B62FE1" w:rsidRPr="0012670C" w:rsidRDefault="00B62FE1" w:rsidP="00722239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性別意識</w:t>
            </w:r>
          </w:p>
          <w:p w:rsidR="00B62FE1" w:rsidRPr="0012670C" w:rsidRDefault="00B62FE1" w:rsidP="00722239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培力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2FE1" w:rsidRPr="0012670C" w:rsidRDefault="00B62FE1" w:rsidP="00722239">
            <w:pPr>
              <w:numPr>
                <w:ilvl w:val="0"/>
                <w:numId w:val="2"/>
              </w:numPr>
              <w:tabs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該機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關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一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般公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務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員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指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編制內員工及約聘僱人員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參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與性別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意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識培力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數與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比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例。</w:t>
            </w:r>
          </w:p>
          <w:p w:rsidR="00B62FE1" w:rsidRPr="0012670C" w:rsidRDefault="00B62FE1" w:rsidP="00722239">
            <w:pPr>
              <w:numPr>
                <w:ilvl w:val="0"/>
                <w:numId w:val="2"/>
              </w:numPr>
              <w:tabs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該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機關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主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管人員參與性別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意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識培力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數與比例。</w:t>
            </w:r>
          </w:p>
          <w:p w:rsidR="00B62FE1" w:rsidRPr="0012670C" w:rsidRDefault="00B62FE1" w:rsidP="00722239">
            <w:pPr>
              <w:numPr>
                <w:ilvl w:val="0"/>
                <w:numId w:val="2"/>
              </w:numPr>
              <w:tabs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辦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理性別業務人員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含性平會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分工小組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lastRenderedPageBreak/>
              <w:t>主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責局處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窗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口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員及主管、性別議題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聯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絡人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及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代理人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參與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性別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課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程受訓人數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、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比例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、及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平均時數。</w:t>
            </w:r>
          </w:p>
        </w:tc>
        <w:tc>
          <w:tcPr>
            <w:tcW w:w="4110" w:type="dxa"/>
            <w:shd w:val="clear" w:color="auto" w:fill="auto"/>
          </w:tcPr>
          <w:p w:rsidR="00B62FE1" w:rsidRPr="0012670C" w:rsidRDefault="00B62FE1" w:rsidP="00722239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lastRenderedPageBreak/>
              <w:t>1.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本處一般公務員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編制內員工及約聘人員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共有</w:t>
            </w:r>
            <w:r w:rsidRPr="00331101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40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331101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18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331101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45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Pr="00331101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22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331101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55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。主管人員共有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7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4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57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3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43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。辦理性別業務人員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性別議題聯絡人、婦權會分工小組窗口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共有</w:t>
            </w:r>
            <w:r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3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33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67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62FE1" w:rsidRPr="0012670C" w:rsidRDefault="00B62FE1" w:rsidP="00722239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2.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一般公務員，參與性別意識培力課程為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40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18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lastRenderedPageBreak/>
              <w:t>45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22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55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，參加實體課程受訓為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25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12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48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13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52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，參加數位課程受訓為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16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7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44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9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56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。受訓比率較前年增加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="007D2F59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0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62FE1" w:rsidRPr="0012670C" w:rsidRDefault="00B62FE1" w:rsidP="00722239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3.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主管人員，參與性別意識培力課程為</w:t>
            </w:r>
            <w:r w:rsidR="002A0C20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7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6E3C87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4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="006E3C87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57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6E3C87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3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="006E3C87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43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，參加實體課程受訓為</w:t>
            </w:r>
            <w:r w:rsidR="006E3C87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7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6E3C87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4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6E3C87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57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6E3C87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3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="006E3C87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43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，參加數位課程受訓為</w:t>
            </w:r>
            <w:r w:rsidR="005E04FD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1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5E04FD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0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="005E04FD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0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5E04FD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1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="005E04FD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100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。受訓比率較前年增加</w:t>
            </w:r>
            <w:r w:rsidR="005E04FD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0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62FE1" w:rsidRPr="0012670C" w:rsidRDefault="00B62FE1" w:rsidP="00722239">
            <w:pPr>
              <w:tabs>
                <w:tab w:val="left" w:pos="46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4.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性別業務人員，參與性別課程為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3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33%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67%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，平均受訓時數</w:t>
            </w:r>
            <w:r w:rsidR="005E04FD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17.6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小時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，參訓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日以上性別工作坊為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5E04FD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3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，受訓人數比率較前年增加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="005E04FD" w:rsidRPr="000D3AD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0</w:t>
            </w:r>
            <w:r w:rsidRPr="000D3AD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%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985" w:type="dxa"/>
          </w:tcPr>
          <w:p w:rsidR="00B62FE1" w:rsidRPr="0012670C" w:rsidRDefault="00B62FE1" w:rsidP="007222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62FE1" w:rsidRPr="0012670C" w:rsidTr="00722239">
        <w:tc>
          <w:tcPr>
            <w:tcW w:w="568" w:type="dxa"/>
            <w:shd w:val="clear" w:color="auto" w:fill="auto"/>
            <w:vAlign w:val="center"/>
          </w:tcPr>
          <w:p w:rsidR="00B62FE1" w:rsidRPr="0012670C" w:rsidRDefault="00B62FE1" w:rsidP="0072223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1275" w:type="dxa"/>
            <w:vAlign w:val="center"/>
          </w:tcPr>
          <w:p w:rsidR="00B62FE1" w:rsidRPr="0012670C" w:rsidRDefault="00B62FE1" w:rsidP="00722239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性別影響評估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2FE1" w:rsidRPr="0012670C" w:rsidRDefault="00B62FE1" w:rsidP="007222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該機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關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進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行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性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別影響評估之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填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寫情形、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邀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請程序參與之學者</w:t>
            </w:r>
          </w:p>
        </w:tc>
        <w:tc>
          <w:tcPr>
            <w:tcW w:w="4110" w:type="dxa"/>
            <w:shd w:val="clear" w:color="auto" w:fill="auto"/>
          </w:tcPr>
          <w:p w:rsidR="00B62FE1" w:rsidRPr="0012670C" w:rsidRDefault="00B62FE1" w:rsidP="00722239">
            <w:pPr>
              <w:numPr>
                <w:ilvl w:val="0"/>
                <w:numId w:val="3"/>
              </w:numPr>
              <w:tabs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sz w:val="26"/>
                <w:szCs w:val="26"/>
              </w:rPr>
            </w:pPr>
            <w:r w:rsidRPr="0012670C">
              <w:rPr>
                <w:rFonts w:eastAsia="標楷體" w:hint="eastAsia"/>
                <w:sz w:val="26"/>
                <w:szCs w:val="26"/>
              </w:rPr>
              <w:t>本處制</w:t>
            </w:r>
            <w:r w:rsidRPr="0012670C">
              <w:rPr>
                <w:rFonts w:eastAsia="標楷體"/>
                <w:sz w:val="26"/>
                <w:szCs w:val="26"/>
              </w:rPr>
              <w:t>定或</w:t>
            </w:r>
            <w:r w:rsidRPr="0012670C">
              <w:rPr>
                <w:rFonts w:eastAsia="標楷體" w:hint="eastAsia"/>
                <w:sz w:val="26"/>
                <w:szCs w:val="26"/>
              </w:rPr>
              <w:t>修</w:t>
            </w:r>
            <w:r w:rsidRPr="0012670C">
              <w:rPr>
                <w:rFonts w:eastAsia="標楷體"/>
                <w:sz w:val="26"/>
                <w:szCs w:val="26"/>
              </w:rPr>
              <w:t>正</w:t>
            </w:r>
            <w:r w:rsidRPr="0012670C">
              <w:rPr>
                <w:rFonts w:eastAsia="標楷體" w:hint="eastAsia"/>
                <w:sz w:val="26"/>
                <w:szCs w:val="26"/>
              </w:rPr>
              <w:t>本市</w:t>
            </w:r>
            <w:r w:rsidRPr="0012670C">
              <w:rPr>
                <w:rFonts w:eastAsia="標楷體"/>
                <w:sz w:val="26"/>
                <w:szCs w:val="26"/>
              </w:rPr>
              <w:t>自治條例</w:t>
            </w:r>
            <w:r w:rsidRPr="0012670C">
              <w:rPr>
                <w:rFonts w:eastAsia="標楷體" w:hint="eastAsia"/>
                <w:sz w:val="26"/>
                <w:szCs w:val="26"/>
              </w:rPr>
              <w:t>進</w:t>
            </w:r>
            <w:r w:rsidRPr="0012670C">
              <w:rPr>
                <w:rFonts w:eastAsia="標楷體"/>
                <w:sz w:val="26"/>
                <w:szCs w:val="26"/>
              </w:rPr>
              <w:t>行性別影響評估</w:t>
            </w:r>
            <w:r w:rsidRPr="0012670C">
              <w:rPr>
                <w:rFonts w:eastAsia="標楷體" w:hint="eastAsia"/>
                <w:sz w:val="26"/>
                <w:szCs w:val="26"/>
              </w:rPr>
              <w:t>之</w:t>
            </w:r>
            <w:r w:rsidRPr="0012670C">
              <w:rPr>
                <w:rFonts w:eastAsia="標楷體"/>
                <w:sz w:val="26"/>
                <w:szCs w:val="26"/>
              </w:rPr>
              <w:t>件數，共</w:t>
            </w:r>
            <w:r w:rsidRPr="0012670C">
              <w:rPr>
                <w:rFonts w:eastAsia="標楷體" w:hint="eastAsia"/>
                <w:sz w:val="26"/>
                <w:szCs w:val="26"/>
              </w:rPr>
              <w:t>有</w:t>
            </w:r>
            <w:r w:rsidR="000D3ADE">
              <w:rPr>
                <w:rFonts w:eastAsia="標楷體" w:hAnsi="標楷體"/>
                <w:sz w:val="26"/>
                <w:szCs w:val="26"/>
                <w:u w:val="single"/>
              </w:rPr>
              <w:t>-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件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Pr="0012670C">
              <w:rPr>
                <w:rFonts w:eastAsia="標楷體" w:hAnsi="標楷體"/>
                <w:sz w:val="26"/>
                <w:szCs w:val="26"/>
              </w:rPr>
              <w:t>分述如下：</w:t>
            </w:r>
          </w:p>
          <w:p w:rsidR="00B62FE1" w:rsidRPr="0012670C" w:rsidRDefault="00B62FE1" w:rsidP="00722239">
            <w:pPr>
              <w:numPr>
                <w:ilvl w:val="0"/>
                <w:numId w:val="6"/>
              </w:numPr>
              <w:snapToGrid w:val="0"/>
              <w:spacing w:line="360" w:lineRule="exact"/>
              <w:ind w:left="288" w:hanging="288"/>
              <w:rPr>
                <w:rFonts w:eastAsia="標楷體"/>
                <w:sz w:val="26"/>
                <w:szCs w:val="26"/>
              </w:rPr>
            </w:pPr>
            <w:r w:rsidRPr="0012670C">
              <w:rPr>
                <w:rFonts w:eastAsia="標楷體" w:hint="eastAsia"/>
                <w:sz w:val="26"/>
                <w:szCs w:val="26"/>
              </w:rPr>
              <w:t>法</w:t>
            </w:r>
            <w:r w:rsidRPr="0012670C">
              <w:rPr>
                <w:rFonts w:eastAsia="標楷體"/>
                <w:sz w:val="26"/>
                <w:szCs w:val="26"/>
              </w:rPr>
              <w:t>案</w:t>
            </w:r>
            <w:r w:rsidRPr="0012670C">
              <w:rPr>
                <w:rFonts w:eastAsia="標楷體" w:hint="eastAsia"/>
                <w:sz w:val="26"/>
                <w:szCs w:val="26"/>
              </w:rPr>
              <w:t>名</w:t>
            </w:r>
            <w:r w:rsidRPr="0012670C">
              <w:rPr>
                <w:rFonts w:eastAsia="標楷體"/>
                <w:sz w:val="26"/>
                <w:szCs w:val="26"/>
              </w:rPr>
              <w:t>稱：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____</w:t>
            </w:r>
            <w:r w:rsidRPr="0012670C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B62FE1" w:rsidRPr="0012670C" w:rsidRDefault="00B62FE1" w:rsidP="00722239">
            <w:pPr>
              <w:numPr>
                <w:ilvl w:val="0"/>
                <w:numId w:val="6"/>
              </w:numPr>
              <w:snapToGrid w:val="0"/>
              <w:spacing w:line="360" w:lineRule="exact"/>
              <w:ind w:left="288" w:hanging="288"/>
              <w:rPr>
                <w:rFonts w:eastAsia="標楷體"/>
                <w:sz w:val="26"/>
                <w:szCs w:val="26"/>
              </w:rPr>
            </w:pPr>
            <w:r w:rsidRPr="0012670C">
              <w:rPr>
                <w:rFonts w:eastAsia="標楷體" w:hint="eastAsia"/>
                <w:sz w:val="26"/>
                <w:szCs w:val="26"/>
              </w:rPr>
              <w:t>程</w:t>
            </w:r>
            <w:r w:rsidRPr="0012670C">
              <w:rPr>
                <w:rFonts w:eastAsia="標楷體"/>
                <w:sz w:val="26"/>
                <w:szCs w:val="26"/>
              </w:rPr>
              <w:t>序參與之學者</w:t>
            </w:r>
            <w:r w:rsidRPr="0012670C">
              <w:rPr>
                <w:rFonts w:eastAsia="標楷體" w:hint="eastAsia"/>
                <w:sz w:val="26"/>
                <w:szCs w:val="26"/>
              </w:rPr>
              <w:t>：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____</w:t>
            </w:r>
            <w:r w:rsidRPr="0012670C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B62FE1" w:rsidRPr="0012670C" w:rsidRDefault="00B62FE1" w:rsidP="00722239">
            <w:pPr>
              <w:numPr>
                <w:ilvl w:val="0"/>
                <w:numId w:val="6"/>
              </w:numPr>
              <w:snapToGrid w:val="0"/>
              <w:spacing w:line="360" w:lineRule="exact"/>
              <w:ind w:left="288" w:hanging="288"/>
              <w:rPr>
                <w:rFonts w:eastAsia="標楷體"/>
                <w:sz w:val="26"/>
                <w:szCs w:val="26"/>
              </w:rPr>
            </w:pPr>
            <w:r w:rsidRPr="0012670C">
              <w:rPr>
                <w:rFonts w:eastAsia="標楷體" w:hint="eastAsia"/>
                <w:sz w:val="26"/>
                <w:szCs w:val="26"/>
              </w:rPr>
              <w:t>法</w:t>
            </w:r>
            <w:r w:rsidRPr="0012670C">
              <w:rPr>
                <w:rFonts w:eastAsia="標楷體"/>
                <w:sz w:val="26"/>
                <w:szCs w:val="26"/>
              </w:rPr>
              <w:t>案與</w:t>
            </w:r>
            <w:r w:rsidRPr="0012670C">
              <w:rPr>
                <w:rFonts w:eastAsia="標楷體" w:hint="eastAsia"/>
                <w:sz w:val="26"/>
                <w:szCs w:val="26"/>
              </w:rPr>
              <w:t>性</w:t>
            </w:r>
            <w:r w:rsidRPr="0012670C">
              <w:rPr>
                <w:rFonts w:eastAsia="標楷體"/>
                <w:sz w:val="26"/>
                <w:szCs w:val="26"/>
              </w:rPr>
              <w:t>別關</w:t>
            </w:r>
            <w:r w:rsidRPr="0012670C">
              <w:rPr>
                <w:rFonts w:eastAsia="標楷體" w:hint="eastAsia"/>
                <w:sz w:val="26"/>
                <w:szCs w:val="26"/>
              </w:rPr>
              <w:t>聯程</w:t>
            </w:r>
            <w:r w:rsidRPr="0012670C">
              <w:rPr>
                <w:rFonts w:eastAsia="標楷體"/>
                <w:sz w:val="26"/>
                <w:szCs w:val="26"/>
              </w:rPr>
              <w:t>度</w:t>
            </w:r>
            <w:r w:rsidRPr="0012670C">
              <w:rPr>
                <w:rFonts w:eastAsia="標楷體" w:hint="eastAsia"/>
                <w:sz w:val="26"/>
                <w:szCs w:val="26"/>
              </w:rPr>
              <w:t>：</w:t>
            </w:r>
          </w:p>
          <w:p w:rsidR="00B62FE1" w:rsidRPr="0012670C" w:rsidRDefault="00B62FE1" w:rsidP="00722239">
            <w:pPr>
              <w:tabs>
                <w:tab w:val="left" w:pos="777"/>
              </w:tabs>
              <w:snapToGrid w:val="0"/>
              <w:spacing w:line="360" w:lineRule="exact"/>
              <w:ind w:left="288"/>
              <w:rPr>
                <w:rFonts w:eastAsia="標楷體"/>
                <w:sz w:val="26"/>
                <w:szCs w:val="26"/>
              </w:rPr>
            </w:pPr>
            <w:r w:rsidRPr="0012670C">
              <w:rPr>
                <w:rFonts w:eastAsia="標楷體"/>
                <w:sz w:val="26"/>
                <w:szCs w:val="26"/>
              </w:rPr>
              <w:t xml:space="preserve">  </w:t>
            </w:r>
            <w:r w:rsidRPr="0012670C">
              <w:rPr>
                <w:rFonts w:eastAsia="標楷體" w:hint="eastAsia"/>
                <w:sz w:val="26"/>
                <w:szCs w:val="26"/>
              </w:rPr>
              <w:t>有</w:t>
            </w:r>
            <w:r w:rsidRPr="0012670C">
              <w:rPr>
                <w:rFonts w:eastAsia="標楷體"/>
                <w:sz w:val="26"/>
                <w:szCs w:val="26"/>
              </w:rPr>
              <w:t>關：</w:t>
            </w:r>
            <w:r w:rsidRPr="0012670C">
              <w:rPr>
                <w:rFonts w:eastAsia="標楷體" w:hint="eastAsia"/>
                <w:sz w:val="26"/>
                <w:szCs w:val="26"/>
              </w:rPr>
              <w:t>___</w:t>
            </w:r>
            <w:r w:rsidRPr="0012670C">
              <w:rPr>
                <w:rFonts w:eastAsia="標楷體" w:hint="eastAsia"/>
                <w:sz w:val="26"/>
                <w:szCs w:val="26"/>
              </w:rPr>
              <w:t>件</w:t>
            </w:r>
            <w:r w:rsidRPr="0012670C">
              <w:rPr>
                <w:rFonts w:eastAsia="標楷體"/>
                <w:sz w:val="26"/>
                <w:szCs w:val="26"/>
              </w:rPr>
              <w:t>；無關：</w:t>
            </w:r>
            <w:r w:rsidRPr="0012670C">
              <w:rPr>
                <w:rFonts w:eastAsia="標楷體" w:hint="eastAsia"/>
                <w:sz w:val="26"/>
                <w:szCs w:val="26"/>
              </w:rPr>
              <w:t>___</w:t>
            </w:r>
            <w:r w:rsidRPr="0012670C">
              <w:rPr>
                <w:rFonts w:eastAsia="標楷體" w:hint="eastAsia"/>
                <w:sz w:val="26"/>
                <w:szCs w:val="26"/>
              </w:rPr>
              <w:t>件</w:t>
            </w:r>
            <w:r w:rsidRPr="0012670C">
              <w:rPr>
                <w:rFonts w:eastAsia="標楷體"/>
                <w:sz w:val="26"/>
                <w:szCs w:val="26"/>
              </w:rPr>
              <w:t>。</w:t>
            </w:r>
          </w:p>
          <w:p w:rsidR="00B62FE1" w:rsidRPr="0012670C" w:rsidRDefault="00B62FE1" w:rsidP="00722239">
            <w:pPr>
              <w:numPr>
                <w:ilvl w:val="0"/>
                <w:numId w:val="6"/>
              </w:numPr>
              <w:tabs>
                <w:tab w:val="left" w:pos="459"/>
                <w:tab w:val="left" w:pos="777"/>
              </w:tabs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12670C">
              <w:rPr>
                <w:rFonts w:eastAsia="標楷體" w:hint="eastAsia"/>
                <w:sz w:val="26"/>
                <w:szCs w:val="26"/>
              </w:rPr>
              <w:t>較</w:t>
            </w:r>
            <w:r w:rsidRPr="0012670C">
              <w:rPr>
                <w:rFonts w:eastAsia="標楷體"/>
                <w:sz w:val="26"/>
                <w:szCs w:val="26"/>
              </w:rPr>
              <w:t>前年</w:t>
            </w:r>
            <w:r w:rsidRPr="0012670C">
              <w:rPr>
                <w:rFonts w:eastAsia="標楷體" w:hint="eastAsia"/>
                <w:sz w:val="26"/>
                <w:szCs w:val="26"/>
              </w:rPr>
              <w:t>減</w:t>
            </w:r>
            <w:r w:rsidRPr="0012670C">
              <w:rPr>
                <w:rFonts w:eastAsia="標楷體"/>
                <w:sz w:val="26"/>
                <w:szCs w:val="26"/>
              </w:rPr>
              <w:t>少</w:t>
            </w:r>
            <w:r w:rsidRPr="0012670C">
              <w:rPr>
                <w:rFonts w:eastAsia="標楷體" w:hint="eastAsia"/>
                <w:sz w:val="26"/>
                <w:szCs w:val="26"/>
              </w:rPr>
              <w:t>/</w:t>
            </w:r>
            <w:r w:rsidRPr="0012670C">
              <w:rPr>
                <w:rFonts w:eastAsia="標楷體"/>
                <w:sz w:val="26"/>
                <w:szCs w:val="26"/>
              </w:rPr>
              <w:t>新增</w:t>
            </w:r>
            <w:r w:rsidR="000D3ADE">
              <w:rPr>
                <w:rFonts w:eastAsia="標楷體" w:hAnsi="標楷體"/>
                <w:sz w:val="26"/>
                <w:szCs w:val="26"/>
                <w:u w:val="single"/>
              </w:rPr>
              <w:t>-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件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B62FE1" w:rsidRPr="0012670C" w:rsidRDefault="00B62FE1" w:rsidP="00722239">
            <w:pPr>
              <w:numPr>
                <w:ilvl w:val="0"/>
                <w:numId w:val="3"/>
              </w:numPr>
              <w:tabs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sz w:val="26"/>
                <w:szCs w:val="26"/>
              </w:rPr>
            </w:pPr>
            <w:r w:rsidRPr="0012670C">
              <w:rPr>
                <w:rFonts w:eastAsia="標楷體" w:hint="eastAsia"/>
                <w:sz w:val="26"/>
                <w:szCs w:val="26"/>
              </w:rPr>
              <w:t>本處</w:t>
            </w:r>
            <w:r w:rsidRPr="0012670C">
              <w:rPr>
                <w:rFonts w:ascii="標楷體" w:eastAsia="標楷體" w:hAnsi="標楷體" w:hint="eastAsia"/>
                <w:color w:val="000000"/>
              </w:rPr>
              <w:t>重大施政</w:t>
            </w:r>
            <w:r w:rsidRPr="0012670C">
              <w:rPr>
                <w:rFonts w:ascii="標楷體" w:eastAsia="標楷體" w:hAnsi="標楷體"/>
                <w:color w:val="000000"/>
              </w:rPr>
              <w:t>計畫</w:t>
            </w:r>
            <w:r w:rsidRPr="0012670C">
              <w:rPr>
                <w:rFonts w:ascii="標楷體" w:eastAsia="標楷體" w:hAnsi="標楷體" w:hint="eastAsia"/>
                <w:color w:val="000000"/>
              </w:rPr>
              <w:t>等</w:t>
            </w:r>
            <w:r w:rsidRPr="0012670C">
              <w:rPr>
                <w:rFonts w:eastAsia="標楷體" w:hint="eastAsia"/>
                <w:sz w:val="26"/>
                <w:szCs w:val="26"/>
              </w:rPr>
              <w:t>進</w:t>
            </w:r>
            <w:r w:rsidRPr="0012670C">
              <w:rPr>
                <w:rFonts w:eastAsia="標楷體"/>
                <w:sz w:val="26"/>
                <w:szCs w:val="26"/>
              </w:rPr>
              <w:t>行性別影響評估共有</w:t>
            </w:r>
            <w:r w:rsidR="000D3ADE">
              <w:rPr>
                <w:rFonts w:eastAsia="標楷體" w:hAnsi="標楷體"/>
                <w:sz w:val="26"/>
                <w:szCs w:val="26"/>
                <w:u w:val="single"/>
              </w:rPr>
              <w:t>-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件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Pr="0012670C">
              <w:rPr>
                <w:rFonts w:eastAsia="標楷體" w:hAnsi="標楷體"/>
                <w:sz w:val="26"/>
                <w:szCs w:val="26"/>
              </w:rPr>
              <w:t>分述如下：</w:t>
            </w:r>
          </w:p>
          <w:p w:rsidR="00B62FE1" w:rsidRPr="0012670C" w:rsidRDefault="00B62FE1" w:rsidP="00722239">
            <w:pPr>
              <w:numPr>
                <w:ilvl w:val="0"/>
                <w:numId w:val="7"/>
              </w:numPr>
              <w:snapToGrid w:val="0"/>
              <w:spacing w:line="360" w:lineRule="exact"/>
              <w:ind w:left="288" w:hanging="288"/>
              <w:rPr>
                <w:rFonts w:eastAsia="標楷體" w:hAnsi="標楷體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sz w:val="26"/>
                <w:szCs w:val="26"/>
              </w:rPr>
              <w:t>計</w:t>
            </w:r>
            <w:r w:rsidRPr="0012670C">
              <w:rPr>
                <w:rFonts w:eastAsia="標楷體" w:hAnsi="標楷體"/>
                <w:sz w:val="26"/>
                <w:szCs w:val="26"/>
              </w:rPr>
              <w:t>畫名稱：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____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B62FE1" w:rsidRPr="0012670C" w:rsidRDefault="00B62FE1" w:rsidP="00722239">
            <w:pPr>
              <w:numPr>
                <w:ilvl w:val="0"/>
                <w:numId w:val="7"/>
              </w:numPr>
              <w:snapToGrid w:val="0"/>
              <w:spacing w:line="360" w:lineRule="exact"/>
              <w:ind w:left="288" w:hanging="288"/>
              <w:rPr>
                <w:rFonts w:eastAsia="標楷體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sz w:val="26"/>
                <w:szCs w:val="26"/>
              </w:rPr>
              <w:t>程</w:t>
            </w:r>
            <w:r w:rsidRPr="0012670C">
              <w:rPr>
                <w:rFonts w:eastAsia="標楷體" w:hAnsi="標楷體"/>
                <w:sz w:val="26"/>
                <w:szCs w:val="26"/>
              </w:rPr>
              <w:t>序參與之學者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：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____</w:t>
            </w:r>
            <w:r w:rsidRPr="0012670C">
              <w:rPr>
                <w:rFonts w:eastAsia="標楷體" w:hAnsi="標楷體"/>
                <w:sz w:val="26"/>
                <w:szCs w:val="26"/>
              </w:rPr>
              <w:t>。</w:t>
            </w:r>
          </w:p>
          <w:p w:rsidR="00B62FE1" w:rsidRPr="0012670C" w:rsidRDefault="00B62FE1" w:rsidP="00722239">
            <w:pPr>
              <w:numPr>
                <w:ilvl w:val="0"/>
                <w:numId w:val="7"/>
              </w:numPr>
              <w:snapToGrid w:val="0"/>
              <w:spacing w:line="360" w:lineRule="exact"/>
              <w:ind w:left="288" w:hanging="288"/>
              <w:rPr>
                <w:rFonts w:eastAsia="標楷體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sz w:val="26"/>
                <w:szCs w:val="26"/>
              </w:rPr>
              <w:t>計</w:t>
            </w:r>
            <w:r w:rsidRPr="0012670C">
              <w:rPr>
                <w:rFonts w:eastAsia="標楷體" w:hAnsi="標楷體"/>
                <w:sz w:val="26"/>
                <w:szCs w:val="26"/>
              </w:rPr>
              <w:t>畫與性別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關聯程</w:t>
            </w:r>
            <w:r w:rsidRPr="0012670C">
              <w:rPr>
                <w:rFonts w:eastAsia="標楷體" w:hAnsi="標楷體"/>
                <w:sz w:val="26"/>
                <w:szCs w:val="26"/>
              </w:rPr>
              <w:t>度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  <w:p w:rsidR="00B62FE1" w:rsidRPr="0012670C" w:rsidRDefault="004E6061" w:rsidP="00722239">
            <w:pPr>
              <w:snapToGrid w:val="0"/>
              <w:spacing w:line="360" w:lineRule="exact"/>
              <w:ind w:left="288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B62FE1" w:rsidRPr="0012670C">
              <w:rPr>
                <w:rFonts w:eastAsia="標楷體" w:hAnsi="標楷體" w:hint="eastAsia"/>
                <w:sz w:val="26"/>
                <w:szCs w:val="26"/>
              </w:rPr>
              <w:t>有</w:t>
            </w:r>
            <w:r w:rsidR="00B62FE1" w:rsidRPr="0012670C">
              <w:rPr>
                <w:rFonts w:eastAsia="標楷體" w:hAnsi="標楷體"/>
                <w:sz w:val="26"/>
                <w:szCs w:val="26"/>
              </w:rPr>
              <w:t>關：</w:t>
            </w:r>
            <w:r w:rsidR="00B62FE1" w:rsidRPr="0012670C">
              <w:rPr>
                <w:rFonts w:eastAsia="標楷體" w:hAnsi="標楷體" w:hint="eastAsia"/>
                <w:sz w:val="26"/>
                <w:szCs w:val="26"/>
              </w:rPr>
              <w:t>___</w:t>
            </w:r>
            <w:r w:rsidR="00B62FE1" w:rsidRPr="0012670C">
              <w:rPr>
                <w:rFonts w:eastAsia="標楷體" w:hAnsi="標楷體" w:hint="eastAsia"/>
                <w:sz w:val="26"/>
                <w:szCs w:val="26"/>
              </w:rPr>
              <w:t>件</w:t>
            </w:r>
            <w:r w:rsidR="00B62FE1" w:rsidRPr="0012670C">
              <w:rPr>
                <w:rFonts w:eastAsia="標楷體" w:hAnsi="標楷體"/>
                <w:sz w:val="26"/>
                <w:szCs w:val="26"/>
              </w:rPr>
              <w:t>；無關</w:t>
            </w:r>
            <w:r w:rsidR="00B62FE1" w:rsidRPr="0012670C">
              <w:rPr>
                <w:rFonts w:eastAsia="標楷體" w:hAnsi="標楷體" w:hint="eastAsia"/>
                <w:sz w:val="26"/>
                <w:szCs w:val="26"/>
              </w:rPr>
              <w:t>：</w:t>
            </w:r>
            <w:r w:rsidR="00B62FE1" w:rsidRPr="0012670C">
              <w:rPr>
                <w:rFonts w:eastAsia="標楷體" w:hAnsi="標楷體" w:hint="eastAsia"/>
                <w:sz w:val="26"/>
                <w:szCs w:val="26"/>
              </w:rPr>
              <w:t>___</w:t>
            </w:r>
            <w:r w:rsidR="00B62FE1" w:rsidRPr="0012670C">
              <w:rPr>
                <w:rFonts w:eastAsia="標楷體" w:hAnsi="標楷體" w:hint="eastAsia"/>
                <w:sz w:val="26"/>
                <w:szCs w:val="26"/>
              </w:rPr>
              <w:t>件</w:t>
            </w:r>
            <w:r w:rsidR="00B62FE1" w:rsidRPr="0012670C">
              <w:rPr>
                <w:rFonts w:eastAsia="標楷體" w:hAnsi="標楷體"/>
                <w:sz w:val="26"/>
                <w:szCs w:val="26"/>
              </w:rPr>
              <w:t>。</w:t>
            </w:r>
          </w:p>
          <w:p w:rsidR="00B62FE1" w:rsidRPr="0012670C" w:rsidRDefault="00B62FE1" w:rsidP="00722239">
            <w:pPr>
              <w:numPr>
                <w:ilvl w:val="0"/>
                <w:numId w:val="7"/>
              </w:numPr>
              <w:snapToGrid w:val="0"/>
              <w:spacing w:line="360" w:lineRule="exact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sz w:val="26"/>
                <w:szCs w:val="26"/>
              </w:rPr>
              <w:t xml:space="preserve"> </w:t>
            </w:r>
            <w:r w:rsidRPr="0012670C">
              <w:rPr>
                <w:rFonts w:eastAsia="標楷體" w:hint="eastAsia"/>
                <w:sz w:val="26"/>
                <w:szCs w:val="26"/>
              </w:rPr>
              <w:t>較</w:t>
            </w:r>
            <w:r w:rsidRPr="0012670C">
              <w:rPr>
                <w:rFonts w:eastAsia="標楷體"/>
                <w:sz w:val="26"/>
                <w:szCs w:val="26"/>
              </w:rPr>
              <w:t>前年</w:t>
            </w:r>
            <w:r w:rsidRPr="0012670C">
              <w:rPr>
                <w:rFonts w:eastAsia="標楷體" w:hint="eastAsia"/>
                <w:sz w:val="26"/>
                <w:szCs w:val="26"/>
              </w:rPr>
              <w:t>減</w:t>
            </w:r>
            <w:r w:rsidRPr="0012670C">
              <w:rPr>
                <w:rFonts w:eastAsia="標楷體"/>
                <w:sz w:val="26"/>
                <w:szCs w:val="26"/>
              </w:rPr>
              <w:t>少</w:t>
            </w:r>
            <w:r w:rsidRPr="0012670C">
              <w:rPr>
                <w:rFonts w:eastAsia="標楷體" w:hint="eastAsia"/>
                <w:sz w:val="26"/>
                <w:szCs w:val="26"/>
              </w:rPr>
              <w:t>/</w:t>
            </w:r>
            <w:r w:rsidRPr="0012670C">
              <w:rPr>
                <w:rFonts w:eastAsia="標楷體"/>
                <w:sz w:val="26"/>
                <w:szCs w:val="26"/>
              </w:rPr>
              <w:t>新增</w:t>
            </w:r>
            <w:r w:rsidR="000D3ADE">
              <w:rPr>
                <w:rFonts w:eastAsia="標楷體" w:hAnsi="標楷體"/>
                <w:sz w:val="26"/>
                <w:szCs w:val="26"/>
                <w:u w:val="single"/>
              </w:rPr>
              <w:t>-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件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985" w:type="dxa"/>
          </w:tcPr>
          <w:p w:rsidR="00B62FE1" w:rsidRPr="0012670C" w:rsidRDefault="00B62FE1" w:rsidP="007222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本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府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制定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或修正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本市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自治條例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研擬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重大施政計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畫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等初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期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，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即應進行性別影響評估機制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B62FE1" w:rsidRPr="0012670C" w:rsidTr="00722239">
        <w:tc>
          <w:tcPr>
            <w:tcW w:w="568" w:type="dxa"/>
            <w:shd w:val="clear" w:color="auto" w:fill="auto"/>
            <w:vAlign w:val="center"/>
          </w:tcPr>
          <w:p w:rsidR="00B62FE1" w:rsidRPr="0012670C" w:rsidRDefault="00B62FE1" w:rsidP="0072223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1275" w:type="dxa"/>
            <w:vAlign w:val="center"/>
          </w:tcPr>
          <w:p w:rsidR="00B62FE1" w:rsidRPr="0012670C" w:rsidRDefault="00B62FE1" w:rsidP="00722239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性別統計</w:t>
            </w:r>
          </w:p>
          <w:p w:rsidR="00B62FE1" w:rsidRPr="0012670C" w:rsidRDefault="00B62FE1" w:rsidP="00722239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與</w:t>
            </w:r>
          </w:p>
          <w:p w:rsidR="00B62FE1" w:rsidRPr="0012670C" w:rsidRDefault="00B62FE1" w:rsidP="00722239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性別分析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2FE1" w:rsidRPr="0012670C" w:rsidRDefault="00B62FE1" w:rsidP="00722239">
            <w:pPr>
              <w:numPr>
                <w:ilvl w:val="0"/>
                <w:numId w:val="4"/>
              </w:numPr>
              <w:tabs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增進性別統計資料與分析之完備性。</w:t>
            </w:r>
          </w:p>
          <w:p w:rsidR="00B62FE1" w:rsidRPr="0012670C" w:rsidRDefault="00B62FE1" w:rsidP="00722239">
            <w:pPr>
              <w:numPr>
                <w:ilvl w:val="0"/>
                <w:numId w:val="4"/>
              </w:numPr>
              <w:tabs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各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機關性別平等專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lastRenderedPageBreak/>
              <w:t>責小組應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定期檢討性別統計指標之増加或修正。</w:t>
            </w:r>
          </w:p>
        </w:tc>
        <w:tc>
          <w:tcPr>
            <w:tcW w:w="4110" w:type="dxa"/>
            <w:shd w:val="clear" w:color="auto" w:fill="auto"/>
          </w:tcPr>
          <w:p w:rsidR="00B62FE1" w:rsidRPr="0012670C" w:rsidRDefault="00B62FE1" w:rsidP="00722239">
            <w:pPr>
              <w:numPr>
                <w:ilvl w:val="0"/>
                <w:numId w:val="8"/>
              </w:numPr>
              <w:spacing w:line="360" w:lineRule="exact"/>
              <w:ind w:left="288" w:hanging="288"/>
              <w:jc w:val="both"/>
              <w:rPr>
                <w:rFonts w:eastAsia="標楷體"/>
                <w:sz w:val="26"/>
                <w:szCs w:val="26"/>
              </w:rPr>
            </w:pPr>
            <w:r w:rsidRPr="0012670C">
              <w:rPr>
                <w:rFonts w:eastAsia="標楷體" w:hint="eastAsia"/>
                <w:sz w:val="26"/>
                <w:szCs w:val="26"/>
              </w:rPr>
              <w:lastRenderedPageBreak/>
              <w:t>本處於</w:t>
            </w:r>
            <w:r w:rsidRPr="0012670C">
              <w:rPr>
                <w:rFonts w:eastAsia="標楷體"/>
                <w:sz w:val="26"/>
                <w:szCs w:val="26"/>
              </w:rPr>
              <w:t>上</w:t>
            </w:r>
            <w:r w:rsidRPr="0012670C">
              <w:rPr>
                <w:rFonts w:eastAsia="標楷體" w:hint="eastAsia"/>
                <w:sz w:val="26"/>
                <w:szCs w:val="26"/>
              </w:rPr>
              <w:t>(</w:t>
            </w:r>
            <w:r w:rsidRPr="0012670C"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12670C">
              <w:rPr>
                <w:rFonts w:eastAsia="標楷體" w:hint="eastAsia"/>
                <w:sz w:val="26"/>
                <w:szCs w:val="26"/>
              </w:rPr>
              <w:t>)</w:t>
            </w:r>
            <w:r w:rsidRPr="0012670C">
              <w:rPr>
                <w:rFonts w:eastAsia="標楷體"/>
                <w:sz w:val="26"/>
                <w:szCs w:val="26"/>
              </w:rPr>
              <w:t>年</w:t>
            </w:r>
            <w:r w:rsidRPr="0012670C">
              <w:rPr>
                <w:rFonts w:eastAsia="標楷體" w:hint="eastAsia"/>
                <w:sz w:val="26"/>
                <w:szCs w:val="26"/>
              </w:rPr>
              <w:t>的</w:t>
            </w:r>
            <w:r w:rsidRPr="0012670C">
              <w:rPr>
                <w:rFonts w:eastAsia="標楷體"/>
                <w:sz w:val="26"/>
                <w:szCs w:val="26"/>
              </w:rPr>
              <w:t>性別統計項目共有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3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項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，本</w:t>
            </w:r>
            <w:r>
              <w:rPr>
                <w:rFonts w:eastAsia="標楷體" w:hAnsi="標楷體" w:hint="eastAsia"/>
                <w:sz w:val="26"/>
                <w:szCs w:val="26"/>
              </w:rPr>
              <w:t>(106</w:t>
            </w:r>
            <w:r w:rsidRPr="0012670C">
              <w:rPr>
                <w:rFonts w:eastAsia="標楷體" w:hAnsi="標楷體"/>
                <w:sz w:val="26"/>
                <w:szCs w:val="26"/>
              </w:rPr>
              <w:t>)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年</w:t>
            </w:r>
            <w:r w:rsidRPr="0012670C">
              <w:rPr>
                <w:rFonts w:eastAsia="標楷體" w:hAnsi="標楷體"/>
                <w:sz w:val="26"/>
                <w:szCs w:val="26"/>
              </w:rPr>
              <w:t>的性別統計項目共有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4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項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，新</w:t>
            </w:r>
            <w:r w:rsidRPr="0012670C">
              <w:rPr>
                <w:rFonts w:eastAsia="標楷體" w:hAnsi="標楷體"/>
                <w:sz w:val="26"/>
                <w:szCs w:val="26"/>
              </w:rPr>
              <w:t>增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1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項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，項</w:t>
            </w:r>
            <w:r w:rsidRPr="0012670C">
              <w:rPr>
                <w:rFonts w:eastAsia="標楷體" w:hAnsi="標楷體"/>
                <w:sz w:val="26"/>
                <w:szCs w:val="26"/>
              </w:rPr>
              <w:lastRenderedPageBreak/>
              <w:t>目分別為：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政風處員工人數性別統計、廉政楷模人數性別統計及廉政志工人數性別統計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、工程施工查核小組內聘委員人數</w:t>
            </w:r>
            <w:r w:rsidRPr="0012670C">
              <w:rPr>
                <w:rFonts w:eastAsia="標楷體" w:hAnsi="標楷體"/>
                <w:sz w:val="26"/>
                <w:szCs w:val="26"/>
              </w:rPr>
              <w:t>。</w:t>
            </w:r>
          </w:p>
          <w:p w:rsidR="00B62FE1" w:rsidRPr="0012670C" w:rsidRDefault="00B62FE1" w:rsidP="00722239">
            <w:pPr>
              <w:numPr>
                <w:ilvl w:val="0"/>
                <w:numId w:val="8"/>
              </w:numPr>
              <w:spacing w:line="360" w:lineRule="exact"/>
              <w:ind w:left="288" w:hanging="28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sz w:val="26"/>
                <w:szCs w:val="26"/>
              </w:rPr>
              <w:t>本處業</w:t>
            </w:r>
            <w:r w:rsidRPr="0012670C">
              <w:rPr>
                <w:rFonts w:eastAsia="標楷體" w:hAnsi="標楷體"/>
                <w:sz w:val="26"/>
                <w:szCs w:val="26"/>
              </w:rPr>
              <w:t>於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106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年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>9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月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2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>9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日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性</w:t>
            </w:r>
            <w:r w:rsidRPr="0012670C">
              <w:rPr>
                <w:rFonts w:eastAsia="標楷體" w:hAnsi="標楷體"/>
                <w:sz w:val="26"/>
                <w:szCs w:val="26"/>
              </w:rPr>
              <w:t>別平等專責小組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會</w:t>
            </w:r>
            <w:r w:rsidRPr="0012670C">
              <w:rPr>
                <w:rFonts w:eastAsia="標楷體" w:hAnsi="標楷體"/>
                <w:sz w:val="26"/>
                <w:szCs w:val="26"/>
              </w:rPr>
              <w:t>議定期檢討性別統計指標之增加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，</w:t>
            </w:r>
            <w:r>
              <w:rPr>
                <w:rFonts w:eastAsia="標楷體" w:hAnsi="標楷體" w:hint="eastAsia"/>
                <w:sz w:val="26"/>
                <w:szCs w:val="26"/>
              </w:rPr>
              <w:t>107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年預計新增</w:t>
            </w:r>
            <w:r w:rsidRPr="0098469D">
              <w:rPr>
                <w:rFonts w:eastAsia="標楷體" w:hAnsi="標楷體" w:hint="eastAsia"/>
                <w:sz w:val="26"/>
                <w:szCs w:val="26"/>
                <w:u w:val="single"/>
              </w:rPr>
              <w:t>桃園市政府採購稽核</w:t>
            </w:r>
            <w:r w:rsidR="0018003C">
              <w:rPr>
                <w:rFonts w:eastAsia="標楷體" w:hAnsi="標楷體" w:hint="eastAsia"/>
                <w:sz w:val="26"/>
                <w:szCs w:val="26"/>
                <w:u w:val="single"/>
              </w:rPr>
              <w:t>小組稽核</w:t>
            </w:r>
            <w:r w:rsidRPr="0098469D">
              <w:rPr>
                <w:rFonts w:eastAsia="標楷體" w:hAnsi="標楷體" w:hint="eastAsia"/>
                <w:sz w:val="26"/>
                <w:szCs w:val="26"/>
                <w:u w:val="single"/>
              </w:rPr>
              <w:t>委員人數</w:t>
            </w:r>
            <w:r w:rsidRPr="0012670C">
              <w:rPr>
                <w:rFonts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985" w:type="dxa"/>
          </w:tcPr>
          <w:p w:rsidR="00B62FE1" w:rsidRPr="0012670C" w:rsidRDefault="00B62FE1" w:rsidP="007222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性別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統計與分析之定期檢討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應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納入性別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平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lastRenderedPageBreak/>
              <w:t>等專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責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會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議討論。</w:t>
            </w:r>
          </w:p>
        </w:tc>
      </w:tr>
      <w:tr w:rsidR="00B62FE1" w:rsidRPr="0012670C" w:rsidTr="00722239">
        <w:tc>
          <w:tcPr>
            <w:tcW w:w="568" w:type="dxa"/>
            <w:shd w:val="clear" w:color="auto" w:fill="auto"/>
            <w:vAlign w:val="center"/>
          </w:tcPr>
          <w:p w:rsidR="00B62FE1" w:rsidRPr="0012670C" w:rsidRDefault="00B62FE1" w:rsidP="0072223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275" w:type="dxa"/>
            <w:vAlign w:val="center"/>
          </w:tcPr>
          <w:p w:rsidR="00B62FE1" w:rsidRPr="0012670C" w:rsidRDefault="00B62FE1" w:rsidP="00722239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性別預算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2FE1" w:rsidRPr="0012670C" w:rsidRDefault="00B62FE1" w:rsidP="00722239">
            <w:pPr>
              <w:numPr>
                <w:ilvl w:val="0"/>
                <w:numId w:val="5"/>
              </w:numPr>
              <w:tabs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該機關年度經完成性別影響評估機制，法案及計畫案之性別預算。</w:t>
            </w:r>
          </w:p>
          <w:p w:rsidR="00B62FE1" w:rsidRPr="0012670C" w:rsidRDefault="00B62FE1" w:rsidP="00722239">
            <w:pPr>
              <w:numPr>
                <w:ilvl w:val="0"/>
                <w:numId w:val="5"/>
              </w:numPr>
              <w:tabs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該機關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於編列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預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算時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，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應檢視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性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別相關預算之編列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，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並請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各機關性別平等專責小組協助檢視。</w:t>
            </w:r>
          </w:p>
          <w:p w:rsidR="00B62FE1" w:rsidRPr="0012670C" w:rsidRDefault="00B62FE1" w:rsidP="00722239">
            <w:pPr>
              <w:numPr>
                <w:ilvl w:val="0"/>
                <w:numId w:val="5"/>
              </w:numPr>
              <w:tabs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每年由本府主計處彙整各機關填覆之性別預算表，並請性別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主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流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化推動組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協助檢視。</w:t>
            </w:r>
          </w:p>
          <w:p w:rsidR="00B62FE1" w:rsidRPr="0012670C" w:rsidRDefault="00B62FE1" w:rsidP="00722239">
            <w:pPr>
              <w:numPr>
                <w:ilvl w:val="0"/>
                <w:numId w:val="5"/>
              </w:numPr>
              <w:tabs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逐年落實發展性別回應預算之目標</w:t>
            </w:r>
          </w:p>
        </w:tc>
        <w:tc>
          <w:tcPr>
            <w:tcW w:w="4110" w:type="dxa"/>
            <w:shd w:val="clear" w:color="auto" w:fill="auto"/>
          </w:tcPr>
          <w:p w:rsidR="00A62808" w:rsidRPr="005F07C1" w:rsidRDefault="00A62808" w:rsidP="00A62808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Pr="00351607">
              <w:rPr>
                <w:rFonts w:eastAsia="標楷體" w:hint="eastAsia"/>
                <w:sz w:val="26"/>
                <w:szCs w:val="26"/>
              </w:rPr>
              <w:t>本局</w:t>
            </w:r>
            <w:r w:rsidRPr="00351607">
              <w:rPr>
                <w:rFonts w:eastAsia="標楷體" w:hint="eastAsia"/>
                <w:sz w:val="26"/>
                <w:szCs w:val="26"/>
              </w:rPr>
              <w:t>(</w:t>
            </w:r>
            <w:r w:rsidRPr="00351607">
              <w:rPr>
                <w:rFonts w:eastAsia="標楷體" w:hint="eastAsia"/>
                <w:sz w:val="26"/>
                <w:szCs w:val="26"/>
              </w:rPr>
              <w:t>處</w:t>
            </w:r>
            <w:r w:rsidRPr="00351607">
              <w:rPr>
                <w:rFonts w:eastAsia="標楷體" w:hint="eastAsia"/>
                <w:sz w:val="26"/>
                <w:szCs w:val="26"/>
              </w:rPr>
              <w:t>)</w:t>
            </w:r>
            <w:r w:rsidRPr="00351607">
              <w:rPr>
                <w:rFonts w:eastAsia="標楷體" w:hint="eastAsia"/>
                <w:sz w:val="26"/>
                <w:szCs w:val="26"/>
              </w:rPr>
              <w:t>經性別影響評估機制之法案及計畫案之性別預算，總計</w:t>
            </w:r>
            <w:r>
              <w:rPr>
                <w:rFonts w:eastAsia="標楷體"/>
                <w:sz w:val="26"/>
                <w:szCs w:val="26"/>
                <w:u w:val="single"/>
              </w:rPr>
              <w:t>-</w:t>
            </w:r>
            <w:r w:rsidRPr="00351607">
              <w:rPr>
                <w:rFonts w:eastAsia="標楷體" w:hint="eastAsia"/>
                <w:sz w:val="26"/>
                <w:szCs w:val="26"/>
              </w:rPr>
              <w:t>千元，占該局處全年預算</w:t>
            </w:r>
            <w:r>
              <w:rPr>
                <w:rFonts w:eastAsia="標楷體"/>
                <w:sz w:val="26"/>
                <w:szCs w:val="26"/>
                <w:u w:val="single"/>
              </w:rPr>
              <w:t>-</w:t>
            </w:r>
            <w:r w:rsidRPr="005F07C1">
              <w:rPr>
                <w:rFonts w:eastAsia="標楷體" w:hint="eastAsia"/>
                <w:sz w:val="26"/>
                <w:szCs w:val="26"/>
              </w:rPr>
              <w:t>%</w:t>
            </w:r>
            <w:r w:rsidRPr="005F07C1">
              <w:rPr>
                <w:rFonts w:eastAsia="標楷體" w:hint="eastAsia"/>
                <w:sz w:val="26"/>
                <w:szCs w:val="26"/>
              </w:rPr>
              <w:t>，較前年減少</w:t>
            </w:r>
            <w:r w:rsidRPr="005F07C1">
              <w:rPr>
                <w:rFonts w:eastAsia="標楷體" w:hint="eastAsia"/>
                <w:sz w:val="26"/>
                <w:szCs w:val="26"/>
              </w:rPr>
              <w:t>/</w:t>
            </w:r>
            <w:r w:rsidRPr="005F07C1">
              <w:rPr>
                <w:rFonts w:eastAsia="標楷體" w:hint="eastAsia"/>
                <w:sz w:val="26"/>
                <w:szCs w:val="26"/>
              </w:rPr>
              <w:t>增加</w:t>
            </w:r>
            <w:r w:rsidRPr="005F07C1">
              <w:rPr>
                <w:rFonts w:eastAsia="標楷體" w:hint="eastAsia"/>
                <w:sz w:val="26"/>
                <w:szCs w:val="26"/>
                <w:u w:val="single"/>
              </w:rPr>
              <w:t>0</w:t>
            </w:r>
            <w:r w:rsidRPr="005F07C1">
              <w:rPr>
                <w:rFonts w:eastAsia="標楷體" w:hint="eastAsia"/>
                <w:sz w:val="26"/>
                <w:szCs w:val="26"/>
              </w:rPr>
              <w:t>%</w:t>
            </w:r>
            <w:r w:rsidRPr="005F07C1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A62808" w:rsidRPr="00351607" w:rsidRDefault="00A62808" w:rsidP="00A62808">
            <w:pPr>
              <w:snapToGrid w:val="0"/>
              <w:spacing w:line="360" w:lineRule="exact"/>
              <w:ind w:left="200" w:hangingChars="77" w:hanging="200"/>
              <w:jc w:val="both"/>
              <w:rPr>
                <w:rFonts w:eastAsia="標楷體"/>
                <w:sz w:val="26"/>
                <w:szCs w:val="26"/>
              </w:rPr>
            </w:pPr>
            <w:r w:rsidRPr="00351607">
              <w:rPr>
                <w:rFonts w:eastAsia="標楷體" w:hint="eastAsia"/>
                <w:sz w:val="26"/>
                <w:szCs w:val="26"/>
              </w:rPr>
              <w:t>2.</w:t>
            </w:r>
            <w:r w:rsidRPr="00351607">
              <w:rPr>
                <w:rFonts w:eastAsia="標楷體" w:hint="eastAsia"/>
                <w:sz w:val="26"/>
                <w:szCs w:val="26"/>
              </w:rPr>
              <w:t>本局</w:t>
            </w:r>
            <w:r w:rsidRPr="00351607">
              <w:rPr>
                <w:rFonts w:eastAsia="標楷體" w:hint="eastAsia"/>
                <w:sz w:val="26"/>
                <w:szCs w:val="26"/>
              </w:rPr>
              <w:t>(</w:t>
            </w:r>
            <w:r w:rsidRPr="00351607">
              <w:rPr>
                <w:rFonts w:eastAsia="標楷體" w:hint="eastAsia"/>
                <w:sz w:val="26"/>
                <w:szCs w:val="26"/>
              </w:rPr>
              <w:t>處</w:t>
            </w:r>
            <w:r w:rsidRPr="00351607">
              <w:rPr>
                <w:rFonts w:eastAsia="標楷體" w:hint="eastAsia"/>
                <w:sz w:val="26"/>
                <w:szCs w:val="26"/>
              </w:rPr>
              <w:t>)</w:t>
            </w:r>
            <w:r w:rsidRPr="00351607">
              <w:rPr>
                <w:rFonts w:eastAsia="標楷體" w:hint="eastAsia"/>
                <w:sz w:val="26"/>
                <w:szCs w:val="26"/>
              </w:rPr>
              <w:t>年度性別預算總計</w:t>
            </w:r>
            <w:r w:rsidRPr="00DF2AB3">
              <w:rPr>
                <w:rFonts w:eastAsia="標楷體"/>
                <w:sz w:val="26"/>
                <w:szCs w:val="26"/>
                <w:u w:val="single"/>
              </w:rPr>
              <w:t>11.0</w:t>
            </w:r>
            <w:r>
              <w:rPr>
                <w:rFonts w:eastAsia="標楷體" w:hint="eastAsia"/>
                <w:sz w:val="26"/>
                <w:szCs w:val="26"/>
              </w:rPr>
              <w:t>千元，較前年</w:t>
            </w:r>
            <w:bookmarkStart w:id="0" w:name="_GoBack"/>
            <w:bookmarkEnd w:id="0"/>
            <w:r w:rsidRPr="00351607">
              <w:rPr>
                <w:rFonts w:eastAsia="標楷體" w:hint="eastAsia"/>
                <w:sz w:val="26"/>
                <w:szCs w:val="26"/>
              </w:rPr>
              <w:t>增加</w:t>
            </w:r>
            <w:r w:rsidRPr="00C06C91">
              <w:rPr>
                <w:rFonts w:eastAsia="標楷體"/>
                <w:sz w:val="26"/>
                <w:szCs w:val="26"/>
                <w:u w:val="single"/>
              </w:rPr>
              <w:t>1.4</w:t>
            </w:r>
            <w:r w:rsidRPr="00351607">
              <w:rPr>
                <w:rFonts w:eastAsia="標楷體" w:hint="eastAsia"/>
                <w:sz w:val="26"/>
                <w:szCs w:val="26"/>
              </w:rPr>
              <w:t>千元。</w:t>
            </w:r>
          </w:p>
          <w:p w:rsidR="00A62808" w:rsidRPr="00351607" w:rsidRDefault="00A62808" w:rsidP="00A62808">
            <w:pPr>
              <w:snapToGrid w:val="0"/>
              <w:spacing w:line="360" w:lineRule="exact"/>
              <w:ind w:left="200" w:hangingChars="77" w:hanging="200"/>
              <w:jc w:val="both"/>
              <w:rPr>
                <w:rFonts w:eastAsia="標楷體"/>
                <w:sz w:val="26"/>
                <w:szCs w:val="26"/>
              </w:rPr>
            </w:pPr>
            <w:r w:rsidRPr="00351607">
              <w:rPr>
                <w:rFonts w:eastAsia="標楷體" w:hint="eastAsia"/>
                <w:sz w:val="26"/>
                <w:szCs w:val="26"/>
              </w:rPr>
              <w:t>3.</w:t>
            </w:r>
            <w:r w:rsidRPr="00351607">
              <w:rPr>
                <w:rFonts w:eastAsia="標楷體" w:hint="eastAsia"/>
                <w:sz w:val="26"/>
                <w:szCs w:val="26"/>
              </w:rPr>
              <w:t>本局</w:t>
            </w:r>
            <w:r w:rsidRPr="00351607">
              <w:rPr>
                <w:rFonts w:eastAsia="標楷體" w:hint="eastAsia"/>
                <w:sz w:val="26"/>
                <w:szCs w:val="26"/>
              </w:rPr>
              <w:t>(</w:t>
            </w:r>
            <w:r w:rsidRPr="00351607">
              <w:rPr>
                <w:rFonts w:eastAsia="標楷體" w:hint="eastAsia"/>
                <w:sz w:val="26"/>
                <w:szCs w:val="26"/>
              </w:rPr>
              <w:t>處</w:t>
            </w:r>
            <w:r w:rsidRPr="00351607">
              <w:rPr>
                <w:rFonts w:eastAsia="標楷體" w:hint="eastAsia"/>
                <w:sz w:val="26"/>
                <w:szCs w:val="26"/>
              </w:rPr>
              <w:t>)</w:t>
            </w:r>
            <w:r w:rsidRPr="00351607">
              <w:rPr>
                <w:rFonts w:eastAsia="標楷體" w:hint="eastAsia"/>
                <w:sz w:val="26"/>
                <w:szCs w:val="26"/>
              </w:rPr>
              <w:t>會計室每年度將彙整各科室性別預算表後，於</w:t>
            </w:r>
            <w:r w:rsidRPr="005F07C1">
              <w:rPr>
                <w:rFonts w:eastAsia="標楷體" w:hint="eastAsia"/>
                <w:sz w:val="26"/>
                <w:szCs w:val="26"/>
                <w:u w:val="single"/>
              </w:rPr>
              <w:t>1</w:t>
            </w:r>
            <w:r w:rsidRPr="005F07C1">
              <w:rPr>
                <w:rFonts w:eastAsia="標楷體"/>
                <w:sz w:val="26"/>
                <w:szCs w:val="26"/>
                <w:u w:val="single"/>
              </w:rPr>
              <w:t>07</w:t>
            </w:r>
            <w:r w:rsidRPr="005F07C1">
              <w:rPr>
                <w:rFonts w:eastAsia="標楷體" w:hint="eastAsia"/>
                <w:sz w:val="26"/>
                <w:szCs w:val="26"/>
                <w:u w:val="single"/>
              </w:rPr>
              <w:t>年</w:t>
            </w:r>
            <w:r w:rsidRPr="005F07C1">
              <w:rPr>
                <w:rFonts w:eastAsia="標楷體" w:hint="eastAsia"/>
                <w:sz w:val="26"/>
                <w:szCs w:val="26"/>
                <w:u w:val="single"/>
              </w:rPr>
              <w:t>2</w:t>
            </w:r>
            <w:r w:rsidRPr="005F07C1">
              <w:rPr>
                <w:rFonts w:eastAsia="標楷體" w:hint="eastAsia"/>
                <w:sz w:val="26"/>
                <w:szCs w:val="26"/>
                <w:u w:val="single"/>
              </w:rPr>
              <w:t>月</w:t>
            </w:r>
            <w:r w:rsidRPr="005F07C1">
              <w:rPr>
                <w:rFonts w:eastAsia="標楷體" w:hint="eastAsia"/>
                <w:sz w:val="26"/>
                <w:szCs w:val="26"/>
                <w:u w:val="single"/>
              </w:rPr>
              <w:t>2</w:t>
            </w:r>
            <w:r w:rsidRPr="005F07C1">
              <w:rPr>
                <w:rFonts w:eastAsia="標楷體"/>
                <w:sz w:val="26"/>
                <w:szCs w:val="26"/>
                <w:u w:val="single"/>
              </w:rPr>
              <w:t>6</w:t>
            </w:r>
            <w:r w:rsidRPr="005F07C1">
              <w:rPr>
                <w:rFonts w:eastAsia="標楷體" w:hint="eastAsia"/>
                <w:sz w:val="26"/>
                <w:szCs w:val="26"/>
                <w:u w:val="single"/>
              </w:rPr>
              <w:t>日</w:t>
            </w:r>
            <w:r w:rsidRPr="00351607">
              <w:rPr>
                <w:rFonts w:eastAsia="標楷體" w:hint="eastAsia"/>
                <w:sz w:val="26"/>
                <w:szCs w:val="26"/>
              </w:rPr>
              <w:t>性別平等專責小組會議檢視後，再交由本府主計處。</w:t>
            </w:r>
          </w:p>
          <w:p w:rsidR="00B62FE1" w:rsidRDefault="00A62808" w:rsidP="00A62808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351607">
              <w:rPr>
                <w:rFonts w:eastAsia="標楷體" w:hint="eastAsia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本</w:t>
            </w:r>
            <w:r w:rsidRPr="00351607">
              <w:rPr>
                <w:rFonts w:eastAsia="標楷體" w:hint="eastAsia"/>
                <w:sz w:val="26"/>
                <w:szCs w:val="26"/>
              </w:rPr>
              <w:t>處本年實際執行之性別經費</w:t>
            </w:r>
            <w:r w:rsidRPr="00C06C91">
              <w:rPr>
                <w:rFonts w:eastAsia="標楷體"/>
                <w:sz w:val="26"/>
                <w:szCs w:val="26"/>
                <w:u w:val="single"/>
              </w:rPr>
              <w:t>8.95</w:t>
            </w:r>
            <w:r w:rsidRPr="00351607">
              <w:rPr>
                <w:rFonts w:eastAsia="標楷體" w:hint="eastAsia"/>
                <w:sz w:val="26"/>
                <w:szCs w:val="26"/>
              </w:rPr>
              <w:t>千元，較本年性別預算減少</w:t>
            </w:r>
            <w:r w:rsidRPr="00C06C91">
              <w:rPr>
                <w:rFonts w:eastAsia="標楷體" w:hint="eastAsia"/>
                <w:sz w:val="26"/>
                <w:szCs w:val="26"/>
                <w:u w:val="single"/>
              </w:rPr>
              <w:t>2.05</w:t>
            </w:r>
            <w:r w:rsidRPr="00351607">
              <w:rPr>
                <w:rFonts w:eastAsia="標楷體" w:hint="eastAsia"/>
                <w:sz w:val="26"/>
                <w:szCs w:val="26"/>
              </w:rPr>
              <w:t>千元，較前年減少</w:t>
            </w:r>
            <w:r w:rsidRPr="00C06C91">
              <w:rPr>
                <w:rFonts w:eastAsia="標楷體"/>
                <w:sz w:val="26"/>
                <w:szCs w:val="26"/>
                <w:u w:val="single"/>
              </w:rPr>
              <w:t>0.65</w:t>
            </w:r>
            <w:r w:rsidRPr="00351607">
              <w:rPr>
                <w:rFonts w:eastAsia="標楷體" w:hint="eastAsia"/>
                <w:sz w:val="26"/>
                <w:szCs w:val="26"/>
              </w:rPr>
              <w:t>千元。</w:t>
            </w:r>
          </w:p>
          <w:p w:rsidR="00DE04E0" w:rsidRPr="0012670C" w:rsidRDefault="00DE04E0" w:rsidP="00A62808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B62FE1" w:rsidRPr="0012670C" w:rsidRDefault="005A30CD" w:rsidP="00722239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請依性別預算之定義填寫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B62FE1" w:rsidRPr="0012670C" w:rsidTr="00722239">
        <w:tc>
          <w:tcPr>
            <w:tcW w:w="568" w:type="dxa"/>
            <w:shd w:val="clear" w:color="auto" w:fill="auto"/>
            <w:vAlign w:val="center"/>
          </w:tcPr>
          <w:p w:rsidR="00B62FE1" w:rsidRPr="0012670C" w:rsidRDefault="00B62FE1" w:rsidP="00722239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1275" w:type="dxa"/>
            <w:vAlign w:val="center"/>
          </w:tcPr>
          <w:p w:rsidR="00B62FE1" w:rsidRPr="0012670C" w:rsidRDefault="00B62FE1" w:rsidP="00722239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性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別人才資</w:t>
            </w:r>
            <w:r w:rsidRPr="0012670C">
              <w:rPr>
                <w:rFonts w:eastAsia="標楷體" w:hAnsi="標楷體" w:hint="eastAsia"/>
                <w:color w:val="000000"/>
                <w:sz w:val="26"/>
                <w:szCs w:val="26"/>
              </w:rPr>
              <w:t>料</w:t>
            </w:r>
            <w:r w:rsidRPr="0012670C">
              <w:rPr>
                <w:rFonts w:eastAsia="標楷體" w:hAnsi="標楷體"/>
                <w:color w:val="000000"/>
                <w:sz w:val="26"/>
                <w:szCs w:val="26"/>
              </w:rPr>
              <w:t>庫</w:t>
            </w:r>
          </w:p>
        </w:tc>
        <w:tc>
          <w:tcPr>
            <w:tcW w:w="2694" w:type="dxa"/>
            <w:shd w:val="clear" w:color="auto" w:fill="auto"/>
          </w:tcPr>
          <w:p w:rsidR="00B62FE1" w:rsidRPr="0012670C" w:rsidRDefault="00B62FE1" w:rsidP="007222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每</w:t>
            </w:r>
            <w:r w:rsidRPr="001267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年由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各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局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處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推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薦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在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地性別師資，再彙總為性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別人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才</w:t>
            </w:r>
            <w:r w:rsidRPr="0012670C">
              <w:rPr>
                <w:rFonts w:eastAsia="標楷體" w:hint="eastAsia"/>
                <w:color w:val="000000"/>
                <w:sz w:val="26"/>
                <w:szCs w:val="26"/>
              </w:rPr>
              <w:t>資料</w:t>
            </w:r>
            <w:r w:rsidRPr="0012670C">
              <w:rPr>
                <w:rFonts w:eastAsia="標楷體"/>
                <w:color w:val="000000"/>
                <w:sz w:val="26"/>
                <w:szCs w:val="26"/>
              </w:rPr>
              <w:t>庫。</w:t>
            </w:r>
          </w:p>
        </w:tc>
        <w:tc>
          <w:tcPr>
            <w:tcW w:w="4110" w:type="dxa"/>
            <w:shd w:val="clear" w:color="auto" w:fill="auto"/>
          </w:tcPr>
          <w:p w:rsidR="00B62FE1" w:rsidRPr="0012670C" w:rsidRDefault="00B62FE1" w:rsidP="007222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2670C">
              <w:rPr>
                <w:rFonts w:eastAsia="標楷體" w:hint="eastAsia"/>
                <w:sz w:val="26"/>
                <w:szCs w:val="26"/>
              </w:rPr>
              <w:t>本處本</w:t>
            </w:r>
            <w:r w:rsidRPr="0012670C">
              <w:rPr>
                <w:rFonts w:eastAsia="標楷體"/>
                <w:sz w:val="26"/>
                <w:szCs w:val="26"/>
              </w:rPr>
              <w:t>年共</w:t>
            </w:r>
            <w:r w:rsidRPr="0012670C">
              <w:rPr>
                <w:rFonts w:eastAsia="標楷體" w:hint="eastAsia"/>
                <w:sz w:val="26"/>
                <w:szCs w:val="26"/>
              </w:rPr>
              <w:t>推</w:t>
            </w:r>
            <w:r w:rsidRPr="0012670C">
              <w:rPr>
                <w:rFonts w:eastAsia="標楷體"/>
                <w:sz w:val="26"/>
                <w:szCs w:val="26"/>
              </w:rPr>
              <w:t>薦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0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位</w:t>
            </w:r>
            <w:r w:rsidRPr="0012670C">
              <w:rPr>
                <w:rFonts w:eastAsia="標楷體" w:hAnsi="標楷體" w:hint="eastAsia"/>
                <w:sz w:val="26"/>
                <w:szCs w:val="26"/>
              </w:rPr>
              <w:t>性</w:t>
            </w:r>
            <w:r w:rsidRPr="0012670C">
              <w:rPr>
                <w:rFonts w:eastAsia="標楷體" w:hAnsi="標楷體"/>
                <w:sz w:val="26"/>
                <w:szCs w:val="26"/>
              </w:rPr>
              <w:t>別人才師資</w:t>
            </w:r>
            <w:r w:rsidRPr="0012670C">
              <w:rPr>
                <w:rFonts w:eastAsia="標楷體" w:hint="eastAsia"/>
                <w:sz w:val="26"/>
                <w:szCs w:val="26"/>
              </w:rPr>
              <w:t>，</w:t>
            </w:r>
            <w:r w:rsidRPr="0012670C">
              <w:rPr>
                <w:rFonts w:eastAsia="標楷體"/>
                <w:sz w:val="26"/>
                <w:szCs w:val="26"/>
              </w:rPr>
              <w:t>較前年度</w:t>
            </w:r>
            <w:r w:rsidRPr="0012670C">
              <w:rPr>
                <w:rFonts w:eastAsia="標楷體"/>
                <w:sz w:val="26"/>
                <w:szCs w:val="26"/>
                <w:u w:val="single"/>
              </w:rPr>
              <w:t>增加</w:t>
            </w:r>
            <w:r w:rsidRPr="0012670C">
              <w:rPr>
                <w:rFonts w:eastAsia="標楷體" w:hint="eastAsia"/>
                <w:sz w:val="26"/>
                <w:szCs w:val="26"/>
                <w:u w:val="single"/>
              </w:rPr>
              <w:t>/</w:t>
            </w:r>
            <w:r w:rsidRPr="0012670C">
              <w:rPr>
                <w:rFonts w:eastAsia="標楷體" w:hint="eastAsia"/>
                <w:sz w:val="26"/>
                <w:szCs w:val="26"/>
                <w:u w:val="single"/>
              </w:rPr>
              <w:t>減</w:t>
            </w:r>
            <w:r w:rsidRPr="0012670C">
              <w:rPr>
                <w:rFonts w:eastAsia="標楷體"/>
                <w:sz w:val="26"/>
                <w:szCs w:val="26"/>
                <w:u w:val="single"/>
              </w:rPr>
              <w:t>少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0</w:t>
            </w:r>
            <w:r w:rsidRPr="0012670C">
              <w:rPr>
                <w:rFonts w:eastAsia="標楷體" w:hAnsi="標楷體" w:hint="eastAsia"/>
                <w:sz w:val="26"/>
                <w:szCs w:val="26"/>
                <w:u w:val="single"/>
              </w:rPr>
              <w:t>位</w:t>
            </w:r>
            <w:r w:rsidRPr="0012670C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985" w:type="dxa"/>
          </w:tcPr>
          <w:p w:rsidR="00B62FE1" w:rsidRPr="0012670C" w:rsidRDefault="00B62FE1" w:rsidP="00722239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EB67E7" w:rsidRPr="00B62FE1" w:rsidRDefault="00EB67E7"/>
    <w:sectPr w:rsidR="00EB67E7" w:rsidRPr="00B62FE1" w:rsidSect="00B531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E1F" w:rsidRDefault="00CC6E1F" w:rsidP="007D2F59">
      <w:r>
        <w:separator/>
      </w:r>
    </w:p>
  </w:endnote>
  <w:endnote w:type="continuationSeparator" w:id="0">
    <w:p w:rsidR="00CC6E1F" w:rsidRDefault="00CC6E1F" w:rsidP="007D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E1F" w:rsidRDefault="00CC6E1F" w:rsidP="007D2F59">
      <w:r>
        <w:separator/>
      </w:r>
    </w:p>
  </w:footnote>
  <w:footnote w:type="continuationSeparator" w:id="0">
    <w:p w:rsidR="00CC6E1F" w:rsidRDefault="00CC6E1F" w:rsidP="007D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B58F4"/>
    <w:multiLevelType w:val="hybridMultilevel"/>
    <w:tmpl w:val="A3DA69A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B60BF6"/>
    <w:multiLevelType w:val="hybridMultilevel"/>
    <w:tmpl w:val="39B2C86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C6F075F"/>
    <w:multiLevelType w:val="hybridMultilevel"/>
    <w:tmpl w:val="34E0F9A8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DF15AC8"/>
    <w:multiLevelType w:val="hybridMultilevel"/>
    <w:tmpl w:val="3D2660CE"/>
    <w:lvl w:ilvl="0" w:tplc="2126177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E1"/>
    <w:rsid w:val="00061352"/>
    <w:rsid w:val="000D3ADE"/>
    <w:rsid w:val="0018003C"/>
    <w:rsid w:val="00210B27"/>
    <w:rsid w:val="00232483"/>
    <w:rsid w:val="002A0C20"/>
    <w:rsid w:val="004E6061"/>
    <w:rsid w:val="00505DA1"/>
    <w:rsid w:val="005A30CD"/>
    <w:rsid w:val="005E04FD"/>
    <w:rsid w:val="00663A65"/>
    <w:rsid w:val="006E3C87"/>
    <w:rsid w:val="007D2F59"/>
    <w:rsid w:val="0098469D"/>
    <w:rsid w:val="00A62808"/>
    <w:rsid w:val="00A8738B"/>
    <w:rsid w:val="00AC0EB0"/>
    <w:rsid w:val="00B531EE"/>
    <w:rsid w:val="00B62FE1"/>
    <w:rsid w:val="00C56D94"/>
    <w:rsid w:val="00C93DC0"/>
    <w:rsid w:val="00CC6E1F"/>
    <w:rsid w:val="00DE04E0"/>
    <w:rsid w:val="00EB67E7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46256"/>
  <w15:chartTrackingRefBased/>
  <w15:docId w15:val="{772E7DCA-8FC7-464F-B644-9485E9B4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F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3A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2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2F5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2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2F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洪欣悅</dc:creator>
  <cp:keywords/>
  <dc:description/>
  <cp:lastModifiedBy>洪欣悅</cp:lastModifiedBy>
  <cp:revision>11</cp:revision>
  <cp:lastPrinted>2018-01-23T07:45:00Z</cp:lastPrinted>
  <dcterms:created xsi:type="dcterms:W3CDTF">2018-01-23T06:34:00Z</dcterms:created>
  <dcterms:modified xsi:type="dcterms:W3CDTF">2018-02-27T08:04:00Z</dcterms:modified>
</cp:coreProperties>
</file>