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3145"/>
        <w:gridCol w:w="4226"/>
        <w:gridCol w:w="2410"/>
      </w:tblGrid>
      <w:tr w:rsidR="006A1E2B" w:rsidRPr="006A1E2B" w:rsidTr="002E08CD">
        <w:trPr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6A1E2B" w:rsidRPr="00770401" w:rsidRDefault="005F0103" w:rsidP="001F3314">
            <w:pPr>
              <w:jc w:val="center"/>
              <w:rPr>
                <w:rFonts w:ascii="標楷體" w:eastAsia="標楷體" w:hAnsi="標楷體" w:cs="Times New Roman"/>
                <w:b/>
                <w:sz w:val="29"/>
                <w:szCs w:val="29"/>
              </w:rPr>
            </w:pPr>
            <w:r w:rsidRPr="005F0103">
              <w:rPr>
                <w:rFonts w:ascii="標楷體" w:eastAsia="標楷體" w:hAnsi="標楷體" w:cs="Times New Roman" w:hint="eastAsia"/>
                <w:b/>
                <w:sz w:val="29"/>
                <w:szCs w:val="29"/>
              </w:rPr>
              <w:t>桃園市龜山區戶政事務所</w:t>
            </w:r>
            <w:r w:rsidR="002E08CD" w:rsidRPr="00770401">
              <w:rPr>
                <w:rFonts w:ascii="標楷體" w:eastAsia="標楷體" w:hAnsi="標楷體" w:cs="Times New Roman" w:hint="eastAsia"/>
                <w:b/>
                <w:sz w:val="29"/>
                <w:szCs w:val="29"/>
              </w:rPr>
              <w:t>死亡登記後續</w:t>
            </w:r>
            <w:r w:rsidR="00715F33">
              <w:rPr>
                <w:rFonts w:ascii="標楷體" w:eastAsia="標楷體" w:hAnsi="標楷體" w:cs="Times New Roman" w:hint="eastAsia"/>
                <w:b/>
                <w:sz w:val="29"/>
                <w:szCs w:val="29"/>
              </w:rPr>
              <w:t>建議</w:t>
            </w:r>
            <w:r w:rsidR="002E08CD" w:rsidRPr="00770401">
              <w:rPr>
                <w:rFonts w:ascii="標楷體" w:eastAsia="標楷體" w:hAnsi="標楷體" w:cs="Times New Roman" w:hint="eastAsia"/>
                <w:b/>
                <w:sz w:val="29"/>
                <w:szCs w:val="29"/>
              </w:rPr>
              <w:t>辦理事</w:t>
            </w:r>
            <w:r w:rsidR="002E08CD" w:rsidRPr="00770401">
              <w:rPr>
                <w:rFonts w:ascii="標楷體" w:eastAsia="標楷體" w:hAnsi="標楷體" w:cs="Times New Roman"/>
                <w:b/>
                <w:sz w:val="29"/>
                <w:szCs w:val="29"/>
              </w:rPr>
              <w:t>項</w:t>
            </w:r>
            <w:r w:rsidR="002E08CD" w:rsidRPr="00770401">
              <w:rPr>
                <w:rFonts w:ascii="標楷體" w:eastAsia="標楷體" w:hAnsi="標楷體" w:cs="Times New Roman" w:hint="eastAsia"/>
                <w:b/>
                <w:sz w:val="29"/>
                <w:szCs w:val="29"/>
              </w:rPr>
              <w:t>一次</w:t>
            </w:r>
            <w:r w:rsidR="002E08CD" w:rsidRPr="00770401">
              <w:rPr>
                <w:rFonts w:ascii="標楷體" w:eastAsia="標楷體" w:hAnsi="標楷體" w:cs="Times New Roman"/>
                <w:b/>
                <w:sz w:val="29"/>
                <w:szCs w:val="29"/>
              </w:rPr>
              <w:t>告知單</w:t>
            </w:r>
          </w:p>
        </w:tc>
      </w:tr>
      <w:tr w:rsidR="00C766A9" w:rsidRPr="005412BC" w:rsidTr="005F0103">
        <w:trPr>
          <w:trHeight w:val="454"/>
          <w:jc w:val="center"/>
        </w:trPr>
        <w:tc>
          <w:tcPr>
            <w:tcW w:w="3145" w:type="dxa"/>
            <w:vAlign w:val="center"/>
          </w:tcPr>
          <w:p w:rsidR="00C766A9" w:rsidRPr="006F3923" w:rsidRDefault="009456EE" w:rsidP="005F0103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F3923">
              <w:rPr>
                <w:rFonts w:ascii="標楷體" w:eastAsia="標楷體" w:hAnsi="標楷體" w:cs="Times New Roman" w:hint="eastAsia"/>
                <w:b/>
                <w:szCs w:val="24"/>
              </w:rPr>
              <w:t>建議辦理事項</w:t>
            </w:r>
          </w:p>
        </w:tc>
        <w:tc>
          <w:tcPr>
            <w:tcW w:w="4226" w:type="dxa"/>
            <w:tcBorders>
              <w:top w:val="nil"/>
            </w:tcBorders>
            <w:vAlign w:val="center"/>
          </w:tcPr>
          <w:p w:rsidR="00C766A9" w:rsidRPr="006F3923" w:rsidRDefault="009456EE" w:rsidP="005F0103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F3923">
              <w:rPr>
                <w:rFonts w:ascii="標楷體" w:eastAsia="標楷體" w:hAnsi="標楷體" w:cs="Times New Roman" w:hint="eastAsia"/>
                <w:b/>
                <w:szCs w:val="24"/>
              </w:rPr>
              <w:t>服務機關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C766A9" w:rsidRPr="006F3923" w:rsidRDefault="009456EE" w:rsidP="005F0103">
            <w:pPr>
              <w:spacing w:line="27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F3923">
              <w:rPr>
                <w:rFonts w:ascii="標楷體" w:eastAsia="標楷體" w:hAnsi="標楷體" w:cs="Times New Roman" w:hint="eastAsia"/>
                <w:b/>
                <w:szCs w:val="24"/>
              </w:rPr>
              <w:t>服務電話</w:t>
            </w:r>
          </w:p>
        </w:tc>
      </w:tr>
      <w:tr w:rsidR="00CB6A15" w:rsidRPr="005412BC" w:rsidTr="005F0103">
        <w:trPr>
          <w:trHeight w:val="454"/>
          <w:jc w:val="center"/>
        </w:trPr>
        <w:tc>
          <w:tcPr>
            <w:tcW w:w="3145" w:type="dxa"/>
            <w:vMerge w:val="restart"/>
            <w:vAlign w:val="center"/>
          </w:tcPr>
          <w:p w:rsidR="00CB6A15" w:rsidRPr="005F0103" w:rsidRDefault="00CB6A15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遺產稅申報</w:t>
            </w:r>
            <w:r w:rsidRPr="005F01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（被繼承人死亡時戶籍所在地主管稽徵機關辦理）</w:t>
            </w:r>
          </w:p>
        </w:tc>
        <w:tc>
          <w:tcPr>
            <w:tcW w:w="4226" w:type="dxa"/>
            <w:vAlign w:val="center"/>
          </w:tcPr>
          <w:p w:rsidR="00CB6A15" w:rsidRPr="005F0103" w:rsidRDefault="00CB6A15" w:rsidP="005F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財政部北區國稅局</w:t>
            </w:r>
          </w:p>
        </w:tc>
        <w:tc>
          <w:tcPr>
            <w:tcW w:w="2410" w:type="dxa"/>
            <w:vAlign w:val="center"/>
          </w:tcPr>
          <w:p w:rsidR="00CB6A15" w:rsidRPr="005F0103" w:rsidRDefault="00CB6A15" w:rsidP="005F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0800-000-321</w:t>
            </w:r>
          </w:p>
        </w:tc>
      </w:tr>
      <w:tr w:rsidR="00CB6A15" w:rsidRPr="005412BC" w:rsidTr="005F0103">
        <w:trPr>
          <w:trHeight w:val="454"/>
          <w:jc w:val="center"/>
        </w:trPr>
        <w:tc>
          <w:tcPr>
            <w:tcW w:w="3145" w:type="dxa"/>
            <w:vMerge/>
            <w:vAlign w:val="center"/>
          </w:tcPr>
          <w:p w:rsidR="00CB6A15" w:rsidRPr="005F0103" w:rsidRDefault="00CB6A15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26" w:type="dxa"/>
            <w:vAlign w:val="center"/>
          </w:tcPr>
          <w:p w:rsidR="00CB6A15" w:rsidRPr="005F0103" w:rsidRDefault="00C95C39" w:rsidP="005F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F01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財政部北區國稅局桃園分局</w:t>
            </w:r>
          </w:p>
        </w:tc>
        <w:tc>
          <w:tcPr>
            <w:tcW w:w="2410" w:type="dxa"/>
            <w:vAlign w:val="center"/>
          </w:tcPr>
          <w:p w:rsidR="00CB6A15" w:rsidRPr="005F0103" w:rsidRDefault="00C95C39" w:rsidP="005F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F01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03-3396789</w:t>
            </w:r>
          </w:p>
        </w:tc>
      </w:tr>
      <w:tr w:rsidR="00AB615B" w:rsidRPr="005412BC" w:rsidTr="005F0103">
        <w:trPr>
          <w:trHeight w:val="454"/>
          <w:jc w:val="center"/>
        </w:trPr>
        <w:tc>
          <w:tcPr>
            <w:tcW w:w="3145" w:type="dxa"/>
            <w:vAlign w:val="center"/>
          </w:tcPr>
          <w:p w:rsidR="00AB615B" w:rsidRPr="005F0103" w:rsidRDefault="00AB615B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土地建物所有權移轉</w:t>
            </w:r>
          </w:p>
        </w:tc>
        <w:tc>
          <w:tcPr>
            <w:tcW w:w="4226" w:type="dxa"/>
            <w:vAlign w:val="center"/>
          </w:tcPr>
          <w:p w:rsidR="00AB615B" w:rsidRPr="005F0103" w:rsidRDefault="00C95C39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不動產所在地之</w:t>
            </w:r>
            <w:r w:rsidR="001F3314" w:rsidRPr="005F0103">
              <w:rPr>
                <w:rFonts w:ascii="標楷體" w:eastAsia="標楷體" w:hAnsi="標楷體" w:cs="Times New Roman" w:hint="eastAsia"/>
                <w:sz w:val="22"/>
              </w:rPr>
              <w:t>地政事務所</w:t>
            </w:r>
          </w:p>
        </w:tc>
        <w:tc>
          <w:tcPr>
            <w:tcW w:w="2410" w:type="dxa"/>
            <w:vAlign w:val="center"/>
          </w:tcPr>
          <w:p w:rsidR="00AB615B" w:rsidRPr="005F0103" w:rsidRDefault="00F74213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本市境內1999</w:t>
            </w:r>
          </w:p>
        </w:tc>
      </w:tr>
      <w:tr w:rsidR="00C360BB" w:rsidRPr="00825311" w:rsidTr="005F0103">
        <w:trPr>
          <w:trHeight w:val="454"/>
          <w:jc w:val="center"/>
        </w:trPr>
        <w:tc>
          <w:tcPr>
            <w:tcW w:w="3145" w:type="dxa"/>
            <w:vMerge w:val="restart"/>
            <w:vAlign w:val="center"/>
          </w:tcPr>
          <w:p w:rsidR="00C360BB" w:rsidRPr="005F0103" w:rsidRDefault="00C360BB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勞保</w:t>
            </w:r>
            <w:r w:rsidR="00825311" w:rsidRPr="005F0103">
              <w:rPr>
                <w:rFonts w:ascii="標楷體" w:eastAsia="標楷體" w:hAnsi="標楷體" w:cs="Times New Roman" w:hint="eastAsia"/>
                <w:sz w:val="22"/>
              </w:rPr>
              <w:t>、</w:t>
            </w:r>
            <w:r w:rsidRPr="005F0103">
              <w:rPr>
                <w:rFonts w:ascii="標楷體" w:eastAsia="標楷體" w:hAnsi="標楷體" w:cs="Times New Roman" w:hint="eastAsia"/>
                <w:sz w:val="22"/>
              </w:rPr>
              <w:t>國</w:t>
            </w:r>
            <w:r w:rsidR="00825311" w:rsidRPr="005F0103">
              <w:rPr>
                <w:rFonts w:ascii="標楷體" w:eastAsia="標楷體" w:hAnsi="標楷體" w:cs="Times New Roman" w:hint="eastAsia"/>
                <w:sz w:val="22"/>
              </w:rPr>
              <w:t>保、農保</w:t>
            </w:r>
            <w:r w:rsidR="00825311" w:rsidRPr="005F0103">
              <w:rPr>
                <w:rFonts w:ascii="新細明體" w:eastAsia="新細明體" w:hAnsi="新細明體" w:cs="Times New Roman" w:hint="eastAsia"/>
                <w:sz w:val="22"/>
              </w:rPr>
              <w:t xml:space="preserve"> (</w:t>
            </w:r>
            <w:r w:rsidR="00825311" w:rsidRPr="005F0103">
              <w:rPr>
                <w:rFonts w:ascii="標楷體" w:eastAsia="標楷體" w:hAnsi="標楷體" w:cs="Times New Roman" w:hint="eastAsia"/>
                <w:sz w:val="22"/>
              </w:rPr>
              <w:t>相關年金給付、喪葬給付</w:t>
            </w:r>
            <w:r w:rsidR="00825311" w:rsidRPr="005F0103">
              <w:rPr>
                <w:rFonts w:ascii="新細明體" w:eastAsia="新細明體" w:hAnsi="新細明體" w:cs="Times New Roman" w:hint="eastAsia"/>
                <w:sz w:val="22"/>
              </w:rPr>
              <w:t>…</w:t>
            </w:r>
            <w:r w:rsidR="00825311" w:rsidRPr="005F0103">
              <w:rPr>
                <w:rFonts w:ascii="標楷體" w:eastAsia="標楷體" w:hAnsi="標楷體" w:cs="Times New Roman" w:hint="eastAsia"/>
                <w:sz w:val="22"/>
              </w:rPr>
              <w:t>等業務</w:t>
            </w:r>
            <w:r w:rsidR="00825311" w:rsidRPr="005F0103">
              <w:rPr>
                <w:rFonts w:ascii="新細明體" w:eastAsia="新細明體" w:hAnsi="新細明體" w:cs="Times New Roman" w:hint="eastAsia"/>
                <w:sz w:val="22"/>
              </w:rPr>
              <w:t>)</w:t>
            </w:r>
          </w:p>
        </w:tc>
        <w:tc>
          <w:tcPr>
            <w:tcW w:w="4226" w:type="dxa"/>
            <w:vAlign w:val="center"/>
          </w:tcPr>
          <w:p w:rsidR="00C360BB" w:rsidRPr="005F0103" w:rsidRDefault="00C360BB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勞動部勞工保險局</w:t>
            </w:r>
          </w:p>
        </w:tc>
        <w:tc>
          <w:tcPr>
            <w:tcW w:w="2410" w:type="dxa"/>
            <w:vAlign w:val="center"/>
          </w:tcPr>
          <w:p w:rsidR="00C360BB" w:rsidRPr="005F0103" w:rsidRDefault="00C360BB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02-23961266</w:t>
            </w:r>
          </w:p>
        </w:tc>
      </w:tr>
      <w:tr w:rsidR="00C360BB" w:rsidRPr="005412BC" w:rsidTr="005F0103">
        <w:trPr>
          <w:trHeight w:val="454"/>
          <w:jc w:val="center"/>
        </w:trPr>
        <w:tc>
          <w:tcPr>
            <w:tcW w:w="3145" w:type="dxa"/>
            <w:vMerge/>
            <w:vAlign w:val="center"/>
          </w:tcPr>
          <w:p w:rsidR="00C360BB" w:rsidRPr="005F0103" w:rsidRDefault="00C360BB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26" w:type="dxa"/>
            <w:vAlign w:val="center"/>
          </w:tcPr>
          <w:p w:rsidR="00C360BB" w:rsidRPr="005F0103" w:rsidRDefault="00C64C42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勞動部勞工保險局</w:t>
            </w:r>
            <w:r w:rsidR="00C360BB" w:rsidRPr="005F0103">
              <w:rPr>
                <w:rFonts w:ascii="標楷體" w:eastAsia="標楷體" w:hAnsi="標楷體" w:cs="Times New Roman" w:hint="eastAsia"/>
                <w:sz w:val="22"/>
              </w:rPr>
              <w:t>桃園辦事處</w:t>
            </w:r>
          </w:p>
        </w:tc>
        <w:tc>
          <w:tcPr>
            <w:tcW w:w="2410" w:type="dxa"/>
            <w:vAlign w:val="center"/>
          </w:tcPr>
          <w:p w:rsidR="00C360BB" w:rsidRPr="005F0103" w:rsidRDefault="00C360BB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03-3350003</w:t>
            </w:r>
          </w:p>
        </w:tc>
      </w:tr>
      <w:tr w:rsidR="00C64C42" w:rsidRPr="005412BC" w:rsidTr="005F0103">
        <w:trPr>
          <w:trHeight w:val="454"/>
          <w:jc w:val="center"/>
        </w:trPr>
        <w:tc>
          <w:tcPr>
            <w:tcW w:w="3145" w:type="dxa"/>
            <w:vMerge w:val="restart"/>
            <w:vAlign w:val="center"/>
          </w:tcPr>
          <w:p w:rsidR="00C64C42" w:rsidRPr="005F0103" w:rsidRDefault="00C64C42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查調被繼承人財產歸戶資料參考清單</w:t>
            </w:r>
          </w:p>
        </w:tc>
        <w:tc>
          <w:tcPr>
            <w:tcW w:w="4226" w:type="dxa"/>
            <w:vAlign w:val="center"/>
          </w:tcPr>
          <w:p w:rsidR="00C64C42" w:rsidRPr="005F0103" w:rsidRDefault="00C64C42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財政部北區國稅局</w:t>
            </w:r>
          </w:p>
        </w:tc>
        <w:tc>
          <w:tcPr>
            <w:tcW w:w="2410" w:type="dxa"/>
            <w:vAlign w:val="center"/>
          </w:tcPr>
          <w:p w:rsidR="00C64C42" w:rsidRPr="005F0103" w:rsidRDefault="00C64C42" w:rsidP="005F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0800-000-321</w:t>
            </w:r>
          </w:p>
        </w:tc>
      </w:tr>
      <w:tr w:rsidR="00C64C42" w:rsidRPr="005412BC" w:rsidTr="005F0103">
        <w:trPr>
          <w:trHeight w:val="454"/>
          <w:jc w:val="center"/>
        </w:trPr>
        <w:tc>
          <w:tcPr>
            <w:tcW w:w="3145" w:type="dxa"/>
            <w:vMerge/>
            <w:vAlign w:val="center"/>
          </w:tcPr>
          <w:p w:rsidR="00C64C42" w:rsidRPr="005F0103" w:rsidRDefault="00C64C42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26" w:type="dxa"/>
            <w:vAlign w:val="center"/>
          </w:tcPr>
          <w:p w:rsidR="00C64C42" w:rsidRPr="005F0103" w:rsidRDefault="00C64C42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財政部北區國稅局桃園分局</w:t>
            </w:r>
          </w:p>
        </w:tc>
        <w:tc>
          <w:tcPr>
            <w:tcW w:w="2410" w:type="dxa"/>
            <w:vAlign w:val="center"/>
          </w:tcPr>
          <w:p w:rsidR="00C64C42" w:rsidRPr="005F0103" w:rsidRDefault="00C64C42" w:rsidP="005F0103">
            <w:pPr>
              <w:spacing w:line="276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F010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03-3396789</w:t>
            </w:r>
          </w:p>
        </w:tc>
      </w:tr>
      <w:tr w:rsidR="00B35E2E" w:rsidRPr="005412BC" w:rsidTr="005F0103">
        <w:trPr>
          <w:trHeight w:val="454"/>
          <w:jc w:val="center"/>
        </w:trPr>
        <w:tc>
          <w:tcPr>
            <w:tcW w:w="3145" w:type="dxa"/>
            <w:vAlign w:val="center"/>
          </w:tcPr>
          <w:p w:rsidR="00B35E2E" w:rsidRPr="005F0103" w:rsidRDefault="008C084C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陳報遺產清冊或</w:t>
            </w:r>
            <w:r w:rsidR="00B35E2E" w:rsidRPr="005F0103">
              <w:rPr>
                <w:rFonts w:ascii="標楷體" w:eastAsia="標楷體" w:hAnsi="標楷體" w:cs="Times New Roman" w:hint="eastAsia"/>
                <w:sz w:val="22"/>
              </w:rPr>
              <w:t>拋棄繼承</w:t>
            </w:r>
            <w:r w:rsidR="00197852" w:rsidRPr="005F0103">
              <w:rPr>
                <w:rFonts w:ascii="標楷體" w:eastAsia="標楷體" w:hAnsi="標楷體" w:cs="Times New Roman" w:hint="eastAsia"/>
                <w:sz w:val="22"/>
              </w:rPr>
              <w:t>（被繼承人住所地地方法院）</w:t>
            </w:r>
          </w:p>
        </w:tc>
        <w:tc>
          <w:tcPr>
            <w:tcW w:w="4226" w:type="dxa"/>
            <w:vAlign w:val="center"/>
          </w:tcPr>
          <w:p w:rsidR="00B35E2E" w:rsidRPr="005F0103" w:rsidRDefault="00C766A9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臺灣桃園地方法院</w:t>
            </w:r>
          </w:p>
        </w:tc>
        <w:tc>
          <w:tcPr>
            <w:tcW w:w="2410" w:type="dxa"/>
            <w:vAlign w:val="center"/>
          </w:tcPr>
          <w:p w:rsidR="008152EB" w:rsidRPr="005F0103" w:rsidRDefault="008152EB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03-3396100</w:t>
            </w:r>
          </w:p>
        </w:tc>
      </w:tr>
      <w:tr w:rsidR="009808A8" w:rsidRPr="005412BC" w:rsidTr="005F0103">
        <w:trPr>
          <w:trHeight w:val="454"/>
          <w:jc w:val="center"/>
        </w:trPr>
        <w:tc>
          <w:tcPr>
            <w:tcW w:w="3145" w:type="dxa"/>
            <w:vMerge w:val="restart"/>
            <w:vAlign w:val="center"/>
          </w:tcPr>
          <w:p w:rsidR="009808A8" w:rsidRPr="005F0103" w:rsidRDefault="009808A8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自來水用戶過戶申請</w:t>
            </w:r>
          </w:p>
        </w:tc>
        <w:tc>
          <w:tcPr>
            <w:tcW w:w="4226" w:type="dxa"/>
            <w:vAlign w:val="center"/>
          </w:tcPr>
          <w:p w:rsidR="009808A8" w:rsidRPr="005F0103" w:rsidRDefault="009808A8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台灣自來水公司</w:t>
            </w:r>
          </w:p>
        </w:tc>
        <w:tc>
          <w:tcPr>
            <w:tcW w:w="2410" w:type="dxa"/>
            <w:vAlign w:val="center"/>
          </w:tcPr>
          <w:p w:rsidR="009808A8" w:rsidRPr="005F0103" w:rsidRDefault="009808A8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1910</w:t>
            </w:r>
          </w:p>
        </w:tc>
      </w:tr>
      <w:tr w:rsidR="009808A8" w:rsidRPr="005412BC" w:rsidTr="005F0103">
        <w:trPr>
          <w:trHeight w:val="454"/>
          <w:jc w:val="center"/>
        </w:trPr>
        <w:tc>
          <w:tcPr>
            <w:tcW w:w="3145" w:type="dxa"/>
            <w:vMerge/>
            <w:vAlign w:val="center"/>
          </w:tcPr>
          <w:p w:rsidR="009808A8" w:rsidRPr="005F0103" w:rsidRDefault="009808A8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26" w:type="dxa"/>
            <w:vAlign w:val="center"/>
          </w:tcPr>
          <w:p w:rsidR="009808A8" w:rsidRPr="005F0103" w:rsidRDefault="009808A8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台灣自來水公司第二區管理處</w:t>
            </w:r>
          </w:p>
        </w:tc>
        <w:tc>
          <w:tcPr>
            <w:tcW w:w="2410" w:type="dxa"/>
            <w:vAlign w:val="center"/>
          </w:tcPr>
          <w:p w:rsidR="009808A8" w:rsidRPr="005F0103" w:rsidRDefault="009808A8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03-4643131</w:t>
            </w:r>
          </w:p>
        </w:tc>
      </w:tr>
      <w:tr w:rsidR="004A38E0" w:rsidRPr="005412BC" w:rsidTr="005F0103">
        <w:trPr>
          <w:trHeight w:val="454"/>
          <w:jc w:val="center"/>
        </w:trPr>
        <w:tc>
          <w:tcPr>
            <w:tcW w:w="3145" w:type="dxa"/>
            <w:vMerge w:val="restart"/>
            <w:vAlign w:val="center"/>
          </w:tcPr>
          <w:p w:rsidR="004A38E0" w:rsidRPr="005F0103" w:rsidRDefault="004A38E0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電力用戶變更</w:t>
            </w:r>
          </w:p>
        </w:tc>
        <w:tc>
          <w:tcPr>
            <w:tcW w:w="4226" w:type="dxa"/>
            <w:vAlign w:val="center"/>
          </w:tcPr>
          <w:p w:rsidR="004A38E0" w:rsidRPr="005F0103" w:rsidRDefault="004A38E0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台灣電力公司</w:t>
            </w:r>
          </w:p>
        </w:tc>
        <w:tc>
          <w:tcPr>
            <w:tcW w:w="2410" w:type="dxa"/>
            <w:vAlign w:val="center"/>
          </w:tcPr>
          <w:p w:rsidR="004A38E0" w:rsidRPr="005F0103" w:rsidRDefault="004A38E0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1911</w:t>
            </w:r>
          </w:p>
        </w:tc>
      </w:tr>
      <w:tr w:rsidR="004A38E0" w:rsidRPr="005412BC" w:rsidTr="005F0103">
        <w:trPr>
          <w:trHeight w:val="454"/>
          <w:jc w:val="center"/>
        </w:trPr>
        <w:tc>
          <w:tcPr>
            <w:tcW w:w="3145" w:type="dxa"/>
            <w:vMerge/>
            <w:vAlign w:val="center"/>
          </w:tcPr>
          <w:p w:rsidR="004A38E0" w:rsidRPr="005F0103" w:rsidRDefault="004A38E0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26" w:type="dxa"/>
            <w:vAlign w:val="center"/>
          </w:tcPr>
          <w:p w:rsidR="004A38E0" w:rsidRPr="005F0103" w:rsidRDefault="004A38E0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台灣電力公司桃園區營業處</w:t>
            </w:r>
          </w:p>
        </w:tc>
        <w:tc>
          <w:tcPr>
            <w:tcW w:w="2410" w:type="dxa"/>
            <w:vAlign w:val="center"/>
          </w:tcPr>
          <w:p w:rsidR="004A38E0" w:rsidRPr="005F0103" w:rsidRDefault="004A38E0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03-3392121</w:t>
            </w:r>
          </w:p>
        </w:tc>
      </w:tr>
      <w:tr w:rsidR="00B35E2E" w:rsidRPr="005412BC" w:rsidTr="005F0103">
        <w:trPr>
          <w:trHeight w:val="454"/>
          <w:jc w:val="center"/>
        </w:trPr>
        <w:tc>
          <w:tcPr>
            <w:tcW w:w="3145" w:type="dxa"/>
            <w:vAlign w:val="center"/>
          </w:tcPr>
          <w:p w:rsidR="00B35E2E" w:rsidRPr="005F0103" w:rsidRDefault="00B35E2E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汽、機車過戶</w:t>
            </w:r>
          </w:p>
        </w:tc>
        <w:tc>
          <w:tcPr>
            <w:tcW w:w="4226" w:type="dxa"/>
            <w:vAlign w:val="center"/>
          </w:tcPr>
          <w:p w:rsidR="00B35E2E" w:rsidRPr="005F0103" w:rsidRDefault="00F56113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交通部公路總局新竹區監理所桃園監理站</w:t>
            </w:r>
          </w:p>
        </w:tc>
        <w:tc>
          <w:tcPr>
            <w:tcW w:w="2410" w:type="dxa"/>
            <w:vAlign w:val="center"/>
          </w:tcPr>
          <w:p w:rsidR="00F74213" w:rsidRPr="005F0103" w:rsidRDefault="00F74213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03-3664222</w:t>
            </w:r>
          </w:p>
        </w:tc>
      </w:tr>
      <w:tr w:rsidR="00B35E2E" w:rsidRPr="005412BC" w:rsidTr="005F0103">
        <w:trPr>
          <w:trHeight w:val="454"/>
          <w:jc w:val="center"/>
        </w:trPr>
        <w:tc>
          <w:tcPr>
            <w:tcW w:w="3145" w:type="dxa"/>
            <w:vAlign w:val="center"/>
          </w:tcPr>
          <w:p w:rsidR="00B35E2E" w:rsidRPr="005F0103" w:rsidRDefault="00B35E2E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存款</w:t>
            </w:r>
            <w:r w:rsidR="00CC47EE" w:rsidRPr="005F0103">
              <w:rPr>
                <w:rFonts w:ascii="標楷體" w:eastAsia="標楷體" w:hAnsi="標楷體" w:cs="Times New Roman" w:hint="eastAsia"/>
                <w:sz w:val="22"/>
              </w:rPr>
              <w:t>帳戶</w:t>
            </w:r>
          </w:p>
        </w:tc>
        <w:tc>
          <w:tcPr>
            <w:tcW w:w="4226" w:type="dxa"/>
            <w:vAlign w:val="center"/>
          </w:tcPr>
          <w:p w:rsidR="00B35E2E" w:rsidRPr="005F0103" w:rsidRDefault="00CC47EE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各金融機構、郵局、農、漁會、信用合作社</w:t>
            </w:r>
          </w:p>
        </w:tc>
        <w:tc>
          <w:tcPr>
            <w:tcW w:w="2410" w:type="dxa"/>
            <w:vAlign w:val="center"/>
          </w:tcPr>
          <w:p w:rsidR="00B35E2E" w:rsidRPr="005F0103" w:rsidRDefault="00197852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請洽</w:t>
            </w:r>
            <w:r w:rsidR="00CC47EE" w:rsidRPr="005F0103">
              <w:rPr>
                <w:rFonts w:ascii="標楷體" w:eastAsia="標楷體" w:hAnsi="標楷體" w:cs="Times New Roman" w:hint="eastAsia"/>
                <w:sz w:val="22"/>
              </w:rPr>
              <w:t>各開立帳戶機構</w:t>
            </w:r>
          </w:p>
        </w:tc>
      </w:tr>
      <w:tr w:rsidR="00197852" w:rsidRPr="005412BC" w:rsidTr="005F0103">
        <w:trPr>
          <w:trHeight w:val="454"/>
          <w:jc w:val="center"/>
        </w:trPr>
        <w:tc>
          <w:tcPr>
            <w:tcW w:w="3145" w:type="dxa"/>
            <w:vAlign w:val="center"/>
          </w:tcPr>
          <w:p w:rsidR="00197852" w:rsidRPr="005F0103" w:rsidRDefault="00197852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保險給付</w:t>
            </w:r>
            <w:r w:rsidR="00D91D45" w:rsidRPr="005F0103">
              <w:rPr>
                <w:rFonts w:ascii="新細明體" w:eastAsia="新細明體" w:hAnsi="新細明體" w:cs="Times New Roman" w:hint="eastAsia"/>
                <w:sz w:val="22"/>
              </w:rPr>
              <w:t>（</w:t>
            </w:r>
            <w:r w:rsidR="00D91D45" w:rsidRPr="005F0103">
              <w:rPr>
                <w:rFonts w:ascii="標楷體" w:eastAsia="標楷體" w:hAnsi="標楷體" w:cs="Times New Roman" w:hint="eastAsia"/>
                <w:sz w:val="22"/>
              </w:rPr>
              <w:t>當事人投保之保險公司</w:t>
            </w:r>
            <w:r w:rsidR="00D91D45" w:rsidRPr="005F0103">
              <w:rPr>
                <w:rFonts w:ascii="新細明體" w:eastAsia="新細明體" w:hAnsi="新細明體" w:cs="Times New Roman" w:hint="eastAsia"/>
                <w:sz w:val="22"/>
              </w:rPr>
              <w:t>）</w:t>
            </w:r>
          </w:p>
        </w:tc>
        <w:tc>
          <w:tcPr>
            <w:tcW w:w="4226" w:type="dxa"/>
            <w:vAlign w:val="center"/>
          </w:tcPr>
          <w:p w:rsidR="00197852" w:rsidRPr="005F0103" w:rsidRDefault="00D91D45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各</w:t>
            </w:r>
            <w:r w:rsidR="00197852" w:rsidRPr="005F0103">
              <w:rPr>
                <w:rFonts w:ascii="標楷體" w:eastAsia="標楷體" w:hAnsi="標楷體" w:cs="Times New Roman" w:hint="eastAsia"/>
                <w:sz w:val="22"/>
              </w:rPr>
              <w:t>保險公司</w:t>
            </w:r>
          </w:p>
        </w:tc>
        <w:tc>
          <w:tcPr>
            <w:tcW w:w="2410" w:type="dxa"/>
            <w:vAlign w:val="center"/>
          </w:tcPr>
          <w:p w:rsidR="00197852" w:rsidRPr="005F0103" w:rsidRDefault="00197852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請洽各投保之保險機構</w:t>
            </w:r>
          </w:p>
        </w:tc>
      </w:tr>
      <w:tr w:rsidR="00113B26" w:rsidRPr="005412BC" w:rsidTr="005F0103">
        <w:trPr>
          <w:trHeight w:val="454"/>
          <w:jc w:val="center"/>
        </w:trPr>
        <w:tc>
          <w:tcPr>
            <w:tcW w:w="3145" w:type="dxa"/>
            <w:vMerge w:val="restart"/>
            <w:vAlign w:val="center"/>
          </w:tcPr>
          <w:p w:rsidR="00113B26" w:rsidRPr="005F0103" w:rsidRDefault="00113B26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健保退保</w:t>
            </w:r>
          </w:p>
        </w:tc>
        <w:tc>
          <w:tcPr>
            <w:tcW w:w="4226" w:type="dxa"/>
            <w:vAlign w:val="center"/>
          </w:tcPr>
          <w:p w:rsidR="00113B26" w:rsidRPr="005F0103" w:rsidRDefault="00113B26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各投保單位轉衛生福利部中央健康保險署</w:t>
            </w:r>
          </w:p>
        </w:tc>
        <w:tc>
          <w:tcPr>
            <w:tcW w:w="2410" w:type="dxa"/>
            <w:vAlign w:val="center"/>
          </w:tcPr>
          <w:p w:rsidR="00113B26" w:rsidRPr="005F0103" w:rsidRDefault="00113B26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0800-030-598</w:t>
            </w:r>
          </w:p>
        </w:tc>
      </w:tr>
      <w:tr w:rsidR="00113B26" w:rsidRPr="005412BC" w:rsidTr="005F0103">
        <w:trPr>
          <w:trHeight w:val="454"/>
          <w:jc w:val="center"/>
        </w:trPr>
        <w:tc>
          <w:tcPr>
            <w:tcW w:w="3145" w:type="dxa"/>
            <w:vMerge/>
            <w:vAlign w:val="center"/>
          </w:tcPr>
          <w:p w:rsidR="00113B26" w:rsidRPr="005F0103" w:rsidRDefault="00113B26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4226" w:type="dxa"/>
            <w:vAlign w:val="center"/>
          </w:tcPr>
          <w:p w:rsidR="00113B26" w:rsidRPr="005F0103" w:rsidRDefault="00113B26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中央健康保險署北區業務組</w:t>
            </w:r>
          </w:p>
        </w:tc>
        <w:tc>
          <w:tcPr>
            <w:tcW w:w="2410" w:type="dxa"/>
            <w:vAlign w:val="center"/>
          </w:tcPr>
          <w:p w:rsidR="00113B26" w:rsidRPr="005F0103" w:rsidRDefault="00113B26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03-4339111</w:t>
            </w:r>
          </w:p>
        </w:tc>
      </w:tr>
      <w:tr w:rsidR="00197852" w:rsidRPr="005412BC" w:rsidTr="005F0103">
        <w:trPr>
          <w:trHeight w:val="454"/>
          <w:jc w:val="center"/>
        </w:trPr>
        <w:tc>
          <w:tcPr>
            <w:tcW w:w="3145" w:type="dxa"/>
            <w:vAlign w:val="center"/>
          </w:tcPr>
          <w:p w:rsidR="00197852" w:rsidRPr="005F0103" w:rsidRDefault="00197852" w:rsidP="005F0103">
            <w:pPr>
              <w:tabs>
                <w:tab w:val="left" w:pos="372"/>
              </w:tabs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急難救助、特殊境遇家庭緊急生活扶助</w:t>
            </w:r>
          </w:p>
        </w:tc>
        <w:tc>
          <w:tcPr>
            <w:tcW w:w="4226" w:type="dxa"/>
            <w:vAlign w:val="center"/>
          </w:tcPr>
          <w:p w:rsidR="00197852" w:rsidRPr="005F0103" w:rsidRDefault="00197852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桃園市各區公所社會課</w:t>
            </w:r>
          </w:p>
        </w:tc>
        <w:tc>
          <w:tcPr>
            <w:tcW w:w="2410" w:type="dxa"/>
            <w:vAlign w:val="center"/>
          </w:tcPr>
          <w:p w:rsidR="00197852" w:rsidRPr="005F0103" w:rsidRDefault="00197852" w:rsidP="005F0103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F0103">
              <w:rPr>
                <w:rFonts w:ascii="標楷體" w:eastAsia="標楷體" w:hAnsi="標楷體" w:cs="Times New Roman" w:hint="eastAsia"/>
                <w:sz w:val="22"/>
              </w:rPr>
              <w:t>本市境內1999</w:t>
            </w:r>
          </w:p>
        </w:tc>
      </w:tr>
    </w:tbl>
    <w:p w:rsidR="00411BEC" w:rsidRDefault="006F3923" w:rsidP="005F0103">
      <w:pPr>
        <w:spacing w:line="276" w:lineRule="auto"/>
        <w:ind w:leftChars="-296" w:left="490" w:hangingChars="500" w:hanging="1200"/>
        <w:jc w:val="both"/>
        <w:rPr>
          <w:rFonts w:ascii="標楷體" w:eastAsia="標楷體" w:hAnsi="標楷體" w:cs="Times New Roman"/>
          <w:szCs w:val="24"/>
        </w:rPr>
      </w:pPr>
      <w:r w:rsidRPr="0021720B">
        <w:rPr>
          <w:rFonts w:ascii="標楷體" w:eastAsia="標楷體" w:hAnsi="標楷體" w:cs="Times New Roman" w:hint="eastAsia"/>
          <w:szCs w:val="24"/>
        </w:rPr>
        <w:t xml:space="preserve"> </w:t>
      </w:r>
      <w:r w:rsidR="00825311">
        <w:rPr>
          <w:rFonts w:ascii="標楷體" w:eastAsia="標楷體" w:hAnsi="標楷體" w:cs="Times New Roman" w:hint="eastAsia"/>
          <w:szCs w:val="24"/>
        </w:rPr>
        <w:t xml:space="preserve">       </w:t>
      </w:r>
      <w:r w:rsidR="0021720B" w:rsidRPr="0021720B">
        <w:rPr>
          <w:rFonts w:ascii="標楷體" w:eastAsia="標楷體" w:hAnsi="標楷體" w:cs="Times New Roman" w:hint="eastAsia"/>
          <w:szCs w:val="24"/>
        </w:rPr>
        <w:t>備註:</w:t>
      </w:r>
    </w:p>
    <w:p w:rsidR="00825311" w:rsidRDefault="00411BEC" w:rsidP="005F0103">
      <w:pPr>
        <w:spacing w:line="276" w:lineRule="auto"/>
        <w:ind w:leftChars="-296" w:left="490" w:hangingChars="500" w:hanging="120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</w:t>
      </w:r>
      <w:r w:rsidR="00825311">
        <w:rPr>
          <w:rFonts w:ascii="標楷體" w:eastAsia="標楷體" w:hAnsi="標楷體" w:cs="Times New Roman" w:hint="eastAsia"/>
          <w:szCs w:val="24"/>
        </w:rPr>
        <w:t xml:space="preserve">       </w:t>
      </w:r>
      <w:r>
        <w:rPr>
          <w:rFonts w:ascii="標楷體" w:eastAsia="標楷體" w:hAnsi="標楷體" w:cs="Times New Roman" w:hint="eastAsia"/>
          <w:szCs w:val="24"/>
        </w:rPr>
        <w:t>一、</w:t>
      </w:r>
      <w:r w:rsidR="0021720B" w:rsidRPr="0021720B">
        <w:rPr>
          <w:rFonts w:ascii="標楷體" w:eastAsia="標楷體" w:hAnsi="標楷體" w:cs="Times New Roman" w:hint="eastAsia"/>
          <w:szCs w:val="24"/>
        </w:rPr>
        <w:t>98年6月10日修正公布之民法第1148條第2項規</w:t>
      </w:r>
      <w:r w:rsidR="0021720B" w:rsidRPr="0021720B">
        <w:rPr>
          <w:rFonts w:ascii="標楷體" w:eastAsia="標楷體" w:hAnsi="標楷體" w:cs="Times New Roman"/>
          <w:szCs w:val="24"/>
        </w:rPr>
        <w:t>定：</w:t>
      </w:r>
      <w:r w:rsidR="0021720B" w:rsidRPr="0021720B">
        <w:rPr>
          <w:rFonts w:ascii="標楷體" w:eastAsia="標楷體" w:hAnsi="標楷體" w:cs="Times New Roman" w:hint="eastAsia"/>
          <w:szCs w:val="24"/>
        </w:rPr>
        <w:t>「繼承人對於被繼承人之債務，</w:t>
      </w:r>
    </w:p>
    <w:p w:rsidR="00825311" w:rsidRDefault="00825311" w:rsidP="005F0103">
      <w:pPr>
        <w:spacing w:line="276" w:lineRule="auto"/>
        <w:ind w:leftChars="-296" w:left="490" w:hangingChars="500" w:hanging="120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</w:t>
      </w:r>
      <w:r w:rsidR="0021720B" w:rsidRPr="0021720B">
        <w:rPr>
          <w:rFonts w:ascii="標楷體" w:eastAsia="標楷體" w:hAnsi="標楷體" w:cs="Times New Roman" w:hint="eastAsia"/>
          <w:szCs w:val="24"/>
        </w:rPr>
        <w:t>以因繼承所得遺產為限，負清償責任。」同法第1156條及第1156條之1課予繼</w:t>
      </w:r>
      <w:r w:rsidR="0021720B" w:rsidRPr="00B97796">
        <w:rPr>
          <w:rFonts w:ascii="Times New Roman" w:eastAsia="標楷體" w:hAnsi="Times New Roman" w:cs="Times New Roman" w:hint="eastAsia"/>
        </w:rPr>
        <w:t>承人開</w:t>
      </w:r>
    </w:p>
    <w:p w:rsidR="00825311" w:rsidRDefault="00825311" w:rsidP="005F0103">
      <w:pPr>
        <w:spacing w:line="276" w:lineRule="auto"/>
        <w:ind w:leftChars="-296" w:left="490" w:hangingChars="500" w:hanging="1200"/>
        <w:jc w:val="both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 xml:space="preserve">              </w:t>
      </w:r>
      <w:r w:rsidR="0021720B" w:rsidRPr="00B97796">
        <w:rPr>
          <w:rFonts w:ascii="Times New Roman" w:eastAsia="標楷體" w:hAnsi="Times New Roman" w:cs="Times New Roman" w:hint="eastAsia"/>
        </w:rPr>
        <w:t>具遺產清冊陳報法院之義務，倘未為之，依同法第</w:t>
      </w:r>
      <w:r w:rsidR="0021720B" w:rsidRPr="00B97796">
        <w:rPr>
          <w:rFonts w:ascii="Times New Roman" w:eastAsia="標楷體" w:hAnsi="Times New Roman" w:cs="Times New Roman" w:hint="eastAsia"/>
        </w:rPr>
        <w:t>1162</w:t>
      </w:r>
      <w:r w:rsidR="0021720B" w:rsidRPr="00B97796">
        <w:rPr>
          <w:rFonts w:ascii="Times New Roman" w:eastAsia="標楷體" w:hAnsi="Times New Roman" w:cs="Times New Roman" w:hint="eastAsia"/>
        </w:rPr>
        <w:t>條之</w:t>
      </w:r>
      <w:r w:rsidR="0021720B" w:rsidRPr="00B97796">
        <w:rPr>
          <w:rFonts w:ascii="Times New Roman" w:eastAsia="標楷體" w:hAnsi="Times New Roman" w:cs="Times New Roman" w:hint="eastAsia"/>
        </w:rPr>
        <w:t>1</w:t>
      </w:r>
      <w:r w:rsidR="0021720B" w:rsidRPr="00B97796">
        <w:rPr>
          <w:rFonts w:ascii="Times New Roman" w:eastAsia="標楷體" w:hAnsi="Times New Roman" w:cs="Times New Roman" w:hint="eastAsia"/>
        </w:rPr>
        <w:t>及第</w:t>
      </w:r>
      <w:r w:rsidR="0021720B" w:rsidRPr="00B97796">
        <w:rPr>
          <w:rFonts w:ascii="Times New Roman" w:eastAsia="標楷體" w:hAnsi="Times New Roman" w:cs="Times New Roman" w:hint="eastAsia"/>
        </w:rPr>
        <w:t>1</w:t>
      </w:r>
      <w:r w:rsidR="0021720B" w:rsidRPr="0021720B">
        <w:rPr>
          <w:rFonts w:ascii="標楷體" w:eastAsia="標楷體" w:hAnsi="標楷體" w:cs="Times New Roman" w:hint="eastAsia"/>
          <w:szCs w:val="24"/>
        </w:rPr>
        <w:t>162條之2等規定</w:t>
      </w:r>
    </w:p>
    <w:p w:rsidR="00825311" w:rsidRDefault="00825311" w:rsidP="005F0103">
      <w:pPr>
        <w:spacing w:line="276" w:lineRule="auto"/>
        <w:ind w:leftChars="-296" w:left="490" w:hangingChars="500" w:hanging="120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</w:t>
      </w:r>
      <w:r w:rsidR="0021720B" w:rsidRPr="0021720B">
        <w:rPr>
          <w:rFonts w:ascii="標楷體" w:eastAsia="標楷體" w:hAnsi="標楷體" w:cs="Times New Roman" w:hint="eastAsia"/>
          <w:szCs w:val="24"/>
        </w:rPr>
        <w:t>，則可能喪失限定利益，致繼承人清償債務之範圍不僅以所得遺產為限。(司</w:t>
      </w:r>
      <w:r w:rsidR="0021720B" w:rsidRPr="0021720B">
        <w:rPr>
          <w:rFonts w:ascii="標楷體" w:eastAsia="標楷體" w:hAnsi="標楷體" w:cs="Times New Roman"/>
          <w:szCs w:val="24"/>
        </w:rPr>
        <w:t>法院陳報</w:t>
      </w:r>
      <w:r w:rsidR="0021720B" w:rsidRPr="0021720B">
        <w:rPr>
          <w:rFonts w:ascii="標楷體" w:eastAsia="標楷體" w:hAnsi="標楷體" w:cs="Times New Roman" w:hint="eastAsia"/>
          <w:szCs w:val="24"/>
        </w:rPr>
        <w:t>遺</w:t>
      </w:r>
    </w:p>
    <w:p w:rsidR="0021720B" w:rsidRDefault="00825311" w:rsidP="005F0103">
      <w:pPr>
        <w:spacing w:line="276" w:lineRule="auto"/>
        <w:ind w:leftChars="-296" w:left="490" w:hangingChars="500" w:hanging="1200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</w:t>
      </w:r>
      <w:r w:rsidR="0021720B" w:rsidRPr="0021720B">
        <w:rPr>
          <w:rFonts w:ascii="標楷體" w:eastAsia="標楷體" w:hAnsi="標楷體" w:cs="Times New Roman"/>
          <w:szCs w:val="24"/>
        </w:rPr>
        <w:t>產清冊書狀範例</w:t>
      </w:r>
      <w:r w:rsidR="0021720B" w:rsidRPr="0021720B">
        <w:rPr>
          <w:rFonts w:ascii="標楷體" w:eastAsia="標楷體" w:hAnsi="標楷體" w:cs="Times New Roman" w:hint="eastAsia"/>
          <w:szCs w:val="24"/>
        </w:rPr>
        <w:t>網</w:t>
      </w:r>
      <w:r w:rsidR="0021720B" w:rsidRPr="0021720B">
        <w:rPr>
          <w:rFonts w:ascii="標楷體" w:eastAsia="標楷體" w:hAnsi="標楷體" w:cs="Times New Roman"/>
          <w:szCs w:val="24"/>
        </w:rPr>
        <w:t>址：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21720B">
        <w:rPr>
          <w:rFonts w:ascii="Times New Roman" w:eastAsia="標楷體" w:hAnsi="Times New Roman" w:cs="Times New Roman" w:hint="eastAsia"/>
        </w:rPr>
        <w:t xml:space="preserve"> </w:t>
      </w:r>
      <w:hyperlink r:id="rId7" w:history="1">
        <w:r w:rsidR="00411BEC" w:rsidRPr="00DE6049">
          <w:rPr>
            <w:rStyle w:val="aa"/>
            <w:rFonts w:ascii="Times New Roman" w:eastAsia="標楷體" w:hAnsi="Times New Roman" w:cs="Times New Roman"/>
          </w:rPr>
          <w:t>http://www.judicial.gov.tw/assist/assist03/6-048.doc</w:t>
        </w:r>
      </w:hyperlink>
      <w:r w:rsidR="002B4E36">
        <w:rPr>
          <w:rStyle w:val="aa"/>
          <w:rFonts w:ascii="Times New Roman" w:eastAsia="標楷體" w:hAnsi="Times New Roman" w:cs="Times New Roman"/>
        </w:rPr>
        <w:t>x</w:t>
      </w:r>
      <w:r w:rsidR="0021720B">
        <w:rPr>
          <w:rFonts w:ascii="Times New Roman" w:eastAsia="標楷體" w:hAnsi="Times New Roman" w:cs="Times New Roman"/>
        </w:rPr>
        <w:t>)</w:t>
      </w:r>
    </w:p>
    <w:p w:rsidR="00825311" w:rsidRDefault="00411BEC" w:rsidP="005F0103">
      <w:pPr>
        <w:tabs>
          <w:tab w:val="left" w:pos="284"/>
        </w:tabs>
        <w:spacing w:line="276" w:lineRule="auto"/>
        <w:ind w:leftChars="-296" w:left="490" w:hangingChars="500" w:hanging="1200"/>
        <w:jc w:val="both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825311">
        <w:rPr>
          <w:rFonts w:ascii="Times New Roman" w:eastAsia="標楷體" w:hAnsi="Times New Roman" w:cs="Times New Roman" w:hint="eastAsia"/>
        </w:rPr>
        <w:t xml:space="preserve">       </w:t>
      </w:r>
      <w:r w:rsidRPr="00411BEC">
        <w:rPr>
          <w:rFonts w:ascii="Times New Roman" w:eastAsia="標楷體" w:hAnsi="Times New Roman" w:cs="Times New Roman" w:hint="eastAsia"/>
          <w:szCs w:val="24"/>
        </w:rPr>
        <w:t>二</w:t>
      </w:r>
      <w:r w:rsidRPr="00411BEC">
        <w:rPr>
          <w:rFonts w:ascii="標楷體" w:eastAsia="標楷體" w:hAnsi="標楷體" w:cs="Times New Roman" w:hint="eastAsia"/>
          <w:szCs w:val="24"/>
        </w:rPr>
        <w:t>、</w:t>
      </w:r>
      <w:r w:rsidR="009456EE" w:rsidRPr="00411BEC">
        <w:rPr>
          <w:rFonts w:ascii="標楷體" w:eastAsia="標楷體" w:hAnsi="標楷體" w:cs="Times New Roman" w:hint="eastAsia"/>
          <w:szCs w:val="24"/>
        </w:rPr>
        <w:t>申辦應備文件</w:t>
      </w:r>
      <w:r w:rsidR="00825311">
        <w:rPr>
          <w:rFonts w:ascii="新細明體" w:eastAsia="新細明體" w:hAnsi="新細明體" w:cs="Times New Roman" w:hint="eastAsia"/>
          <w:szCs w:val="24"/>
        </w:rPr>
        <w:t>，</w:t>
      </w:r>
      <w:r w:rsidR="009456EE" w:rsidRPr="00411BEC">
        <w:rPr>
          <w:rFonts w:ascii="標楷體" w:eastAsia="標楷體" w:hAnsi="標楷體" w:cs="Times New Roman" w:hint="eastAsia"/>
          <w:szCs w:val="24"/>
        </w:rPr>
        <w:t>請洽各服務機關</w:t>
      </w:r>
      <w:r w:rsidR="00171637" w:rsidRPr="00411BEC">
        <w:rPr>
          <w:rFonts w:ascii="標楷體" w:eastAsia="標楷體" w:hAnsi="標楷體" w:cs="Times New Roman" w:hint="eastAsia"/>
          <w:szCs w:val="24"/>
        </w:rPr>
        <w:t>、</w:t>
      </w:r>
      <w:r w:rsidR="009456EE" w:rsidRPr="00411BEC">
        <w:rPr>
          <w:rFonts w:ascii="標楷體" w:eastAsia="標楷體" w:hAnsi="標楷體" w:cs="Times New Roman" w:hint="eastAsia"/>
          <w:szCs w:val="24"/>
        </w:rPr>
        <w:t>各項福利補助或保險給付如依規定不得重覆請領者</w:t>
      </w:r>
      <w:r w:rsidR="00171637" w:rsidRPr="00411BEC">
        <w:rPr>
          <w:rFonts w:ascii="標楷體" w:eastAsia="標楷體" w:hAnsi="標楷體" w:cs="Times New Roman" w:hint="eastAsia"/>
          <w:szCs w:val="24"/>
        </w:rPr>
        <w:t>，</w:t>
      </w:r>
    </w:p>
    <w:p w:rsidR="00CE6382" w:rsidRPr="00411BEC" w:rsidRDefault="00825311" w:rsidP="005F0103">
      <w:pPr>
        <w:tabs>
          <w:tab w:val="left" w:pos="284"/>
        </w:tabs>
        <w:spacing w:line="276" w:lineRule="auto"/>
        <w:ind w:leftChars="-296" w:left="490" w:hangingChars="500" w:hanging="120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</w:t>
      </w:r>
      <w:r w:rsidR="009456EE" w:rsidRPr="00411BEC">
        <w:rPr>
          <w:rFonts w:ascii="標楷體" w:eastAsia="標楷體" w:hAnsi="標楷體" w:cs="Times New Roman" w:hint="eastAsia"/>
          <w:szCs w:val="24"/>
        </w:rPr>
        <w:t>從其相關規定</w:t>
      </w:r>
      <w:r w:rsidR="00171637" w:rsidRPr="00411BEC">
        <w:rPr>
          <w:rFonts w:ascii="標楷體" w:eastAsia="標楷體" w:hAnsi="標楷體" w:cs="Times New Roman" w:hint="eastAsia"/>
          <w:szCs w:val="24"/>
        </w:rPr>
        <w:t>。</w:t>
      </w:r>
      <w:bookmarkStart w:id="0" w:name="_GoBack"/>
      <w:bookmarkEnd w:id="0"/>
    </w:p>
    <w:sectPr w:rsidR="00CE6382" w:rsidRPr="00411BEC" w:rsidSect="005F0103">
      <w:pgSz w:w="11906" w:h="16838"/>
      <w:pgMar w:top="1134" w:right="84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09" w:rsidRDefault="009E6309" w:rsidP="00376A6E">
      <w:r>
        <w:separator/>
      </w:r>
    </w:p>
  </w:endnote>
  <w:endnote w:type="continuationSeparator" w:id="0">
    <w:p w:rsidR="009E6309" w:rsidRDefault="009E6309" w:rsidP="0037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09" w:rsidRDefault="009E6309" w:rsidP="00376A6E">
      <w:r>
        <w:separator/>
      </w:r>
    </w:p>
  </w:footnote>
  <w:footnote w:type="continuationSeparator" w:id="0">
    <w:p w:rsidR="009E6309" w:rsidRDefault="009E6309" w:rsidP="0037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2B"/>
    <w:rsid w:val="000A24D7"/>
    <w:rsid w:val="000B6EFD"/>
    <w:rsid w:val="00113B26"/>
    <w:rsid w:val="001512FF"/>
    <w:rsid w:val="00171637"/>
    <w:rsid w:val="0018404D"/>
    <w:rsid w:val="00187831"/>
    <w:rsid w:val="00197852"/>
    <w:rsid w:val="001F3314"/>
    <w:rsid w:val="0021720B"/>
    <w:rsid w:val="00272403"/>
    <w:rsid w:val="002A4963"/>
    <w:rsid w:val="002B4E36"/>
    <w:rsid w:val="002E08CD"/>
    <w:rsid w:val="00315136"/>
    <w:rsid w:val="00364A2B"/>
    <w:rsid w:val="00376A6E"/>
    <w:rsid w:val="0038797C"/>
    <w:rsid w:val="003B199B"/>
    <w:rsid w:val="003B1D01"/>
    <w:rsid w:val="003E0420"/>
    <w:rsid w:val="00400109"/>
    <w:rsid w:val="0041176A"/>
    <w:rsid w:val="00411BEC"/>
    <w:rsid w:val="00415CF9"/>
    <w:rsid w:val="004401FA"/>
    <w:rsid w:val="00464197"/>
    <w:rsid w:val="004A38E0"/>
    <w:rsid w:val="005412BC"/>
    <w:rsid w:val="00546BAD"/>
    <w:rsid w:val="00552A76"/>
    <w:rsid w:val="0055472D"/>
    <w:rsid w:val="005B0C0B"/>
    <w:rsid w:val="005F0103"/>
    <w:rsid w:val="00601429"/>
    <w:rsid w:val="00631801"/>
    <w:rsid w:val="006A1E2B"/>
    <w:rsid w:val="006F3923"/>
    <w:rsid w:val="00715F33"/>
    <w:rsid w:val="00770401"/>
    <w:rsid w:val="008152EB"/>
    <w:rsid w:val="00825311"/>
    <w:rsid w:val="00844047"/>
    <w:rsid w:val="00863BBD"/>
    <w:rsid w:val="008C084C"/>
    <w:rsid w:val="009122F9"/>
    <w:rsid w:val="009456EE"/>
    <w:rsid w:val="009808A8"/>
    <w:rsid w:val="009E6309"/>
    <w:rsid w:val="009F08A7"/>
    <w:rsid w:val="009F7357"/>
    <w:rsid w:val="00A06723"/>
    <w:rsid w:val="00A449DE"/>
    <w:rsid w:val="00A67951"/>
    <w:rsid w:val="00A901C1"/>
    <w:rsid w:val="00AA3338"/>
    <w:rsid w:val="00AB615B"/>
    <w:rsid w:val="00B35E2E"/>
    <w:rsid w:val="00B5361E"/>
    <w:rsid w:val="00BE38B0"/>
    <w:rsid w:val="00C360BB"/>
    <w:rsid w:val="00C544A9"/>
    <w:rsid w:val="00C64C42"/>
    <w:rsid w:val="00C766A9"/>
    <w:rsid w:val="00C84EA6"/>
    <w:rsid w:val="00C95C39"/>
    <w:rsid w:val="00CA1222"/>
    <w:rsid w:val="00CA4262"/>
    <w:rsid w:val="00CB6A15"/>
    <w:rsid w:val="00CC47EE"/>
    <w:rsid w:val="00CE6382"/>
    <w:rsid w:val="00D1305D"/>
    <w:rsid w:val="00D3590F"/>
    <w:rsid w:val="00D51334"/>
    <w:rsid w:val="00D91D45"/>
    <w:rsid w:val="00DD59E6"/>
    <w:rsid w:val="00E15C08"/>
    <w:rsid w:val="00E70DA3"/>
    <w:rsid w:val="00E715DB"/>
    <w:rsid w:val="00E76B4D"/>
    <w:rsid w:val="00E96A3A"/>
    <w:rsid w:val="00F124B9"/>
    <w:rsid w:val="00F24961"/>
    <w:rsid w:val="00F523FA"/>
    <w:rsid w:val="00F56113"/>
    <w:rsid w:val="00F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5EDF1-7AE0-4E75-9782-D52ABFAA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01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6A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6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6A6E"/>
    <w:rPr>
      <w:sz w:val="20"/>
      <w:szCs w:val="20"/>
    </w:rPr>
  </w:style>
  <w:style w:type="character" w:styleId="aa">
    <w:name w:val="Hyperlink"/>
    <w:basedOn w:val="a0"/>
    <w:uiPriority w:val="99"/>
    <w:unhideWhenUsed/>
    <w:rsid w:val="00411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dicial.gov.tw/assist/assist03/6-04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D5D5-559C-49A2-99C8-BF116D60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周宛頤</dc:creator>
  <cp:lastModifiedBy>ACER</cp:lastModifiedBy>
  <cp:revision>4</cp:revision>
  <cp:lastPrinted>2015-08-13T01:14:00Z</cp:lastPrinted>
  <dcterms:created xsi:type="dcterms:W3CDTF">2016-11-30T01:05:00Z</dcterms:created>
  <dcterms:modified xsi:type="dcterms:W3CDTF">2017-09-28T01:43:00Z</dcterms:modified>
</cp:coreProperties>
</file>