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C7" w:rsidRDefault="00B25CC7" w:rsidP="00B25CC7">
      <w:pPr>
        <w:rPr>
          <w:b/>
          <w:bCs/>
        </w:rPr>
      </w:pPr>
      <w:r w:rsidRPr="00B25CC7">
        <w:rPr>
          <w:b/>
          <w:bCs/>
        </w:rPr>
        <w:t>非都市土地編定及法規查詢</w:t>
      </w:r>
    </w:p>
    <w:p w:rsidR="00FD51C5" w:rsidRPr="00FD51C5" w:rsidRDefault="00FD51C5" w:rsidP="00FD51C5">
      <w:pPr>
        <w:rPr>
          <w:b/>
          <w:bCs/>
        </w:rPr>
      </w:pPr>
      <w:r w:rsidRPr="00FD51C5">
        <w:rPr>
          <w:rFonts w:hint="eastAsia"/>
          <w:b/>
          <w:bCs/>
        </w:rPr>
        <w:t>不動產</w:t>
      </w:r>
      <w:proofErr w:type="gramStart"/>
      <w:r w:rsidRPr="00FD51C5">
        <w:rPr>
          <w:rFonts w:hint="eastAsia"/>
          <w:b/>
          <w:bCs/>
        </w:rPr>
        <w:t>資訊桃寶網</w:t>
      </w:r>
      <w:proofErr w:type="gramEnd"/>
    </w:p>
    <w:p w:rsidR="00FD51C5" w:rsidRPr="00FD51C5" w:rsidRDefault="00FD51C5" w:rsidP="00FD51C5">
      <w:pPr>
        <w:rPr>
          <w:b/>
          <w:bCs/>
        </w:rPr>
      </w:pPr>
      <w:r w:rsidRPr="00FD51C5">
        <w:rPr>
          <w:rFonts w:hint="eastAsia"/>
          <w:b/>
          <w:bCs/>
        </w:rPr>
        <w:br/>
      </w:r>
      <w:r w:rsidR="00BA54AC">
        <w:rPr>
          <w:rFonts w:hint="eastAsia"/>
          <w:b/>
          <w:bCs/>
        </w:rPr>
        <w:t>地政</w:t>
      </w:r>
      <w:r w:rsidRPr="00FD51C5">
        <w:rPr>
          <w:rFonts w:hint="eastAsia"/>
          <w:b/>
          <w:bCs/>
        </w:rPr>
        <w:t>局建置「不動產</w:t>
      </w:r>
      <w:proofErr w:type="gramStart"/>
      <w:r w:rsidRPr="00FD51C5">
        <w:rPr>
          <w:rFonts w:hint="eastAsia"/>
          <w:b/>
          <w:bCs/>
        </w:rPr>
        <w:t>資訊桃寶網</w:t>
      </w:r>
      <w:proofErr w:type="gramEnd"/>
      <w:r w:rsidRPr="00FD51C5">
        <w:rPr>
          <w:rFonts w:hint="eastAsia"/>
          <w:b/>
          <w:bCs/>
        </w:rPr>
        <w:t>」，整合地政、都市發展、經濟、都市計畫等多項資料，並結合地理資訊系統，提供地圖定位、民眾只需輸入欲查詢之地段地號，就可迅速得知該地號之非都市使用分區編定情形，方便又實用。</w:t>
      </w:r>
      <w:r w:rsidRPr="00FD51C5">
        <w:rPr>
          <w:rFonts w:hint="eastAsia"/>
          <w:b/>
          <w:bCs/>
        </w:rPr>
        <w:br/>
      </w:r>
      <w:r w:rsidRPr="00FD51C5">
        <w:rPr>
          <w:rFonts w:hint="eastAsia"/>
          <w:b/>
          <w:bCs/>
        </w:rPr>
        <w:t>網址：</w:t>
      </w:r>
      <w:hyperlink r:id="rId4" w:tgtFrame="_blank" w:tooltip="連結至不動產資訊桃寶網[另開視窗]" w:history="1">
        <w:r w:rsidRPr="00FD51C5">
          <w:rPr>
            <w:rStyle w:val="a3"/>
            <w:rFonts w:hint="eastAsia"/>
            <w:b/>
            <w:bCs/>
          </w:rPr>
          <w:t>https://taobao.tycg.gov.tw/</w:t>
        </w:r>
      </w:hyperlink>
    </w:p>
    <w:p w:rsidR="00FD51C5" w:rsidRPr="00FD51C5" w:rsidRDefault="00FD51C5" w:rsidP="00FD51C5">
      <w:pPr>
        <w:rPr>
          <w:b/>
          <w:bCs/>
        </w:rPr>
      </w:pPr>
      <w:r w:rsidRPr="00FD51C5">
        <w:rPr>
          <w:rFonts w:hint="eastAsia"/>
          <w:b/>
          <w:bCs/>
        </w:rPr>
        <w:t> </w:t>
      </w:r>
    </w:p>
    <w:p w:rsidR="00FD51C5" w:rsidRPr="00FD51C5" w:rsidRDefault="00FD51C5" w:rsidP="00FD51C5">
      <w:pPr>
        <w:rPr>
          <w:b/>
          <w:bCs/>
        </w:rPr>
      </w:pPr>
      <w:r w:rsidRPr="00FD51C5">
        <w:rPr>
          <w:rFonts w:hint="eastAsia"/>
          <w:b/>
          <w:bCs/>
        </w:rPr>
        <w:t>全國法規資料庫</w:t>
      </w:r>
      <w:r w:rsidRPr="00FD51C5">
        <w:rPr>
          <w:rFonts w:hint="eastAsia"/>
          <w:b/>
          <w:bCs/>
        </w:rPr>
        <w:br/>
      </w:r>
      <w:r w:rsidRPr="00FD51C5">
        <w:rPr>
          <w:rFonts w:hint="eastAsia"/>
          <w:b/>
          <w:bCs/>
        </w:rPr>
        <w:t>網址：</w:t>
      </w:r>
      <w:hyperlink r:id="rId5" w:tgtFrame="_blank" w:tooltip="連結至全國法規資料庫[另開視窗]" w:history="1">
        <w:r w:rsidRPr="00FD51C5">
          <w:rPr>
            <w:rStyle w:val="a3"/>
            <w:rFonts w:hint="eastAsia"/>
            <w:b/>
            <w:bCs/>
          </w:rPr>
          <w:t>https://law.moj.gov.tw/</w:t>
        </w:r>
      </w:hyperlink>
    </w:p>
    <w:p w:rsidR="00FD51C5" w:rsidRPr="00FD51C5" w:rsidRDefault="00FD51C5" w:rsidP="00FD51C5">
      <w:pPr>
        <w:rPr>
          <w:b/>
          <w:bCs/>
        </w:rPr>
      </w:pPr>
      <w:r w:rsidRPr="00FD51C5">
        <w:rPr>
          <w:rFonts w:hint="eastAsia"/>
          <w:b/>
          <w:bCs/>
        </w:rPr>
        <w:t> </w:t>
      </w:r>
    </w:p>
    <w:p w:rsidR="00FD51C5" w:rsidRPr="00FD51C5" w:rsidRDefault="00FD51C5" w:rsidP="00FD51C5">
      <w:pPr>
        <w:rPr>
          <w:b/>
          <w:bCs/>
        </w:rPr>
      </w:pPr>
      <w:r w:rsidRPr="00FD51C5">
        <w:rPr>
          <w:rFonts w:hint="eastAsia"/>
          <w:b/>
          <w:bCs/>
        </w:rPr>
        <w:t>內政部地政司地政法規檢索查詢系統</w:t>
      </w:r>
      <w:bookmarkStart w:id="0" w:name="_GoBack"/>
      <w:bookmarkEnd w:id="0"/>
      <w:r w:rsidRPr="00FD51C5">
        <w:rPr>
          <w:rFonts w:hint="eastAsia"/>
          <w:b/>
          <w:bCs/>
        </w:rPr>
        <w:br/>
      </w:r>
      <w:r w:rsidRPr="00FD51C5">
        <w:rPr>
          <w:rFonts w:hint="eastAsia"/>
          <w:b/>
          <w:bCs/>
        </w:rPr>
        <w:t>網址：</w:t>
      </w:r>
      <w:hyperlink r:id="rId6" w:tgtFrame="_blank" w:tooltip="連結至內政部地政司地政法規檢索查詢系統[另開視窗]" w:history="1">
        <w:r w:rsidRPr="00FD51C5">
          <w:rPr>
            <w:rStyle w:val="a3"/>
            <w:rFonts w:hint="eastAsia"/>
            <w:b/>
            <w:bCs/>
          </w:rPr>
          <w:t>https://www.land.moi.gov.tw/law/</w:t>
        </w:r>
      </w:hyperlink>
    </w:p>
    <w:p w:rsidR="00FD51C5" w:rsidRPr="00FD51C5" w:rsidRDefault="00FD51C5" w:rsidP="00B25CC7">
      <w:pPr>
        <w:rPr>
          <w:b/>
          <w:bCs/>
        </w:rPr>
      </w:pPr>
    </w:p>
    <w:sectPr w:rsidR="00FD51C5" w:rsidRPr="00FD51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C7"/>
    <w:rsid w:val="00765C12"/>
    <w:rsid w:val="00B25CC7"/>
    <w:rsid w:val="00BA54AC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EC3DB-C9D3-46FD-AAD5-96276751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9373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d.moi.gov.tw/law/" TargetMode="External"/><Relationship Id="rId5" Type="http://schemas.openxmlformats.org/officeDocument/2006/relationships/hyperlink" Target="https://law.moj.gov.tw/" TargetMode="External"/><Relationship Id="rId4" Type="http://schemas.openxmlformats.org/officeDocument/2006/relationships/hyperlink" Target="https://taobao.tycg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趙龍華</dc:creator>
  <cp:keywords/>
  <dc:description/>
  <cp:lastModifiedBy>趙龍華</cp:lastModifiedBy>
  <cp:revision>3</cp:revision>
  <dcterms:created xsi:type="dcterms:W3CDTF">2020-03-04T09:26:00Z</dcterms:created>
  <dcterms:modified xsi:type="dcterms:W3CDTF">2020-03-05T03:07:00Z</dcterms:modified>
</cp:coreProperties>
</file>