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4072F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6854893D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14:paraId="07C7BF05" w14:textId="77777777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1C9F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14:paraId="414DFCA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E21FB4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14:paraId="68E72D7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14:paraId="3BF5D7AB" w14:textId="77777777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F7CA4E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0118E19D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14:paraId="3293FE41" w14:textId="7777777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BABAA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.15pt;height:14.4pt" o:ole="">
                  <v:imagedata r:id="rId6" o:title=""/>
                </v:shape>
                <w:control r:id="rId7" w:name="DefaultOcxName141" w:shapeid="_x0000_i103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04130E" w:rsidRPr="0004130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陸軍第六軍團</w:t>
            </w:r>
            <w:proofErr w:type="gramStart"/>
            <w:r w:rsidR="0004130E" w:rsidRPr="0004130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砲</w:t>
            </w:r>
            <w:proofErr w:type="gramEnd"/>
            <w:r w:rsidR="0004130E" w:rsidRPr="0004130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兵第二一指揮部</w:t>
            </w:r>
          </w:p>
          <w:p w14:paraId="728DE29F" w14:textId="77777777" w:rsidR="00446B67" w:rsidRPr="00BF0384" w:rsidRDefault="00446B67" w:rsidP="0004130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53B94080">
                <v:shape id="_x0000_i1039" type="#_x0000_t75" style="width:18.15pt;height:14.4pt" o:ole="">
                  <v:imagedata r:id="rId8" o:title=""/>
                </v:shape>
                <w:control r:id="rId9" w:name="DefaultOcxName741" w:shapeid="_x0000_i103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="0004130E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14:paraId="483BDF64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41002A5B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F9AE1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2BC588D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14:paraId="541ECD62" w14:textId="7777777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4EC5156">
                <v:shape id="_x0000_i1042" type="#_x0000_t75" style="width:18.15pt;height:14.4pt" o:ole="">
                  <v:imagedata r:id="rId6" o:title=""/>
                </v:shape>
                <w:control r:id="rId10" w:name="DefaultOcxName1411" w:shapeid="_x0000_i104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F0075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桃園市政府勞動局</w:t>
            </w:r>
          </w:p>
          <w:p w14:paraId="3CBA146D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8F8F3C1">
                <v:shape id="_x0000_i1045" type="#_x0000_t75" style="width:18.15pt;height:14.4pt" o:ole="">
                  <v:imagedata r:id="rId8" o:title=""/>
                </v:shape>
                <w:control r:id="rId11" w:name="DefaultOcxName7411" w:shapeid="_x0000_i104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49AE5BAF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6C255D38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65C07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6095AC82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14:paraId="6907ED29" w14:textId="77777777" w:rsidR="00446B67" w:rsidRPr="00BF0384" w:rsidRDefault="00F00750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3333" w:type="dxa"/>
          </w:tcPr>
          <w:p w14:paraId="70223A59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08247AEF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7614F8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7D0F5006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14:paraId="4F7DDF9A" w14:textId="0B5D4C8C" w:rsidR="00446B67" w:rsidRPr="00BF0384" w:rsidRDefault="00BD0F54" w:rsidP="00E0144D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</w:t>
            </w:r>
            <w:r w:rsidR="00F0075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16</w:t>
            </w:r>
            <w:r w:rsidR="00F0075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333" w:type="dxa"/>
          </w:tcPr>
          <w:p w14:paraId="2AF806AA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79C508F9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8CC7C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05D872BD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14:paraId="5BB6698A" w14:textId="77777777" w:rsidR="00446B67" w:rsidRPr="00BF0384" w:rsidRDefault="00B904CC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性別友善</w:t>
            </w: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-</w:t>
            </w: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職場平權不歧視臨場宣導</w:t>
            </w:r>
          </w:p>
        </w:tc>
        <w:tc>
          <w:tcPr>
            <w:tcW w:w="3333" w:type="dxa"/>
          </w:tcPr>
          <w:p w14:paraId="7FFBCBC4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158BE39E" w14:textId="77777777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F6328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7DFCC7BE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14:paraId="6587C366" w14:textId="77777777" w:rsidR="00446B67" w:rsidRPr="00BF0384" w:rsidRDefault="00B904CC" w:rsidP="00E0144D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單位內部員工及管理人員</w:t>
            </w:r>
          </w:p>
        </w:tc>
        <w:tc>
          <w:tcPr>
            <w:tcW w:w="3333" w:type="dxa"/>
          </w:tcPr>
          <w:p w14:paraId="2460182B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40F79DE1" w14:textId="77777777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A7EE81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6F7596FD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14:paraId="0D2E56BC" w14:textId="77777777" w:rsidR="00446B67" w:rsidRPr="00BF0384" w:rsidRDefault="00F00750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講座</w:t>
            </w:r>
          </w:p>
        </w:tc>
        <w:tc>
          <w:tcPr>
            <w:tcW w:w="3333" w:type="dxa"/>
          </w:tcPr>
          <w:p w14:paraId="45C21049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14:paraId="693FB4C7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70A70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5AC41BF8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14:paraId="3071D8EE" w14:textId="77777777" w:rsidR="00446B67" w:rsidRPr="00F00750" w:rsidRDefault="00446B67" w:rsidP="00F00750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1AC3711">
                <v:shape id="_x0000_i1048" type="#_x0000_t75" style="width:18.15pt;height:14.4pt" o:ole="">
                  <v:imagedata r:id="rId8" o:title=""/>
                </v:shape>
                <w:control r:id="rId12" w:name="DefaultOcxName7" w:shapeid="_x0000_i104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</w:tc>
        <w:tc>
          <w:tcPr>
            <w:tcW w:w="3333" w:type="dxa"/>
          </w:tcPr>
          <w:p w14:paraId="1A9BE227" w14:textId="77777777"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52BBC46E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07227D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48C2FA57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7B0AA8C7" w14:textId="77777777" w:rsidR="00F00750" w:rsidRDefault="00B904CC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由本局性別工作平等承辦人員擔任講師到境內事業單位於上班時間（週一至週五、</w:t>
            </w: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8</w:t>
            </w: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時至</w:t>
            </w: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17</w:t>
            </w:r>
            <w:r w:rsidRPr="00B904C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時）宣講相關課程，宣講時間約一小時。透過授課講師直接臨場宣導的方式，以面授方式為事業單位主管及相關人事人員，宣導性別工作平等法令與就業服務法令，可為事業單位防治職場性騷擾之發生有莫大助益，同時可減少事業單位做出性別歧視或就業歧視之違法行為，並促進事業單位設置性別工作平等措施，打造友善職場。</w:t>
            </w:r>
          </w:p>
          <w:p w14:paraId="62F9DDF1" w14:textId="77777777" w:rsidR="00DE78C8" w:rsidRPr="00BF0384" w:rsidRDefault="00DE78C8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14:paraId="26C445F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14:paraId="21421D71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6B8B4D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20CBCC8F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14:paraId="45735DA5" w14:textId="33E6262E" w:rsidR="00446B67" w:rsidRPr="00BF0384" w:rsidRDefault="00446B67" w:rsidP="00DE78C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="00BD0F5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13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14:paraId="75DC58A8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14:paraId="0C74D358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704DFF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6F6CF03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F00750" w14:paraId="648BB29A" w14:textId="77777777" w:rsidTr="00F00750">
              <w:tc>
                <w:tcPr>
                  <w:tcW w:w="2223" w:type="dxa"/>
                </w:tcPr>
                <w:p w14:paraId="4148AA94" w14:textId="77777777" w:rsidR="00F00750" w:rsidRDefault="00707CF2" w:rsidP="00ED04AB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 w:rsidRPr="00F00750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學員上課情形</w:t>
                  </w:r>
                </w:p>
              </w:tc>
              <w:tc>
                <w:tcPr>
                  <w:tcW w:w="2223" w:type="dxa"/>
                </w:tcPr>
                <w:p w14:paraId="1BC4B620" w14:textId="77777777" w:rsidR="00F00750" w:rsidRDefault="00707CF2" w:rsidP="00ED04AB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 w:rsidRPr="00F00750">
                    <w:rPr>
                      <w:rFonts w:ascii="Times New Roman" w:eastAsia="標楷體" w:hAnsi="Times New Roman" w:hint="eastAsia"/>
                      <w:color w:val="000000" w:themeColor="text1"/>
                      <w:sz w:val="28"/>
                      <w:szCs w:val="28"/>
                    </w:rPr>
                    <w:t>講師授課情形</w:t>
                  </w:r>
                </w:p>
              </w:tc>
            </w:tr>
            <w:tr w:rsidR="00F00750" w14:paraId="469F874D" w14:textId="77777777" w:rsidTr="00707CF2">
              <w:trPr>
                <w:trHeight w:val="1133"/>
              </w:trPr>
              <w:tc>
                <w:tcPr>
                  <w:tcW w:w="2223" w:type="dxa"/>
                </w:tcPr>
                <w:p w14:paraId="5E4FBB00" w14:textId="07A57B7E" w:rsidR="00F00750" w:rsidRDefault="00BD0F54" w:rsidP="00F00750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noProof/>
                      <w:color w:val="000000" w:themeColor="text1"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727F4D9D" wp14:editId="7091DD90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119269</wp:posOffset>
                        </wp:positionV>
                        <wp:extent cx="1274445" cy="956310"/>
                        <wp:effectExtent l="0" t="0" r="1905" b="0"/>
                        <wp:wrapSquare wrapText="bothSides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445" cy="956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23" w:type="dxa"/>
                </w:tcPr>
                <w:p w14:paraId="33C5CEE9" w14:textId="52B275BA" w:rsidR="00F00750" w:rsidRDefault="00BD0F54" w:rsidP="00ED04AB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noProof/>
                      <w:color w:val="000000" w:themeColor="text1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235B3D8F" wp14:editId="41561139">
                        <wp:simplePos x="0" y="0"/>
                        <wp:positionH relativeFrom="margin">
                          <wp:posOffset>0</wp:posOffset>
                        </wp:positionH>
                        <wp:positionV relativeFrom="margin">
                          <wp:posOffset>119270</wp:posOffset>
                        </wp:positionV>
                        <wp:extent cx="1274445" cy="956310"/>
                        <wp:effectExtent l="0" t="0" r="1905" b="0"/>
                        <wp:wrapSquare wrapText="bothSides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圖片 1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445" cy="956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11679D3" w14:textId="77777777" w:rsidR="00F00750" w:rsidRDefault="00F00750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64C803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請提供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張以上電子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照片，且須有簡要文字說明。</w:t>
            </w:r>
          </w:p>
        </w:tc>
        <w:tc>
          <w:tcPr>
            <w:tcW w:w="3333" w:type="dxa"/>
            <w:vAlign w:val="center"/>
          </w:tcPr>
          <w:p w14:paraId="3FDFEC3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說明均為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14:paraId="05EF7D9B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DC8BA4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3FE60704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6A808C7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14:paraId="2765C2D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14:paraId="67F3F371" w14:textId="77777777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B26731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0A2DB25F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14:paraId="1620ABC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="00F0075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桃園市政府勞動局</w:t>
            </w:r>
          </w:p>
          <w:p w14:paraId="7E6991EE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proofErr w:type="gramStart"/>
            <w:r w:rsidR="00F0075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馮苡</w:t>
            </w:r>
            <w:proofErr w:type="gramEnd"/>
            <w:r w:rsidR="00F0075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桐</w:t>
            </w:r>
          </w:p>
          <w:p w14:paraId="3310459B" w14:textId="77777777" w:rsidR="00446B67" w:rsidRPr="00BF0384" w:rsidRDefault="00F00750" w:rsidP="00F0075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03-3322101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分機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6804</w:t>
            </w:r>
          </w:p>
        </w:tc>
        <w:tc>
          <w:tcPr>
            <w:tcW w:w="3333" w:type="dxa"/>
            <w:vAlign w:val="center"/>
          </w:tcPr>
          <w:p w14:paraId="124B25C0" w14:textId="77777777"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</w:t>
            </w:r>
            <w:proofErr w:type="gramStart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勿填列</w:t>
            </w:r>
            <w:proofErr w:type="gramEnd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全名及個人手機。</w:t>
            </w:r>
          </w:p>
        </w:tc>
      </w:tr>
      <w:tr w:rsidR="00446B67" w:rsidRPr="00BF0384" w14:paraId="0C0E5AE9" w14:textId="77777777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CF14D7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675F26F6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14:paraId="4866A7AC" w14:textId="1DDF8BB4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04130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蘇瑋婷</w:t>
            </w:r>
          </w:p>
          <w:p w14:paraId="253B5870" w14:textId="77777777" w:rsidR="00446B67" w:rsidRPr="00BF0384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9938F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科</w:t>
            </w:r>
            <w:r w:rsidR="00DE78C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員</w:t>
            </w:r>
          </w:p>
        </w:tc>
        <w:tc>
          <w:tcPr>
            <w:tcW w:w="3333" w:type="dxa"/>
            <w:vAlign w:val="center"/>
          </w:tcPr>
          <w:p w14:paraId="70BC8A3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14:paraId="78432DC1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C25FB5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4DE6C0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14:paraId="23E36179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14:paraId="651F2E6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14:paraId="25C59492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3F423E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49DD2B8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14:paraId="44DC90B2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14:paraId="5CA7D9A6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14:paraId="2E559F1B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27E15CA3" w14:textId="77777777" w:rsidR="00446B67" w:rsidRDefault="00446B67" w:rsidP="003E1578">
      <w:pPr>
        <w:widowControl/>
      </w:pPr>
    </w:p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C83C" w14:textId="77777777" w:rsidR="00707CF2" w:rsidRDefault="00707CF2" w:rsidP="00707CF2">
      <w:r>
        <w:separator/>
      </w:r>
    </w:p>
  </w:endnote>
  <w:endnote w:type="continuationSeparator" w:id="0">
    <w:p w14:paraId="77D5017F" w14:textId="77777777" w:rsidR="00707CF2" w:rsidRDefault="00707CF2" w:rsidP="0070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2D409" w14:textId="77777777" w:rsidR="00707CF2" w:rsidRDefault="00707CF2" w:rsidP="00707CF2">
      <w:r>
        <w:separator/>
      </w:r>
    </w:p>
  </w:footnote>
  <w:footnote w:type="continuationSeparator" w:id="0">
    <w:p w14:paraId="4CA32D75" w14:textId="77777777" w:rsidR="00707CF2" w:rsidRDefault="00707CF2" w:rsidP="0070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67"/>
    <w:rsid w:val="0004130E"/>
    <w:rsid w:val="002257D7"/>
    <w:rsid w:val="0039025C"/>
    <w:rsid w:val="003E1578"/>
    <w:rsid w:val="00446B67"/>
    <w:rsid w:val="005E715A"/>
    <w:rsid w:val="00707CF2"/>
    <w:rsid w:val="007511F2"/>
    <w:rsid w:val="00837507"/>
    <w:rsid w:val="009938FA"/>
    <w:rsid w:val="00B77024"/>
    <w:rsid w:val="00B904CC"/>
    <w:rsid w:val="00BD0F54"/>
    <w:rsid w:val="00DE78C8"/>
    <w:rsid w:val="00E0144D"/>
    <w:rsid w:val="00E92136"/>
    <w:rsid w:val="00F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99BA0"/>
  <w15:docId w15:val="{B7C8C6C4-8781-4683-8C42-7AB02DF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0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7CF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7C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張雯婷</dc:creator>
  <cp:lastModifiedBy>180 a300</cp:lastModifiedBy>
  <cp:revision>2</cp:revision>
  <dcterms:created xsi:type="dcterms:W3CDTF">2021-01-19T06:48:00Z</dcterms:created>
  <dcterms:modified xsi:type="dcterms:W3CDTF">2021-01-19T06:48:00Z</dcterms:modified>
</cp:coreProperties>
</file>