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C12" w:rsidRPr="002A0C12" w:rsidRDefault="002A0C12" w:rsidP="002A0C12">
      <w:pPr>
        <w:spacing w:after="240"/>
        <w:jc w:val="center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 w:hint="eastAsia"/>
          <w:sz w:val="32"/>
          <w:szCs w:val="32"/>
          <w:u w:val="single"/>
        </w:rPr>
        <w:t>＿＿＿＿     ＿＿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勞工退休準備金監督委員會議紀錄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1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、時　　間：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月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日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午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 xml:space="preserve">　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分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2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、地　　點：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color w:val="FF0000"/>
          <w:sz w:val="32"/>
          <w:szCs w:val="32"/>
          <w:u w:val="single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3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、出席委員</w:t>
      </w:r>
      <w:r w:rsidRPr="002A0C12">
        <w:rPr>
          <w:rFonts w:ascii="標楷體" w:eastAsia="標楷體" w:hAnsi="標楷體" w:cs="Times New Roman"/>
          <w:sz w:val="32"/>
          <w:szCs w:val="32"/>
        </w:rPr>
        <w:t>(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親自簽名</w:t>
      </w:r>
      <w:r w:rsidRPr="002A0C12">
        <w:rPr>
          <w:rFonts w:ascii="標楷體" w:eastAsia="標楷體" w:hAnsi="標楷體" w:cs="Times New Roman"/>
          <w:sz w:val="32"/>
          <w:szCs w:val="32"/>
        </w:rPr>
        <w:t>)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>＿＿＿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</w:rPr>
        <w:t>、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>＿＿＿＿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</w:rPr>
        <w:t>、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>＿＿＿＿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4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、主　　席：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>＿＿＿＿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</w:rPr>
        <w:t xml:space="preserve">　　　　　　　　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紀錄：</w:t>
      </w:r>
      <w:r w:rsidRPr="002A0C12">
        <w:rPr>
          <w:rFonts w:ascii="標楷體" w:eastAsia="標楷體" w:hAnsi="標楷體" w:cs="Times New Roman" w:hint="eastAsia"/>
          <w:color w:val="FF0000"/>
          <w:sz w:val="32"/>
          <w:szCs w:val="32"/>
          <w:u w:val="single"/>
        </w:rPr>
        <w:t>＿＿＿＿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5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、主席報告：討論領回勞工退休準備金賸餘款並註銷專戶事宜。</w:t>
      </w:r>
    </w:p>
    <w:p w:rsidR="002A0C12" w:rsidRPr="002A0C12" w:rsidRDefault="002A0C12" w:rsidP="002A0C12">
      <w:pPr>
        <w:spacing w:line="360" w:lineRule="auto"/>
        <w:ind w:left="1645" w:hangingChars="514" w:hanging="1645"/>
        <w:jc w:val="both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6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、討論事項：依據勞工退休準備金提撥及管理辦法第</w:t>
      </w:r>
      <w:r w:rsidR="000302A4">
        <w:rPr>
          <w:rFonts w:ascii="標楷體" w:eastAsia="標楷體" w:hAnsi="標楷體" w:cs="Times New Roman"/>
          <w:sz w:val="32"/>
          <w:szCs w:val="32"/>
        </w:rPr>
        <w:t>9</w:t>
      </w:r>
      <w:bookmarkStart w:id="0" w:name="_GoBack"/>
      <w:bookmarkEnd w:id="0"/>
      <w:r w:rsidRPr="002A0C12">
        <w:rPr>
          <w:rFonts w:ascii="標楷體" w:eastAsia="標楷體" w:hAnsi="標楷體" w:cs="Times New Roman" w:hint="eastAsia"/>
          <w:sz w:val="32"/>
          <w:szCs w:val="32"/>
        </w:rPr>
        <w:t>規定，本單位依法令規定標準與勞工合意結清舊制年資退休金後，且已無適用舊制之勞工，擬向桃園市政府申請領回勞工退休準備金賸餘款並註銷專戶。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 w:hint="eastAsia"/>
          <w:sz w:val="32"/>
          <w:szCs w:val="32"/>
        </w:rPr>
        <w:t xml:space="preserve">  決議：照案通過。</w:t>
      </w:r>
    </w:p>
    <w:p w:rsidR="002A0C12" w:rsidRPr="002A0C12" w:rsidRDefault="002A0C12" w:rsidP="002A0C12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7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、臨時動議：</w:t>
      </w:r>
    </w:p>
    <w:p w:rsidR="002A0C12" w:rsidRPr="002A0C12" w:rsidRDefault="002A0C12" w:rsidP="002A0C12">
      <w:pPr>
        <w:spacing w:line="360" w:lineRule="auto"/>
        <w:rPr>
          <w:rFonts w:ascii="Times New Roman" w:eastAsia="標楷體" w:hAnsi="Times New Roman" w:cs="Times New Roman"/>
          <w:sz w:val="32"/>
          <w:szCs w:val="32"/>
        </w:rPr>
      </w:pPr>
      <w:r w:rsidRPr="002A0C12">
        <w:rPr>
          <w:rFonts w:ascii="標楷體" w:eastAsia="標楷體" w:hAnsi="標楷體" w:cs="Times New Roman"/>
          <w:sz w:val="32"/>
          <w:szCs w:val="32"/>
        </w:rPr>
        <w:t>8</w:t>
      </w:r>
      <w:r w:rsidRPr="002A0C12">
        <w:rPr>
          <w:rFonts w:ascii="標楷體" w:eastAsia="標楷體" w:hAnsi="標楷體" w:cs="Times New Roman" w:hint="eastAsia"/>
          <w:sz w:val="32"/>
          <w:szCs w:val="32"/>
        </w:rPr>
        <w:t>、散　　會：　　　時　　　分</w:t>
      </w:r>
    </w:p>
    <w:p w:rsidR="00E47D33" w:rsidRDefault="00E47D33" w:rsidP="002A0C12"/>
    <w:p w:rsidR="00E47D33" w:rsidRDefault="00E47D33" w:rsidP="002A0C12"/>
    <w:p w:rsidR="00E47D33" w:rsidRDefault="00E47D33" w:rsidP="002A0C12"/>
    <w:p w:rsidR="00E47D33" w:rsidRDefault="00E47D33" w:rsidP="002A0C12"/>
    <w:p w:rsidR="00E47D33" w:rsidRDefault="00E47D33" w:rsidP="002A0C12"/>
    <w:p w:rsidR="00E47D33" w:rsidRDefault="00E47D33" w:rsidP="002A0C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ge">
                  <wp:posOffset>7658100</wp:posOffset>
                </wp:positionV>
                <wp:extent cx="1249680" cy="11887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1288" id="矩形 1" o:spid="_x0000_s1026" style="position:absolute;margin-left:296.7pt;margin-top:603pt;width:98.4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" filled="f" strokecolor="#1f4d78 [1604]" strokeweight="1pt">
                <w10:wrap anchory="page"/>
              </v:rect>
            </w:pict>
          </mc:Fallback>
        </mc:AlternateContent>
      </w:r>
    </w:p>
    <w:p w:rsidR="00E47D33" w:rsidRDefault="00E47D33" w:rsidP="002A0C12"/>
    <w:p w:rsidR="00E47D33" w:rsidRDefault="00E47D33" w:rsidP="002A0C12"/>
    <w:p w:rsidR="00E47D33" w:rsidRDefault="00E47D33" w:rsidP="002A0C12"/>
    <w:p w:rsidR="00E47D33" w:rsidRDefault="00E47D33" w:rsidP="002A0C12"/>
    <w:p w:rsidR="00712838" w:rsidRDefault="00E47D33" w:rsidP="002A0C12">
      <w:r>
        <w:rPr>
          <w:rFonts w:hint="eastAsia"/>
        </w:rPr>
        <w:t xml:space="preserve"> </w:t>
      </w:r>
      <w:r>
        <w:t xml:space="preserve">                                          </w:t>
      </w:r>
    </w:p>
    <w:p w:rsidR="00E47D33" w:rsidRDefault="00E47D33" w:rsidP="002A0C12">
      <w:r>
        <w:t xml:space="preserve">                                             (</w:t>
      </w:r>
      <w:r>
        <w:rPr>
          <w:rFonts w:ascii="標楷體" w:eastAsia="標楷體" w:hAnsi="標楷體"/>
          <w:sz w:val="28"/>
          <w:szCs w:val="28"/>
        </w:rPr>
        <w:t>請加蓋監督委員會會章</w:t>
      </w:r>
      <w:r>
        <w:t xml:space="preserve">)  </w:t>
      </w:r>
    </w:p>
    <w:sectPr w:rsidR="00E47D33" w:rsidSect="002A0C1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EF" w:rsidRDefault="00B637EF" w:rsidP="000302A4">
      <w:r>
        <w:separator/>
      </w:r>
    </w:p>
  </w:endnote>
  <w:endnote w:type="continuationSeparator" w:id="0">
    <w:p w:rsidR="00B637EF" w:rsidRDefault="00B637EF" w:rsidP="000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EF" w:rsidRDefault="00B637EF" w:rsidP="000302A4">
      <w:r>
        <w:separator/>
      </w:r>
    </w:p>
  </w:footnote>
  <w:footnote w:type="continuationSeparator" w:id="0">
    <w:p w:rsidR="00B637EF" w:rsidRDefault="00B637EF" w:rsidP="0003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12"/>
    <w:rsid w:val="000302A4"/>
    <w:rsid w:val="000942A2"/>
    <w:rsid w:val="002A0C12"/>
    <w:rsid w:val="00834FB2"/>
    <w:rsid w:val="00AB1D50"/>
    <w:rsid w:val="00B637EF"/>
    <w:rsid w:val="00E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C59AC-E82A-4DC1-A94B-51BEB24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2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2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李怡瑩</cp:lastModifiedBy>
  <cp:revision>4</cp:revision>
  <dcterms:created xsi:type="dcterms:W3CDTF">2018-01-31T08:54:00Z</dcterms:created>
  <dcterms:modified xsi:type="dcterms:W3CDTF">2019-02-13T03:25:00Z</dcterms:modified>
</cp:coreProperties>
</file>