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6EC" w:rsidRDefault="00E94D76" w:rsidP="00C745F7">
      <w:pPr>
        <w:spacing w:line="500" w:lineRule="exact"/>
        <w:rPr>
          <w:rFonts w:ascii="標楷體" w:eastAsia="標楷體" w:hAnsi="標楷體"/>
          <w:sz w:val="28"/>
          <w:szCs w:val="28"/>
        </w:rPr>
      </w:pPr>
      <w:r w:rsidRPr="00CD3988">
        <w:rPr>
          <w:rFonts w:ascii="標楷體" w:eastAsia="標楷體" w:hAnsi="標楷體" w:hint="eastAsia"/>
          <w:sz w:val="28"/>
          <w:szCs w:val="28"/>
        </w:rPr>
        <w:t>桃園市</w:t>
      </w:r>
      <w:r>
        <w:rPr>
          <w:rFonts w:ascii="標楷體" w:eastAsia="標楷體" w:hAnsi="標楷體" w:hint="eastAsia"/>
          <w:sz w:val="28"/>
          <w:szCs w:val="28"/>
        </w:rPr>
        <w:t>政府地政局所屬</w:t>
      </w:r>
      <w:r w:rsidRPr="00CD3988">
        <w:rPr>
          <w:rFonts w:ascii="標楷體" w:eastAsia="標楷體" w:hAnsi="標楷體" w:hint="eastAsia"/>
          <w:sz w:val="28"/>
          <w:szCs w:val="28"/>
        </w:rPr>
        <w:t>各地政事務所受理遠途申請人申請登記案件先行審查作業要點</w:t>
      </w:r>
    </w:p>
    <w:p w:rsidR="00532F30" w:rsidRPr="00EB52C4" w:rsidRDefault="00E94D76" w:rsidP="00532F30">
      <w:pPr>
        <w:spacing w:line="500" w:lineRule="exact"/>
        <w:ind w:left="300" w:hangingChars="150" w:hanging="300"/>
        <w:rPr>
          <w:rFonts w:ascii="標楷體" w:eastAsia="標楷體" w:hAnsi="標楷體"/>
          <w:sz w:val="20"/>
          <w:szCs w:val="20"/>
        </w:rPr>
      </w:pPr>
      <w:r>
        <w:rPr>
          <w:rFonts w:ascii="標楷體" w:eastAsia="標楷體" w:hAnsi="標楷體" w:hint="eastAsia"/>
          <w:sz w:val="20"/>
          <w:szCs w:val="20"/>
        </w:rPr>
        <w:t xml:space="preserve">                               </w:t>
      </w:r>
      <w:r w:rsidR="00532F30" w:rsidRPr="00EB52C4">
        <w:rPr>
          <w:rFonts w:ascii="標楷體" w:eastAsia="標楷體" w:hAnsi="標楷體" w:hint="eastAsia"/>
          <w:sz w:val="20"/>
          <w:szCs w:val="20"/>
        </w:rPr>
        <w:t>中華民國104年8月2</w:t>
      </w:r>
      <w:r w:rsidR="00532F30">
        <w:rPr>
          <w:rFonts w:ascii="標楷體" w:eastAsia="標楷體" w:hAnsi="標楷體" w:hint="eastAsia"/>
          <w:sz w:val="20"/>
          <w:szCs w:val="20"/>
        </w:rPr>
        <w:t>5</w:t>
      </w:r>
      <w:r w:rsidR="00532F30" w:rsidRPr="00EB52C4">
        <w:rPr>
          <w:rFonts w:ascii="標楷體" w:eastAsia="標楷體" w:hAnsi="標楷體" w:hint="eastAsia"/>
          <w:sz w:val="20"/>
          <w:szCs w:val="20"/>
        </w:rPr>
        <w:t>日桃地籍字第</w:t>
      </w:r>
      <w:r w:rsidR="00532F30" w:rsidRPr="00EB52C4">
        <w:rPr>
          <w:rFonts w:ascii="標楷體" w:eastAsia="標楷體" w:hAnsi="標楷體"/>
          <w:sz w:val="20"/>
          <w:szCs w:val="20"/>
        </w:rPr>
        <w:t>1040039209號</w:t>
      </w:r>
      <w:r w:rsidR="00532F30" w:rsidRPr="00EB52C4">
        <w:rPr>
          <w:rFonts w:ascii="標楷體" w:eastAsia="標楷體" w:hAnsi="標楷體" w:hint="eastAsia"/>
          <w:sz w:val="20"/>
          <w:szCs w:val="20"/>
        </w:rPr>
        <w:t>函訂定</w:t>
      </w:r>
    </w:p>
    <w:p w:rsidR="00532F30" w:rsidRDefault="00532F30" w:rsidP="00532F30">
      <w:pPr>
        <w:wordWrap w:val="0"/>
        <w:spacing w:line="500" w:lineRule="exact"/>
        <w:ind w:left="300" w:hangingChars="150" w:hanging="300"/>
        <w:jc w:val="right"/>
        <w:rPr>
          <w:rFonts w:ascii="標楷體" w:eastAsia="標楷體" w:hAnsi="標楷體"/>
          <w:sz w:val="20"/>
          <w:szCs w:val="20"/>
        </w:rPr>
      </w:pPr>
      <w:r w:rsidRPr="00EB52C4">
        <w:rPr>
          <w:rFonts w:ascii="標楷體" w:eastAsia="標楷體" w:hAnsi="標楷體" w:hint="eastAsia"/>
          <w:sz w:val="20"/>
          <w:szCs w:val="20"/>
        </w:rPr>
        <w:t>中華民國</w:t>
      </w:r>
      <w:r w:rsidRPr="00EB52C4">
        <w:rPr>
          <w:rFonts w:ascii="標楷體" w:eastAsia="標楷體" w:hAnsi="標楷體"/>
          <w:sz w:val="20"/>
          <w:szCs w:val="20"/>
        </w:rPr>
        <w:t>107</w:t>
      </w:r>
      <w:r w:rsidRPr="00EB52C4">
        <w:rPr>
          <w:rFonts w:ascii="標楷體" w:eastAsia="標楷體" w:hAnsi="標楷體" w:hint="eastAsia"/>
          <w:sz w:val="20"/>
          <w:szCs w:val="20"/>
        </w:rPr>
        <w:t>年5月</w:t>
      </w:r>
      <w:r w:rsidRPr="00EB52C4">
        <w:rPr>
          <w:rFonts w:ascii="標楷體" w:eastAsia="標楷體" w:hAnsi="標楷體"/>
          <w:sz w:val="20"/>
          <w:szCs w:val="20"/>
        </w:rPr>
        <w:t>25</w:t>
      </w:r>
      <w:r w:rsidRPr="00EB52C4">
        <w:rPr>
          <w:rFonts w:ascii="標楷體" w:eastAsia="標楷體" w:hAnsi="標楷體" w:hint="eastAsia"/>
          <w:sz w:val="20"/>
          <w:szCs w:val="20"/>
        </w:rPr>
        <w:t>日桃地籍字第</w:t>
      </w:r>
      <w:r w:rsidRPr="00EB52C4">
        <w:rPr>
          <w:rFonts w:ascii="標楷體" w:eastAsia="標楷體" w:hAnsi="標楷體"/>
          <w:sz w:val="20"/>
          <w:szCs w:val="20"/>
        </w:rPr>
        <w:t>1070026209號</w:t>
      </w:r>
      <w:r w:rsidRPr="00EB52C4">
        <w:rPr>
          <w:rFonts w:ascii="標楷體" w:eastAsia="標楷體" w:hAnsi="標楷體" w:hint="eastAsia"/>
          <w:sz w:val="20"/>
          <w:szCs w:val="20"/>
        </w:rPr>
        <w:t>函修正</w:t>
      </w:r>
    </w:p>
    <w:p w:rsidR="00532F30" w:rsidRPr="00EB52C4" w:rsidRDefault="00532F30" w:rsidP="00532F30">
      <w:pPr>
        <w:wordWrap w:val="0"/>
        <w:spacing w:line="500" w:lineRule="exact"/>
        <w:ind w:left="300" w:hangingChars="150" w:hanging="300"/>
        <w:jc w:val="right"/>
        <w:rPr>
          <w:rStyle w:val="dialogtext1"/>
          <w:rFonts w:hint="eastAsia"/>
          <w:color w:val="auto"/>
        </w:rPr>
      </w:pPr>
      <w:r w:rsidRPr="006D5469">
        <w:rPr>
          <w:rFonts w:ascii="標楷體" w:eastAsia="標楷體" w:hAnsi="標楷體" w:hint="eastAsia"/>
          <w:sz w:val="20"/>
          <w:szCs w:val="20"/>
        </w:rPr>
        <w:t>中華民國</w:t>
      </w:r>
      <w:r>
        <w:rPr>
          <w:rFonts w:ascii="標楷體" w:eastAsia="標楷體" w:hAnsi="標楷體" w:hint="eastAsia"/>
          <w:sz w:val="20"/>
          <w:szCs w:val="20"/>
        </w:rPr>
        <w:t>108</w:t>
      </w:r>
      <w:r w:rsidRPr="006D5469">
        <w:rPr>
          <w:rFonts w:ascii="標楷體" w:eastAsia="標楷體" w:hAnsi="標楷體" w:hint="eastAsia"/>
          <w:sz w:val="20"/>
          <w:szCs w:val="20"/>
        </w:rPr>
        <w:t>年</w:t>
      </w:r>
      <w:r>
        <w:rPr>
          <w:rFonts w:ascii="標楷體" w:eastAsia="標楷體" w:hAnsi="標楷體" w:hint="eastAsia"/>
          <w:sz w:val="20"/>
          <w:szCs w:val="20"/>
        </w:rPr>
        <w:t>7</w:t>
      </w:r>
      <w:r w:rsidRPr="006D5469">
        <w:rPr>
          <w:rFonts w:ascii="標楷體" w:eastAsia="標楷體" w:hAnsi="標楷體" w:hint="eastAsia"/>
          <w:sz w:val="20"/>
          <w:szCs w:val="20"/>
        </w:rPr>
        <w:t>月</w:t>
      </w:r>
      <w:r>
        <w:rPr>
          <w:rFonts w:ascii="標楷體" w:eastAsia="標楷體" w:hAnsi="標楷體" w:hint="eastAsia"/>
          <w:sz w:val="20"/>
          <w:szCs w:val="20"/>
        </w:rPr>
        <w:t>4</w:t>
      </w:r>
      <w:r w:rsidRPr="006D5469">
        <w:rPr>
          <w:rFonts w:ascii="標楷體" w:eastAsia="標楷體" w:hAnsi="標楷體" w:hint="eastAsia"/>
          <w:sz w:val="20"/>
          <w:szCs w:val="20"/>
        </w:rPr>
        <w:t>日桃地籍字第</w:t>
      </w:r>
      <w:r>
        <w:rPr>
          <w:rFonts w:ascii="標楷體" w:eastAsia="標楷體" w:hAnsi="標楷體" w:hint="eastAsia"/>
          <w:sz w:val="20"/>
          <w:szCs w:val="20"/>
        </w:rPr>
        <w:t>1080031907</w:t>
      </w:r>
      <w:r w:rsidRPr="006D5469">
        <w:rPr>
          <w:rFonts w:ascii="標楷體" w:eastAsia="標楷體" w:hAnsi="標楷體" w:hint="eastAsia"/>
          <w:sz w:val="20"/>
          <w:szCs w:val="20"/>
        </w:rPr>
        <w:t>號函修正</w:t>
      </w:r>
    </w:p>
    <w:p w:rsidR="00E94D76" w:rsidRDefault="00E94D76" w:rsidP="00C745F7">
      <w:pPr>
        <w:spacing w:line="500" w:lineRule="exact"/>
        <w:ind w:left="420" w:hangingChars="150" w:hanging="420"/>
        <w:rPr>
          <w:rFonts w:ascii="標楷體" w:eastAsia="標楷體" w:hAnsi="標楷體"/>
          <w:sz w:val="28"/>
          <w:szCs w:val="28"/>
        </w:rPr>
      </w:pPr>
      <w:r w:rsidRPr="002C4143">
        <w:rPr>
          <w:rFonts w:ascii="標楷體" w:eastAsia="標楷體" w:hAnsi="標楷體" w:hint="eastAsia"/>
          <w:sz w:val="28"/>
          <w:szCs w:val="28"/>
        </w:rPr>
        <w:t>一、</w:t>
      </w:r>
      <w:r w:rsidRPr="00CD3988">
        <w:rPr>
          <w:rFonts w:ascii="標楷體" w:eastAsia="標楷體" w:hAnsi="標楷體" w:hint="eastAsia"/>
          <w:sz w:val="28"/>
          <w:szCs w:val="28"/>
        </w:rPr>
        <w:t>桃園市政府地政局為推動所屬各地政事務所受理遠途申請人申請登記案件先行審查服務，減少其往返次數以節省時間、交通成本，提昇為民服務效能，</w:t>
      </w:r>
      <w:r>
        <w:rPr>
          <w:rFonts w:ascii="標楷體" w:eastAsia="標楷體" w:hAnsi="標楷體" w:hint="eastAsia"/>
          <w:sz w:val="28"/>
          <w:szCs w:val="28"/>
        </w:rPr>
        <w:t>特</w:t>
      </w:r>
      <w:r w:rsidRPr="00CD3988">
        <w:rPr>
          <w:rFonts w:ascii="標楷體" w:eastAsia="標楷體" w:hAnsi="標楷體" w:hint="eastAsia"/>
          <w:sz w:val="28"/>
          <w:szCs w:val="28"/>
        </w:rPr>
        <w:t>訂定本要點。</w:t>
      </w:r>
    </w:p>
    <w:p w:rsidR="00E94D76" w:rsidRDefault="00E94D76" w:rsidP="00C745F7">
      <w:pPr>
        <w:spacing w:line="500" w:lineRule="exact"/>
        <w:ind w:left="420" w:hangingChars="150" w:hanging="420"/>
        <w:rPr>
          <w:rFonts w:ascii="標楷體" w:eastAsia="標楷體" w:hAnsi="標楷體"/>
          <w:sz w:val="28"/>
          <w:szCs w:val="28"/>
        </w:rPr>
      </w:pPr>
      <w:r>
        <w:rPr>
          <w:rFonts w:ascii="標楷體" w:eastAsia="標楷體" w:hAnsi="標楷體" w:hint="eastAsia"/>
          <w:sz w:val="28"/>
          <w:szCs w:val="28"/>
        </w:rPr>
        <w:t>二</w:t>
      </w:r>
      <w:r w:rsidRPr="002C4143">
        <w:rPr>
          <w:rFonts w:ascii="標楷體" w:eastAsia="標楷體" w:hAnsi="標楷體" w:hint="eastAsia"/>
          <w:sz w:val="28"/>
          <w:szCs w:val="28"/>
        </w:rPr>
        <w:t>、</w:t>
      </w:r>
      <w:r>
        <w:rPr>
          <w:rFonts w:ascii="標楷體" w:eastAsia="標楷體" w:hAnsi="標楷體" w:hint="eastAsia"/>
          <w:sz w:val="28"/>
          <w:szCs w:val="28"/>
        </w:rPr>
        <w:t>本要點所稱遠途申請人，指登記案件之申請人或其代理人居住於本市以外地區者</w:t>
      </w:r>
      <w:r w:rsidRPr="00CD3988">
        <w:rPr>
          <w:rFonts w:ascii="標楷體" w:eastAsia="標楷體" w:hAnsi="標楷體" w:hint="eastAsia"/>
          <w:sz w:val="28"/>
          <w:szCs w:val="28"/>
        </w:rPr>
        <w:t>。</w:t>
      </w:r>
    </w:p>
    <w:p w:rsidR="00E94D76" w:rsidRDefault="00E94D76" w:rsidP="00C745F7">
      <w:pPr>
        <w:spacing w:line="50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前項代理人為開業之地政士者</w:t>
      </w:r>
      <w:r w:rsidRPr="00CD3988">
        <w:rPr>
          <w:rFonts w:ascii="標楷體" w:eastAsia="標楷體" w:hAnsi="標楷體" w:hint="eastAsia"/>
          <w:sz w:val="28"/>
          <w:szCs w:val="28"/>
        </w:rPr>
        <w:t>，</w:t>
      </w:r>
      <w:r>
        <w:rPr>
          <w:rFonts w:ascii="標楷體" w:eastAsia="標楷體" w:hAnsi="標楷體" w:hint="eastAsia"/>
          <w:sz w:val="28"/>
          <w:szCs w:val="28"/>
        </w:rPr>
        <w:t>以其事務所登記所在地為準</w:t>
      </w:r>
      <w:r w:rsidRPr="00CD3988">
        <w:rPr>
          <w:rFonts w:ascii="標楷體" w:eastAsia="標楷體" w:hAnsi="標楷體" w:hint="eastAsia"/>
          <w:sz w:val="28"/>
          <w:szCs w:val="28"/>
        </w:rPr>
        <w:t>。</w:t>
      </w:r>
    </w:p>
    <w:p w:rsidR="00E94D76" w:rsidRDefault="00E94D76" w:rsidP="00C745F7">
      <w:pPr>
        <w:spacing w:line="500" w:lineRule="exact"/>
        <w:ind w:left="420" w:hangingChars="150" w:hanging="420"/>
        <w:rPr>
          <w:rFonts w:ascii="標楷體" w:eastAsia="標楷體" w:hAnsi="標楷體"/>
          <w:sz w:val="28"/>
          <w:szCs w:val="28"/>
        </w:rPr>
      </w:pPr>
      <w:r>
        <w:rPr>
          <w:rFonts w:ascii="標楷體" w:eastAsia="標楷體" w:hAnsi="標楷體" w:hint="eastAsia"/>
          <w:sz w:val="28"/>
          <w:szCs w:val="28"/>
        </w:rPr>
        <w:t>三</w:t>
      </w:r>
      <w:r w:rsidRPr="002C4143">
        <w:rPr>
          <w:rFonts w:ascii="標楷體" w:eastAsia="標楷體" w:hAnsi="標楷體" w:hint="eastAsia"/>
          <w:sz w:val="28"/>
          <w:szCs w:val="28"/>
        </w:rPr>
        <w:t>、</w:t>
      </w:r>
      <w:r>
        <w:rPr>
          <w:rFonts w:ascii="標楷體" w:eastAsia="標楷體" w:hAnsi="標楷體" w:hint="eastAsia"/>
          <w:sz w:val="28"/>
          <w:szCs w:val="28"/>
        </w:rPr>
        <w:t>本要點之</w:t>
      </w:r>
      <w:r w:rsidRPr="00CD3988">
        <w:rPr>
          <w:rFonts w:ascii="標楷體" w:eastAsia="標楷體" w:hAnsi="標楷體" w:hint="eastAsia"/>
          <w:sz w:val="28"/>
          <w:szCs w:val="28"/>
        </w:rPr>
        <w:t>服務</w:t>
      </w:r>
      <w:r>
        <w:rPr>
          <w:rFonts w:ascii="標楷體" w:eastAsia="標楷體" w:hAnsi="標楷體" w:hint="eastAsia"/>
          <w:sz w:val="28"/>
          <w:szCs w:val="28"/>
        </w:rPr>
        <w:t>應由遠途申請人</w:t>
      </w:r>
      <w:r w:rsidRPr="00CD3988">
        <w:rPr>
          <w:rFonts w:ascii="標楷體" w:eastAsia="標楷體" w:hAnsi="標楷體" w:hint="eastAsia"/>
          <w:sz w:val="28"/>
          <w:szCs w:val="28"/>
        </w:rPr>
        <w:t>主動提出申請。</w:t>
      </w:r>
    </w:p>
    <w:p w:rsidR="00532F30" w:rsidRPr="00EB52C4" w:rsidRDefault="00532F30" w:rsidP="00532F30">
      <w:pPr>
        <w:wordWrap w:val="0"/>
        <w:spacing w:line="500" w:lineRule="exact"/>
        <w:ind w:left="300" w:hangingChars="150" w:hanging="300"/>
        <w:jc w:val="right"/>
        <w:rPr>
          <w:rStyle w:val="dialogtext1"/>
          <w:rFonts w:hint="eastAsia"/>
          <w:color w:val="auto"/>
        </w:rPr>
      </w:pPr>
      <w:r w:rsidRPr="006D5469">
        <w:rPr>
          <w:rFonts w:ascii="標楷體" w:eastAsia="標楷體" w:hAnsi="標楷體" w:hint="eastAsia"/>
          <w:sz w:val="20"/>
          <w:szCs w:val="20"/>
        </w:rPr>
        <w:t>中華民國</w:t>
      </w:r>
      <w:r>
        <w:rPr>
          <w:rFonts w:ascii="標楷體" w:eastAsia="標楷體" w:hAnsi="標楷體" w:hint="eastAsia"/>
          <w:sz w:val="20"/>
          <w:szCs w:val="20"/>
        </w:rPr>
        <w:t>108</w:t>
      </w:r>
      <w:r w:rsidRPr="006D5469">
        <w:rPr>
          <w:rFonts w:ascii="標楷體" w:eastAsia="標楷體" w:hAnsi="標楷體" w:hint="eastAsia"/>
          <w:sz w:val="20"/>
          <w:szCs w:val="20"/>
        </w:rPr>
        <w:t>年</w:t>
      </w:r>
      <w:r>
        <w:rPr>
          <w:rFonts w:ascii="標楷體" w:eastAsia="標楷體" w:hAnsi="標楷體" w:hint="eastAsia"/>
          <w:sz w:val="20"/>
          <w:szCs w:val="20"/>
        </w:rPr>
        <w:t>7</w:t>
      </w:r>
      <w:r w:rsidRPr="006D5469">
        <w:rPr>
          <w:rFonts w:ascii="標楷體" w:eastAsia="標楷體" w:hAnsi="標楷體" w:hint="eastAsia"/>
          <w:sz w:val="20"/>
          <w:szCs w:val="20"/>
        </w:rPr>
        <w:t>月</w:t>
      </w:r>
      <w:r>
        <w:rPr>
          <w:rFonts w:ascii="標楷體" w:eastAsia="標楷體" w:hAnsi="標楷體" w:hint="eastAsia"/>
          <w:sz w:val="20"/>
          <w:szCs w:val="20"/>
        </w:rPr>
        <w:t>4</w:t>
      </w:r>
      <w:r w:rsidRPr="006D5469">
        <w:rPr>
          <w:rFonts w:ascii="標楷體" w:eastAsia="標楷體" w:hAnsi="標楷體" w:hint="eastAsia"/>
          <w:sz w:val="20"/>
          <w:szCs w:val="20"/>
        </w:rPr>
        <w:t>日桃地籍字第</w:t>
      </w:r>
      <w:r>
        <w:rPr>
          <w:rFonts w:ascii="標楷體" w:eastAsia="標楷體" w:hAnsi="標楷體" w:hint="eastAsia"/>
          <w:sz w:val="20"/>
          <w:szCs w:val="20"/>
        </w:rPr>
        <w:t>1080031907</w:t>
      </w:r>
      <w:r w:rsidRPr="006D5469">
        <w:rPr>
          <w:rFonts w:ascii="標楷體" w:eastAsia="標楷體" w:hAnsi="標楷體" w:hint="eastAsia"/>
          <w:sz w:val="20"/>
          <w:szCs w:val="20"/>
        </w:rPr>
        <w:t>號函修正</w:t>
      </w:r>
    </w:p>
    <w:p w:rsidR="00532F30" w:rsidRPr="00EB52C4" w:rsidRDefault="00532F30" w:rsidP="00532F30">
      <w:pPr>
        <w:snapToGrid w:val="0"/>
        <w:spacing w:line="500" w:lineRule="exact"/>
        <w:ind w:left="426" w:hangingChars="152" w:hanging="426"/>
        <w:rPr>
          <w:rFonts w:ascii="標楷體" w:eastAsia="標楷體" w:hAnsi="標楷體" w:cs="Times New Roman"/>
          <w:sz w:val="28"/>
          <w:szCs w:val="28"/>
        </w:rPr>
      </w:pPr>
      <w:r w:rsidRPr="00EB52C4">
        <w:rPr>
          <w:rFonts w:ascii="標楷體" w:eastAsia="標楷體" w:hAnsi="標楷體" w:cs="Times New Roman" w:hint="eastAsia"/>
          <w:sz w:val="28"/>
          <w:szCs w:val="28"/>
        </w:rPr>
        <w:t>四、本要點適用之登記案件如下：</w:t>
      </w:r>
    </w:p>
    <w:p w:rsidR="00532F30" w:rsidRPr="00EB52C4" w:rsidRDefault="00532F30" w:rsidP="00532F30">
      <w:pPr>
        <w:snapToGrid w:val="0"/>
        <w:spacing w:line="500" w:lineRule="exact"/>
        <w:ind w:leftChars="241" w:left="1138" w:hangingChars="200" w:hanging="560"/>
        <w:rPr>
          <w:rFonts w:ascii="標楷體" w:eastAsia="標楷體" w:hAnsi="標楷體" w:cs="Times New Roman"/>
          <w:sz w:val="28"/>
          <w:szCs w:val="28"/>
        </w:rPr>
      </w:pPr>
      <w:r w:rsidRPr="00EB52C4">
        <w:rPr>
          <w:rFonts w:ascii="標楷體" w:eastAsia="標楷體" w:hAnsi="標楷體" w:cs="Times New Roman" w:hint="eastAsia"/>
          <w:sz w:val="28"/>
          <w:szCs w:val="28"/>
        </w:rPr>
        <w:t>(一)簡易案件：抵押權全部塗銷、住址變更、姓名變更、書狀換給、建物門牌變更及更正登記。</w:t>
      </w:r>
    </w:p>
    <w:p w:rsidR="00532F30" w:rsidRPr="00EB52C4" w:rsidRDefault="00532F30" w:rsidP="00532F30">
      <w:pPr>
        <w:kinsoku w:val="0"/>
        <w:overflowPunct w:val="0"/>
        <w:autoSpaceDE w:val="0"/>
        <w:autoSpaceDN w:val="0"/>
        <w:adjustRightInd w:val="0"/>
        <w:snapToGrid w:val="0"/>
        <w:spacing w:line="500" w:lineRule="exact"/>
        <w:ind w:leftChars="249" w:left="1158" w:hangingChars="200" w:hanging="560"/>
        <w:jc w:val="both"/>
        <w:rPr>
          <w:rFonts w:ascii="標楷體" w:eastAsia="標楷體" w:hAnsi="標楷體" w:cs="Times New Roman"/>
          <w:sz w:val="28"/>
          <w:szCs w:val="28"/>
        </w:rPr>
      </w:pPr>
      <w:r w:rsidRPr="00EB52C4">
        <w:rPr>
          <w:rFonts w:ascii="標楷體" w:eastAsia="標楷體" w:hAnsi="標楷體" w:cs="Times New Roman" w:hint="eastAsia"/>
          <w:sz w:val="28"/>
          <w:szCs w:val="28"/>
        </w:rPr>
        <w:t>(二)筆棟數合計五筆以下、申請人合計五人以下及連件件數三件以下之買賣（不含依土地法第三</w:t>
      </w:r>
      <w:r w:rsidRPr="00EB52C4">
        <w:rPr>
          <w:rFonts w:ascii="標楷體" w:eastAsia="標楷體" w:hAnsi="標楷體" w:cs="Times New Roman"/>
          <w:sz w:val="28"/>
          <w:szCs w:val="28"/>
        </w:rPr>
        <w:t>十四</w:t>
      </w:r>
      <w:r w:rsidRPr="00EB52C4">
        <w:rPr>
          <w:rFonts w:ascii="標楷體" w:eastAsia="標楷體" w:hAnsi="標楷體" w:cs="Times New Roman" w:hint="eastAsia"/>
          <w:sz w:val="28"/>
          <w:szCs w:val="28"/>
        </w:rPr>
        <w:t>條之一辦理）、贈與、夫妻贈與、拍賣</w:t>
      </w:r>
      <w:r w:rsidRPr="003D654D">
        <w:rPr>
          <w:rFonts w:ascii="標楷體" w:eastAsia="標楷體" w:hAnsi="標楷體" w:cs="Times New Roman" w:hint="eastAsia"/>
          <w:sz w:val="28"/>
          <w:szCs w:val="28"/>
        </w:rPr>
        <w:t>、信託（限自益信託）、抵押權設定、</w:t>
      </w:r>
      <w:r>
        <w:rPr>
          <w:rFonts w:ascii="標楷體" w:eastAsia="標楷體" w:hAnsi="標楷體" w:cs="Times New Roman" w:hint="eastAsia"/>
          <w:sz w:val="28"/>
          <w:szCs w:val="28"/>
        </w:rPr>
        <w:t>內</w:t>
      </w:r>
      <w:r>
        <w:rPr>
          <w:rFonts w:ascii="標楷體" w:eastAsia="標楷體" w:hAnsi="標楷體" w:cs="Times New Roman"/>
          <w:sz w:val="28"/>
          <w:szCs w:val="28"/>
        </w:rPr>
        <w:t>容</w:t>
      </w:r>
      <w:r>
        <w:rPr>
          <w:rFonts w:ascii="標楷體" w:eastAsia="標楷體" w:hAnsi="標楷體" w:cs="Times New Roman" w:hint="eastAsia"/>
          <w:sz w:val="28"/>
          <w:szCs w:val="28"/>
        </w:rPr>
        <w:t>變</w:t>
      </w:r>
      <w:r w:rsidRPr="00EB52C4">
        <w:rPr>
          <w:rFonts w:ascii="標楷體" w:eastAsia="標楷體" w:hAnsi="標楷體" w:cs="Times New Roman" w:hint="eastAsia"/>
          <w:sz w:val="28"/>
          <w:szCs w:val="28"/>
        </w:rPr>
        <w:t>更</w:t>
      </w:r>
      <w:r>
        <w:rPr>
          <w:rFonts w:ascii="標楷體" w:eastAsia="標楷體" w:hAnsi="標楷體" w:cs="Times New Roman" w:hint="eastAsia"/>
          <w:sz w:val="28"/>
          <w:szCs w:val="28"/>
        </w:rPr>
        <w:t>或</w:t>
      </w:r>
      <w:r w:rsidRPr="003D654D">
        <w:rPr>
          <w:rFonts w:ascii="標楷體" w:eastAsia="標楷體" w:hAnsi="標楷體" w:cs="Times New Roman" w:hint="eastAsia"/>
          <w:sz w:val="28"/>
          <w:szCs w:val="28"/>
        </w:rPr>
        <w:t>讓與</w:t>
      </w:r>
      <w:r w:rsidRPr="00EB52C4">
        <w:rPr>
          <w:rFonts w:ascii="標楷體" w:eastAsia="標楷體" w:hAnsi="標楷體" w:cs="Times New Roman" w:hint="eastAsia"/>
          <w:sz w:val="28"/>
          <w:szCs w:val="28"/>
        </w:rPr>
        <w:t>、書狀補給登記案件、預告登記及塗銷預告登記。但申請人之一為祭祀公業、神明會或寺廟或登記名義人之統一編號為流水編號，不在此限。</w:t>
      </w:r>
    </w:p>
    <w:p w:rsidR="00532F30" w:rsidRPr="00EB52C4" w:rsidRDefault="00532F30" w:rsidP="00532F30">
      <w:pPr>
        <w:snapToGrid w:val="0"/>
        <w:spacing w:line="500" w:lineRule="exact"/>
        <w:ind w:leftChars="249" w:left="1158" w:hangingChars="200" w:hanging="560"/>
        <w:rPr>
          <w:rFonts w:ascii="標楷體" w:eastAsia="標楷體" w:hAnsi="標楷體" w:cs="Times New Roman"/>
          <w:sz w:val="28"/>
          <w:szCs w:val="28"/>
        </w:rPr>
      </w:pPr>
      <w:r w:rsidRPr="00EB52C4">
        <w:rPr>
          <w:rFonts w:ascii="標楷體" w:eastAsia="標楷體" w:hAnsi="標楷體" w:cs="Times New Roman" w:hint="eastAsia"/>
          <w:sz w:val="28"/>
          <w:szCs w:val="28"/>
        </w:rPr>
        <w:t>(三)其他因特殊情形經各所審認可先行審查之登記案件。</w:t>
      </w:r>
    </w:p>
    <w:p w:rsidR="00532F30" w:rsidRPr="00EB52C4" w:rsidRDefault="00532F30" w:rsidP="00532F30">
      <w:pPr>
        <w:snapToGrid w:val="0"/>
        <w:spacing w:line="500" w:lineRule="exact"/>
        <w:ind w:leftChars="249" w:left="598"/>
        <w:rPr>
          <w:rFonts w:ascii="標楷體" w:eastAsia="標楷體" w:hAnsi="標楷體"/>
          <w:sz w:val="28"/>
          <w:szCs w:val="28"/>
        </w:rPr>
      </w:pPr>
      <w:r w:rsidRPr="00EB52C4">
        <w:rPr>
          <w:rFonts w:ascii="標楷體" w:eastAsia="標楷體" w:hAnsi="標楷體" w:cs="Times New Roman" w:hint="eastAsia"/>
          <w:sz w:val="28"/>
          <w:szCs w:val="28"/>
        </w:rPr>
        <w:t>前項第一款之更正登記，以姓名、出生年月日、身分證統一編號、地址門牌等錯誤，經戶政機關</w:t>
      </w:r>
      <w:r w:rsidRPr="00EB52C4">
        <w:rPr>
          <w:rFonts w:ascii="標楷體" w:eastAsia="標楷體" w:hAnsi="標楷體" w:hint="eastAsia"/>
          <w:sz w:val="28"/>
          <w:szCs w:val="28"/>
        </w:rPr>
        <w:t>更正有案者為限。</w:t>
      </w:r>
    </w:p>
    <w:p w:rsidR="00E94D76" w:rsidRDefault="00E94D76" w:rsidP="00C745F7">
      <w:pPr>
        <w:snapToGrid w:val="0"/>
        <w:spacing w:line="500" w:lineRule="exact"/>
        <w:rPr>
          <w:rFonts w:ascii="標楷體" w:eastAsia="標楷體" w:hAnsi="標楷體"/>
          <w:sz w:val="28"/>
          <w:szCs w:val="28"/>
        </w:rPr>
      </w:pPr>
      <w:r>
        <w:rPr>
          <w:rFonts w:ascii="標楷體" w:eastAsia="標楷體" w:hAnsi="標楷體" w:hint="eastAsia"/>
          <w:sz w:val="28"/>
          <w:szCs w:val="28"/>
        </w:rPr>
        <w:t>五</w:t>
      </w:r>
      <w:r w:rsidRPr="002C4143">
        <w:rPr>
          <w:rFonts w:ascii="標楷體" w:eastAsia="標楷體" w:hAnsi="標楷體" w:hint="eastAsia"/>
          <w:sz w:val="28"/>
          <w:szCs w:val="28"/>
        </w:rPr>
        <w:t>、</w:t>
      </w:r>
      <w:r w:rsidRPr="00CD3988">
        <w:rPr>
          <w:rFonts w:ascii="標楷體" w:eastAsia="標楷體" w:hAnsi="標楷體" w:hint="eastAsia"/>
          <w:sz w:val="28"/>
          <w:szCs w:val="28"/>
        </w:rPr>
        <w:t>受理遠途</w:t>
      </w:r>
      <w:r>
        <w:rPr>
          <w:rFonts w:ascii="標楷體" w:eastAsia="標楷體" w:hAnsi="標楷體" w:hint="eastAsia"/>
          <w:sz w:val="28"/>
          <w:szCs w:val="28"/>
        </w:rPr>
        <w:t>申請人</w:t>
      </w:r>
      <w:r w:rsidRPr="00CD3988">
        <w:rPr>
          <w:rFonts w:ascii="標楷體" w:eastAsia="標楷體" w:hAnsi="標楷體" w:hint="eastAsia"/>
          <w:sz w:val="28"/>
          <w:szCs w:val="28"/>
        </w:rPr>
        <w:t>申請先行審查登記案件作業程序</w:t>
      </w:r>
      <w:r>
        <w:rPr>
          <w:rFonts w:ascii="標楷體" w:eastAsia="標楷體" w:hAnsi="標楷體" w:hint="eastAsia"/>
          <w:sz w:val="28"/>
          <w:szCs w:val="28"/>
        </w:rPr>
        <w:t>如下</w:t>
      </w:r>
      <w:r w:rsidRPr="00CD3988">
        <w:rPr>
          <w:rFonts w:ascii="標楷體" w:eastAsia="標楷體" w:hAnsi="標楷體" w:hint="eastAsia"/>
          <w:sz w:val="28"/>
          <w:szCs w:val="28"/>
        </w:rPr>
        <w:t>：</w:t>
      </w:r>
    </w:p>
    <w:p w:rsidR="00E94D76" w:rsidRDefault="00E94D76" w:rsidP="00C745F7">
      <w:pPr>
        <w:snapToGrid w:val="0"/>
        <w:spacing w:line="500" w:lineRule="exact"/>
        <w:ind w:leftChars="200" w:left="1040" w:hangingChars="200" w:hanging="560"/>
        <w:rPr>
          <w:rFonts w:ascii="標楷體" w:eastAsia="標楷體" w:hAnsi="標楷體"/>
          <w:sz w:val="28"/>
          <w:szCs w:val="28"/>
        </w:rPr>
      </w:pPr>
      <w:r w:rsidRPr="00CD3988">
        <w:rPr>
          <w:rFonts w:ascii="標楷體" w:eastAsia="標楷體" w:hAnsi="標楷體" w:hint="eastAsia"/>
          <w:sz w:val="28"/>
          <w:szCs w:val="28"/>
        </w:rPr>
        <w:t>(一)收件：於登記申請書加蓋「遠途先審」戳記，並記錄於遠</w:t>
      </w:r>
      <w:r w:rsidRPr="00CD3988">
        <w:rPr>
          <w:rFonts w:ascii="標楷體" w:eastAsia="標楷體" w:hAnsi="標楷體" w:hint="eastAsia"/>
          <w:sz w:val="28"/>
          <w:szCs w:val="28"/>
        </w:rPr>
        <w:lastRenderedPageBreak/>
        <w:t>途申請登記案件先行審查紀錄表(如附件)。</w:t>
      </w:r>
    </w:p>
    <w:p w:rsidR="00E94D76" w:rsidRDefault="00E94D76" w:rsidP="00C745F7">
      <w:pPr>
        <w:snapToGrid w:val="0"/>
        <w:spacing w:line="500" w:lineRule="exact"/>
        <w:ind w:firstLineChars="150" w:firstLine="420"/>
        <w:rPr>
          <w:rFonts w:ascii="標楷體" w:eastAsia="標楷體" w:hAnsi="標楷體"/>
          <w:sz w:val="28"/>
          <w:szCs w:val="28"/>
        </w:rPr>
      </w:pPr>
      <w:r w:rsidRPr="00CD3988">
        <w:rPr>
          <w:rFonts w:ascii="標楷體" w:eastAsia="標楷體" w:hAnsi="標楷體" w:hint="eastAsia"/>
          <w:sz w:val="28"/>
          <w:szCs w:val="28"/>
        </w:rPr>
        <w:t>(二)計收規費：依規定計收規費。</w:t>
      </w:r>
    </w:p>
    <w:p w:rsidR="00E94D76" w:rsidRDefault="00E94D76" w:rsidP="00C745F7">
      <w:pPr>
        <w:snapToGrid w:val="0"/>
        <w:spacing w:line="500" w:lineRule="exact"/>
        <w:ind w:firstLineChars="150" w:firstLine="420"/>
        <w:rPr>
          <w:rFonts w:ascii="標楷體" w:eastAsia="標楷體" w:hAnsi="標楷體"/>
          <w:sz w:val="28"/>
          <w:szCs w:val="28"/>
        </w:rPr>
      </w:pPr>
      <w:r w:rsidRPr="00CD3988">
        <w:rPr>
          <w:rFonts w:ascii="標楷體" w:eastAsia="標楷體" w:hAnsi="標楷體" w:hint="eastAsia"/>
          <w:sz w:val="28"/>
          <w:szCs w:val="28"/>
        </w:rPr>
        <w:t>(三)先行審查：</w:t>
      </w:r>
    </w:p>
    <w:p w:rsidR="00E94D76" w:rsidRDefault="00E94D76" w:rsidP="00C745F7">
      <w:pPr>
        <w:snapToGrid w:val="0"/>
        <w:spacing w:line="500" w:lineRule="exact"/>
        <w:ind w:leftChars="300" w:left="1000" w:hangingChars="100" w:hanging="280"/>
        <w:rPr>
          <w:rFonts w:ascii="標楷體" w:eastAsia="標楷體" w:hAnsi="標楷體"/>
          <w:sz w:val="28"/>
          <w:szCs w:val="28"/>
        </w:rPr>
      </w:pPr>
      <w:r w:rsidRPr="00CD3988">
        <w:rPr>
          <w:rFonts w:ascii="標楷體" w:eastAsia="標楷體" w:hAnsi="標楷體" w:hint="eastAsia"/>
          <w:sz w:val="28"/>
          <w:szCs w:val="28"/>
        </w:rPr>
        <w:t>1.受理之案件僅作先行審查作業，並依決行層級逐級陳核辦理，審查結果符合規定者，</w:t>
      </w:r>
      <w:r>
        <w:rPr>
          <w:rFonts w:ascii="標楷體" w:eastAsia="標楷體" w:hAnsi="標楷體" w:hint="eastAsia"/>
          <w:sz w:val="28"/>
          <w:szCs w:val="28"/>
        </w:rPr>
        <w:t>即告知遠途申請人</w:t>
      </w:r>
      <w:r w:rsidRPr="00CD3988">
        <w:rPr>
          <w:rFonts w:ascii="標楷體" w:eastAsia="標楷體" w:hAnsi="標楷體" w:hint="eastAsia"/>
          <w:sz w:val="28"/>
          <w:szCs w:val="28"/>
        </w:rPr>
        <w:t>，</w:t>
      </w:r>
      <w:r>
        <w:rPr>
          <w:rFonts w:ascii="標楷體" w:eastAsia="標楷體" w:hAnsi="標楷體" w:hint="eastAsia"/>
          <w:sz w:val="28"/>
          <w:szCs w:val="28"/>
        </w:rPr>
        <w:t>並</w:t>
      </w:r>
      <w:r w:rsidRPr="00CD3988">
        <w:rPr>
          <w:rFonts w:ascii="標楷體" w:eastAsia="標楷體" w:hAnsi="標楷體" w:hint="eastAsia"/>
          <w:sz w:val="28"/>
          <w:szCs w:val="28"/>
        </w:rPr>
        <w:t>依土地登記規則第</w:t>
      </w:r>
      <w:r>
        <w:rPr>
          <w:rFonts w:ascii="標楷體" w:eastAsia="標楷體" w:hAnsi="標楷體" w:hint="eastAsia"/>
          <w:sz w:val="28"/>
          <w:szCs w:val="28"/>
        </w:rPr>
        <w:t>六十一</w:t>
      </w:r>
      <w:r w:rsidRPr="00CD3988">
        <w:rPr>
          <w:rFonts w:ascii="標楷體" w:eastAsia="標楷體" w:hAnsi="標楷體" w:hint="eastAsia"/>
          <w:sz w:val="28"/>
          <w:szCs w:val="28"/>
        </w:rPr>
        <w:t>條規定，依收件號數之次序及各類案件處理期限表之處理期限辦理。</w:t>
      </w:r>
    </w:p>
    <w:p w:rsidR="00E94D76" w:rsidRDefault="00E94D76" w:rsidP="00C745F7">
      <w:pPr>
        <w:snapToGrid w:val="0"/>
        <w:spacing w:line="500" w:lineRule="exact"/>
        <w:ind w:leftChars="300" w:left="1000" w:hangingChars="100" w:hanging="280"/>
        <w:rPr>
          <w:rFonts w:ascii="標楷體" w:eastAsia="標楷體" w:hAnsi="標楷體"/>
          <w:sz w:val="28"/>
          <w:szCs w:val="28"/>
        </w:rPr>
      </w:pPr>
      <w:r w:rsidRPr="00CD3988">
        <w:rPr>
          <w:rFonts w:ascii="標楷體" w:eastAsia="標楷體" w:hAnsi="標楷體" w:hint="eastAsia"/>
          <w:sz w:val="28"/>
          <w:szCs w:val="28"/>
        </w:rPr>
        <w:t>2.審查結果須補正而能當場補正者，</w:t>
      </w:r>
      <w:r>
        <w:rPr>
          <w:rFonts w:ascii="標楷體" w:eastAsia="標楷體" w:hAnsi="標楷體" w:hint="eastAsia"/>
          <w:sz w:val="28"/>
          <w:szCs w:val="28"/>
        </w:rPr>
        <w:t>請遠途</w:t>
      </w:r>
      <w:r w:rsidRPr="00CD3988">
        <w:rPr>
          <w:rFonts w:ascii="標楷體" w:eastAsia="標楷體" w:hAnsi="標楷體" w:hint="eastAsia"/>
          <w:sz w:val="28"/>
          <w:szCs w:val="28"/>
        </w:rPr>
        <w:t>申請人</w:t>
      </w:r>
      <w:r>
        <w:rPr>
          <w:rFonts w:ascii="標楷體" w:eastAsia="標楷體" w:hAnsi="標楷體" w:hint="eastAsia"/>
          <w:sz w:val="28"/>
          <w:szCs w:val="28"/>
        </w:rPr>
        <w:t>當場</w:t>
      </w:r>
      <w:r w:rsidRPr="00CD3988">
        <w:rPr>
          <w:rFonts w:ascii="標楷體" w:eastAsia="標楷體" w:hAnsi="標楷體" w:hint="eastAsia"/>
          <w:sz w:val="28"/>
          <w:szCs w:val="28"/>
        </w:rPr>
        <w:t>完成補正；不能當場完成補正者，依土地登記規則第</w:t>
      </w:r>
      <w:r>
        <w:rPr>
          <w:rFonts w:ascii="標楷體" w:eastAsia="標楷體" w:hAnsi="標楷體" w:hint="eastAsia"/>
          <w:sz w:val="28"/>
          <w:szCs w:val="28"/>
        </w:rPr>
        <w:t>五十六</w:t>
      </w:r>
      <w:r w:rsidRPr="00CD3988">
        <w:rPr>
          <w:rFonts w:ascii="標楷體" w:eastAsia="標楷體" w:hAnsi="標楷體" w:hint="eastAsia"/>
          <w:sz w:val="28"/>
          <w:szCs w:val="28"/>
        </w:rPr>
        <w:t>條規定以書面敘明理由或法令依據，當場交由</w:t>
      </w:r>
      <w:r>
        <w:rPr>
          <w:rFonts w:ascii="標楷體" w:eastAsia="標楷體" w:hAnsi="標楷體" w:hint="eastAsia"/>
          <w:sz w:val="28"/>
          <w:szCs w:val="28"/>
        </w:rPr>
        <w:t>遠途</w:t>
      </w:r>
      <w:r w:rsidRPr="00CD3988">
        <w:rPr>
          <w:rFonts w:ascii="標楷體" w:eastAsia="標楷體" w:hAnsi="標楷體" w:hint="eastAsia"/>
          <w:sz w:val="28"/>
          <w:szCs w:val="28"/>
        </w:rPr>
        <w:t>申請人領回或寄發補正通知書。</w:t>
      </w:r>
    </w:p>
    <w:p w:rsidR="00E94D76" w:rsidRDefault="00E94D76" w:rsidP="00C745F7">
      <w:pPr>
        <w:snapToGrid w:val="0"/>
        <w:spacing w:line="500" w:lineRule="exact"/>
        <w:ind w:leftChars="300" w:left="1000" w:hangingChars="100" w:hanging="280"/>
        <w:rPr>
          <w:rFonts w:ascii="標楷體" w:eastAsia="標楷體" w:hAnsi="標楷體"/>
          <w:sz w:val="28"/>
          <w:szCs w:val="28"/>
        </w:rPr>
      </w:pPr>
      <w:r w:rsidRPr="00CD3988">
        <w:rPr>
          <w:rFonts w:ascii="標楷體" w:eastAsia="標楷體" w:hAnsi="標楷體" w:hint="eastAsia"/>
          <w:sz w:val="28"/>
          <w:szCs w:val="28"/>
        </w:rPr>
        <w:t>3.審查結果應予駁回者，依土地登記規則第</w:t>
      </w:r>
      <w:r>
        <w:rPr>
          <w:rFonts w:ascii="標楷體" w:eastAsia="標楷體" w:hAnsi="標楷體" w:hint="eastAsia"/>
          <w:sz w:val="28"/>
          <w:szCs w:val="28"/>
        </w:rPr>
        <w:t>五十七</w:t>
      </w:r>
      <w:r w:rsidRPr="00CD3988">
        <w:rPr>
          <w:rFonts w:ascii="標楷體" w:eastAsia="標楷體" w:hAnsi="標楷體" w:hint="eastAsia"/>
          <w:sz w:val="28"/>
          <w:szCs w:val="28"/>
        </w:rPr>
        <w:t>條規定以書面敘明理由及法令依據，當場交由</w:t>
      </w:r>
      <w:r>
        <w:rPr>
          <w:rFonts w:ascii="標楷體" w:eastAsia="標楷體" w:hAnsi="標楷體" w:hint="eastAsia"/>
          <w:sz w:val="28"/>
          <w:szCs w:val="28"/>
        </w:rPr>
        <w:t>遠途</w:t>
      </w:r>
      <w:r w:rsidRPr="00CD3988">
        <w:rPr>
          <w:rFonts w:ascii="標楷體" w:eastAsia="標楷體" w:hAnsi="標楷體" w:hint="eastAsia"/>
          <w:sz w:val="28"/>
          <w:szCs w:val="28"/>
        </w:rPr>
        <w:t>申請人領回或寄發駁回通知書。</w:t>
      </w:r>
    </w:p>
    <w:p w:rsidR="00E94D76" w:rsidRDefault="00E94D76" w:rsidP="00C745F7">
      <w:pPr>
        <w:snapToGrid w:val="0"/>
        <w:spacing w:line="500" w:lineRule="exact"/>
        <w:ind w:firstLineChars="150" w:firstLine="420"/>
        <w:rPr>
          <w:rFonts w:ascii="標楷體" w:eastAsia="標楷體" w:hAnsi="標楷體"/>
          <w:sz w:val="28"/>
          <w:szCs w:val="28"/>
        </w:rPr>
      </w:pPr>
      <w:r w:rsidRPr="00CD3988">
        <w:rPr>
          <w:rFonts w:ascii="標楷體" w:eastAsia="標楷體" w:hAnsi="標楷體" w:hint="eastAsia"/>
          <w:sz w:val="28"/>
          <w:szCs w:val="28"/>
        </w:rPr>
        <w:t>(四)辦理登簿、繕發書狀、異動整理、歸檔。</w:t>
      </w:r>
    </w:p>
    <w:p w:rsidR="00E94D76" w:rsidRDefault="00E94D76" w:rsidP="00C745F7">
      <w:pPr>
        <w:snapToGrid w:val="0"/>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六</w:t>
      </w:r>
      <w:r w:rsidRPr="002C4143">
        <w:rPr>
          <w:rFonts w:ascii="標楷體" w:eastAsia="標楷體" w:hAnsi="標楷體" w:hint="eastAsia"/>
          <w:sz w:val="28"/>
          <w:szCs w:val="28"/>
        </w:rPr>
        <w:t>、</w:t>
      </w:r>
      <w:r>
        <w:rPr>
          <w:rFonts w:ascii="標楷體" w:eastAsia="標楷體" w:hAnsi="標楷體" w:hint="eastAsia"/>
          <w:sz w:val="28"/>
          <w:szCs w:val="28"/>
        </w:rPr>
        <w:t>受理之案件</w:t>
      </w:r>
      <w:r w:rsidRPr="00CD3988">
        <w:rPr>
          <w:rFonts w:ascii="標楷體" w:eastAsia="標楷體" w:hAnsi="標楷體" w:hint="eastAsia"/>
          <w:sz w:val="28"/>
          <w:szCs w:val="28"/>
        </w:rPr>
        <w:t>，</w:t>
      </w:r>
      <w:r>
        <w:rPr>
          <w:rFonts w:ascii="標楷體" w:eastAsia="標楷體" w:hAnsi="標楷體" w:hint="eastAsia"/>
          <w:sz w:val="28"/>
          <w:szCs w:val="28"/>
        </w:rPr>
        <w:t>於登記前如有土地登記規則第五十七條規定情事</w:t>
      </w:r>
      <w:r w:rsidRPr="00CD3988">
        <w:rPr>
          <w:rFonts w:ascii="標楷體" w:eastAsia="標楷體" w:hAnsi="標楷體" w:hint="eastAsia"/>
          <w:sz w:val="28"/>
          <w:szCs w:val="28"/>
        </w:rPr>
        <w:t>，</w:t>
      </w:r>
      <w:r>
        <w:rPr>
          <w:rFonts w:ascii="標楷體" w:eastAsia="標楷體" w:hAnsi="標楷體" w:hint="eastAsia"/>
          <w:sz w:val="28"/>
          <w:szCs w:val="28"/>
        </w:rPr>
        <w:t>仍應依法辦理</w:t>
      </w:r>
      <w:r w:rsidRPr="002C4143">
        <w:rPr>
          <w:rFonts w:ascii="標楷體" w:eastAsia="標楷體" w:hAnsi="標楷體" w:hint="eastAsia"/>
          <w:sz w:val="28"/>
          <w:szCs w:val="28"/>
        </w:rPr>
        <w:t>。</w:t>
      </w:r>
    </w:p>
    <w:p w:rsidR="00E94D76" w:rsidRDefault="00E94D76" w:rsidP="00C745F7">
      <w:pPr>
        <w:snapToGrid w:val="0"/>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七</w:t>
      </w:r>
      <w:r w:rsidRPr="002C4143">
        <w:rPr>
          <w:rFonts w:ascii="標楷體" w:eastAsia="標楷體" w:hAnsi="標楷體" w:hint="eastAsia"/>
          <w:sz w:val="28"/>
          <w:szCs w:val="28"/>
        </w:rPr>
        <w:t>、</w:t>
      </w:r>
      <w:r w:rsidRPr="00CD3988">
        <w:rPr>
          <w:rFonts w:ascii="標楷體" w:eastAsia="標楷體" w:hAnsi="標楷體" w:hint="eastAsia"/>
          <w:sz w:val="28"/>
          <w:szCs w:val="28"/>
        </w:rPr>
        <w:t>各地</w:t>
      </w:r>
      <w:r>
        <w:rPr>
          <w:rFonts w:ascii="標楷體" w:eastAsia="標楷體" w:hAnsi="標楷體" w:hint="eastAsia"/>
          <w:sz w:val="28"/>
          <w:szCs w:val="28"/>
        </w:rPr>
        <w:t>政事務所受理遠途申請人申請登記案件先行審查作業流程詳後附流程圖</w:t>
      </w:r>
      <w:r w:rsidRPr="002C4143">
        <w:rPr>
          <w:rFonts w:ascii="標楷體" w:eastAsia="標楷體" w:hAnsi="標楷體" w:hint="eastAsia"/>
          <w:sz w:val="28"/>
          <w:szCs w:val="28"/>
        </w:rPr>
        <w:t>。</w:t>
      </w:r>
    </w:p>
    <w:p w:rsidR="00E94D76" w:rsidRPr="00E94D76" w:rsidRDefault="00E94D76" w:rsidP="00E94D76">
      <w:pPr>
        <w:snapToGrid w:val="0"/>
        <w:spacing w:line="300" w:lineRule="auto"/>
        <w:rPr>
          <w:rFonts w:ascii="標楷體" w:eastAsia="標楷體" w:hAnsi="標楷體" w:cs="Times New Roman"/>
          <w:sz w:val="28"/>
          <w:szCs w:val="28"/>
        </w:rPr>
      </w:pPr>
    </w:p>
    <w:p w:rsidR="00E94D76" w:rsidRPr="00E94D76" w:rsidRDefault="00E94D76" w:rsidP="00E94D76">
      <w:pPr>
        <w:ind w:left="420" w:hangingChars="150" w:hanging="420"/>
        <w:rPr>
          <w:rFonts w:ascii="標楷體" w:eastAsia="標楷體" w:hAnsi="標楷體"/>
          <w:sz w:val="28"/>
          <w:szCs w:val="28"/>
        </w:rPr>
      </w:pPr>
    </w:p>
    <w:p w:rsidR="00E94D76" w:rsidRDefault="00E94D76" w:rsidP="00E94D76">
      <w:pPr>
        <w:ind w:left="360" w:hangingChars="150" w:hanging="360"/>
      </w:pPr>
    </w:p>
    <w:p w:rsidR="00133B97" w:rsidRDefault="00133B97" w:rsidP="00E94D76">
      <w:pPr>
        <w:ind w:left="360" w:hangingChars="150" w:hanging="360"/>
      </w:pPr>
    </w:p>
    <w:p w:rsidR="00133B97" w:rsidRDefault="00133B97" w:rsidP="00E94D76">
      <w:pPr>
        <w:ind w:left="360" w:hangingChars="150" w:hanging="360"/>
      </w:pPr>
    </w:p>
    <w:p w:rsidR="00133B97" w:rsidRDefault="00133B97" w:rsidP="00E94D76">
      <w:pPr>
        <w:ind w:left="360" w:hangingChars="150" w:hanging="360"/>
      </w:pPr>
    </w:p>
    <w:p w:rsidR="00133B97" w:rsidRDefault="00133B97" w:rsidP="00E94D76">
      <w:pPr>
        <w:ind w:left="360" w:hangingChars="150" w:hanging="360"/>
      </w:pPr>
    </w:p>
    <w:p w:rsidR="00133B97" w:rsidRDefault="00133B97" w:rsidP="00E94D76">
      <w:pPr>
        <w:ind w:left="360" w:hangingChars="150" w:hanging="360"/>
      </w:pPr>
    </w:p>
    <w:p w:rsidR="00133B97" w:rsidRDefault="00133B97" w:rsidP="00E94D76">
      <w:pPr>
        <w:ind w:left="360" w:hangingChars="150" w:hanging="360"/>
      </w:pPr>
    </w:p>
    <w:p w:rsidR="00133B97" w:rsidRDefault="00133B97" w:rsidP="00E94D76">
      <w:pPr>
        <w:ind w:left="360" w:hangingChars="150" w:hanging="360"/>
      </w:pPr>
    </w:p>
    <w:p w:rsidR="00133B97" w:rsidRDefault="00133B97" w:rsidP="00E94D76">
      <w:pPr>
        <w:ind w:left="360" w:hangingChars="150" w:hanging="360"/>
      </w:pPr>
    </w:p>
    <w:p w:rsidR="00133B97" w:rsidRPr="00133B97" w:rsidRDefault="00133B97" w:rsidP="00133B97">
      <w:pPr>
        <w:rPr>
          <w:rFonts w:ascii="標楷體" w:eastAsia="標楷體" w:hAnsi="標楷體" w:cs="Times New Roman"/>
          <w:sz w:val="28"/>
          <w:szCs w:val="28"/>
        </w:rPr>
      </w:pPr>
      <w:bookmarkStart w:id="0" w:name="_GoBack"/>
      <w:bookmarkEnd w:id="0"/>
      <w:r w:rsidRPr="00133B97">
        <w:rPr>
          <w:rFonts w:ascii="標楷體" w:eastAsia="標楷體" w:hAnsi="標楷體" w:cs="Times New Roman" w:hint="eastAsia"/>
          <w:sz w:val="28"/>
          <w:szCs w:val="28"/>
        </w:rPr>
        <w:lastRenderedPageBreak/>
        <w:t>附件</w:t>
      </w:r>
    </w:p>
    <w:p w:rsidR="00133B97" w:rsidRPr="00133B97" w:rsidRDefault="00133B97" w:rsidP="00133B97">
      <w:pPr>
        <w:jc w:val="center"/>
        <w:rPr>
          <w:rFonts w:ascii="Times New Roman" w:eastAsia="新細明體" w:hAnsi="Times New Roman" w:cs="Times New Roman"/>
          <w:sz w:val="32"/>
          <w:szCs w:val="32"/>
        </w:rPr>
      </w:pPr>
      <w:r w:rsidRPr="00133B97">
        <w:rPr>
          <w:rFonts w:ascii="標楷體" w:eastAsia="標楷體" w:hAnsi="標楷體" w:cs="Times New Roman" w:hint="eastAsia"/>
          <w:sz w:val="32"/>
          <w:szCs w:val="32"/>
        </w:rPr>
        <w:t>桃園市○○地政事務所遠途申請登記案件先行審查紀錄表</w:t>
      </w:r>
    </w:p>
    <w:tbl>
      <w:tblPr>
        <w:tblW w:w="10200"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320"/>
        <w:gridCol w:w="1320"/>
        <w:gridCol w:w="1320"/>
        <w:gridCol w:w="1440"/>
        <w:gridCol w:w="2520"/>
        <w:gridCol w:w="960"/>
      </w:tblGrid>
      <w:tr w:rsidR="00133B97" w:rsidRPr="00133B97" w:rsidTr="00133B97">
        <w:trPr>
          <w:trHeight w:val="529"/>
        </w:trPr>
        <w:tc>
          <w:tcPr>
            <w:tcW w:w="1320" w:type="dxa"/>
            <w:shd w:val="clear" w:color="auto" w:fill="auto"/>
          </w:tcPr>
          <w:p w:rsidR="00133B97" w:rsidRPr="00133B97" w:rsidRDefault="00133B97" w:rsidP="00133B97">
            <w:pPr>
              <w:spacing w:beforeLines="50" w:before="180" w:afterLines="50" w:after="180" w:line="560" w:lineRule="exact"/>
              <w:ind w:leftChars="-45" w:left="-108"/>
              <w:jc w:val="center"/>
              <w:rPr>
                <w:rFonts w:ascii="標楷體" w:eastAsia="標楷體" w:hAnsi="標楷體" w:cs="Times New Roman"/>
                <w:sz w:val="28"/>
                <w:szCs w:val="28"/>
              </w:rPr>
            </w:pPr>
            <w:r w:rsidRPr="00133B97">
              <w:rPr>
                <w:rFonts w:ascii="標楷體" w:eastAsia="標楷體" w:hAnsi="標楷體" w:cs="Times New Roman" w:hint="eastAsia"/>
                <w:sz w:val="28"/>
                <w:szCs w:val="28"/>
              </w:rPr>
              <w:t>收件日期</w:t>
            </w:r>
          </w:p>
        </w:tc>
        <w:tc>
          <w:tcPr>
            <w:tcW w:w="1320" w:type="dxa"/>
            <w:shd w:val="clear" w:color="auto" w:fill="auto"/>
            <w:vAlign w:val="center"/>
          </w:tcPr>
          <w:p w:rsidR="00133B97" w:rsidRPr="00133B97" w:rsidRDefault="00133B97" w:rsidP="00133B97">
            <w:pPr>
              <w:spacing w:beforeLines="50" w:before="180" w:afterLines="50" w:after="180" w:line="560" w:lineRule="exact"/>
              <w:ind w:leftChars="-45" w:left="-108"/>
              <w:jc w:val="center"/>
              <w:rPr>
                <w:rFonts w:ascii="標楷體" w:eastAsia="標楷體" w:hAnsi="標楷體" w:cs="Times New Roman"/>
                <w:sz w:val="28"/>
                <w:szCs w:val="28"/>
              </w:rPr>
            </w:pPr>
            <w:r w:rsidRPr="00133B97">
              <w:rPr>
                <w:rFonts w:ascii="標楷體" w:eastAsia="標楷體" w:hAnsi="標楷體" w:cs="Times New Roman" w:hint="eastAsia"/>
                <w:sz w:val="28"/>
                <w:szCs w:val="28"/>
              </w:rPr>
              <w:t>收件字號</w:t>
            </w:r>
          </w:p>
        </w:tc>
        <w:tc>
          <w:tcPr>
            <w:tcW w:w="1320" w:type="dxa"/>
            <w:shd w:val="clear" w:color="auto" w:fill="auto"/>
            <w:vAlign w:val="center"/>
          </w:tcPr>
          <w:p w:rsidR="00133B97" w:rsidRPr="00133B97" w:rsidRDefault="00133B97" w:rsidP="00133B97">
            <w:pPr>
              <w:spacing w:beforeLines="50" w:before="180" w:afterLines="50" w:after="180" w:line="560" w:lineRule="exact"/>
              <w:ind w:leftChars="-45" w:left="-108"/>
              <w:jc w:val="center"/>
              <w:rPr>
                <w:rFonts w:ascii="標楷體" w:eastAsia="標楷體" w:hAnsi="標楷體" w:cs="Times New Roman"/>
                <w:sz w:val="28"/>
                <w:szCs w:val="28"/>
              </w:rPr>
            </w:pPr>
            <w:r w:rsidRPr="00133B97">
              <w:rPr>
                <w:rFonts w:ascii="標楷體" w:eastAsia="標楷體" w:hAnsi="標楷體" w:cs="Times New Roman" w:hint="eastAsia"/>
                <w:sz w:val="28"/>
                <w:szCs w:val="28"/>
              </w:rPr>
              <w:t>登記原因</w:t>
            </w:r>
          </w:p>
        </w:tc>
        <w:tc>
          <w:tcPr>
            <w:tcW w:w="1320" w:type="dxa"/>
            <w:shd w:val="clear" w:color="auto" w:fill="auto"/>
            <w:vAlign w:val="center"/>
          </w:tcPr>
          <w:p w:rsidR="00133B97" w:rsidRPr="00133B97" w:rsidRDefault="00133B97" w:rsidP="00133B97">
            <w:pPr>
              <w:spacing w:beforeLines="50" w:before="180" w:afterLines="50" w:after="180" w:line="560" w:lineRule="exact"/>
              <w:ind w:leftChars="-45" w:left="-108"/>
              <w:jc w:val="center"/>
              <w:rPr>
                <w:rFonts w:ascii="標楷體" w:eastAsia="標楷體" w:hAnsi="標楷體" w:cs="Times New Roman"/>
                <w:sz w:val="28"/>
                <w:szCs w:val="28"/>
              </w:rPr>
            </w:pPr>
            <w:r w:rsidRPr="00133B97">
              <w:rPr>
                <w:rFonts w:ascii="標楷體" w:eastAsia="標楷體" w:hAnsi="標楷體" w:cs="Times New Roman" w:hint="eastAsia"/>
                <w:sz w:val="28"/>
                <w:szCs w:val="28"/>
              </w:rPr>
              <w:t>遠途地點</w:t>
            </w:r>
          </w:p>
        </w:tc>
        <w:tc>
          <w:tcPr>
            <w:tcW w:w="1440" w:type="dxa"/>
            <w:shd w:val="clear" w:color="auto" w:fill="auto"/>
            <w:vAlign w:val="center"/>
          </w:tcPr>
          <w:p w:rsidR="00133B97" w:rsidRPr="00133B97" w:rsidRDefault="00133B97" w:rsidP="00133B97">
            <w:pPr>
              <w:spacing w:beforeLines="50" w:before="180" w:afterLines="50" w:after="180" w:line="560" w:lineRule="exact"/>
              <w:ind w:leftChars="-45" w:left="-108"/>
              <w:jc w:val="center"/>
              <w:rPr>
                <w:rFonts w:ascii="標楷體" w:eastAsia="標楷體" w:hAnsi="標楷體" w:cs="Times New Roman"/>
                <w:sz w:val="28"/>
                <w:szCs w:val="28"/>
              </w:rPr>
            </w:pPr>
            <w:r w:rsidRPr="00133B97">
              <w:rPr>
                <w:rFonts w:ascii="標楷體" w:eastAsia="標楷體" w:hAnsi="標楷體" w:cs="Times New Roman" w:hint="eastAsia"/>
                <w:sz w:val="28"/>
                <w:szCs w:val="28"/>
              </w:rPr>
              <w:t>審查人員</w:t>
            </w:r>
          </w:p>
        </w:tc>
        <w:tc>
          <w:tcPr>
            <w:tcW w:w="2520" w:type="dxa"/>
            <w:shd w:val="clear" w:color="auto" w:fill="auto"/>
            <w:vAlign w:val="center"/>
          </w:tcPr>
          <w:p w:rsidR="00133B97" w:rsidRPr="00133B97" w:rsidRDefault="00133B97" w:rsidP="00133B97">
            <w:pPr>
              <w:spacing w:beforeLines="50" w:before="180" w:afterLines="50" w:after="180" w:line="560" w:lineRule="exact"/>
              <w:ind w:leftChars="-95" w:left="-228" w:rightChars="-40" w:right="-96" w:firstLineChars="1" w:firstLine="3"/>
              <w:jc w:val="center"/>
              <w:rPr>
                <w:rFonts w:ascii="標楷體" w:eastAsia="標楷體" w:hAnsi="標楷體" w:cs="Times New Roman"/>
                <w:sz w:val="28"/>
                <w:szCs w:val="28"/>
              </w:rPr>
            </w:pPr>
            <w:r w:rsidRPr="00133B97">
              <w:rPr>
                <w:rFonts w:ascii="標楷體" w:eastAsia="標楷體" w:hAnsi="標楷體" w:cs="Times New Roman" w:hint="eastAsia"/>
                <w:sz w:val="28"/>
                <w:szCs w:val="28"/>
              </w:rPr>
              <w:t>審查結果</w:t>
            </w:r>
          </w:p>
        </w:tc>
        <w:tc>
          <w:tcPr>
            <w:tcW w:w="960" w:type="dxa"/>
            <w:shd w:val="clear" w:color="auto" w:fill="auto"/>
            <w:vAlign w:val="center"/>
          </w:tcPr>
          <w:p w:rsidR="00133B97" w:rsidRPr="00133B97" w:rsidRDefault="00133B97" w:rsidP="00133B97">
            <w:pPr>
              <w:spacing w:beforeLines="50" w:before="180" w:afterLines="50" w:after="180" w:line="560" w:lineRule="exact"/>
              <w:jc w:val="center"/>
              <w:rPr>
                <w:rFonts w:ascii="標楷體" w:eastAsia="標楷體" w:hAnsi="標楷體" w:cs="Times New Roman"/>
                <w:sz w:val="28"/>
                <w:szCs w:val="28"/>
              </w:rPr>
            </w:pPr>
            <w:r w:rsidRPr="00133B97">
              <w:rPr>
                <w:rFonts w:ascii="標楷體" w:eastAsia="標楷體" w:hAnsi="標楷體" w:cs="Times New Roman" w:hint="eastAsia"/>
                <w:sz w:val="28"/>
                <w:szCs w:val="28"/>
              </w:rPr>
              <w:t>備註</w:t>
            </w: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r w:rsidR="00133B97" w:rsidRPr="00133B97" w:rsidTr="00133B97">
        <w:trPr>
          <w:trHeight w:val="660"/>
        </w:trPr>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32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144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c>
          <w:tcPr>
            <w:tcW w:w="2520" w:type="dxa"/>
            <w:shd w:val="clear" w:color="auto" w:fill="auto"/>
            <w:vAlign w:val="center"/>
          </w:tcPr>
          <w:p w:rsidR="00133B97" w:rsidRPr="00133B97" w:rsidRDefault="00133B97" w:rsidP="00133B97">
            <w:pPr>
              <w:spacing w:line="560" w:lineRule="exact"/>
              <w:ind w:leftChars="-45" w:left="-108" w:rightChars="-40" w:right="-96" w:firstLineChars="41" w:firstLine="107"/>
              <w:jc w:val="both"/>
              <w:rPr>
                <w:rFonts w:ascii="標楷體" w:eastAsia="標楷體" w:hAnsi="標楷體" w:cs="Times New Roman"/>
                <w:sz w:val="26"/>
                <w:szCs w:val="26"/>
              </w:rPr>
            </w:pPr>
            <w:r w:rsidRPr="00133B97">
              <w:rPr>
                <w:rFonts w:ascii="標楷體" w:eastAsia="標楷體" w:hAnsi="標楷體" w:cs="Times New Roman" w:hint="eastAsia"/>
                <w:sz w:val="26"/>
                <w:szCs w:val="26"/>
              </w:rPr>
              <w:t>□核符□補正□駁回</w:t>
            </w:r>
          </w:p>
        </w:tc>
        <w:tc>
          <w:tcPr>
            <w:tcW w:w="960" w:type="dxa"/>
            <w:shd w:val="clear" w:color="auto" w:fill="auto"/>
            <w:vAlign w:val="center"/>
          </w:tcPr>
          <w:p w:rsidR="00133B97" w:rsidRPr="00133B97" w:rsidRDefault="00133B97" w:rsidP="00133B97">
            <w:pPr>
              <w:spacing w:line="560" w:lineRule="exact"/>
              <w:jc w:val="both"/>
              <w:rPr>
                <w:rFonts w:ascii="標楷體" w:eastAsia="標楷體" w:hAnsi="標楷體" w:cs="Times New Roman"/>
                <w:sz w:val="28"/>
                <w:szCs w:val="28"/>
              </w:rPr>
            </w:pPr>
          </w:p>
        </w:tc>
      </w:tr>
    </w:tbl>
    <w:p w:rsidR="00133B97" w:rsidRDefault="00133B97" w:rsidP="00133B97">
      <w:pPr>
        <w:ind w:left="420" w:hangingChars="150" w:hanging="420"/>
        <w:rPr>
          <w:rFonts w:ascii="標楷體" w:eastAsia="標楷體" w:hAnsi="標楷體" w:cs="Times New Roman"/>
          <w:sz w:val="28"/>
          <w:szCs w:val="28"/>
        </w:rPr>
      </w:pPr>
      <w:r w:rsidRPr="00133B97">
        <w:rPr>
          <w:rFonts w:ascii="標楷體" w:eastAsia="標楷體" w:hAnsi="標楷體" w:cs="Times New Roman" w:hint="eastAsia"/>
          <w:sz w:val="28"/>
          <w:szCs w:val="28"/>
        </w:rPr>
        <w:t>備註：補正含未開立補正通知書可現場完成補正者</w:t>
      </w:r>
    </w:p>
    <w:p w:rsidR="00133B97" w:rsidRDefault="00133B97" w:rsidP="00133B97">
      <w:pPr>
        <w:rPr>
          <w:rFonts w:ascii="標楷體" w:eastAsia="標楷體" w:hAnsi="標楷體" w:cs="Times New Roman"/>
          <w:sz w:val="28"/>
          <w:szCs w:val="28"/>
        </w:rPr>
      </w:pPr>
      <w:r w:rsidRPr="00CD3988">
        <w:rPr>
          <w:rFonts w:ascii="標楷體" w:eastAsia="標楷體" w:hAnsi="標楷體" w:hint="eastAsia"/>
        </w:rPr>
        <w:lastRenderedPageBreak/>
        <w:t>桃園市</w:t>
      </w:r>
      <w:r>
        <w:rPr>
          <w:rFonts w:ascii="標楷體" w:eastAsia="標楷體" w:hAnsi="標楷體" w:hint="eastAsia"/>
        </w:rPr>
        <w:t>政府地政局所屬</w:t>
      </w:r>
      <w:r w:rsidRPr="00CD3988">
        <w:rPr>
          <w:rFonts w:ascii="標楷體" w:eastAsia="標楷體" w:hAnsi="標楷體" w:hint="eastAsia"/>
        </w:rPr>
        <w:t>各地政事務所受理遠途申請人申請登記案件先行審查作業流程圖</w:t>
      </w:r>
    </w:p>
    <w:p w:rsidR="00133B97" w:rsidRDefault="00133B97" w:rsidP="00133B97">
      <w:pPr>
        <w:ind w:left="360" w:hangingChars="150" w:hanging="360"/>
      </w:pPr>
    </w:p>
    <w:p w:rsidR="00133B97" w:rsidRDefault="00133B97" w:rsidP="00E94D76">
      <w:pPr>
        <w:ind w:left="360" w:hangingChars="150" w:hanging="360"/>
      </w:pPr>
      <w:r>
        <w:rPr>
          <w:rFonts w:ascii="Times New Roman" w:eastAsia="新細明體" w:hAnsi="Times New Roman" w:cs="Times New Roman"/>
          <w:noProof/>
          <w:szCs w:val="24"/>
        </w:rPr>
        <mc:AlternateContent>
          <mc:Choice Requires="wpc">
            <w:drawing>
              <wp:inline distT="0" distB="0" distL="0" distR="0">
                <wp:extent cx="5274310" cy="6974581"/>
                <wp:effectExtent l="0" t="0" r="231140" b="474345"/>
                <wp:docPr id="29" name="畫布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066800" y="1600200"/>
                            <a:ext cx="3200400" cy="685800"/>
                          </a:xfrm>
                          <a:prstGeom prst="rect">
                            <a:avLst/>
                          </a:prstGeom>
                          <a:solidFill>
                            <a:srgbClr val="FFFFFF"/>
                          </a:solidFill>
                          <a:ln w="9525">
                            <a:solidFill>
                              <a:srgbClr val="000000"/>
                            </a:solidFill>
                            <a:miter lim="800000"/>
                            <a:headEnd/>
                            <a:tailEnd/>
                          </a:ln>
                        </wps:spPr>
                        <wps:txbx>
                          <w:txbxContent>
                            <w:p w:rsidR="00133B97" w:rsidRPr="007B4CE2" w:rsidRDefault="00133B97" w:rsidP="00133B97">
                              <w:pPr>
                                <w:jc w:val="center"/>
                                <w:rPr>
                                  <w:rFonts w:ascii="標楷體" w:eastAsia="標楷體" w:hAnsi="標楷體"/>
                                  <w:b/>
                                  <w:sz w:val="26"/>
                                  <w:szCs w:val="26"/>
                                </w:rPr>
                              </w:pPr>
                              <w:r w:rsidRPr="007B4CE2">
                                <w:rPr>
                                  <w:rFonts w:ascii="標楷體" w:eastAsia="標楷體" w:hAnsi="標楷體" w:hint="eastAsia"/>
                                  <w:b/>
                                  <w:sz w:val="26"/>
                                  <w:szCs w:val="26"/>
                                </w:rPr>
                                <w:t>計收規費</w:t>
                              </w:r>
                            </w:p>
                            <w:p w:rsidR="00133B97" w:rsidRPr="007B4CE2" w:rsidRDefault="00133B97" w:rsidP="00133B97">
                              <w:pPr>
                                <w:spacing w:beforeLines="50" w:before="180"/>
                                <w:jc w:val="center"/>
                                <w:rPr>
                                  <w:sz w:val="26"/>
                                  <w:szCs w:val="26"/>
                                </w:rPr>
                              </w:pPr>
                              <w:r w:rsidRPr="007B4CE2">
                                <w:rPr>
                                  <w:rFonts w:ascii="標楷體" w:eastAsia="標楷體" w:hAnsi="標楷體" w:hint="eastAsia"/>
                                  <w:sz w:val="26"/>
                                  <w:szCs w:val="26"/>
                                </w:rPr>
                                <w:t>依規定計收規費</w:t>
                              </w:r>
                            </w:p>
                            <w:p w:rsidR="00133B97" w:rsidRDefault="00133B97" w:rsidP="00133B97"/>
                          </w:txbxContent>
                        </wps:txbx>
                        <wps:bodyPr rot="0" vert="horz" wrap="square" lIns="91440" tIns="45720" rIns="91440" bIns="45720" anchor="t" anchorCtr="0" upright="1">
                          <a:noAutofit/>
                        </wps:bodyPr>
                      </wps:wsp>
                      <wps:wsp>
                        <wps:cNvPr id="2" name="Line 5"/>
                        <wps:cNvCnPr/>
                        <wps:spPr bwMode="auto">
                          <a:xfrm>
                            <a:off x="1066800" y="1943100"/>
                            <a:ext cx="32004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6"/>
                        <wps:cNvSpPr>
                          <a:spLocks noChangeArrowheads="1"/>
                        </wps:cNvSpPr>
                        <wps:spPr bwMode="auto">
                          <a:xfrm>
                            <a:off x="1066800" y="2514600"/>
                            <a:ext cx="3200400" cy="685800"/>
                          </a:xfrm>
                          <a:prstGeom prst="flowChartProcess">
                            <a:avLst/>
                          </a:prstGeom>
                          <a:solidFill>
                            <a:srgbClr val="FFFFFF"/>
                          </a:solidFill>
                          <a:ln w="9525">
                            <a:solidFill>
                              <a:srgbClr val="000000"/>
                            </a:solidFill>
                            <a:miter lim="800000"/>
                            <a:headEnd/>
                            <a:tailEnd/>
                          </a:ln>
                        </wps:spPr>
                        <wps:txbx>
                          <w:txbxContent>
                            <w:p w:rsidR="00133B97" w:rsidRPr="007B4CE2" w:rsidRDefault="00133B97" w:rsidP="00133B97">
                              <w:pPr>
                                <w:jc w:val="center"/>
                                <w:rPr>
                                  <w:rFonts w:ascii="標楷體" w:eastAsia="標楷體" w:hAnsi="標楷體"/>
                                  <w:b/>
                                  <w:sz w:val="26"/>
                                  <w:szCs w:val="26"/>
                                </w:rPr>
                              </w:pPr>
                              <w:r w:rsidRPr="007B4CE2">
                                <w:rPr>
                                  <w:rFonts w:ascii="標楷體" w:eastAsia="標楷體" w:hAnsi="標楷體" w:hint="eastAsia"/>
                                  <w:b/>
                                  <w:sz w:val="26"/>
                                  <w:szCs w:val="26"/>
                                </w:rPr>
                                <w:t>先行審查</w:t>
                              </w:r>
                            </w:p>
                            <w:p w:rsidR="00133B97" w:rsidRPr="007B4CE2" w:rsidRDefault="00133B97" w:rsidP="00133B97">
                              <w:pPr>
                                <w:snapToGrid w:val="0"/>
                                <w:spacing w:line="500" w:lineRule="exact"/>
                                <w:ind w:leftChars="-50" w:left="-120"/>
                                <w:jc w:val="center"/>
                                <w:rPr>
                                  <w:rFonts w:ascii="標楷體" w:eastAsia="標楷體" w:hAnsi="標楷體"/>
                                  <w:sz w:val="26"/>
                                  <w:szCs w:val="26"/>
                                </w:rPr>
                              </w:pPr>
                              <w:r w:rsidRPr="007B4CE2">
                                <w:rPr>
                                  <w:rFonts w:ascii="標楷體" w:eastAsia="標楷體" w:hAnsi="標楷體" w:hint="eastAsia"/>
                                  <w:sz w:val="26"/>
                                  <w:szCs w:val="26"/>
                                </w:rPr>
                                <w:t>先行審查並</w:t>
                              </w:r>
                              <w:r w:rsidRPr="007B4CE2">
                                <w:rPr>
                                  <w:rFonts w:ascii="標楷體" w:eastAsia="標楷體" w:hAnsi="標楷體" w:hint="eastAsia"/>
                                  <w:color w:val="000000"/>
                                  <w:sz w:val="26"/>
                                  <w:szCs w:val="26"/>
                                </w:rPr>
                                <w:t>依決行層級逐級陳核</w:t>
                              </w:r>
                              <w:r w:rsidRPr="007B4CE2">
                                <w:rPr>
                                  <w:rFonts w:ascii="標楷體" w:eastAsia="標楷體" w:hAnsi="標楷體" w:hint="eastAsia"/>
                                  <w:sz w:val="26"/>
                                  <w:szCs w:val="26"/>
                                </w:rPr>
                                <w:t>。</w:t>
                              </w:r>
                            </w:p>
                          </w:txbxContent>
                        </wps:txbx>
                        <wps:bodyPr rot="0" vert="horz" wrap="square" lIns="91440" tIns="45720" rIns="91440" bIns="45720" anchor="t" anchorCtr="0" upright="1">
                          <a:noAutofit/>
                        </wps:bodyPr>
                      </wps:wsp>
                      <wps:wsp>
                        <wps:cNvPr id="4" name="Line 7"/>
                        <wps:cNvCnPr/>
                        <wps:spPr bwMode="auto">
                          <a:xfrm>
                            <a:off x="1066800" y="2857500"/>
                            <a:ext cx="32004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8"/>
                        <wps:cNvSpPr>
                          <a:spLocks noChangeArrowheads="1"/>
                        </wps:cNvSpPr>
                        <wps:spPr bwMode="auto">
                          <a:xfrm>
                            <a:off x="990600" y="0"/>
                            <a:ext cx="3429000" cy="1383453"/>
                          </a:xfrm>
                          <a:prstGeom prst="flowChartProcess">
                            <a:avLst/>
                          </a:prstGeom>
                          <a:solidFill>
                            <a:srgbClr val="FFFFFF"/>
                          </a:solidFill>
                          <a:ln w="9525">
                            <a:solidFill>
                              <a:srgbClr val="000000"/>
                            </a:solidFill>
                            <a:miter lim="800000"/>
                            <a:headEnd/>
                            <a:tailEnd/>
                          </a:ln>
                        </wps:spPr>
                        <wps:txbx>
                          <w:txbxContent>
                            <w:p w:rsidR="00133B97" w:rsidRPr="007B4CE2" w:rsidRDefault="00133B97" w:rsidP="00133B97">
                              <w:pPr>
                                <w:spacing w:line="440" w:lineRule="exact"/>
                                <w:ind w:leftChars="-50" w:left="-120" w:firstLineChars="50" w:firstLine="130"/>
                                <w:jc w:val="center"/>
                                <w:rPr>
                                  <w:rFonts w:ascii="標楷體" w:eastAsia="標楷體" w:hAnsi="標楷體"/>
                                  <w:b/>
                                  <w:sz w:val="26"/>
                                  <w:szCs w:val="26"/>
                                </w:rPr>
                              </w:pPr>
                              <w:r w:rsidRPr="007B4CE2">
                                <w:rPr>
                                  <w:rFonts w:ascii="標楷體" w:eastAsia="標楷體" w:hAnsi="標楷體" w:hint="eastAsia"/>
                                  <w:b/>
                                  <w:sz w:val="26"/>
                                  <w:szCs w:val="26"/>
                                </w:rPr>
                                <w:t>收  件</w:t>
                              </w:r>
                            </w:p>
                            <w:p w:rsidR="00133B97" w:rsidRPr="007B4CE2" w:rsidRDefault="00133B97" w:rsidP="00133B97">
                              <w:pPr>
                                <w:spacing w:beforeLines="50" w:before="180" w:line="320" w:lineRule="exact"/>
                                <w:ind w:leftChars="-50" w:left="-120" w:firstLineChars="50" w:firstLine="130"/>
                                <w:jc w:val="both"/>
                                <w:rPr>
                                  <w:rFonts w:ascii="標楷體" w:eastAsia="標楷體" w:hAnsi="標楷體"/>
                                  <w:sz w:val="26"/>
                                  <w:szCs w:val="26"/>
                                </w:rPr>
                              </w:pPr>
                              <w:r w:rsidRPr="007B4CE2">
                                <w:rPr>
                                  <w:rFonts w:ascii="標楷體" w:eastAsia="標楷體" w:hAnsi="標楷體" w:hint="eastAsia"/>
                                  <w:sz w:val="26"/>
                                  <w:szCs w:val="26"/>
                                </w:rPr>
                                <w:t>1.審認是否屬遠途申請人。</w:t>
                              </w:r>
                            </w:p>
                            <w:p w:rsidR="00133B97" w:rsidRPr="007B4CE2" w:rsidRDefault="00133B97" w:rsidP="00133B97">
                              <w:pPr>
                                <w:spacing w:line="320" w:lineRule="exact"/>
                                <w:jc w:val="both"/>
                                <w:rPr>
                                  <w:rFonts w:ascii="標楷體" w:eastAsia="標楷體" w:hAnsi="標楷體"/>
                                  <w:sz w:val="26"/>
                                  <w:szCs w:val="26"/>
                                </w:rPr>
                              </w:pPr>
                              <w:r w:rsidRPr="007B4CE2">
                                <w:rPr>
                                  <w:rFonts w:ascii="標楷體" w:eastAsia="標楷體" w:hAnsi="標楷體" w:hint="eastAsia"/>
                                  <w:sz w:val="26"/>
                                  <w:szCs w:val="26"/>
                                </w:rPr>
                                <w:t>2.審認是否屬得受理案件類型。</w:t>
                              </w:r>
                            </w:p>
                            <w:p w:rsidR="00133B97" w:rsidRPr="007B4CE2" w:rsidRDefault="00133B97" w:rsidP="00133B97">
                              <w:pPr>
                                <w:spacing w:line="320" w:lineRule="exact"/>
                                <w:ind w:left="260" w:hangingChars="100" w:hanging="260"/>
                                <w:jc w:val="both"/>
                                <w:rPr>
                                  <w:rFonts w:ascii="標楷體" w:eastAsia="標楷體" w:hAnsi="標楷體"/>
                                  <w:sz w:val="26"/>
                                  <w:szCs w:val="26"/>
                                </w:rPr>
                              </w:pPr>
                              <w:r w:rsidRPr="007B4CE2">
                                <w:rPr>
                                  <w:rFonts w:ascii="標楷體" w:eastAsia="標楷體" w:hAnsi="標楷體" w:hint="eastAsia"/>
                                  <w:sz w:val="26"/>
                                  <w:szCs w:val="26"/>
                                </w:rPr>
                                <w:t>3.於登記申請書加蓋「遠途先審」戳記。</w:t>
                              </w:r>
                            </w:p>
                            <w:p w:rsidR="00133B97" w:rsidRPr="007B4CE2" w:rsidRDefault="00133B97" w:rsidP="00133B97">
                              <w:pPr>
                                <w:spacing w:line="320" w:lineRule="exact"/>
                                <w:ind w:left="260" w:hangingChars="100" w:hanging="260"/>
                                <w:jc w:val="both"/>
                                <w:rPr>
                                  <w:rFonts w:ascii="新細明體" w:hAnsi="新細明體"/>
                                  <w:sz w:val="26"/>
                                  <w:szCs w:val="26"/>
                                </w:rPr>
                              </w:pPr>
                              <w:r w:rsidRPr="007B4CE2">
                                <w:rPr>
                                  <w:rFonts w:ascii="標楷體" w:eastAsia="標楷體" w:hAnsi="標楷體" w:hint="eastAsia"/>
                                  <w:sz w:val="26"/>
                                  <w:szCs w:val="26"/>
                                </w:rPr>
                                <w:t>4.於遠途申請登記案件先行審查</w:t>
                              </w:r>
                              <w:r>
                                <w:rPr>
                                  <w:rFonts w:ascii="標楷體" w:eastAsia="標楷體" w:hAnsi="標楷體" w:hint="eastAsia"/>
                                  <w:sz w:val="26"/>
                                  <w:szCs w:val="26"/>
                                </w:rPr>
                                <w:t>紀</w:t>
                              </w:r>
                              <w:r w:rsidRPr="007B4CE2">
                                <w:rPr>
                                  <w:rFonts w:ascii="標楷體" w:eastAsia="標楷體" w:hAnsi="標楷體" w:hint="eastAsia"/>
                                  <w:sz w:val="26"/>
                                  <w:szCs w:val="26"/>
                                </w:rPr>
                                <w:t>錄表記錄。</w:t>
                              </w:r>
                            </w:p>
                          </w:txbxContent>
                        </wps:txbx>
                        <wps:bodyPr rot="0" vert="horz" wrap="square" lIns="91440" tIns="45720" rIns="91440" bIns="45720" anchor="t" anchorCtr="0" upright="1">
                          <a:noAutofit/>
                        </wps:bodyPr>
                      </wps:wsp>
                      <wps:wsp>
                        <wps:cNvPr id="6" name="Line 9"/>
                        <wps:cNvCnPr/>
                        <wps:spPr bwMode="auto">
                          <a:xfrm>
                            <a:off x="990600" y="342900"/>
                            <a:ext cx="34290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981200" y="3771696"/>
                            <a:ext cx="1143000" cy="1238453"/>
                          </a:xfrm>
                          <a:prstGeom prst="rect">
                            <a:avLst/>
                          </a:prstGeom>
                          <a:solidFill>
                            <a:srgbClr val="FFFFFF"/>
                          </a:solidFill>
                          <a:ln w="9525">
                            <a:solidFill>
                              <a:srgbClr val="000000"/>
                            </a:solidFill>
                            <a:miter lim="800000"/>
                            <a:headEnd/>
                            <a:tailEnd/>
                          </a:ln>
                        </wps:spPr>
                        <wps:txbx>
                          <w:txbxContent>
                            <w:p w:rsidR="00133B97" w:rsidRPr="007B4CE2" w:rsidRDefault="00133B97" w:rsidP="00133B97">
                              <w:pPr>
                                <w:jc w:val="center"/>
                                <w:rPr>
                                  <w:rFonts w:ascii="標楷體" w:eastAsia="標楷體" w:hAnsi="標楷體"/>
                                  <w:b/>
                                  <w:sz w:val="26"/>
                                  <w:szCs w:val="26"/>
                                </w:rPr>
                              </w:pPr>
                              <w:r w:rsidRPr="007B4CE2">
                                <w:rPr>
                                  <w:rFonts w:ascii="標楷體" w:eastAsia="標楷體" w:hAnsi="標楷體" w:hint="eastAsia"/>
                                  <w:b/>
                                  <w:sz w:val="26"/>
                                  <w:szCs w:val="26"/>
                                </w:rPr>
                                <w:t>核　符</w:t>
                              </w:r>
                            </w:p>
                            <w:p w:rsidR="00133B97" w:rsidRPr="007B4CE2" w:rsidRDefault="00133B97" w:rsidP="00133B97">
                              <w:pPr>
                                <w:jc w:val="both"/>
                                <w:rPr>
                                  <w:sz w:val="26"/>
                                  <w:szCs w:val="26"/>
                                </w:rPr>
                              </w:pPr>
                              <w:r w:rsidRPr="007B4CE2">
                                <w:rPr>
                                  <w:rFonts w:ascii="標楷體" w:eastAsia="標楷體" w:hAnsi="標楷體" w:hint="eastAsia"/>
                                  <w:sz w:val="26"/>
                                  <w:szCs w:val="26"/>
                                </w:rPr>
                                <w:t>審查結果符合規定者，即告知</w:t>
                              </w:r>
                              <w:r>
                                <w:rPr>
                                  <w:rFonts w:ascii="標楷體" w:eastAsia="標楷體" w:hAnsi="標楷體" w:hint="eastAsia"/>
                                  <w:sz w:val="26"/>
                                  <w:szCs w:val="26"/>
                                </w:rPr>
                                <w:t>遠途</w:t>
                              </w:r>
                              <w:r w:rsidRPr="007B4CE2">
                                <w:rPr>
                                  <w:rFonts w:ascii="標楷體" w:eastAsia="標楷體" w:hAnsi="標楷體" w:hint="eastAsia"/>
                                  <w:sz w:val="26"/>
                                  <w:szCs w:val="26"/>
                                </w:rPr>
                                <w:t>申請人。</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3505200" y="3771494"/>
                            <a:ext cx="1771650" cy="1886356"/>
                          </a:xfrm>
                          <a:prstGeom prst="rect">
                            <a:avLst/>
                          </a:prstGeom>
                          <a:solidFill>
                            <a:srgbClr val="FFFFFF"/>
                          </a:solidFill>
                          <a:ln w="9525">
                            <a:solidFill>
                              <a:srgbClr val="000000"/>
                            </a:solidFill>
                            <a:miter lim="800000"/>
                            <a:headEnd/>
                            <a:tailEnd/>
                          </a:ln>
                        </wps:spPr>
                        <wps:txbx>
                          <w:txbxContent>
                            <w:p w:rsidR="00133B97" w:rsidRPr="007B4CE2" w:rsidRDefault="00133B97" w:rsidP="00133B97">
                              <w:pPr>
                                <w:ind w:left="240" w:hanging="240"/>
                                <w:jc w:val="center"/>
                                <w:rPr>
                                  <w:rFonts w:ascii="標楷體" w:eastAsia="標楷體" w:hAnsi="標楷體"/>
                                  <w:b/>
                                  <w:sz w:val="26"/>
                                  <w:szCs w:val="26"/>
                                </w:rPr>
                              </w:pPr>
                              <w:r w:rsidRPr="007B4CE2">
                                <w:rPr>
                                  <w:rFonts w:ascii="標楷體" w:eastAsia="標楷體" w:hAnsi="標楷體" w:hint="eastAsia"/>
                                  <w:b/>
                                  <w:sz w:val="26"/>
                                  <w:szCs w:val="26"/>
                                </w:rPr>
                                <w:t>補　正</w:t>
                              </w:r>
                            </w:p>
                            <w:p w:rsidR="00133B97" w:rsidRPr="007B4CE2" w:rsidRDefault="00133B97" w:rsidP="00133B97">
                              <w:pPr>
                                <w:ind w:left="240" w:hanging="240"/>
                                <w:jc w:val="both"/>
                                <w:rPr>
                                  <w:rFonts w:ascii="標楷體" w:eastAsia="標楷體" w:hAnsi="標楷體"/>
                                  <w:sz w:val="26"/>
                                  <w:szCs w:val="26"/>
                                </w:rPr>
                              </w:pPr>
                              <w:r w:rsidRPr="007B4CE2">
                                <w:rPr>
                                  <w:rFonts w:ascii="標楷體" w:eastAsia="標楷體" w:hAnsi="標楷體" w:hint="eastAsia"/>
                                  <w:sz w:val="26"/>
                                  <w:szCs w:val="26"/>
                                </w:rPr>
                                <w:t>1.能當場補正者，由</w:t>
                              </w:r>
                              <w:r>
                                <w:rPr>
                                  <w:rFonts w:ascii="標楷體" w:eastAsia="標楷體" w:hAnsi="標楷體" w:hint="eastAsia"/>
                                  <w:sz w:val="26"/>
                                  <w:szCs w:val="26"/>
                                </w:rPr>
                                <w:t>遠途</w:t>
                              </w:r>
                              <w:r w:rsidRPr="007B4CE2">
                                <w:rPr>
                                  <w:rFonts w:ascii="標楷體" w:eastAsia="標楷體" w:hAnsi="標楷體" w:hint="eastAsia"/>
                                  <w:sz w:val="26"/>
                                  <w:szCs w:val="26"/>
                                </w:rPr>
                                <w:t>申請人完成補正。</w:t>
                              </w:r>
                            </w:p>
                            <w:p w:rsidR="00133B97" w:rsidRPr="007B4CE2" w:rsidRDefault="00133B97" w:rsidP="00133B97">
                              <w:pPr>
                                <w:ind w:left="260" w:hangingChars="100" w:hanging="260"/>
                                <w:jc w:val="both"/>
                                <w:rPr>
                                  <w:sz w:val="26"/>
                                  <w:szCs w:val="26"/>
                                </w:rPr>
                              </w:pPr>
                              <w:r w:rsidRPr="007B4CE2">
                                <w:rPr>
                                  <w:rFonts w:ascii="標楷體" w:eastAsia="標楷體" w:hAnsi="標楷體" w:hint="eastAsia"/>
                                  <w:sz w:val="26"/>
                                  <w:szCs w:val="26"/>
                                </w:rPr>
                                <w:t>2.不能當場完成補正者，</w:t>
                              </w:r>
                              <w:r>
                                <w:rPr>
                                  <w:rFonts w:ascii="標楷體" w:eastAsia="標楷體" w:hAnsi="標楷體" w:hint="eastAsia"/>
                                  <w:sz w:val="26"/>
                                  <w:szCs w:val="26"/>
                                </w:rPr>
                                <w:t>以書面敘明理由或</w:t>
                              </w:r>
                              <w:r w:rsidRPr="00377BB7">
                                <w:rPr>
                                  <w:rFonts w:ascii="標楷體" w:eastAsia="標楷體" w:hAnsi="標楷體" w:hint="eastAsia"/>
                                  <w:sz w:val="26"/>
                                  <w:szCs w:val="26"/>
                                </w:rPr>
                                <w:t>法令依據，</w:t>
                              </w:r>
                              <w:r w:rsidRPr="007B4CE2">
                                <w:rPr>
                                  <w:rFonts w:ascii="標楷體" w:eastAsia="標楷體" w:hAnsi="標楷體" w:hint="eastAsia"/>
                                  <w:sz w:val="26"/>
                                  <w:szCs w:val="26"/>
                                </w:rPr>
                                <w:t>當場交由</w:t>
                              </w:r>
                              <w:r>
                                <w:rPr>
                                  <w:rFonts w:ascii="標楷體" w:eastAsia="標楷體" w:hAnsi="標楷體" w:hint="eastAsia"/>
                                  <w:sz w:val="26"/>
                                  <w:szCs w:val="26"/>
                                </w:rPr>
                                <w:t>遠途</w:t>
                              </w:r>
                              <w:r w:rsidRPr="007B4CE2">
                                <w:rPr>
                                  <w:rFonts w:ascii="標楷體" w:eastAsia="標楷體" w:hAnsi="標楷體" w:hint="eastAsia"/>
                                  <w:sz w:val="26"/>
                                  <w:szCs w:val="26"/>
                                </w:rPr>
                                <w:t>申請人領回或</w:t>
                              </w:r>
                              <w:r w:rsidRPr="007B4CE2">
                                <w:rPr>
                                  <w:rFonts w:ascii="標楷體" w:eastAsia="標楷體" w:hAnsi="標楷體"/>
                                  <w:sz w:val="26"/>
                                  <w:szCs w:val="26"/>
                                </w:rPr>
                                <w:t>寄發補正通知書。</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228600" y="3771900"/>
                            <a:ext cx="1447800" cy="1714500"/>
                          </a:xfrm>
                          <a:prstGeom prst="rect">
                            <a:avLst/>
                          </a:prstGeom>
                          <a:solidFill>
                            <a:srgbClr val="FFFFFF"/>
                          </a:solidFill>
                          <a:ln w="9525">
                            <a:solidFill>
                              <a:srgbClr val="000000"/>
                            </a:solidFill>
                            <a:miter lim="800000"/>
                            <a:headEnd/>
                            <a:tailEnd/>
                          </a:ln>
                        </wps:spPr>
                        <wps:txbx>
                          <w:txbxContent>
                            <w:p w:rsidR="00133B97" w:rsidRPr="007B4CE2" w:rsidRDefault="00133B97" w:rsidP="00133B97">
                              <w:pPr>
                                <w:jc w:val="center"/>
                                <w:rPr>
                                  <w:rFonts w:ascii="標楷體" w:eastAsia="標楷體" w:hAnsi="標楷體"/>
                                  <w:b/>
                                  <w:sz w:val="26"/>
                                  <w:szCs w:val="26"/>
                                </w:rPr>
                              </w:pPr>
                              <w:r w:rsidRPr="007B4CE2">
                                <w:rPr>
                                  <w:rFonts w:ascii="標楷體" w:eastAsia="標楷體" w:hAnsi="標楷體" w:hint="eastAsia"/>
                                  <w:b/>
                                  <w:sz w:val="26"/>
                                  <w:szCs w:val="26"/>
                                </w:rPr>
                                <w:t>駁　回</w:t>
                              </w:r>
                            </w:p>
                            <w:p w:rsidR="00133B97" w:rsidRPr="007B4CE2" w:rsidRDefault="00133B97" w:rsidP="00133B97">
                              <w:pPr>
                                <w:jc w:val="both"/>
                                <w:rPr>
                                  <w:sz w:val="26"/>
                                  <w:szCs w:val="26"/>
                                </w:rPr>
                              </w:pPr>
                              <w:r w:rsidRPr="007B4CE2">
                                <w:rPr>
                                  <w:rFonts w:ascii="標楷體" w:eastAsia="標楷體" w:hAnsi="標楷體" w:hint="eastAsia"/>
                                  <w:sz w:val="26"/>
                                  <w:szCs w:val="26"/>
                                </w:rPr>
                                <w:t>審查結果應予駁回者，</w:t>
                              </w:r>
                              <w:r w:rsidRPr="007B4CE2">
                                <w:rPr>
                                  <w:rFonts w:ascii="標楷體" w:eastAsia="標楷體" w:hAnsi="標楷體"/>
                                  <w:sz w:val="26"/>
                                  <w:szCs w:val="26"/>
                                </w:rPr>
                                <w:t>以書面敘明理由</w:t>
                              </w:r>
                              <w:r>
                                <w:rPr>
                                  <w:rFonts w:ascii="標楷體" w:eastAsia="標楷體" w:hAnsi="標楷體" w:hint="eastAsia"/>
                                  <w:sz w:val="26"/>
                                  <w:szCs w:val="26"/>
                                </w:rPr>
                                <w:t>及</w:t>
                              </w:r>
                              <w:r w:rsidRPr="007B4CE2">
                                <w:rPr>
                                  <w:rFonts w:ascii="標楷體" w:eastAsia="標楷體" w:hAnsi="標楷體"/>
                                  <w:sz w:val="26"/>
                                  <w:szCs w:val="26"/>
                                </w:rPr>
                                <w:t>法令依據，</w:t>
                              </w:r>
                              <w:r w:rsidRPr="007B4CE2">
                                <w:rPr>
                                  <w:rFonts w:ascii="標楷體" w:eastAsia="標楷體" w:hAnsi="標楷體" w:hint="eastAsia"/>
                                  <w:sz w:val="26"/>
                                  <w:szCs w:val="26"/>
                                </w:rPr>
                                <w:t>當場交由</w:t>
                              </w:r>
                              <w:r>
                                <w:rPr>
                                  <w:rFonts w:ascii="標楷體" w:eastAsia="標楷體" w:hAnsi="標楷體" w:hint="eastAsia"/>
                                  <w:sz w:val="26"/>
                                  <w:szCs w:val="26"/>
                                </w:rPr>
                                <w:t>遠途</w:t>
                              </w:r>
                              <w:r w:rsidRPr="007B4CE2">
                                <w:rPr>
                                  <w:rFonts w:ascii="標楷體" w:eastAsia="標楷體" w:hAnsi="標楷體" w:hint="eastAsia"/>
                                  <w:sz w:val="26"/>
                                  <w:szCs w:val="26"/>
                                </w:rPr>
                                <w:t>申請人領回或</w:t>
                              </w:r>
                              <w:r w:rsidRPr="007B4CE2">
                                <w:rPr>
                                  <w:rFonts w:ascii="標楷體" w:eastAsia="標楷體" w:hAnsi="標楷體"/>
                                  <w:sz w:val="26"/>
                                  <w:szCs w:val="26"/>
                                </w:rPr>
                                <w:t>寄發</w:t>
                              </w:r>
                              <w:r w:rsidRPr="007B4CE2">
                                <w:rPr>
                                  <w:rFonts w:ascii="標楷體" w:eastAsia="標楷體" w:hAnsi="標楷體" w:hint="eastAsia"/>
                                  <w:sz w:val="26"/>
                                  <w:szCs w:val="26"/>
                                </w:rPr>
                                <w:t>駁回</w:t>
                              </w:r>
                              <w:r w:rsidRPr="007B4CE2">
                                <w:rPr>
                                  <w:rFonts w:ascii="標楷體" w:eastAsia="標楷體" w:hAnsi="標楷體"/>
                                  <w:sz w:val="26"/>
                                  <w:szCs w:val="26"/>
                                </w:rPr>
                                <w:t>通知書。</w:t>
                              </w:r>
                            </w:p>
                          </w:txbxContent>
                        </wps:txbx>
                        <wps:bodyPr rot="0" vert="horz" wrap="square" lIns="91440" tIns="45720" rIns="91440" bIns="45720" anchor="t" anchorCtr="0" upright="1">
                          <a:noAutofit/>
                        </wps:bodyPr>
                      </wps:wsp>
                      <wps:wsp>
                        <wps:cNvPr id="10" name="Line 13"/>
                        <wps:cNvCnPr/>
                        <wps:spPr bwMode="auto">
                          <a:xfrm>
                            <a:off x="2667000" y="13716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2667000" y="22860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2514600" y="35433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2590800" y="3200400"/>
                            <a:ext cx="847"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wps:spPr bwMode="auto">
                          <a:xfrm>
                            <a:off x="990600" y="3429000"/>
                            <a:ext cx="34290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wps:spPr bwMode="auto">
                          <a:xfrm>
                            <a:off x="990600" y="3429000"/>
                            <a:ext cx="84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a:off x="2590800" y="3429000"/>
                            <a:ext cx="84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4419600" y="3429000"/>
                            <a:ext cx="84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2514600" y="5009879"/>
                            <a:ext cx="847" cy="704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2514600" y="5715000"/>
                            <a:ext cx="19812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4498340" y="5657545"/>
                            <a:ext cx="0" cy="57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wps:spPr bwMode="auto">
                          <a:xfrm>
                            <a:off x="3429000" y="57150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25"/>
                        <wps:cNvSpPr>
                          <a:spLocks noChangeArrowheads="1"/>
                        </wps:cNvSpPr>
                        <wps:spPr bwMode="auto">
                          <a:xfrm>
                            <a:off x="1905000" y="6858000"/>
                            <a:ext cx="2971800" cy="571500"/>
                          </a:xfrm>
                          <a:prstGeom prst="rect">
                            <a:avLst/>
                          </a:prstGeom>
                          <a:solidFill>
                            <a:srgbClr val="FFFFFF"/>
                          </a:solidFill>
                          <a:ln w="9525">
                            <a:solidFill>
                              <a:srgbClr val="000000"/>
                            </a:solidFill>
                            <a:miter lim="800000"/>
                            <a:headEnd/>
                            <a:tailEnd/>
                          </a:ln>
                        </wps:spPr>
                        <wps:txbx>
                          <w:txbxContent>
                            <w:p w:rsidR="00133B97" w:rsidRPr="007B4CE2" w:rsidRDefault="00133B97" w:rsidP="00133B97">
                              <w:pPr>
                                <w:snapToGrid w:val="0"/>
                                <w:spacing w:line="560" w:lineRule="exact"/>
                                <w:jc w:val="both"/>
                                <w:rPr>
                                  <w:sz w:val="26"/>
                                  <w:szCs w:val="26"/>
                                </w:rPr>
                              </w:pPr>
                              <w:r w:rsidRPr="007B4CE2">
                                <w:rPr>
                                  <w:rFonts w:ascii="標楷體" w:eastAsia="標楷體" w:hAnsi="標楷體" w:hint="eastAsia"/>
                                  <w:b/>
                                  <w:sz w:val="26"/>
                                  <w:szCs w:val="26"/>
                                </w:rPr>
                                <w:t>辦理登簿、繕發書狀、異動整理、歸檔</w:t>
                              </w:r>
                            </w:p>
                          </w:txbxContent>
                        </wps:txbx>
                        <wps:bodyPr rot="0" vert="horz" wrap="square" lIns="91440" tIns="45720" rIns="91440" bIns="45720" anchor="t" anchorCtr="0" upright="1">
                          <a:noAutofit/>
                        </wps:bodyPr>
                      </wps:wsp>
                      <wps:wsp>
                        <wps:cNvPr id="23" name="Text Box 26"/>
                        <wps:cNvSpPr txBox="1">
                          <a:spLocks noChangeArrowheads="1"/>
                        </wps:cNvSpPr>
                        <wps:spPr bwMode="auto">
                          <a:xfrm>
                            <a:off x="4572000" y="5600700"/>
                            <a:ext cx="83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B97" w:rsidRPr="007B4CE2" w:rsidRDefault="00133B97" w:rsidP="00133B97">
                              <w:pPr>
                                <w:ind w:leftChars="-50" w:left="-120"/>
                                <w:rPr>
                                  <w:rFonts w:ascii="標楷體" w:eastAsia="標楷體" w:hAnsi="標楷體"/>
                                  <w:color w:val="000000"/>
                                  <w:sz w:val="26"/>
                                  <w:szCs w:val="26"/>
                                </w:rPr>
                              </w:pPr>
                              <w:r w:rsidRPr="007B4CE2">
                                <w:rPr>
                                  <w:rFonts w:ascii="標楷體" w:eastAsia="標楷體" w:hAnsi="標楷體" w:hint="eastAsia"/>
                                  <w:color w:val="000000"/>
                                  <w:sz w:val="26"/>
                                  <w:szCs w:val="26"/>
                                </w:rPr>
                                <w:t>完成補正</w:t>
                              </w:r>
                            </w:p>
                          </w:txbxContent>
                        </wps:txbx>
                        <wps:bodyPr rot="0" vert="horz" wrap="square" lIns="91440" tIns="45720" rIns="91440" bIns="45720" anchor="t" anchorCtr="0" upright="1">
                          <a:noAutofit/>
                        </wps:bodyPr>
                      </wps:wsp>
                      <wps:wsp>
                        <wps:cNvPr id="24" name="Line 27"/>
                        <wps:cNvCnPr/>
                        <wps:spPr bwMode="auto">
                          <a:xfrm>
                            <a:off x="228600" y="4000500"/>
                            <a:ext cx="14478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a:off x="1981200" y="4000500"/>
                            <a:ext cx="11430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3505200" y="4000500"/>
                            <a:ext cx="19812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30"/>
                        <wps:cNvSpPr>
                          <a:spLocks noChangeArrowheads="1"/>
                        </wps:cNvSpPr>
                        <wps:spPr bwMode="auto">
                          <a:xfrm>
                            <a:off x="2057400" y="5943600"/>
                            <a:ext cx="2743200" cy="685800"/>
                          </a:xfrm>
                          <a:prstGeom prst="rect">
                            <a:avLst/>
                          </a:prstGeom>
                          <a:solidFill>
                            <a:srgbClr val="FFFFFF"/>
                          </a:solidFill>
                          <a:ln w="9525">
                            <a:solidFill>
                              <a:srgbClr val="000000"/>
                            </a:solidFill>
                            <a:miter lim="800000"/>
                            <a:headEnd/>
                            <a:tailEnd/>
                          </a:ln>
                        </wps:spPr>
                        <wps:txbx>
                          <w:txbxContent>
                            <w:p w:rsidR="00133B97" w:rsidRPr="007B4CE2" w:rsidRDefault="00133B97" w:rsidP="00133B97">
                              <w:pPr>
                                <w:snapToGrid w:val="0"/>
                                <w:spacing w:line="460" w:lineRule="exact"/>
                                <w:ind w:firstLine="2"/>
                                <w:jc w:val="both"/>
                                <w:rPr>
                                  <w:sz w:val="26"/>
                                  <w:szCs w:val="26"/>
                                </w:rPr>
                              </w:pPr>
                              <w:r w:rsidRPr="007B4CE2">
                                <w:rPr>
                                  <w:rFonts w:ascii="標楷體" w:eastAsia="標楷體" w:hAnsi="標楷體" w:hint="eastAsia"/>
                                  <w:sz w:val="26"/>
                                  <w:szCs w:val="26"/>
                                </w:rPr>
                                <w:t>依收件號數之次序及各類案件處理期限表之處理期限核定准登。</w:t>
                              </w:r>
                            </w:p>
                          </w:txbxContent>
                        </wps:txbx>
                        <wps:bodyPr rot="0" vert="horz" wrap="square" lIns="91440" tIns="45720" rIns="91440" bIns="45720" anchor="t" anchorCtr="0" upright="1">
                          <a:noAutofit/>
                        </wps:bodyPr>
                      </wps:wsp>
                      <wps:wsp>
                        <wps:cNvPr id="28" name="Line 31"/>
                        <wps:cNvCnPr/>
                        <wps:spPr bwMode="auto">
                          <a:xfrm>
                            <a:off x="3429000" y="66294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畫布 29" o:spid="_x0000_s1026" editas="canvas" style="width:415.3pt;height:549.2pt;mso-position-horizontal-relative:char;mso-position-vertical-relative:line" coordsize="52743,6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p+PAcAAMVLAAAOAAAAZHJzL2Uyb0RvYy54bWzsXF1z4jYUfe9M/4PH7yyWLH8xSzq7EDqd&#10;2baZ7vYHGDDgqbGp7ATSTv9775VsIRNgl5AwTVEeEtsoQh9H517dc+X3P2yWmfWQ8DIt8r5N3jm2&#10;leSTYprm8779+5dRJ7StsorzaZwVedK3H5PS/uHm++/er1e9hBaLIpsm3IJK8rK3XvXtRVWtet1u&#10;OVkky7h8V6ySHD6cFXwZV3DL590pj9dQ+zLrUsfxu+uCT1e8mCRlCU+H8kP7RtQ/myWT6tfZrEwq&#10;K+vb0LZK/Obi9xh/d2/ex705j1eLdFI3I35GK5ZxmsOXqqqGcRVb9zx9UtUynfCiLGbVu0mx7Baz&#10;WTpJRB+gN8TZ6c0gzh/iUnRmAqPTNBCuXrDe8RzbnRejNMtgNLpQew+f4d81zE+CH2d5u5B8IsrW&#10;ZdYrmMBypaayPK+JnxfxKhE9L3uTXx7uuJVOAV+2lcdLgNFvMLFxPs8Si+EU4pdDqc+rO47tLFef&#10;iskfpZUXgwWUSj5wXqwXSTyFRhEsDw3X/gFvSvhXa7z+uZhC7fF9VYjZ3Mz4EiuEebI28L+O74cO&#10;wOgRrn3HAQBKACWbyppAAReeMCwwgRJ+6GFh/Lq419S04mX1Y1IsLbzo2xz6Ib4pfvhUVrJoU0T0&#10;pMjSKc6MuOHz8SDj1kMMYB6Jn7r2Ui+W5da6b0ce9UTNrc9KvQpH/OyrYplWsCqzdNm3oQvwI7uJ&#10;Q3ibT6GZca+K00xeQ+8QHmJMcRjldFSb8QYK4tiOi+kjjC4v5OoDtoCLRcH/sq01rLy+Xf55H/PE&#10;trKfcpihiDCGS1XcMC+gcMP1T8b6J3E+gar6dmVb8nJQyeV9v+LpfAHfRMQw5MUHmNVZKgZ526q6&#10;3YBc2dZXhzBtIPwpzRPLw4GtwTjI73h9dzoaI+aSZpr2ojFkQT3TB6CYQXuOQVExBE732QjjxX0N&#10;pKOginvQGVgZiDjslqDUvyMnug1vQ9Zh1L/tMGc47HwYDVjHH5HAG7rDwWBI/sG+ENZbpNNpkuMS&#10;auidsG+jptrQSGJWBK+GoduuXaxyaGLzVzR6Z03IhQBzLJ5fDnNugzlcAoJZLV8D3iVpk3qEAXPi&#10;t8sZfRZtzrJiDdTOqztp+Y/h9jD/vQUKrc1ezQuGSTVngDWoFkwq2O0FmJSGXuAdBahh0utlUq/B&#10;3JZJwwsyaRQ5SJ7of+5SKKMR+mnC8yRu6DLPPW7vr4xDaTNNhkM1DvUbPAsOjZoxgr3Uqd6oBk1X&#10;YBHr0ky8jk/DoNfLoEGDuO0Wngguq233qzujUUhw344c6gYB8SPhCm+RSghzt0xK3fCrTPr/3sQL&#10;D1TYku2u2ezlxahAbHM3HEVEfOlCWHY9x9OxzCIRDdOwjAD3Gq8gDH3XE2i/1oCUmDUVMTSegOYJ&#10;RHuwrHymC8RWKQ0b1xZpGZzZtgMBQcFAxF4xtEoCwupN2lVDWYUPDZQ1KIM/UfOy8GqJMl7PcGup&#10;7wfCG0DUucCmu7hEX1ZsumoAY3TvYLj/PxRjtarHFUgdFU+FjgKh+L69TKYQhE9AyMMr2ROp/Jgo&#10;7Cm63QHxSqlXEpbKDp0JSwm8Hbo0sDTiwK6cfACWbUWKKJvyHFjW0X2xufKYCxupthWvXVHx9E3Q&#10;pCFBLRvjpOSFA2hTWpQkQV2HOjXkRL3IaeT4RnlvBZ3eKgka0L0w6NpSETlHK3oS59xhOBn8rHnO&#10;BDqvN9AJhrS1C9F1olOZ7mugU0S3Db2/CetqNiGXTgUhbcWHnCP5tOxvre/st78GliZDqc7QPeAW&#10;KllIuIWQ8gdAemY2B2MkUqFEA0upBpjEueOp1gdgqRQeCUtd3DnVhjeZb7g3hth1FAaCe7dijTLi&#10;gcNCGbR8E0bc7FZeeLeipBgJOl2FOQt0AQHc7WxXSCOHo6xitivXu13BLHspZkvUnSOaMBZBAhpU&#10;iFTnQz4lE0HFLdXV22MPZDyTlS7OPkEy+bVlpdO2HkLP0UNU1AURt4/nlHE1Mp3ZihzdilClh2wz&#10;1OAo1XY/8voZao6w08ie8gzZjs2mUUBUKoREey3WHjjacwUJakpHMJkQWiYEVWrLFzw99bHYWFSN&#10;VJ3UY1UbeN4ck3uto5PiHB84n9IlcBxIqmgrg6EbilQ29EO/JVz0OpjGlGXthFd97nVv9gOhzPlI&#10;o87ID4MOGzGvEwVO2HFI9BHCD5CKNxy1z6AJv0qedD7D2p998u7Es53qCB02vznc1vzdd8gND36K&#10;PDulspglqS/JthZF1Sg9R27f5szBqWO0Gu011cqZM5u7K97ctbUoeo4WpSIGQNT7Uacn0BvUXTHq&#10;2loTPUdr0lPd96POBLLMYXd8RwhY1CenMlxhGC90KoM6XiBeAoKxCHgvw5OUYRowTFcybwkpe8pZ&#10;VBbJOIu6s9jWn9xz9Cc9ROb7NEKI7lfrTYjs7YbI4M0i4lVRYodWv9cKX0al38O1/vatm38BAAD/&#10;/wMAUEsDBBQABgAIAAAAIQAKlY1U2gAAAAYBAAAPAAAAZHJzL2Rvd25yZXYueG1sTI5BS8NAEIXv&#10;gv9hGcGb3bVKSWM2RQVBPNlY9DpJpklodjZkN238945e7GXg8T7efNlmdr060hg6zxZuFwYUceXr&#10;jhsLu4+XmwRUiMg19p7JwjcF2OSXFxmmtT/xlo5FbJSMcEjRQhvjkGodqpYchoUfiKXb+9FhlDg2&#10;uh7xJOOu10tjVtphx/KhxYGeW6oOxeQsmK/p7TUUuyHB6nNNT135vtyW1l5fzY8PoCLN8R+GX31R&#10;h1ycSj9xHVQvG8L9XemSO7MCVQpk1sk96DzT5/r5DwAAAP//AwBQSwECLQAUAAYACAAAACEAtoM4&#10;kv4AAADhAQAAEwAAAAAAAAAAAAAAAAAAAAAAW0NvbnRlbnRfVHlwZXNdLnhtbFBLAQItABQABgAI&#10;AAAAIQA4/SH/1gAAAJQBAAALAAAAAAAAAAAAAAAAAC8BAABfcmVscy8ucmVsc1BLAQItABQABgAI&#10;AAAAIQBJgLp+PAcAAMVLAAAOAAAAAAAAAAAAAAAAAC4CAABkcnMvZTJvRG9jLnhtbFBLAQItABQA&#10;BgAIAAAAIQAKlY1U2gAAAAYBAAAPAAAAAAAAAAAAAAAAAJY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69742;visibility:visible;mso-wrap-style:square">
                  <v:fill o:detectmouseclick="t"/>
                  <v:path o:connecttype="none"/>
                </v:shape>
                <v:rect id="Rectangle 4" o:spid="_x0000_s1028" style="position:absolute;left:10668;top:16002;width:3200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133B97" w:rsidRPr="007B4CE2" w:rsidRDefault="00133B97" w:rsidP="00133B97">
                        <w:pPr>
                          <w:jc w:val="center"/>
                          <w:rPr>
                            <w:rFonts w:ascii="標楷體" w:eastAsia="標楷體" w:hAnsi="標楷體"/>
                            <w:b/>
                            <w:sz w:val="26"/>
                            <w:szCs w:val="26"/>
                          </w:rPr>
                        </w:pPr>
                        <w:r w:rsidRPr="007B4CE2">
                          <w:rPr>
                            <w:rFonts w:ascii="標楷體" w:eastAsia="標楷體" w:hAnsi="標楷體" w:hint="eastAsia"/>
                            <w:b/>
                            <w:sz w:val="26"/>
                            <w:szCs w:val="26"/>
                          </w:rPr>
                          <w:t>計收規費</w:t>
                        </w:r>
                      </w:p>
                      <w:p w:rsidR="00133B97" w:rsidRPr="007B4CE2" w:rsidRDefault="00133B97" w:rsidP="00133B97">
                        <w:pPr>
                          <w:spacing w:beforeLines="50" w:before="180"/>
                          <w:jc w:val="center"/>
                          <w:rPr>
                            <w:sz w:val="26"/>
                            <w:szCs w:val="26"/>
                          </w:rPr>
                        </w:pPr>
                        <w:r w:rsidRPr="007B4CE2">
                          <w:rPr>
                            <w:rFonts w:ascii="標楷體" w:eastAsia="標楷體" w:hAnsi="標楷體" w:hint="eastAsia"/>
                            <w:sz w:val="26"/>
                            <w:szCs w:val="26"/>
                          </w:rPr>
                          <w:t>依規定計收規費</w:t>
                        </w:r>
                      </w:p>
                      <w:p w:rsidR="00133B97" w:rsidRDefault="00133B97" w:rsidP="00133B97"/>
                    </w:txbxContent>
                  </v:textbox>
                </v:rect>
                <v:line id="Line 5" o:spid="_x0000_s1029" style="position:absolute;visibility:visible;mso-wrap-style:square" from="10668,19431" to="42672,1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type id="_x0000_t109" coordsize="21600,21600" o:spt="109" path="m,l,21600r21600,l21600,xe">
                  <v:stroke joinstyle="miter"/>
                  <v:path gradientshapeok="t" o:connecttype="rect"/>
                </v:shapetype>
                <v:shape id="AutoShape 6" o:spid="_x0000_s1030" type="#_x0000_t109" style="position:absolute;left:10668;top:25146;width:3200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rsidR="00133B97" w:rsidRPr="007B4CE2" w:rsidRDefault="00133B97" w:rsidP="00133B97">
                        <w:pPr>
                          <w:jc w:val="center"/>
                          <w:rPr>
                            <w:rFonts w:ascii="標楷體" w:eastAsia="標楷體" w:hAnsi="標楷體"/>
                            <w:b/>
                            <w:sz w:val="26"/>
                            <w:szCs w:val="26"/>
                          </w:rPr>
                        </w:pPr>
                        <w:r w:rsidRPr="007B4CE2">
                          <w:rPr>
                            <w:rFonts w:ascii="標楷體" w:eastAsia="標楷體" w:hAnsi="標楷體" w:hint="eastAsia"/>
                            <w:b/>
                            <w:sz w:val="26"/>
                            <w:szCs w:val="26"/>
                          </w:rPr>
                          <w:t>先行審查</w:t>
                        </w:r>
                      </w:p>
                      <w:p w:rsidR="00133B97" w:rsidRPr="007B4CE2" w:rsidRDefault="00133B97" w:rsidP="00133B97">
                        <w:pPr>
                          <w:snapToGrid w:val="0"/>
                          <w:spacing w:line="500" w:lineRule="exact"/>
                          <w:ind w:leftChars="-50" w:left="-120"/>
                          <w:jc w:val="center"/>
                          <w:rPr>
                            <w:rFonts w:ascii="標楷體" w:eastAsia="標楷體" w:hAnsi="標楷體"/>
                            <w:sz w:val="26"/>
                            <w:szCs w:val="26"/>
                          </w:rPr>
                        </w:pPr>
                        <w:r w:rsidRPr="007B4CE2">
                          <w:rPr>
                            <w:rFonts w:ascii="標楷體" w:eastAsia="標楷體" w:hAnsi="標楷體" w:hint="eastAsia"/>
                            <w:sz w:val="26"/>
                            <w:szCs w:val="26"/>
                          </w:rPr>
                          <w:t>先行審查並</w:t>
                        </w:r>
                        <w:r w:rsidRPr="007B4CE2">
                          <w:rPr>
                            <w:rFonts w:ascii="標楷體" w:eastAsia="標楷體" w:hAnsi="標楷體" w:hint="eastAsia"/>
                            <w:color w:val="000000"/>
                            <w:sz w:val="26"/>
                            <w:szCs w:val="26"/>
                          </w:rPr>
                          <w:t>依決行層級逐級陳核</w:t>
                        </w:r>
                        <w:r w:rsidRPr="007B4CE2">
                          <w:rPr>
                            <w:rFonts w:ascii="標楷體" w:eastAsia="標楷體" w:hAnsi="標楷體" w:hint="eastAsia"/>
                            <w:sz w:val="26"/>
                            <w:szCs w:val="26"/>
                          </w:rPr>
                          <w:t>。</w:t>
                        </w:r>
                      </w:p>
                    </w:txbxContent>
                  </v:textbox>
                </v:shape>
                <v:line id="Line 7" o:spid="_x0000_s1031" style="position:absolute;visibility:visible;mso-wrap-style:square" from="10668,28575" to="42672,28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AutoShape 8" o:spid="_x0000_s1032" type="#_x0000_t109" style="position:absolute;left:9906;width:34290;height:13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rsidR="00133B97" w:rsidRPr="007B4CE2" w:rsidRDefault="00133B97" w:rsidP="00133B97">
                        <w:pPr>
                          <w:spacing w:line="440" w:lineRule="exact"/>
                          <w:ind w:leftChars="-50" w:left="-120" w:firstLineChars="50" w:firstLine="130"/>
                          <w:jc w:val="center"/>
                          <w:rPr>
                            <w:rFonts w:ascii="標楷體" w:eastAsia="標楷體" w:hAnsi="標楷體"/>
                            <w:b/>
                            <w:sz w:val="26"/>
                            <w:szCs w:val="26"/>
                          </w:rPr>
                        </w:pPr>
                        <w:r w:rsidRPr="007B4CE2">
                          <w:rPr>
                            <w:rFonts w:ascii="標楷體" w:eastAsia="標楷體" w:hAnsi="標楷體" w:hint="eastAsia"/>
                            <w:b/>
                            <w:sz w:val="26"/>
                            <w:szCs w:val="26"/>
                          </w:rPr>
                          <w:t>收  件</w:t>
                        </w:r>
                      </w:p>
                      <w:p w:rsidR="00133B97" w:rsidRPr="007B4CE2" w:rsidRDefault="00133B97" w:rsidP="00133B97">
                        <w:pPr>
                          <w:spacing w:beforeLines="50" w:before="180" w:line="320" w:lineRule="exact"/>
                          <w:ind w:leftChars="-50" w:left="-120" w:firstLineChars="50" w:firstLine="130"/>
                          <w:jc w:val="both"/>
                          <w:rPr>
                            <w:rFonts w:ascii="標楷體" w:eastAsia="標楷體" w:hAnsi="標楷體"/>
                            <w:sz w:val="26"/>
                            <w:szCs w:val="26"/>
                          </w:rPr>
                        </w:pPr>
                        <w:r w:rsidRPr="007B4CE2">
                          <w:rPr>
                            <w:rFonts w:ascii="標楷體" w:eastAsia="標楷體" w:hAnsi="標楷體" w:hint="eastAsia"/>
                            <w:sz w:val="26"/>
                            <w:szCs w:val="26"/>
                          </w:rPr>
                          <w:t>1.審認是否屬遠途申請人。</w:t>
                        </w:r>
                      </w:p>
                      <w:p w:rsidR="00133B97" w:rsidRPr="007B4CE2" w:rsidRDefault="00133B97" w:rsidP="00133B97">
                        <w:pPr>
                          <w:spacing w:line="320" w:lineRule="exact"/>
                          <w:jc w:val="both"/>
                          <w:rPr>
                            <w:rFonts w:ascii="標楷體" w:eastAsia="標楷體" w:hAnsi="標楷體"/>
                            <w:sz w:val="26"/>
                            <w:szCs w:val="26"/>
                          </w:rPr>
                        </w:pPr>
                        <w:r w:rsidRPr="007B4CE2">
                          <w:rPr>
                            <w:rFonts w:ascii="標楷體" w:eastAsia="標楷體" w:hAnsi="標楷體" w:hint="eastAsia"/>
                            <w:sz w:val="26"/>
                            <w:szCs w:val="26"/>
                          </w:rPr>
                          <w:t>2.審認是否屬得受理案件類型。</w:t>
                        </w:r>
                      </w:p>
                      <w:p w:rsidR="00133B97" w:rsidRPr="007B4CE2" w:rsidRDefault="00133B97" w:rsidP="00133B97">
                        <w:pPr>
                          <w:spacing w:line="320" w:lineRule="exact"/>
                          <w:ind w:left="260" w:hangingChars="100" w:hanging="260"/>
                          <w:jc w:val="both"/>
                          <w:rPr>
                            <w:rFonts w:ascii="標楷體" w:eastAsia="標楷體" w:hAnsi="標楷體"/>
                            <w:sz w:val="26"/>
                            <w:szCs w:val="26"/>
                          </w:rPr>
                        </w:pPr>
                        <w:r w:rsidRPr="007B4CE2">
                          <w:rPr>
                            <w:rFonts w:ascii="標楷體" w:eastAsia="標楷體" w:hAnsi="標楷體" w:hint="eastAsia"/>
                            <w:sz w:val="26"/>
                            <w:szCs w:val="26"/>
                          </w:rPr>
                          <w:t>3.於登記申請書加蓋「遠途先審」戳記。</w:t>
                        </w:r>
                      </w:p>
                      <w:p w:rsidR="00133B97" w:rsidRPr="007B4CE2" w:rsidRDefault="00133B97" w:rsidP="00133B97">
                        <w:pPr>
                          <w:spacing w:line="320" w:lineRule="exact"/>
                          <w:ind w:left="260" w:hangingChars="100" w:hanging="260"/>
                          <w:jc w:val="both"/>
                          <w:rPr>
                            <w:rFonts w:ascii="新細明體" w:hAnsi="新細明體"/>
                            <w:sz w:val="26"/>
                            <w:szCs w:val="26"/>
                          </w:rPr>
                        </w:pPr>
                        <w:r w:rsidRPr="007B4CE2">
                          <w:rPr>
                            <w:rFonts w:ascii="標楷體" w:eastAsia="標楷體" w:hAnsi="標楷體" w:hint="eastAsia"/>
                            <w:sz w:val="26"/>
                            <w:szCs w:val="26"/>
                          </w:rPr>
                          <w:t>4.於遠途申請登記案件先行審查</w:t>
                        </w:r>
                        <w:r>
                          <w:rPr>
                            <w:rFonts w:ascii="標楷體" w:eastAsia="標楷體" w:hAnsi="標楷體" w:hint="eastAsia"/>
                            <w:sz w:val="26"/>
                            <w:szCs w:val="26"/>
                          </w:rPr>
                          <w:t>紀</w:t>
                        </w:r>
                        <w:r w:rsidRPr="007B4CE2">
                          <w:rPr>
                            <w:rFonts w:ascii="標楷體" w:eastAsia="標楷體" w:hAnsi="標楷體" w:hint="eastAsia"/>
                            <w:sz w:val="26"/>
                            <w:szCs w:val="26"/>
                          </w:rPr>
                          <w:t>錄表記錄。</w:t>
                        </w:r>
                      </w:p>
                    </w:txbxContent>
                  </v:textbox>
                </v:shape>
                <v:line id="Line 9" o:spid="_x0000_s1033" style="position:absolute;visibility:visible;mso-wrap-style:square" from="9906,3429" to="44196,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rect id="Rectangle 10" o:spid="_x0000_s1034" style="position:absolute;left:19812;top:37716;width:11430;height:1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133B97" w:rsidRPr="007B4CE2" w:rsidRDefault="00133B97" w:rsidP="00133B97">
                        <w:pPr>
                          <w:jc w:val="center"/>
                          <w:rPr>
                            <w:rFonts w:ascii="標楷體" w:eastAsia="標楷體" w:hAnsi="標楷體"/>
                            <w:b/>
                            <w:sz w:val="26"/>
                            <w:szCs w:val="26"/>
                          </w:rPr>
                        </w:pPr>
                        <w:r w:rsidRPr="007B4CE2">
                          <w:rPr>
                            <w:rFonts w:ascii="標楷體" w:eastAsia="標楷體" w:hAnsi="標楷體" w:hint="eastAsia"/>
                            <w:b/>
                            <w:sz w:val="26"/>
                            <w:szCs w:val="26"/>
                          </w:rPr>
                          <w:t>核　符</w:t>
                        </w:r>
                      </w:p>
                      <w:p w:rsidR="00133B97" w:rsidRPr="007B4CE2" w:rsidRDefault="00133B97" w:rsidP="00133B97">
                        <w:pPr>
                          <w:jc w:val="both"/>
                          <w:rPr>
                            <w:sz w:val="26"/>
                            <w:szCs w:val="26"/>
                          </w:rPr>
                        </w:pPr>
                        <w:r w:rsidRPr="007B4CE2">
                          <w:rPr>
                            <w:rFonts w:ascii="標楷體" w:eastAsia="標楷體" w:hAnsi="標楷體" w:hint="eastAsia"/>
                            <w:sz w:val="26"/>
                            <w:szCs w:val="26"/>
                          </w:rPr>
                          <w:t>審查結果符合規定者，即告知</w:t>
                        </w:r>
                        <w:r>
                          <w:rPr>
                            <w:rFonts w:ascii="標楷體" w:eastAsia="標楷體" w:hAnsi="標楷體" w:hint="eastAsia"/>
                            <w:sz w:val="26"/>
                            <w:szCs w:val="26"/>
                          </w:rPr>
                          <w:t>遠途</w:t>
                        </w:r>
                        <w:r w:rsidRPr="007B4CE2">
                          <w:rPr>
                            <w:rFonts w:ascii="標楷體" w:eastAsia="標楷體" w:hAnsi="標楷體" w:hint="eastAsia"/>
                            <w:sz w:val="26"/>
                            <w:szCs w:val="26"/>
                          </w:rPr>
                          <w:t>申請人。</w:t>
                        </w:r>
                      </w:p>
                    </w:txbxContent>
                  </v:textbox>
                </v:rect>
                <v:rect id="Rectangle 11" o:spid="_x0000_s1035" style="position:absolute;left:35052;top:37714;width:17716;height:18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133B97" w:rsidRPr="007B4CE2" w:rsidRDefault="00133B97" w:rsidP="00133B97">
                        <w:pPr>
                          <w:ind w:left="240" w:hanging="240"/>
                          <w:jc w:val="center"/>
                          <w:rPr>
                            <w:rFonts w:ascii="標楷體" w:eastAsia="標楷體" w:hAnsi="標楷體"/>
                            <w:b/>
                            <w:sz w:val="26"/>
                            <w:szCs w:val="26"/>
                          </w:rPr>
                        </w:pPr>
                        <w:r w:rsidRPr="007B4CE2">
                          <w:rPr>
                            <w:rFonts w:ascii="標楷體" w:eastAsia="標楷體" w:hAnsi="標楷體" w:hint="eastAsia"/>
                            <w:b/>
                            <w:sz w:val="26"/>
                            <w:szCs w:val="26"/>
                          </w:rPr>
                          <w:t>補　正</w:t>
                        </w:r>
                      </w:p>
                      <w:p w:rsidR="00133B97" w:rsidRPr="007B4CE2" w:rsidRDefault="00133B97" w:rsidP="00133B97">
                        <w:pPr>
                          <w:ind w:left="240" w:hanging="240"/>
                          <w:jc w:val="both"/>
                          <w:rPr>
                            <w:rFonts w:ascii="標楷體" w:eastAsia="標楷體" w:hAnsi="標楷體"/>
                            <w:sz w:val="26"/>
                            <w:szCs w:val="26"/>
                          </w:rPr>
                        </w:pPr>
                        <w:r w:rsidRPr="007B4CE2">
                          <w:rPr>
                            <w:rFonts w:ascii="標楷體" w:eastAsia="標楷體" w:hAnsi="標楷體" w:hint="eastAsia"/>
                            <w:sz w:val="26"/>
                            <w:szCs w:val="26"/>
                          </w:rPr>
                          <w:t>1.能當場補正者，由</w:t>
                        </w:r>
                        <w:r>
                          <w:rPr>
                            <w:rFonts w:ascii="標楷體" w:eastAsia="標楷體" w:hAnsi="標楷體" w:hint="eastAsia"/>
                            <w:sz w:val="26"/>
                            <w:szCs w:val="26"/>
                          </w:rPr>
                          <w:t>遠途</w:t>
                        </w:r>
                        <w:r w:rsidRPr="007B4CE2">
                          <w:rPr>
                            <w:rFonts w:ascii="標楷體" w:eastAsia="標楷體" w:hAnsi="標楷體" w:hint="eastAsia"/>
                            <w:sz w:val="26"/>
                            <w:szCs w:val="26"/>
                          </w:rPr>
                          <w:t>申請人完成補正。</w:t>
                        </w:r>
                      </w:p>
                      <w:p w:rsidR="00133B97" w:rsidRPr="007B4CE2" w:rsidRDefault="00133B97" w:rsidP="00133B97">
                        <w:pPr>
                          <w:ind w:left="260" w:hangingChars="100" w:hanging="260"/>
                          <w:jc w:val="both"/>
                          <w:rPr>
                            <w:sz w:val="26"/>
                            <w:szCs w:val="26"/>
                          </w:rPr>
                        </w:pPr>
                        <w:r w:rsidRPr="007B4CE2">
                          <w:rPr>
                            <w:rFonts w:ascii="標楷體" w:eastAsia="標楷體" w:hAnsi="標楷體" w:hint="eastAsia"/>
                            <w:sz w:val="26"/>
                            <w:szCs w:val="26"/>
                          </w:rPr>
                          <w:t>2.不能當場完成補正者，</w:t>
                        </w:r>
                        <w:r>
                          <w:rPr>
                            <w:rFonts w:ascii="標楷體" w:eastAsia="標楷體" w:hAnsi="標楷體" w:hint="eastAsia"/>
                            <w:sz w:val="26"/>
                            <w:szCs w:val="26"/>
                          </w:rPr>
                          <w:t>以書面敘明理由或</w:t>
                        </w:r>
                        <w:r w:rsidRPr="00377BB7">
                          <w:rPr>
                            <w:rFonts w:ascii="標楷體" w:eastAsia="標楷體" w:hAnsi="標楷體" w:hint="eastAsia"/>
                            <w:sz w:val="26"/>
                            <w:szCs w:val="26"/>
                          </w:rPr>
                          <w:t>法令依據，</w:t>
                        </w:r>
                        <w:r w:rsidRPr="007B4CE2">
                          <w:rPr>
                            <w:rFonts w:ascii="標楷體" w:eastAsia="標楷體" w:hAnsi="標楷體" w:hint="eastAsia"/>
                            <w:sz w:val="26"/>
                            <w:szCs w:val="26"/>
                          </w:rPr>
                          <w:t>當場交由</w:t>
                        </w:r>
                        <w:r>
                          <w:rPr>
                            <w:rFonts w:ascii="標楷體" w:eastAsia="標楷體" w:hAnsi="標楷體" w:hint="eastAsia"/>
                            <w:sz w:val="26"/>
                            <w:szCs w:val="26"/>
                          </w:rPr>
                          <w:t>遠途</w:t>
                        </w:r>
                        <w:r w:rsidRPr="007B4CE2">
                          <w:rPr>
                            <w:rFonts w:ascii="標楷體" w:eastAsia="標楷體" w:hAnsi="標楷體" w:hint="eastAsia"/>
                            <w:sz w:val="26"/>
                            <w:szCs w:val="26"/>
                          </w:rPr>
                          <w:t>申請人領回或</w:t>
                        </w:r>
                        <w:r w:rsidRPr="007B4CE2">
                          <w:rPr>
                            <w:rFonts w:ascii="標楷體" w:eastAsia="標楷體" w:hAnsi="標楷體"/>
                            <w:sz w:val="26"/>
                            <w:szCs w:val="26"/>
                          </w:rPr>
                          <w:t>寄發補正通知書。</w:t>
                        </w:r>
                      </w:p>
                    </w:txbxContent>
                  </v:textbox>
                </v:rect>
                <v:rect id="Rectangle 12" o:spid="_x0000_s1036" style="position:absolute;left:2286;top:37719;width:14478;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133B97" w:rsidRPr="007B4CE2" w:rsidRDefault="00133B97" w:rsidP="00133B97">
                        <w:pPr>
                          <w:jc w:val="center"/>
                          <w:rPr>
                            <w:rFonts w:ascii="標楷體" w:eastAsia="標楷體" w:hAnsi="標楷體"/>
                            <w:b/>
                            <w:sz w:val="26"/>
                            <w:szCs w:val="26"/>
                          </w:rPr>
                        </w:pPr>
                        <w:r w:rsidRPr="007B4CE2">
                          <w:rPr>
                            <w:rFonts w:ascii="標楷體" w:eastAsia="標楷體" w:hAnsi="標楷體" w:hint="eastAsia"/>
                            <w:b/>
                            <w:sz w:val="26"/>
                            <w:szCs w:val="26"/>
                          </w:rPr>
                          <w:t>駁　回</w:t>
                        </w:r>
                      </w:p>
                      <w:p w:rsidR="00133B97" w:rsidRPr="007B4CE2" w:rsidRDefault="00133B97" w:rsidP="00133B97">
                        <w:pPr>
                          <w:jc w:val="both"/>
                          <w:rPr>
                            <w:sz w:val="26"/>
                            <w:szCs w:val="26"/>
                          </w:rPr>
                        </w:pPr>
                        <w:r w:rsidRPr="007B4CE2">
                          <w:rPr>
                            <w:rFonts w:ascii="標楷體" w:eastAsia="標楷體" w:hAnsi="標楷體" w:hint="eastAsia"/>
                            <w:sz w:val="26"/>
                            <w:szCs w:val="26"/>
                          </w:rPr>
                          <w:t>審查結果應予駁回者，</w:t>
                        </w:r>
                        <w:r w:rsidRPr="007B4CE2">
                          <w:rPr>
                            <w:rFonts w:ascii="標楷體" w:eastAsia="標楷體" w:hAnsi="標楷體"/>
                            <w:sz w:val="26"/>
                            <w:szCs w:val="26"/>
                          </w:rPr>
                          <w:t>以書面敘明理由</w:t>
                        </w:r>
                        <w:r>
                          <w:rPr>
                            <w:rFonts w:ascii="標楷體" w:eastAsia="標楷體" w:hAnsi="標楷體" w:hint="eastAsia"/>
                            <w:sz w:val="26"/>
                            <w:szCs w:val="26"/>
                          </w:rPr>
                          <w:t>及</w:t>
                        </w:r>
                        <w:r w:rsidRPr="007B4CE2">
                          <w:rPr>
                            <w:rFonts w:ascii="標楷體" w:eastAsia="標楷體" w:hAnsi="標楷體"/>
                            <w:sz w:val="26"/>
                            <w:szCs w:val="26"/>
                          </w:rPr>
                          <w:t>法令依據，</w:t>
                        </w:r>
                        <w:r w:rsidRPr="007B4CE2">
                          <w:rPr>
                            <w:rFonts w:ascii="標楷體" w:eastAsia="標楷體" w:hAnsi="標楷體" w:hint="eastAsia"/>
                            <w:sz w:val="26"/>
                            <w:szCs w:val="26"/>
                          </w:rPr>
                          <w:t>當場交由</w:t>
                        </w:r>
                        <w:r>
                          <w:rPr>
                            <w:rFonts w:ascii="標楷體" w:eastAsia="標楷體" w:hAnsi="標楷體" w:hint="eastAsia"/>
                            <w:sz w:val="26"/>
                            <w:szCs w:val="26"/>
                          </w:rPr>
                          <w:t>遠途</w:t>
                        </w:r>
                        <w:r w:rsidRPr="007B4CE2">
                          <w:rPr>
                            <w:rFonts w:ascii="標楷體" w:eastAsia="標楷體" w:hAnsi="標楷體" w:hint="eastAsia"/>
                            <w:sz w:val="26"/>
                            <w:szCs w:val="26"/>
                          </w:rPr>
                          <w:t>申請人領回或</w:t>
                        </w:r>
                        <w:r w:rsidRPr="007B4CE2">
                          <w:rPr>
                            <w:rFonts w:ascii="標楷體" w:eastAsia="標楷體" w:hAnsi="標楷體"/>
                            <w:sz w:val="26"/>
                            <w:szCs w:val="26"/>
                          </w:rPr>
                          <w:t>寄發</w:t>
                        </w:r>
                        <w:r w:rsidRPr="007B4CE2">
                          <w:rPr>
                            <w:rFonts w:ascii="標楷體" w:eastAsia="標楷體" w:hAnsi="標楷體" w:hint="eastAsia"/>
                            <w:sz w:val="26"/>
                            <w:szCs w:val="26"/>
                          </w:rPr>
                          <w:t>駁回</w:t>
                        </w:r>
                        <w:r w:rsidRPr="007B4CE2">
                          <w:rPr>
                            <w:rFonts w:ascii="標楷體" w:eastAsia="標楷體" w:hAnsi="標楷體"/>
                            <w:sz w:val="26"/>
                            <w:szCs w:val="26"/>
                          </w:rPr>
                          <w:t>通知書。</w:t>
                        </w:r>
                      </w:p>
                    </w:txbxContent>
                  </v:textbox>
                </v:rect>
                <v:line id="Line 13" o:spid="_x0000_s1037" style="position:absolute;visibility:visible;mso-wrap-style:square" from="26670,13716" to="26678,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4" o:spid="_x0000_s1038" style="position:absolute;visibility:visible;mso-wrap-style:square" from="26670,22860" to="26678,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9" style="position:absolute;visibility:visible;mso-wrap-style:square" from="25146,35433" to="25146,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6" o:spid="_x0000_s1040" style="position:absolute;visibility:visible;mso-wrap-style:square" from="25908,32004" to="25916,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7" o:spid="_x0000_s1041" style="position:absolute;visibility:visible;mso-wrap-style:square" from="9906,34290" to="44196,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8" o:spid="_x0000_s1042" style="position:absolute;visibility:visible;mso-wrap-style:square" from="9906,34290" to="9914,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9" o:spid="_x0000_s1043" style="position:absolute;visibility:visible;mso-wrap-style:square" from="25908,34290" to="25916,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0" o:spid="_x0000_s1044" style="position:absolute;visibility:visible;mso-wrap-style:square" from="44196,34290" to="44204,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1" o:spid="_x0000_s1045" style="position:absolute;visibility:visible;mso-wrap-style:square" from="25146,50098" to="25154,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2" o:spid="_x0000_s1046" style="position:absolute;visibility:visible;mso-wrap-style:square" from="25146,57150" to="44958,5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3" o:spid="_x0000_s1047" style="position:absolute;visibility:visible;mso-wrap-style:square" from="44983,56575" to="44983,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4" o:spid="_x0000_s1048" style="position:absolute;visibility:visible;mso-wrap-style:square" from="34290,57150" to="34298,5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rect id="Rectangle 25" o:spid="_x0000_s1049" style="position:absolute;left:19050;top:68580;width:2971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133B97" w:rsidRPr="007B4CE2" w:rsidRDefault="00133B97" w:rsidP="00133B97">
                        <w:pPr>
                          <w:snapToGrid w:val="0"/>
                          <w:spacing w:line="560" w:lineRule="exact"/>
                          <w:jc w:val="both"/>
                          <w:rPr>
                            <w:sz w:val="26"/>
                            <w:szCs w:val="26"/>
                          </w:rPr>
                        </w:pPr>
                        <w:r w:rsidRPr="007B4CE2">
                          <w:rPr>
                            <w:rFonts w:ascii="標楷體" w:eastAsia="標楷體" w:hAnsi="標楷體" w:hint="eastAsia"/>
                            <w:b/>
                            <w:sz w:val="26"/>
                            <w:szCs w:val="26"/>
                          </w:rPr>
                          <w:t>辦理登簿、繕發書狀、異動整理、歸檔</w:t>
                        </w:r>
                      </w:p>
                    </w:txbxContent>
                  </v:textbox>
                </v:rect>
                <v:shapetype id="_x0000_t202" coordsize="21600,21600" o:spt="202" path="m,l,21600r21600,l21600,xe">
                  <v:stroke joinstyle="miter"/>
                  <v:path gradientshapeok="t" o:connecttype="rect"/>
                </v:shapetype>
                <v:shape id="Text Box 26" o:spid="_x0000_s1050" type="#_x0000_t202" style="position:absolute;left:45720;top:56007;width:838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133B97" w:rsidRPr="007B4CE2" w:rsidRDefault="00133B97" w:rsidP="00133B97">
                        <w:pPr>
                          <w:ind w:leftChars="-50" w:left="-120"/>
                          <w:rPr>
                            <w:rFonts w:ascii="標楷體" w:eastAsia="標楷體" w:hAnsi="標楷體"/>
                            <w:color w:val="000000"/>
                            <w:sz w:val="26"/>
                            <w:szCs w:val="26"/>
                          </w:rPr>
                        </w:pPr>
                        <w:r w:rsidRPr="007B4CE2">
                          <w:rPr>
                            <w:rFonts w:ascii="標楷體" w:eastAsia="標楷體" w:hAnsi="標楷體" w:hint="eastAsia"/>
                            <w:color w:val="000000"/>
                            <w:sz w:val="26"/>
                            <w:szCs w:val="26"/>
                          </w:rPr>
                          <w:t>完成補正</w:t>
                        </w:r>
                      </w:p>
                    </w:txbxContent>
                  </v:textbox>
                </v:shape>
                <v:line id="Line 27" o:spid="_x0000_s1051" style="position:absolute;visibility:visible;mso-wrap-style:square" from="2286,40005" to="16764,4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8" o:spid="_x0000_s1052" style="position:absolute;visibility:visible;mso-wrap-style:square" from="19812,40005" to="31242,4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9" o:spid="_x0000_s1053" style="position:absolute;visibility:visible;mso-wrap-style:square" from="35052,40005" to="54864,4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rect id="Rectangle 30" o:spid="_x0000_s1054" style="position:absolute;left:20574;top:59436;width:2743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133B97" w:rsidRPr="007B4CE2" w:rsidRDefault="00133B97" w:rsidP="00133B97">
                        <w:pPr>
                          <w:snapToGrid w:val="0"/>
                          <w:spacing w:line="460" w:lineRule="exact"/>
                          <w:ind w:firstLine="2"/>
                          <w:jc w:val="both"/>
                          <w:rPr>
                            <w:sz w:val="26"/>
                            <w:szCs w:val="26"/>
                          </w:rPr>
                        </w:pPr>
                        <w:r w:rsidRPr="007B4CE2">
                          <w:rPr>
                            <w:rFonts w:ascii="標楷體" w:eastAsia="標楷體" w:hAnsi="標楷體" w:hint="eastAsia"/>
                            <w:sz w:val="26"/>
                            <w:szCs w:val="26"/>
                          </w:rPr>
                          <w:t>依收件號數之次序及各類案件處理期限表之處理期限核定准登。</w:t>
                        </w:r>
                      </w:p>
                    </w:txbxContent>
                  </v:textbox>
                </v:rect>
                <v:line id="Line 31" o:spid="_x0000_s1055" style="position:absolute;visibility:visible;mso-wrap-style:square" from="34290,66294" to="34298,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w10:anchorlock/>
              </v:group>
            </w:pict>
          </mc:Fallback>
        </mc:AlternateContent>
      </w:r>
    </w:p>
    <w:p w:rsidR="00133B97" w:rsidRDefault="00133B97" w:rsidP="00E94D76">
      <w:pPr>
        <w:ind w:left="360" w:hangingChars="150" w:hanging="360"/>
      </w:pPr>
    </w:p>
    <w:p w:rsidR="00133B97" w:rsidRDefault="00133B97" w:rsidP="00E94D76">
      <w:pPr>
        <w:ind w:left="360" w:hangingChars="150" w:hanging="360"/>
      </w:pPr>
    </w:p>
    <w:sectPr w:rsidR="00133B9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1B" w:rsidRDefault="005A1F1B" w:rsidP="00133B97">
      <w:r>
        <w:separator/>
      </w:r>
    </w:p>
  </w:endnote>
  <w:endnote w:type="continuationSeparator" w:id="0">
    <w:p w:rsidR="005A1F1B" w:rsidRDefault="005A1F1B" w:rsidP="0013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1B" w:rsidRDefault="005A1F1B" w:rsidP="00133B97">
      <w:r>
        <w:separator/>
      </w:r>
    </w:p>
  </w:footnote>
  <w:footnote w:type="continuationSeparator" w:id="0">
    <w:p w:rsidR="005A1F1B" w:rsidRDefault="005A1F1B" w:rsidP="00133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76"/>
    <w:rsid w:val="00133B97"/>
    <w:rsid w:val="00532F30"/>
    <w:rsid w:val="005A1F1B"/>
    <w:rsid w:val="00A62CB9"/>
    <w:rsid w:val="00AE00A2"/>
    <w:rsid w:val="00C745F7"/>
    <w:rsid w:val="00E906EC"/>
    <w:rsid w:val="00E94D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73CFD"/>
  <w15:docId w15:val="{1615D254-FB98-437C-BB4A-EE2E9C33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_text1"/>
    <w:basedOn w:val="a0"/>
    <w:rsid w:val="00E94D76"/>
    <w:rPr>
      <w:rFonts w:ascii="sөũ" w:hAnsi="sөũ" w:hint="default"/>
      <w:color w:val="000000"/>
      <w:sz w:val="24"/>
      <w:szCs w:val="24"/>
    </w:rPr>
  </w:style>
  <w:style w:type="paragraph" w:styleId="a3">
    <w:name w:val="header"/>
    <w:basedOn w:val="a"/>
    <w:link w:val="a4"/>
    <w:uiPriority w:val="99"/>
    <w:unhideWhenUsed/>
    <w:rsid w:val="00133B97"/>
    <w:pPr>
      <w:tabs>
        <w:tab w:val="center" w:pos="4153"/>
        <w:tab w:val="right" w:pos="8306"/>
      </w:tabs>
      <w:snapToGrid w:val="0"/>
    </w:pPr>
    <w:rPr>
      <w:sz w:val="20"/>
      <w:szCs w:val="20"/>
    </w:rPr>
  </w:style>
  <w:style w:type="character" w:customStyle="1" w:styleId="a4">
    <w:name w:val="頁首 字元"/>
    <w:basedOn w:val="a0"/>
    <w:link w:val="a3"/>
    <w:uiPriority w:val="99"/>
    <w:rsid w:val="00133B97"/>
    <w:rPr>
      <w:sz w:val="20"/>
      <w:szCs w:val="20"/>
    </w:rPr>
  </w:style>
  <w:style w:type="paragraph" w:styleId="a5">
    <w:name w:val="footer"/>
    <w:basedOn w:val="a"/>
    <w:link w:val="a6"/>
    <w:uiPriority w:val="99"/>
    <w:unhideWhenUsed/>
    <w:rsid w:val="00133B97"/>
    <w:pPr>
      <w:tabs>
        <w:tab w:val="center" w:pos="4153"/>
        <w:tab w:val="right" w:pos="8306"/>
      </w:tabs>
      <w:snapToGrid w:val="0"/>
    </w:pPr>
    <w:rPr>
      <w:sz w:val="20"/>
      <w:szCs w:val="20"/>
    </w:rPr>
  </w:style>
  <w:style w:type="character" w:customStyle="1" w:styleId="a6">
    <w:name w:val="頁尾 字元"/>
    <w:basedOn w:val="a0"/>
    <w:link w:val="a5"/>
    <w:uiPriority w:val="99"/>
    <w:rsid w:val="00133B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李權</dc:creator>
  <cp:lastModifiedBy>池宛頻</cp:lastModifiedBy>
  <cp:revision>3</cp:revision>
  <dcterms:created xsi:type="dcterms:W3CDTF">2019-08-20T01:15:00Z</dcterms:created>
  <dcterms:modified xsi:type="dcterms:W3CDTF">2019-08-20T01:15:00Z</dcterms:modified>
</cp:coreProperties>
</file>