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EBB" w:rsidRPr="009C5EBB" w:rsidRDefault="009C5EBB" w:rsidP="009C5EBB">
      <w:pPr>
        <w:adjustRightInd w:val="0"/>
        <w:snapToGrid w:val="0"/>
        <w:jc w:val="center"/>
        <w:outlineLvl w:val="0"/>
        <w:rPr>
          <w:rFonts w:ascii="標楷體" w:eastAsia="標楷體" w:hAnsi="標楷體"/>
          <w:b/>
          <w:bCs/>
          <w:sz w:val="36"/>
          <w:szCs w:val="36"/>
        </w:rPr>
      </w:pPr>
      <w:r w:rsidRPr="009C5EBB">
        <w:rPr>
          <w:rFonts w:ascii="標楷體" w:eastAsia="標楷體" w:hAnsi="標楷體" w:hint="eastAsia"/>
          <w:b/>
          <w:bCs/>
          <w:sz w:val="36"/>
          <w:szCs w:val="36"/>
        </w:rPr>
        <w:t>桃園市政府教育局督學重點視導項目檢核表</w:t>
      </w:r>
    </w:p>
    <w:p w:rsidR="009C5EBB" w:rsidRPr="009C5EBB" w:rsidRDefault="009C5EBB" w:rsidP="009C5EBB">
      <w:pPr>
        <w:wordWrap w:val="0"/>
        <w:adjustRightInd w:val="0"/>
        <w:snapToGrid w:val="0"/>
        <w:jc w:val="right"/>
        <w:outlineLvl w:val="0"/>
        <w:rPr>
          <w:rFonts w:ascii="標楷體" w:eastAsia="標楷體" w:hAnsi="標楷體"/>
          <w:b/>
          <w:bCs/>
          <w:sz w:val="20"/>
          <w:szCs w:val="20"/>
          <w:bdr w:val="single" w:sz="4" w:space="0" w:color="auto"/>
          <w:shd w:val="pct15" w:color="auto" w:fill="FFFFFF"/>
        </w:rPr>
      </w:pPr>
      <w:r w:rsidRPr="009C5EBB">
        <w:rPr>
          <w:rFonts w:ascii="標楷體" w:eastAsia="標楷體" w:hAnsi="標楷體" w:hint="eastAsia"/>
          <w:b/>
          <w:bCs/>
          <w:sz w:val="20"/>
          <w:szCs w:val="20"/>
          <w:bdr w:val="single" w:sz="4" w:space="0" w:color="auto"/>
          <w:shd w:val="pct15" w:color="auto" w:fill="FFFFFF"/>
        </w:rPr>
        <w:t>1</w:t>
      </w:r>
      <w:r w:rsidRPr="009C5EBB">
        <w:rPr>
          <w:rFonts w:ascii="標楷體" w:eastAsia="標楷體" w:hAnsi="標楷體"/>
          <w:b/>
          <w:bCs/>
          <w:sz w:val="20"/>
          <w:szCs w:val="20"/>
          <w:bdr w:val="single" w:sz="4" w:space="0" w:color="auto"/>
          <w:shd w:val="pct15" w:color="auto" w:fill="FFFFFF"/>
        </w:rPr>
        <w:t>12.0</w:t>
      </w:r>
      <w:r w:rsidR="00E93B20">
        <w:rPr>
          <w:rFonts w:ascii="標楷體" w:eastAsia="標楷體" w:hAnsi="標楷體" w:hint="eastAsia"/>
          <w:b/>
          <w:bCs/>
          <w:sz w:val="20"/>
          <w:szCs w:val="20"/>
          <w:bdr w:val="single" w:sz="4" w:space="0" w:color="auto"/>
          <w:shd w:val="pct15" w:color="auto" w:fill="FFFFFF"/>
        </w:rPr>
        <w:t>9</w:t>
      </w:r>
      <w:r w:rsidRPr="009C5EBB">
        <w:rPr>
          <w:rFonts w:ascii="標楷體" w:eastAsia="標楷體" w:hAnsi="標楷體"/>
          <w:b/>
          <w:bCs/>
          <w:sz w:val="20"/>
          <w:szCs w:val="20"/>
          <w:bdr w:val="single" w:sz="4" w:space="0" w:color="auto"/>
          <w:shd w:val="pct15" w:color="auto" w:fill="FFFFFF"/>
        </w:rPr>
        <w:t>.</w:t>
      </w:r>
      <w:r w:rsidR="00E93B20">
        <w:rPr>
          <w:rFonts w:ascii="標楷體" w:eastAsia="標楷體" w:hAnsi="標楷體" w:hint="eastAsia"/>
          <w:b/>
          <w:bCs/>
          <w:sz w:val="20"/>
          <w:szCs w:val="20"/>
          <w:bdr w:val="single" w:sz="4" w:space="0" w:color="auto"/>
          <w:shd w:val="pct15" w:color="auto" w:fill="FFFFFF"/>
        </w:rPr>
        <w:t>19</w:t>
      </w:r>
      <w:r w:rsidRPr="009C5EBB">
        <w:rPr>
          <w:rFonts w:ascii="標楷體" w:eastAsia="標楷體" w:hAnsi="標楷體" w:hint="eastAsia"/>
          <w:b/>
          <w:bCs/>
          <w:sz w:val="20"/>
          <w:szCs w:val="20"/>
          <w:bdr w:val="single" w:sz="4" w:space="0" w:color="auto"/>
          <w:shd w:val="pct15" w:color="auto" w:fill="FFFFFF"/>
        </w:rPr>
        <w:t xml:space="preserve">修訂版 </w:t>
      </w:r>
    </w:p>
    <w:p w:rsidR="009C5EBB" w:rsidRPr="009C5EBB" w:rsidRDefault="009C5EBB" w:rsidP="009C5EBB">
      <w:pPr>
        <w:adjustRightInd w:val="0"/>
        <w:snapToGrid w:val="0"/>
        <w:jc w:val="center"/>
        <w:outlineLvl w:val="0"/>
        <w:rPr>
          <w:rFonts w:ascii="標楷體" w:eastAsia="標楷體" w:hAnsi="標楷體"/>
          <w:b/>
          <w:bCs/>
          <w:sz w:val="20"/>
          <w:szCs w:val="20"/>
          <w:u w:val="single"/>
        </w:rPr>
      </w:pPr>
      <w:r w:rsidRPr="009C5EBB">
        <w:rPr>
          <w:rFonts w:ascii="標楷體" w:eastAsia="標楷體" w:hAnsi="標楷體" w:hint="eastAsia"/>
          <w:b/>
          <w:bCs/>
          <w:sz w:val="32"/>
          <w:szCs w:val="32"/>
        </w:rPr>
        <w:t>學校名稱：                          視導日期：     年     月</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701"/>
        <w:gridCol w:w="3097"/>
        <w:gridCol w:w="1559"/>
        <w:gridCol w:w="1559"/>
        <w:gridCol w:w="2835"/>
      </w:tblGrid>
      <w:tr w:rsidR="009C5EBB" w:rsidRPr="009C5EBB" w:rsidTr="00F73A65">
        <w:trPr>
          <w:trHeight w:val="478"/>
          <w:tblHeader/>
          <w:jc w:val="center"/>
        </w:trPr>
        <w:tc>
          <w:tcPr>
            <w:tcW w:w="456" w:type="dxa"/>
            <w:vAlign w:val="center"/>
          </w:tcPr>
          <w:p w:rsidR="009C5EBB" w:rsidRPr="009C5EBB" w:rsidRDefault="009C5EBB" w:rsidP="009C5EBB">
            <w:pPr>
              <w:adjustRightInd w:val="0"/>
              <w:snapToGrid w:val="0"/>
              <w:jc w:val="center"/>
              <w:rPr>
                <w:rFonts w:ascii="標楷體" w:eastAsia="標楷體" w:hAnsi="標楷體"/>
              </w:rPr>
            </w:pPr>
            <w:r w:rsidRPr="009C5EBB">
              <w:rPr>
                <w:rFonts w:ascii="標楷體" w:eastAsia="標楷體" w:hAnsi="標楷體"/>
              </w:rPr>
              <w:t>編</w:t>
            </w:r>
          </w:p>
          <w:p w:rsidR="009C5EBB" w:rsidRPr="009C5EBB" w:rsidRDefault="009C5EBB" w:rsidP="009C5EBB">
            <w:pPr>
              <w:adjustRightInd w:val="0"/>
              <w:snapToGrid w:val="0"/>
              <w:jc w:val="center"/>
              <w:rPr>
                <w:rFonts w:ascii="標楷體" w:eastAsia="標楷體" w:hAnsi="標楷體"/>
              </w:rPr>
            </w:pPr>
            <w:r w:rsidRPr="009C5EBB">
              <w:rPr>
                <w:rFonts w:ascii="標楷體" w:eastAsia="標楷體" w:hAnsi="標楷體"/>
              </w:rPr>
              <w:t>號</w:t>
            </w:r>
          </w:p>
        </w:tc>
        <w:tc>
          <w:tcPr>
            <w:tcW w:w="701" w:type="dxa"/>
            <w:vAlign w:val="center"/>
          </w:tcPr>
          <w:p w:rsidR="009C5EBB" w:rsidRPr="009C5EBB" w:rsidRDefault="009C5EBB" w:rsidP="009C5EBB">
            <w:pPr>
              <w:adjustRightInd w:val="0"/>
              <w:snapToGrid w:val="0"/>
              <w:jc w:val="center"/>
              <w:rPr>
                <w:rFonts w:ascii="標楷體" w:eastAsia="標楷體" w:hAnsi="標楷體"/>
              </w:rPr>
            </w:pPr>
            <w:r w:rsidRPr="009C5EBB">
              <w:rPr>
                <w:rFonts w:ascii="標楷體" w:eastAsia="標楷體" w:hAnsi="標楷體"/>
              </w:rPr>
              <w:t>視導</w:t>
            </w:r>
          </w:p>
          <w:p w:rsidR="009C5EBB" w:rsidRPr="009C5EBB" w:rsidRDefault="009C5EBB" w:rsidP="009C5EBB">
            <w:pPr>
              <w:adjustRightInd w:val="0"/>
              <w:snapToGrid w:val="0"/>
              <w:jc w:val="center"/>
              <w:rPr>
                <w:rFonts w:ascii="標楷體" w:eastAsia="標楷體" w:hAnsi="標楷體"/>
              </w:rPr>
            </w:pPr>
            <w:r w:rsidRPr="009C5EBB">
              <w:rPr>
                <w:rFonts w:ascii="標楷體" w:eastAsia="標楷體" w:hAnsi="標楷體"/>
              </w:rPr>
              <w:t>項目</w:t>
            </w:r>
          </w:p>
        </w:tc>
        <w:tc>
          <w:tcPr>
            <w:tcW w:w="3097" w:type="dxa"/>
            <w:vAlign w:val="center"/>
          </w:tcPr>
          <w:p w:rsidR="009C5EBB" w:rsidRPr="009C5EBB" w:rsidRDefault="009C5EBB" w:rsidP="009C5EBB">
            <w:pPr>
              <w:adjustRightInd w:val="0"/>
              <w:snapToGrid w:val="0"/>
              <w:jc w:val="center"/>
              <w:rPr>
                <w:rFonts w:ascii="標楷體" w:eastAsia="標楷體" w:hAnsi="標楷體"/>
              </w:rPr>
            </w:pPr>
            <w:r w:rsidRPr="009C5EBB">
              <w:rPr>
                <w:rFonts w:ascii="標楷體" w:eastAsia="標楷體" w:hAnsi="標楷體"/>
              </w:rPr>
              <w:t>檢核指標</w:t>
            </w:r>
          </w:p>
        </w:tc>
        <w:tc>
          <w:tcPr>
            <w:tcW w:w="1559" w:type="dxa"/>
            <w:vAlign w:val="center"/>
          </w:tcPr>
          <w:p w:rsidR="009C5EBB" w:rsidRPr="009C5EBB" w:rsidRDefault="009C5EBB" w:rsidP="009C5EBB">
            <w:pPr>
              <w:adjustRightInd w:val="0"/>
              <w:snapToGrid w:val="0"/>
              <w:jc w:val="center"/>
              <w:rPr>
                <w:rFonts w:ascii="標楷體" w:eastAsia="標楷體" w:hAnsi="標楷體"/>
              </w:rPr>
            </w:pPr>
            <w:r w:rsidRPr="009C5EBB">
              <w:rPr>
                <w:rFonts w:ascii="標楷體" w:eastAsia="標楷體" w:hAnsi="標楷體" w:hint="eastAsia"/>
              </w:rPr>
              <w:t>學校自評</w:t>
            </w:r>
          </w:p>
        </w:tc>
        <w:tc>
          <w:tcPr>
            <w:tcW w:w="1559" w:type="dxa"/>
            <w:vAlign w:val="center"/>
          </w:tcPr>
          <w:p w:rsidR="009C5EBB" w:rsidRPr="009C5EBB" w:rsidRDefault="009C5EBB" w:rsidP="009C5EBB">
            <w:pPr>
              <w:adjustRightInd w:val="0"/>
              <w:snapToGrid w:val="0"/>
              <w:jc w:val="center"/>
              <w:rPr>
                <w:rFonts w:ascii="標楷體" w:eastAsia="標楷體" w:hAnsi="標楷體"/>
              </w:rPr>
            </w:pPr>
            <w:r w:rsidRPr="009C5EBB">
              <w:rPr>
                <w:rFonts w:ascii="標楷體" w:eastAsia="標楷體" w:hAnsi="標楷體" w:hint="eastAsia"/>
              </w:rPr>
              <w:t>督學</w:t>
            </w:r>
            <w:proofErr w:type="gramStart"/>
            <w:r w:rsidRPr="009C5EBB">
              <w:rPr>
                <w:rFonts w:ascii="標楷體" w:eastAsia="標楷體" w:hAnsi="標楷體" w:hint="eastAsia"/>
              </w:rPr>
              <w:t>複</w:t>
            </w:r>
            <w:proofErr w:type="gramEnd"/>
            <w:r w:rsidRPr="009C5EBB">
              <w:rPr>
                <w:rFonts w:ascii="標楷體" w:eastAsia="標楷體" w:hAnsi="標楷體" w:hint="eastAsia"/>
              </w:rPr>
              <w:t>評</w:t>
            </w:r>
          </w:p>
        </w:tc>
        <w:tc>
          <w:tcPr>
            <w:tcW w:w="2835" w:type="dxa"/>
            <w:vAlign w:val="center"/>
          </w:tcPr>
          <w:p w:rsidR="009C5EBB" w:rsidRPr="009C5EBB" w:rsidRDefault="009C5EBB" w:rsidP="009C5EBB">
            <w:pPr>
              <w:adjustRightInd w:val="0"/>
              <w:snapToGrid w:val="0"/>
              <w:jc w:val="center"/>
              <w:rPr>
                <w:rFonts w:ascii="標楷體" w:eastAsia="標楷體" w:hAnsi="標楷體"/>
              </w:rPr>
            </w:pPr>
            <w:r w:rsidRPr="009C5EBB">
              <w:rPr>
                <w:rFonts w:ascii="標楷體" w:eastAsia="標楷體" w:hAnsi="標楷體" w:hint="eastAsia"/>
              </w:rPr>
              <w:t>其他說明事項及</w:t>
            </w:r>
            <w:r w:rsidRPr="009C5EBB">
              <w:rPr>
                <w:rFonts w:ascii="標楷體" w:eastAsia="標楷體" w:hAnsi="標楷體"/>
              </w:rPr>
              <w:t>備註</w:t>
            </w:r>
          </w:p>
        </w:tc>
      </w:tr>
      <w:tr w:rsidR="009C5EBB" w:rsidRPr="009C5EBB" w:rsidTr="00F73A65">
        <w:trPr>
          <w:trHeight w:val="2310"/>
          <w:jc w:val="center"/>
        </w:trPr>
        <w:tc>
          <w:tcPr>
            <w:tcW w:w="456" w:type="dxa"/>
            <w:vMerge w:val="restart"/>
            <w:vAlign w:val="center"/>
          </w:tcPr>
          <w:p w:rsidR="009C5EBB" w:rsidRPr="009C5EBB" w:rsidRDefault="009C5EBB" w:rsidP="009C5EBB">
            <w:pPr>
              <w:jc w:val="center"/>
              <w:rPr>
                <w:rFonts w:ascii="標楷體" w:eastAsia="標楷體" w:hAnsi="標楷體"/>
              </w:rPr>
            </w:pPr>
            <w:r w:rsidRPr="009C5EBB">
              <w:rPr>
                <w:rFonts w:ascii="標楷體" w:eastAsia="標楷體" w:hAnsi="標楷體"/>
              </w:rPr>
              <w:t>1</w:t>
            </w:r>
          </w:p>
        </w:tc>
        <w:tc>
          <w:tcPr>
            <w:tcW w:w="701" w:type="dxa"/>
            <w:vMerge w:val="restart"/>
            <w:vAlign w:val="center"/>
          </w:tcPr>
          <w:p w:rsidR="009C5EBB" w:rsidRPr="009C5EBB" w:rsidRDefault="009C5EBB" w:rsidP="009C5EBB">
            <w:pPr>
              <w:jc w:val="center"/>
              <w:rPr>
                <w:rFonts w:ascii="標楷體" w:eastAsia="標楷體" w:hAnsi="標楷體"/>
              </w:rPr>
            </w:pPr>
            <w:r w:rsidRPr="009C5EBB">
              <w:rPr>
                <w:rFonts w:ascii="標楷體" w:eastAsia="標楷體" w:hAnsi="標楷體" w:hint="eastAsia"/>
              </w:rPr>
              <w:t>課</w:t>
            </w:r>
          </w:p>
          <w:p w:rsidR="009C5EBB" w:rsidRPr="009C5EBB" w:rsidRDefault="009C5EBB" w:rsidP="009C5EBB">
            <w:pPr>
              <w:jc w:val="center"/>
              <w:rPr>
                <w:rFonts w:ascii="標楷體" w:eastAsia="標楷體" w:hAnsi="標楷體"/>
              </w:rPr>
            </w:pPr>
            <w:r w:rsidRPr="009C5EBB">
              <w:rPr>
                <w:rFonts w:ascii="標楷體" w:eastAsia="標楷體" w:hAnsi="標楷體" w:hint="eastAsia"/>
              </w:rPr>
              <w:t>程</w:t>
            </w:r>
          </w:p>
          <w:p w:rsidR="009C5EBB" w:rsidRPr="009C5EBB" w:rsidRDefault="009C5EBB" w:rsidP="009C5EBB">
            <w:pPr>
              <w:jc w:val="center"/>
              <w:rPr>
                <w:rFonts w:ascii="標楷體" w:eastAsia="標楷體" w:hAnsi="標楷體"/>
              </w:rPr>
            </w:pPr>
            <w:r w:rsidRPr="009C5EBB">
              <w:rPr>
                <w:rFonts w:ascii="標楷體" w:eastAsia="標楷體" w:hAnsi="標楷體" w:hint="eastAsia"/>
              </w:rPr>
              <w:t>與</w:t>
            </w:r>
          </w:p>
          <w:p w:rsidR="009C5EBB" w:rsidRPr="009C5EBB" w:rsidRDefault="009C5EBB" w:rsidP="009C5EBB">
            <w:pPr>
              <w:jc w:val="center"/>
              <w:rPr>
                <w:rFonts w:ascii="標楷體" w:eastAsia="標楷體" w:hAnsi="標楷體"/>
              </w:rPr>
            </w:pPr>
            <w:r w:rsidRPr="009C5EBB">
              <w:rPr>
                <w:rFonts w:ascii="標楷體" w:eastAsia="標楷體" w:hAnsi="標楷體" w:hint="eastAsia"/>
              </w:rPr>
              <w:t>教</w:t>
            </w:r>
          </w:p>
          <w:p w:rsidR="009C5EBB" w:rsidRPr="009C5EBB" w:rsidRDefault="009C5EBB" w:rsidP="009C5EBB">
            <w:pPr>
              <w:jc w:val="center"/>
              <w:rPr>
                <w:rFonts w:ascii="標楷體" w:eastAsia="標楷體" w:hAnsi="標楷體"/>
              </w:rPr>
            </w:pPr>
            <w:r w:rsidRPr="009C5EBB">
              <w:rPr>
                <w:rFonts w:ascii="標楷體" w:eastAsia="標楷體" w:hAnsi="標楷體" w:hint="eastAsia"/>
              </w:rPr>
              <w:t>學</w:t>
            </w:r>
          </w:p>
        </w:tc>
        <w:tc>
          <w:tcPr>
            <w:tcW w:w="3097" w:type="dxa"/>
          </w:tcPr>
          <w:p w:rsidR="009C5EBB" w:rsidRPr="009C5EBB" w:rsidRDefault="009C5EBB" w:rsidP="00F73A65">
            <w:pPr>
              <w:ind w:left="437" w:hangingChars="182" w:hanging="437"/>
              <w:jc w:val="both"/>
              <w:rPr>
                <w:rFonts w:ascii="標楷體" w:eastAsia="標楷體" w:hAnsi="標楷體"/>
              </w:rPr>
            </w:pPr>
            <w:r w:rsidRPr="009C5EBB">
              <w:rPr>
                <w:rFonts w:ascii="標楷體" w:eastAsia="標楷體" w:hAnsi="標楷體"/>
              </w:rPr>
              <w:t>1-1</w:t>
            </w:r>
            <w:r w:rsidRPr="009C5EBB">
              <w:rPr>
                <w:rFonts w:ascii="標楷體" w:eastAsia="標楷體" w:hAnsi="標楷體"/>
                <w:szCs w:val="22"/>
              </w:rPr>
              <w:t>編班正常</w:t>
            </w:r>
            <w:r w:rsidRPr="009C5EBB">
              <w:rPr>
                <w:rFonts w:ascii="標楷體" w:eastAsia="標楷體" w:hAnsi="標楷體" w:hint="eastAsia"/>
                <w:szCs w:val="22"/>
              </w:rPr>
              <w:t>化</w:t>
            </w:r>
            <w:r w:rsidRPr="009C5EBB">
              <w:rPr>
                <w:rFonts w:ascii="標楷體" w:eastAsia="標楷體" w:hAnsi="標楷體"/>
                <w:szCs w:val="22"/>
              </w:rPr>
              <w:t>、課程教學正常化</w:t>
            </w:r>
            <w:r w:rsidRPr="009C5EBB">
              <w:rPr>
                <w:rFonts w:ascii="標楷體" w:eastAsia="標楷體" w:hAnsi="標楷體" w:hint="eastAsia"/>
                <w:szCs w:val="22"/>
              </w:rPr>
              <w:t>及</w:t>
            </w:r>
            <w:r w:rsidRPr="009C5EBB">
              <w:rPr>
                <w:rFonts w:ascii="標楷體" w:eastAsia="標楷體" w:hAnsi="標楷體"/>
                <w:szCs w:val="22"/>
              </w:rPr>
              <w:t>評量正常化</w:t>
            </w:r>
          </w:p>
        </w:tc>
        <w:tc>
          <w:tcPr>
            <w:tcW w:w="1559" w:type="dxa"/>
            <w:vAlign w:val="center"/>
          </w:tcPr>
          <w:p w:rsidR="009C5EBB" w:rsidRPr="009C5EBB" w:rsidRDefault="009C5EBB" w:rsidP="00F73A65">
            <w:pPr>
              <w:jc w:val="both"/>
              <w:rPr>
                <w:rFonts w:ascii="標楷體" w:eastAsia="標楷體" w:hAnsi="標楷體"/>
              </w:rPr>
            </w:pPr>
            <w:r w:rsidRPr="009C5EBB">
              <w:rPr>
                <w:rFonts w:ascii="標楷體" w:eastAsia="標楷體" w:hAnsi="標楷體" w:hint="eastAsia"/>
              </w:rPr>
              <w:t>□ 已完成</w:t>
            </w:r>
          </w:p>
          <w:p w:rsidR="009C5EBB" w:rsidRPr="009C5EBB" w:rsidRDefault="009C5EBB" w:rsidP="00F73A65">
            <w:pPr>
              <w:jc w:val="both"/>
              <w:rPr>
                <w:rFonts w:ascii="標楷體" w:eastAsia="標楷體" w:hAnsi="標楷體"/>
              </w:rPr>
            </w:pPr>
            <w:r w:rsidRPr="009C5EBB">
              <w:rPr>
                <w:rFonts w:ascii="標楷體" w:eastAsia="標楷體" w:hAnsi="標楷體" w:hint="eastAsia"/>
              </w:rPr>
              <w:t>□ 部分完成</w:t>
            </w:r>
          </w:p>
          <w:p w:rsidR="009C5EBB" w:rsidRPr="009C5EBB" w:rsidRDefault="009C5EBB" w:rsidP="00F73A65">
            <w:pPr>
              <w:jc w:val="both"/>
              <w:rPr>
                <w:rFonts w:ascii="標楷體" w:eastAsia="標楷體" w:hAnsi="標楷體"/>
              </w:rPr>
            </w:pPr>
            <w:r w:rsidRPr="009C5EBB">
              <w:rPr>
                <w:rFonts w:ascii="標楷體" w:eastAsia="標楷體" w:hAnsi="標楷體" w:hint="eastAsia"/>
              </w:rPr>
              <w:t>□ 未完成</w:t>
            </w:r>
          </w:p>
        </w:tc>
        <w:tc>
          <w:tcPr>
            <w:tcW w:w="1559" w:type="dxa"/>
            <w:vAlign w:val="center"/>
          </w:tcPr>
          <w:p w:rsidR="009C5EBB" w:rsidRPr="009C5EBB" w:rsidRDefault="009C5EBB" w:rsidP="00F73A65">
            <w:pPr>
              <w:jc w:val="both"/>
              <w:rPr>
                <w:rFonts w:ascii="標楷體" w:eastAsia="標楷體" w:hAnsi="標楷體"/>
              </w:rPr>
            </w:pPr>
            <w:r w:rsidRPr="009C5EBB">
              <w:rPr>
                <w:rFonts w:ascii="標楷體" w:eastAsia="標楷體" w:hAnsi="標楷體" w:hint="eastAsia"/>
              </w:rPr>
              <w:t>□ 已完成</w:t>
            </w:r>
          </w:p>
          <w:p w:rsidR="009C5EBB" w:rsidRPr="009C5EBB" w:rsidRDefault="009C5EBB" w:rsidP="00F73A65">
            <w:pPr>
              <w:jc w:val="both"/>
              <w:rPr>
                <w:rFonts w:ascii="標楷體" w:eastAsia="標楷體" w:hAnsi="標楷體"/>
              </w:rPr>
            </w:pPr>
            <w:r w:rsidRPr="009C5EBB">
              <w:rPr>
                <w:rFonts w:ascii="標楷體" w:eastAsia="標楷體" w:hAnsi="標楷體" w:hint="eastAsia"/>
              </w:rPr>
              <w:t>□ 部分完成</w:t>
            </w:r>
          </w:p>
          <w:p w:rsidR="009C5EBB" w:rsidRPr="009C5EBB" w:rsidRDefault="009C5EBB" w:rsidP="00F73A65">
            <w:pPr>
              <w:jc w:val="both"/>
              <w:rPr>
                <w:rFonts w:ascii="標楷體" w:eastAsia="標楷體" w:hAnsi="標楷體"/>
              </w:rPr>
            </w:pPr>
            <w:r w:rsidRPr="009C5EBB">
              <w:rPr>
                <w:rFonts w:ascii="標楷體" w:eastAsia="標楷體" w:hAnsi="標楷體" w:hint="eastAsia"/>
              </w:rPr>
              <w:t>□ 未完成</w:t>
            </w:r>
          </w:p>
        </w:tc>
        <w:tc>
          <w:tcPr>
            <w:tcW w:w="2835" w:type="dxa"/>
            <w:vAlign w:val="center"/>
          </w:tcPr>
          <w:p w:rsidR="009C5EBB" w:rsidRPr="009C5EBB" w:rsidRDefault="009C5EBB" w:rsidP="00F73A65">
            <w:pPr>
              <w:adjustRightInd w:val="0"/>
              <w:snapToGrid w:val="0"/>
              <w:jc w:val="both"/>
              <w:rPr>
                <w:rFonts w:ascii="標楷體" w:eastAsia="標楷體" w:hAnsi="標楷體"/>
                <w:sz w:val="22"/>
                <w:szCs w:val="22"/>
              </w:rPr>
            </w:pPr>
            <w:r w:rsidRPr="009C5EBB">
              <w:rPr>
                <w:rFonts w:ascii="標楷體" w:eastAsia="標楷體" w:hAnsi="標楷體"/>
                <w:sz w:val="22"/>
                <w:szCs w:val="22"/>
              </w:rPr>
              <w:t>(國中小)</w:t>
            </w:r>
          </w:p>
          <w:p w:rsidR="009C5EBB" w:rsidRPr="009C5EBB" w:rsidRDefault="009C5EBB" w:rsidP="00F73A65">
            <w:pPr>
              <w:adjustRightInd w:val="0"/>
              <w:snapToGrid w:val="0"/>
              <w:ind w:left="220" w:hangingChars="100" w:hanging="220"/>
              <w:jc w:val="both"/>
              <w:rPr>
                <w:rFonts w:ascii="標楷體" w:eastAsia="標楷體" w:hAnsi="標楷體"/>
                <w:sz w:val="22"/>
                <w:szCs w:val="22"/>
              </w:rPr>
            </w:pPr>
            <w:r w:rsidRPr="009C5EBB">
              <w:rPr>
                <w:rFonts w:ascii="標楷體" w:eastAsia="標楷體" w:hAnsi="標楷體" w:hint="eastAsia"/>
                <w:sz w:val="22"/>
                <w:szCs w:val="22"/>
              </w:rPr>
              <w:t>◎各校學校課程計畫通過備查公文日期、文號及課程計畫，應於學年度開學前，公布於學校網站首頁專區，教育部國民及學前教育署將不定期抽查方式進行審閱。</w:t>
            </w:r>
          </w:p>
        </w:tc>
      </w:tr>
      <w:tr w:rsidR="009C5EBB" w:rsidRPr="009C5EBB" w:rsidTr="00F73A65">
        <w:trPr>
          <w:trHeight w:val="940"/>
          <w:jc w:val="center"/>
        </w:trPr>
        <w:tc>
          <w:tcPr>
            <w:tcW w:w="456" w:type="dxa"/>
            <w:vMerge/>
            <w:vAlign w:val="center"/>
          </w:tcPr>
          <w:p w:rsidR="009C5EBB" w:rsidRPr="009C5EBB" w:rsidRDefault="009C5EBB" w:rsidP="009C5EBB">
            <w:pPr>
              <w:jc w:val="center"/>
              <w:rPr>
                <w:rFonts w:ascii="標楷體" w:eastAsia="標楷體" w:hAnsi="標楷體"/>
              </w:rPr>
            </w:pPr>
          </w:p>
        </w:tc>
        <w:tc>
          <w:tcPr>
            <w:tcW w:w="701" w:type="dxa"/>
            <w:vMerge/>
            <w:vAlign w:val="center"/>
          </w:tcPr>
          <w:p w:rsidR="009C5EBB" w:rsidRPr="009C5EBB" w:rsidRDefault="009C5EBB" w:rsidP="009C5EBB">
            <w:pPr>
              <w:jc w:val="center"/>
              <w:rPr>
                <w:rFonts w:ascii="標楷體" w:eastAsia="標楷體" w:hAnsi="標楷體"/>
              </w:rPr>
            </w:pPr>
          </w:p>
        </w:tc>
        <w:tc>
          <w:tcPr>
            <w:tcW w:w="3097" w:type="dxa"/>
          </w:tcPr>
          <w:p w:rsidR="009C5EBB" w:rsidRPr="009C5EBB" w:rsidRDefault="009C5EBB" w:rsidP="00F73A65">
            <w:pPr>
              <w:jc w:val="both"/>
              <w:rPr>
                <w:rFonts w:ascii="標楷體" w:eastAsia="標楷體" w:hAnsi="標楷體"/>
              </w:rPr>
            </w:pPr>
            <w:r w:rsidRPr="009C5EBB">
              <w:rPr>
                <w:rFonts w:ascii="標楷體" w:eastAsia="標楷體" w:hAnsi="標楷體"/>
              </w:rPr>
              <w:t>1-2</w:t>
            </w:r>
            <w:r w:rsidRPr="009C5EBB">
              <w:rPr>
                <w:rFonts w:ascii="標楷體" w:eastAsia="標楷體" w:hAnsi="標楷體" w:hint="eastAsia"/>
              </w:rPr>
              <w:t>辦理教師專業成長。</w:t>
            </w:r>
          </w:p>
        </w:tc>
        <w:tc>
          <w:tcPr>
            <w:tcW w:w="1559" w:type="dxa"/>
          </w:tcPr>
          <w:p w:rsidR="009C5EBB" w:rsidRPr="009C5EBB" w:rsidRDefault="009C5EBB" w:rsidP="00F73A65">
            <w:pPr>
              <w:jc w:val="both"/>
              <w:rPr>
                <w:rFonts w:ascii="標楷體" w:eastAsia="標楷體" w:hAnsi="標楷體"/>
              </w:rPr>
            </w:pPr>
            <w:r w:rsidRPr="009C5EBB">
              <w:rPr>
                <w:rFonts w:ascii="標楷體" w:eastAsia="標楷體" w:hAnsi="標楷體" w:hint="eastAsia"/>
              </w:rPr>
              <w:t>□ 已完成</w:t>
            </w:r>
          </w:p>
          <w:p w:rsidR="009C5EBB" w:rsidRPr="009C5EBB" w:rsidRDefault="009C5EBB" w:rsidP="00F73A65">
            <w:pPr>
              <w:jc w:val="both"/>
              <w:rPr>
                <w:rFonts w:ascii="標楷體" w:eastAsia="標楷體" w:hAnsi="標楷體"/>
              </w:rPr>
            </w:pPr>
            <w:r w:rsidRPr="009C5EBB">
              <w:rPr>
                <w:rFonts w:ascii="標楷體" w:eastAsia="標楷體" w:hAnsi="標楷體" w:hint="eastAsia"/>
              </w:rPr>
              <w:t>□ 部分完成</w:t>
            </w:r>
          </w:p>
          <w:p w:rsidR="009C5EBB" w:rsidRPr="009C5EBB" w:rsidRDefault="009C5EBB" w:rsidP="00F73A65">
            <w:pPr>
              <w:jc w:val="both"/>
              <w:rPr>
                <w:rFonts w:ascii="標楷體" w:eastAsia="標楷體" w:hAnsi="標楷體"/>
              </w:rPr>
            </w:pPr>
            <w:r w:rsidRPr="009C5EBB">
              <w:rPr>
                <w:rFonts w:ascii="標楷體" w:eastAsia="標楷體" w:hAnsi="標楷體" w:hint="eastAsia"/>
              </w:rPr>
              <w:t>□ 未完成</w:t>
            </w:r>
          </w:p>
        </w:tc>
        <w:tc>
          <w:tcPr>
            <w:tcW w:w="1559" w:type="dxa"/>
          </w:tcPr>
          <w:p w:rsidR="009C5EBB" w:rsidRPr="009C5EBB" w:rsidRDefault="009C5EBB" w:rsidP="00F73A65">
            <w:pPr>
              <w:jc w:val="both"/>
              <w:rPr>
                <w:rFonts w:ascii="標楷體" w:eastAsia="標楷體" w:hAnsi="標楷體"/>
              </w:rPr>
            </w:pPr>
            <w:r w:rsidRPr="009C5EBB">
              <w:rPr>
                <w:rFonts w:ascii="標楷體" w:eastAsia="標楷體" w:hAnsi="標楷體" w:hint="eastAsia"/>
              </w:rPr>
              <w:t>□ 已完成</w:t>
            </w:r>
          </w:p>
          <w:p w:rsidR="009C5EBB" w:rsidRPr="009C5EBB" w:rsidRDefault="009C5EBB" w:rsidP="00F73A65">
            <w:pPr>
              <w:jc w:val="both"/>
              <w:rPr>
                <w:rFonts w:ascii="標楷體" w:eastAsia="標楷體" w:hAnsi="標楷體"/>
              </w:rPr>
            </w:pPr>
            <w:r w:rsidRPr="009C5EBB">
              <w:rPr>
                <w:rFonts w:ascii="標楷體" w:eastAsia="標楷體" w:hAnsi="標楷體" w:hint="eastAsia"/>
              </w:rPr>
              <w:t>□ 部分完成</w:t>
            </w:r>
          </w:p>
          <w:p w:rsidR="009C5EBB" w:rsidRPr="009C5EBB" w:rsidRDefault="009C5EBB" w:rsidP="00F73A65">
            <w:pPr>
              <w:jc w:val="both"/>
              <w:rPr>
                <w:rFonts w:ascii="標楷體" w:eastAsia="標楷體" w:hAnsi="標楷體"/>
              </w:rPr>
            </w:pPr>
            <w:r w:rsidRPr="009C5EBB">
              <w:rPr>
                <w:rFonts w:ascii="標楷體" w:eastAsia="標楷體" w:hAnsi="標楷體" w:hint="eastAsia"/>
              </w:rPr>
              <w:t>□ 未完成</w:t>
            </w:r>
          </w:p>
        </w:tc>
        <w:tc>
          <w:tcPr>
            <w:tcW w:w="2835" w:type="dxa"/>
          </w:tcPr>
          <w:p w:rsidR="009C5EBB" w:rsidRPr="009C5EBB" w:rsidRDefault="009C5EBB" w:rsidP="00F73A65">
            <w:pPr>
              <w:adjustRightInd w:val="0"/>
              <w:snapToGrid w:val="0"/>
              <w:jc w:val="both"/>
              <w:rPr>
                <w:rFonts w:ascii="標楷體" w:eastAsia="標楷體" w:hAnsi="標楷體"/>
                <w:sz w:val="18"/>
                <w:szCs w:val="18"/>
              </w:rPr>
            </w:pPr>
            <w:r w:rsidRPr="009C5EBB">
              <w:rPr>
                <w:rFonts w:ascii="標楷體" w:eastAsia="標楷體" w:hAnsi="標楷體" w:hint="eastAsia"/>
                <w:sz w:val="18"/>
                <w:szCs w:val="18"/>
              </w:rPr>
              <w:t>(國中小)</w:t>
            </w:r>
          </w:p>
        </w:tc>
      </w:tr>
      <w:tr w:rsidR="009C5EBB" w:rsidRPr="009C5EBB" w:rsidTr="00F73A65">
        <w:trPr>
          <w:trHeight w:val="1089"/>
          <w:jc w:val="center"/>
        </w:trPr>
        <w:tc>
          <w:tcPr>
            <w:tcW w:w="456" w:type="dxa"/>
            <w:vMerge/>
            <w:vAlign w:val="center"/>
          </w:tcPr>
          <w:p w:rsidR="009C5EBB" w:rsidRPr="009C5EBB" w:rsidRDefault="009C5EBB" w:rsidP="009C5EBB">
            <w:pPr>
              <w:jc w:val="center"/>
              <w:rPr>
                <w:rFonts w:ascii="標楷體" w:eastAsia="標楷體" w:hAnsi="標楷體"/>
              </w:rPr>
            </w:pPr>
          </w:p>
        </w:tc>
        <w:tc>
          <w:tcPr>
            <w:tcW w:w="701" w:type="dxa"/>
            <w:vMerge/>
            <w:vAlign w:val="center"/>
          </w:tcPr>
          <w:p w:rsidR="009C5EBB" w:rsidRPr="009C5EBB" w:rsidRDefault="009C5EBB" w:rsidP="009C5EBB">
            <w:pPr>
              <w:jc w:val="center"/>
              <w:rPr>
                <w:rFonts w:ascii="標楷體" w:eastAsia="標楷體" w:hAnsi="標楷體"/>
              </w:rPr>
            </w:pPr>
          </w:p>
        </w:tc>
        <w:tc>
          <w:tcPr>
            <w:tcW w:w="3097" w:type="dxa"/>
          </w:tcPr>
          <w:p w:rsidR="009C5EBB" w:rsidRPr="009C5EBB" w:rsidRDefault="009C5EBB" w:rsidP="00F73A65">
            <w:pPr>
              <w:ind w:left="437" w:hangingChars="182" w:hanging="437"/>
              <w:jc w:val="both"/>
              <w:rPr>
                <w:rFonts w:ascii="標楷體" w:eastAsia="標楷體" w:hAnsi="標楷體"/>
              </w:rPr>
            </w:pPr>
            <w:r w:rsidRPr="009C5EBB">
              <w:rPr>
                <w:rFonts w:ascii="標楷體" w:eastAsia="標楷體" w:hAnsi="標楷體"/>
              </w:rPr>
              <w:t>1-3</w:t>
            </w:r>
            <w:proofErr w:type="gramStart"/>
            <w:r w:rsidRPr="009C5EBB">
              <w:rPr>
                <w:rFonts w:ascii="標楷體" w:eastAsia="標楷體" w:hAnsi="標楷體" w:hint="eastAsia"/>
              </w:rPr>
              <w:t>各</w:t>
            </w:r>
            <w:proofErr w:type="gramEnd"/>
            <w:r w:rsidRPr="009C5EBB">
              <w:rPr>
                <w:rFonts w:ascii="標楷體" w:eastAsia="標楷體" w:hAnsi="標楷體" w:hint="eastAsia"/>
              </w:rPr>
              <w:t>校成立教師專業學習社群。</w:t>
            </w:r>
          </w:p>
        </w:tc>
        <w:tc>
          <w:tcPr>
            <w:tcW w:w="1559" w:type="dxa"/>
          </w:tcPr>
          <w:p w:rsidR="009C5EBB" w:rsidRPr="009C5EBB" w:rsidRDefault="009C5EBB" w:rsidP="00F73A65">
            <w:pPr>
              <w:jc w:val="both"/>
              <w:rPr>
                <w:rFonts w:ascii="標楷體" w:eastAsia="標楷體" w:hAnsi="標楷體"/>
              </w:rPr>
            </w:pPr>
            <w:r w:rsidRPr="009C5EBB">
              <w:rPr>
                <w:rFonts w:ascii="標楷體" w:eastAsia="標楷體" w:hAnsi="標楷體" w:hint="eastAsia"/>
              </w:rPr>
              <w:t>□ 已完成</w:t>
            </w:r>
          </w:p>
          <w:p w:rsidR="009C5EBB" w:rsidRPr="009C5EBB" w:rsidRDefault="009C5EBB" w:rsidP="00F73A65">
            <w:pPr>
              <w:jc w:val="both"/>
              <w:rPr>
                <w:rFonts w:ascii="標楷體" w:eastAsia="標楷體" w:hAnsi="標楷體"/>
              </w:rPr>
            </w:pPr>
            <w:r w:rsidRPr="009C5EBB">
              <w:rPr>
                <w:rFonts w:ascii="標楷體" w:eastAsia="標楷體" w:hAnsi="標楷體" w:hint="eastAsia"/>
              </w:rPr>
              <w:t>□ 部分完成</w:t>
            </w:r>
          </w:p>
          <w:p w:rsidR="009C5EBB" w:rsidRPr="009C5EBB" w:rsidRDefault="009C5EBB" w:rsidP="00F73A65">
            <w:pPr>
              <w:jc w:val="both"/>
              <w:rPr>
                <w:rFonts w:ascii="標楷體" w:eastAsia="標楷體" w:hAnsi="標楷體"/>
              </w:rPr>
            </w:pPr>
            <w:r w:rsidRPr="009C5EBB">
              <w:rPr>
                <w:rFonts w:ascii="標楷體" w:eastAsia="標楷體" w:hAnsi="標楷體" w:hint="eastAsia"/>
              </w:rPr>
              <w:t>□ 未完成</w:t>
            </w:r>
          </w:p>
        </w:tc>
        <w:tc>
          <w:tcPr>
            <w:tcW w:w="1559" w:type="dxa"/>
          </w:tcPr>
          <w:p w:rsidR="009C5EBB" w:rsidRPr="009C5EBB" w:rsidRDefault="009C5EBB" w:rsidP="00F73A65">
            <w:pPr>
              <w:jc w:val="both"/>
              <w:rPr>
                <w:rFonts w:ascii="標楷體" w:eastAsia="標楷體" w:hAnsi="標楷體"/>
              </w:rPr>
            </w:pPr>
            <w:r w:rsidRPr="009C5EBB">
              <w:rPr>
                <w:rFonts w:ascii="標楷體" w:eastAsia="標楷體" w:hAnsi="標楷體" w:hint="eastAsia"/>
              </w:rPr>
              <w:t>□ 已完成</w:t>
            </w:r>
          </w:p>
          <w:p w:rsidR="009C5EBB" w:rsidRPr="009C5EBB" w:rsidRDefault="009C5EBB" w:rsidP="00F73A65">
            <w:pPr>
              <w:jc w:val="both"/>
              <w:rPr>
                <w:rFonts w:ascii="標楷體" w:eastAsia="標楷體" w:hAnsi="標楷體"/>
              </w:rPr>
            </w:pPr>
            <w:r w:rsidRPr="009C5EBB">
              <w:rPr>
                <w:rFonts w:ascii="標楷體" w:eastAsia="標楷體" w:hAnsi="標楷體" w:hint="eastAsia"/>
              </w:rPr>
              <w:t>□ 部分完成</w:t>
            </w:r>
          </w:p>
          <w:p w:rsidR="009C5EBB" w:rsidRPr="009C5EBB" w:rsidRDefault="009C5EBB" w:rsidP="00F73A65">
            <w:pPr>
              <w:jc w:val="both"/>
              <w:rPr>
                <w:rFonts w:ascii="標楷體" w:eastAsia="標楷體" w:hAnsi="標楷體"/>
              </w:rPr>
            </w:pPr>
            <w:r w:rsidRPr="009C5EBB">
              <w:rPr>
                <w:rFonts w:ascii="標楷體" w:eastAsia="標楷體" w:hAnsi="標楷體" w:hint="eastAsia"/>
              </w:rPr>
              <w:t>□ 未完成</w:t>
            </w:r>
          </w:p>
        </w:tc>
        <w:tc>
          <w:tcPr>
            <w:tcW w:w="2835" w:type="dxa"/>
          </w:tcPr>
          <w:p w:rsidR="009C5EBB" w:rsidRPr="009C5EBB" w:rsidRDefault="009C5EBB" w:rsidP="00F73A65">
            <w:pPr>
              <w:jc w:val="both"/>
              <w:rPr>
                <w:rFonts w:ascii="標楷體" w:eastAsia="標楷體" w:hAnsi="標楷體"/>
                <w:sz w:val="18"/>
                <w:szCs w:val="18"/>
              </w:rPr>
            </w:pPr>
            <w:r w:rsidRPr="009C5EBB">
              <w:rPr>
                <w:rFonts w:ascii="標楷體" w:eastAsia="標楷體" w:hAnsi="標楷體"/>
                <w:sz w:val="18"/>
                <w:szCs w:val="18"/>
              </w:rPr>
              <w:t>(國中小)</w:t>
            </w:r>
          </w:p>
          <w:p w:rsidR="009C5EBB" w:rsidRPr="009C5EBB" w:rsidRDefault="009C5EBB" w:rsidP="00F73A65">
            <w:pPr>
              <w:jc w:val="both"/>
              <w:rPr>
                <w:rFonts w:ascii="標楷體" w:eastAsia="標楷體" w:hAnsi="標楷體"/>
                <w:sz w:val="18"/>
                <w:szCs w:val="18"/>
              </w:rPr>
            </w:pPr>
          </w:p>
        </w:tc>
      </w:tr>
      <w:tr w:rsidR="009C5EBB" w:rsidRPr="009C5EBB" w:rsidTr="00F73A65">
        <w:trPr>
          <w:trHeight w:val="1089"/>
          <w:jc w:val="center"/>
        </w:trPr>
        <w:tc>
          <w:tcPr>
            <w:tcW w:w="456" w:type="dxa"/>
            <w:vMerge/>
            <w:vAlign w:val="center"/>
          </w:tcPr>
          <w:p w:rsidR="009C5EBB" w:rsidRPr="009C5EBB" w:rsidRDefault="009C5EBB" w:rsidP="009C5EBB">
            <w:pPr>
              <w:jc w:val="center"/>
              <w:rPr>
                <w:rFonts w:ascii="標楷體" w:eastAsia="標楷體" w:hAnsi="標楷體"/>
              </w:rPr>
            </w:pPr>
          </w:p>
        </w:tc>
        <w:tc>
          <w:tcPr>
            <w:tcW w:w="701" w:type="dxa"/>
            <w:vMerge/>
            <w:vAlign w:val="center"/>
          </w:tcPr>
          <w:p w:rsidR="009C5EBB" w:rsidRPr="009C5EBB" w:rsidRDefault="009C5EBB" w:rsidP="009C5EBB">
            <w:pPr>
              <w:jc w:val="center"/>
              <w:rPr>
                <w:rFonts w:ascii="標楷體" w:eastAsia="標楷體" w:hAnsi="標楷體"/>
              </w:rPr>
            </w:pPr>
          </w:p>
        </w:tc>
        <w:tc>
          <w:tcPr>
            <w:tcW w:w="3097" w:type="dxa"/>
            <w:tcBorders>
              <w:bottom w:val="single" w:sz="4" w:space="0" w:color="auto"/>
            </w:tcBorders>
          </w:tcPr>
          <w:p w:rsidR="009C5EBB" w:rsidRPr="009C5EBB" w:rsidRDefault="009C5EBB" w:rsidP="00F73A65">
            <w:pPr>
              <w:ind w:left="437" w:hangingChars="182" w:hanging="437"/>
              <w:jc w:val="both"/>
              <w:rPr>
                <w:rFonts w:ascii="標楷體" w:eastAsia="標楷體" w:hAnsi="標楷體"/>
              </w:rPr>
            </w:pPr>
            <w:r w:rsidRPr="009C5EBB">
              <w:rPr>
                <w:rFonts w:ascii="標楷體" w:eastAsia="標楷體" w:hAnsi="標楷體" w:hint="eastAsia"/>
              </w:rPr>
              <w:t>1-4核實填報《推動12年國教課綱-自我檢核表》，以逐步落實</w:t>
            </w:r>
            <w:proofErr w:type="gramStart"/>
            <w:r w:rsidRPr="009C5EBB">
              <w:rPr>
                <w:rFonts w:ascii="標楷體" w:eastAsia="標楷體" w:hAnsi="標楷體" w:hint="eastAsia"/>
              </w:rPr>
              <w:t>新課綱</w:t>
            </w:r>
            <w:proofErr w:type="gramEnd"/>
            <w:r w:rsidRPr="009C5EBB">
              <w:rPr>
                <w:rFonts w:ascii="標楷體" w:eastAsia="標楷體" w:hAnsi="標楷體" w:hint="eastAsia"/>
              </w:rPr>
              <w:t>之推動。</w:t>
            </w:r>
          </w:p>
          <w:p w:rsidR="009C5EBB" w:rsidRPr="009C5EBB" w:rsidRDefault="009C5EBB" w:rsidP="00F73A65">
            <w:pPr>
              <w:ind w:left="437" w:hangingChars="182" w:hanging="437"/>
              <w:jc w:val="both"/>
              <w:rPr>
                <w:rFonts w:ascii="標楷體" w:eastAsia="標楷體" w:hAnsi="標楷體"/>
              </w:rPr>
            </w:pPr>
            <w:r w:rsidRPr="009C5EBB">
              <w:rPr>
                <w:rFonts w:ascii="標楷體" w:eastAsia="標楷體" w:hAnsi="標楷體" w:hint="eastAsia"/>
              </w:rPr>
              <w:t>*國中部分，如附件1。</w:t>
            </w:r>
          </w:p>
          <w:p w:rsidR="009C5EBB" w:rsidRPr="009C5EBB" w:rsidRDefault="009C5EBB" w:rsidP="00F73A65">
            <w:pPr>
              <w:ind w:left="437" w:hangingChars="182" w:hanging="437"/>
              <w:jc w:val="both"/>
              <w:rPr>
                <w:rFonts w:ascii="標楷體" w:eastAsia="標楷體" w:hAnsi="標楷體"/>
              </w:rPr>
            </w:pPr>
            <w:r w:rsidRPr="009C5EBB">
              <w:rPr>
                <w:rFonts w:ascii="標楷體" w:eastAsia="標楷體" w:hAnsi="標楷體" w:hint="eastAsia"/>
              </w:rPr>
              <w:t>*國小部分。如附件2。</w:t>
            </w:r>
          </w:p>
        </w:tc>
        <w:tc>
          <w:tcPr>
            <w:tcW w:w="1559" w:type="dxa"/>
            <w:tcBorders>
              <w:bottom w:val="single" w:sz="4" w:space="0" w:color="auto"/>
            </w:tcBorders>
            <w:vAlign w:val="center"/>
          </w:tcPr>
          <w:p w:rsidR="009C5EBB" w:rsidRPr="009C5EBB" w:rsidRDefault="009C5EBB" w:rsidP="00F73A65">
            <w:pPr>
              <w:ind w:left="240" w:rightChars="-42" w:right="-101" w:hangingChars="100" w:hanging="240"/>
              <w:jc w:val="both"/>
              <w:rPr>
                <w:rFonts w:ascii="標楷體" w:eastAsia="標楷體" w:hAnsi="標楷體"/>
              </w:rPr>
            </w:pPr>
            <w:r w:rsidRPr="009C5EBB">
              <w:rPr>
                <w:rFonts w:ascii="標楷體" w:eastAsia="標楷體" w:hAnsi="標楷體" w:hint="eastAsia"/>
              </w:rPr>
              <w:t>□依規定期程完成填報</w:t>
            </w:r>
          </w:p>
          <w:p w:rsidR="009C5EBB" w:rsidRPr="009C5EBB" w:rsidRDefault="009C5EBB" w:rsidP="00F73A65">
            <w:pPr>
              <w:jc w:val="both"/>
              <w:rPr>
                <w:rFonts w:ascii="標楷體" w:eastAsia="標楷體" w:hAnsi="標楷體"/>
              </w:rPr>
            </w:pPr>
            <w:r w:rsidRPr="009C5EBB">
              <w:rPr>
                <w:rFonts w:ascii="標楷體" w:eastAsia="標楷體" w:hAnsi="標楷體" w:hint="eastAsia"/>
              </w:rPr>
              <w:t>□部分完成</w:t>
            </w:r>
          </w:p>
          <w:p w:rsidR="009C5EBB" w:rsidRPr="009C5EBB" w:rsidRDefault="009C5EBB" w:rsidP="00F73A65">
            <w:pPr>
              <w:jc w:val="both"/>
              <w:rPr>
                <w:rFonts w:ascii="標楷體" w:eastAsia="標楷體" w:hAnsi="標楷體"/>
              </w:rPr>
            </w:pPr>
            <w:r w:rsidRPr="009C5EBB">
              <w:rPr>
                <w:rFonts w:ascii="標楷體" w:eastAsia="標楷體" w:hAnsi="標楷體" w:hint="eastAsia"/>
              </w:rPr>
              <w:t>□未完成</w:t>
            </w:r>
          </w:p>
        </w:tc>
        <w:tc>
          <w:tcPr>
            <w:tcW w:w="1559" w:type="dxa"/>
            <w:tcBorders>
              <w:bottom w:val="single" w:sz="4" w:space="0" w:color="auto"/>
            </w:tcBorders>
            <w:vAlign w:val="center"/>
          </w:tcPr>
          <w:p w:rsidR="009C5EBB" w:rsidRPr="009C5EBB" w:rsidRDefault="009C5EBB" w:rsidP="00F73A65">
            <w:pPr>
              <w:ind w:left="240" w:rightChars="-45" w:right="-108" w:hangingChars="100" w:hanging="240"/>
              <w:jc w:val="both"/>
              <w:rPr>
                <w:rFonts w:ascii="標楷體" w:eastAsia="標楷體" w:hAnsi="標楷體"/>
              </w:rPr>
            </w:pPr>
            <w:r w:rsidRPr="009C5EBB">
              <w:rPr>
                <w:rFonts w:ascii="標楷體" w:eastAsia="標楷體" w:hAnsi="標楷體" w:hint="eastAsia"/>
              </w:rPr>
              <w:t>□依規定期程完成填報</w:t>
            </w:r>
          </w:p>
          <w:p w:rsidR="009C5EBB" w:rsidRPr="009C5EBB" w:rsidRDefault="009C5EBB" w:rsidP="00F73A65">
            <w:pPr>
              <w:jc w:val="both"/>
              <w:rPr>
                <w:rFonts w:ascii="標楷體" w:eastAsia="標楷體" w:hAnsi="標楷體"/>
              </w:rPr>
            </w:pPr>
            <w:r w:rsidRPr="009C5EBB">
              <w:rPr>
                <w:rFonts w:ascii="標楷體" w:eastAsia="標楷體" w:hAnsi="標楷體" w:hint="eastAsia"/>
              </w:rPr>
              <w:t>□部分完成</w:t>
            </w:r>
          </w:p>
          <w:p w:rsidR="009C5EBB" w:rsidRPr="009C5EBB" w:rsidRDefault="009C5EBB" w:rsidP="00F73A65">
            <w:pPr>
              <w:jc w:val="both"/>
              <w:rPr>
                <w:rFonts w:ascii="標楷體" w:eastAsia="標楷體" w:hAnsi="標楷體"/>
              </w:rPr>
            </w:pPr>
            <w:r w:rsidRPr="009C5EBB">
              <w:rPr>
                <w:rFonts w:ascii="標楷體" w:eastAsia="標楷體" w:hAnsi="標楷體" w:hint="eastAsia"/>
              </w:rPr>
              <w:t>□未完成</w:t>
            </w:r>
          </w:p>
        </w:tc>
        <w:tc>
          <w:tcPr>
            <w:tcW w:w="2835" w:type="dxa"/>
            <w:tcBorders>
              <w:bottom w:val="single" w:sz="4" w:space="0" w:color="auto"/>
            </w:tcBorders>
          </w:tcPr>
          <w:p w:rsidR="009C5EBB" w:rsidRPr="009C5EBB" w:rsidRDefault="009C5EBB" w:rsidP="00F73A65">
            <w:pPr>
              <w:adjustRightInd w:val="0"/>
              <w:snapToGrid w:val="0"/>
              <w:jc w:val="both"/>
              <w:rPr>
                <w:rFonts w:ascii="標楷體" w:eastAsia="標楷體" w:hAnsi="標楷體"/>
                <w:sz w:val="18"/>
                <w:szCs w:val="18"/>
              </w:rPr>
            </w:pPr>
            <w:r w:rsidRPr="009C5EBB">
              <w:rPr>
                <w:rFonts w:ascii="標楷體" w:eastAsia="標楷體" w:hAnsi="標楷體" w:hint="eastAsia"/>
                <w:sz w:val="18"/>
                <w:szCs w:val="18"/>
              </w:rPr>
              <w:t>(國中小)</w:t>
            </w:r>
          </w:p>
          <w:p w:rsidR="009C5EBB" w:rsidRPr="009C5EBB" w:rsidRDefault="009C5EBB" w:rsidP="00F73A65">
            <w:pPr>
              <w:numPr>
                <w:ilvl w:val="0"/>
                <w:numId w:val="22"/>
              </w:numPr>
              <w:adjustRightInd w:val="0"/>
              <w:snapToGrid w:val="0"/>
              <w:jc w:val="both"/>
              <w:rPr>
                <w:rFonts w:ascii="標楷體" w:eastAsia="標楷體" w:hAnsi="標楷體"/>
                <w:sz w:val="22"/>
                <w:szCs w:val="22"/>
              </w:rPr>
            </w:pPr>
            <w:r w:rsidRPr="009C5EBB">
              <w:rPr>
                <w:rFonts w:ascii="標楷體" w:eastAsia="標楷體" w:hAnsi="標楷體" w:hint="eastAsia"/>
                <w:sz w:val="22"/>
                <w:szCs w:val="22"/>
              </w:rPr>
              <w:t>各校應定期完成自我檢核，並提供相關資料備查，如會議紀錄、課程地圖、校訂課程、教師增能、師資盤點、生科教室等。</w:t>
            </w:r>
          </w:p>
          <w:p w:rsidR="009C5EBB" w:rsidRPr="009C5EBB" w:rsidRDefault="009C5EBB" w:rsidP="00F73A65">
            <w:pPr>
              <w:numPr>
                <w:ilvl w:val="0"/>
                <w:numId w:val="22"/>
              </w:numPr>
              <w:adjustRightInd w:val="0"/>
              <w:snapToGrid w:val="0"/>
              <w:jc w:val="both"/>
              <w:rPr>
                <w:rFonts w:ascii="標楷體" w:eastAsia="標楷體" w:hAnsi="標楷體"/>
                <w:sz w:val="22"/>
                <w:szCs w:val="22"/>
              </w:rPr>
            </w:pPr>
            <w:proofErr w:type="gramStart"/>
            <w:r w:rsidRPr="009C5EBB">
              <w:rPr>
                <w:rFonts w:ascii="標楷體" w:eastAsia="標楷體" w:hAnsi="標楷體" w:hint="eastAsia"/>
                <w:sz w:val="22"/>
                <w:szCs w:val="22"/>
              </w:rPr>
              <w:t>聘督到</w:t>
            </w:r>
            <w:proofErr w:type="gramEnd"/>
            <w:r w:rsidRPr="009C5EBB">
              <w:rPr>
                <w:rFonts w:ascii="標楷體" w:eastAsia="標楷體" w:hAnsi="標楷體" w:hint="eastAsia"/>
                <w:sz w:val="22"/>
                <w:szCs w:val="22"/>
              </w:rPr>
              <w:t>校</w:t>
            </w:r>
            <w:proofErr w:type="gramStart"/>
            <w:r w:rsidRPr="009C5EBB">
              <w:rPr>
                <w:rFonts w:ascii="標楷體" w:eastAsia="標楷體" w:hAnsi="標楷體" w:hint="eastAsia"/>
                <w:sz w:val="22"/>
                <w:szCs w:val="22"/>
              </w:rPr>
              <w:t>視導時</w:t>
            </w:r>
            <w:proofErr w:type="gramEnd"/>
            <w:r w:rsidRPr="009C5EBB">
              <w:rPr>
                <w:rFonts w:ascii="標楷體" w:eastAsia="標楷體" w:hAnsi="標楷體" w:hint="eastAsia"/>
                <w:sz w:val="22"/>
                <w:szCs w:val="22"/>
              </w:rPr>
              <w:t>，將依各校當月之自我檢核表，逐項檢視執行進度。</w:t>
            </w:r>
          </w:p>
        </w:tc>
      </w:tr>
      <w:tr w:rsidR="009C5EBB" w:rsidRPr="009C5EBB" w:rsidTr="00F73A65">
        <w:trPr>
          <w:trHeight w:val="2902"/>
          <w:jc w:val="center"/>
        </w:trPr>
        <w:tc>
          <w:tcPr>
            <w:tcW w:w="456" w:type="dxa"/>
            <w:vMerge/>
            <w:vAlign w:val="center"/>
          </w:tcPr>
          <w:p w:rsidR="009C5EBB" w:rsidRPr="009C5EBB" w:rsidRDefault="009C5EBB" w:rsidP="009C5EBB">
            <w:pPr>
              <w:jc w:val="center"/>
              <w:rPr>
                <w:rFonts w:ascii="標楷體" w:eastAsia="標楷體" w:hAnsi="標楷體"/>
              </w:rPr>
            </w:pPr>
          </w:p>
        </w:tc>
        <w:tc>
          <w:tcPr>
            <w:tcW w:w="701" w:type="dxa"/>
            <w:vMerge/>
            <w:vAlign w:val="center"/>
          </w:tcPr>
          <w:p w:rsidR="009C5EBB" w:rsidRPr="009C5EBB" w:rsidRDefault="009C5EBB" w:rsidP="009C5EBB">
            <w:pPr>
              <w:jc w:val="center"/>
              <w:rPr>
                <w:rFonts w:ascii="標楷體" w:eastAsia="標楷體" w:hAnsi="標楷體"/>
              </w:rPr>
            </w:pPr>
          </w:p>
        </w:tc>
        <w:tc>
          <w:tcPr>
            <w:tcW w:w="3097" w:type="dxa"/>
            <w:shd w:val="clear" w:color="auto" w:fill="FFFFFF"/>
          </w:tcPr>
          <w:p w:rsidR="009C5EBB" w:rsidRPr="009C5EBB" w:rsidRDefault="009C5EBB" w:rsidP="00F73A65">
            <w:pPr>
              <w:spacing w:line="340" w:lineRule="exact"/>
              <w:ind w:left="437" w:hangingChars="182" w:hanging="437"/>
              <w:jc w:val="both"/>
              <w:rPr>
                <w:rFonts w:ascii="標楷體" w:eastAsia="標楷體" w:hAnsi="標楷體"/>
              </w:rPr>
            </w:pPr>
            <w:r w:rsidRPr="009C5EBB">
              <w:rPr>
                <w:rFonts w:ascii="標楷體" w:eastAsia="標楷體" w:hAnsi="標楷體" w:hint="eastAsia"/>
              </w:rPr>
              <w:t>1</w:t>
            </w:r>
            <w:r w:rsidRPr="009C5EBB">
              <w:rPr>
                <w:rFonts w:ascii="標楷體" w:eastAsia="標楷體" w:hAnsi="標楷體"/>
              </w:rPr>
              <w:t>-5</w:t>
            </w:r>
            <w:r w:rsidRPr="009C5EBB">
              <w:rPr>
                <w:rFonts w:ascii="標楷體" w:eastAsia="標楷體" w:hAnsi="標楷體" w:hint="eastAsia"/>
              </w:rPr>
              <w:t>線上教學落實情形各校應安排全校</w:t>
            </w:r>
            <w:proofErr w:type="gramStart"/>
            <w:r w:rsidRPr="009C5EBB">
              <w:rPr>
                <w:rFonts w:ascii="標楷體" w:eastAsia="標楷體" w:hAnsi="標楷體" w:hint="eastAsia"/>
              </w:rPr>
              <w:t>性線上</w:t>
            </w:r>
            <w:proofErr w:type="gramEnd"/>
            <w:r w:rsidRPr="009C5EBB">
              <w:rPr>
                <w:rFonts w:ascii="標楷體" w:eastAsia="標楷體" w:hAnsi="標楷體" w:hint="eastAsia"/>
              </w:rPr>
              <w:t>教學，每月實施1次或每學期實施3至4次為原則，落實各</w:t>
            </w:r>
            <w:proofErr w:type="gramStart"/>
            <w:r w:rsidRPr="009C5EBB">
              <w:rPr>
                <w:rFonts w:ascii="標楷體" w:eastAsia="標楷體" w:hAnsi="標楷體" w:hint="eastAsia"/>
              </w:rPr>
              <w:t>校線上</w:t>
            </w:r>
            <w:proofErr w:type="gramEnd"/>
            <w:r w:rsidRPr="009C5EBB">
              <w:rPr>
                <w:rFonts w:ascii="標楷體" w:eastAsia="標楷體" w:hAnsi="標楷體" w:hint="eastAsia"/>
              </w:rPr>
              <w:t>教學，並即時解決學校施行困難。各校實施演練時，學校得視不同年級，彈性調整次數，並應事前與師生及家長充分說明。</w:t>
            </w:r>
          </w:p>
        </w:tc>
        <w:tc>
          <w:tcPr>
            <w:tcW w:w="1559" w:type="dxa"/>
            <w:shd w:val="clear" w:color="auto" w:fill="FFFFFF"/>
            <w:vAlign w:val="center"/>
          </w:tcPr>
          <w:p w:rsidR="009C5EBB" w:rsidRPr="009C5EBB" w:rsidRDefault="009C5EBB" w:rsidP="00F73A65">
            <w:pPr>
              <w:jc w:val="both"/>
              <w:rPr>
                <w:rFonts w:ascii="標楷體" w:eastAsia="標楷體" w:hAnsi="標楷體"/>
              </w:rPr>
            </w:pPr>
            <w:r w:rsidRPr="009C5EBB">
              <w:rPr>
                <w:rFonts w:ascii="標楷體" w:eastAsia="標楷體" w:hAnsi="標楷體" w:hint="eastAsia"/>
              </w:rPr>
              <w:t>□ 已完成</w:t>
            </w:r>
          </w:p>
          <w:p w:rsidR="009C5EBB" w:rsidRPr="009C5EBB" w:rsidRDefault="009C5EBB" w:rsidP="00F73A65">
            <w:pPr>
              <w:jc w:val="both"/>
              <w:rPr>
                <w:rFonts w:ascii="標楷體" w:eastAsia="標楷體" w:hAnsi="標楷體"/>
              </w:rPr>
            </w:pPr>
            <w:r w:rsidRPr="009C5EBB">
              <w:rPr>
                <w:rFonts w:ascii="標楷體" w:eastAsia="標楷體" w:hAnsi="標楷體" w:hint="eastAsia"/>
              </w:rPr>
              <w:t>□ 部分完成</w:t>
            </w:r>
          </w:p>
          <w:p w:rsidR="009C5EBB" w:rsidRPr="009C5EBB" w:rsidRDefault="009C5EBB" w:rsidP="00F73A65">
            <w:pPr>
              <w:jc w:val="both"/>
              <w:rPr>
                <w:rFonts w:ascii="標楷體" w:eastAsia="標楷體" w:hAnsi="標楷體"/>
              </w:rPr>
            </w:pPr>
            <w:r w:rsidRPr="009C5EBB">
              <w:rPr>
                <w:rFonts w:ascii="標楷體" w:eastAsia="標楷體" w:hAnsi="標楷體" w:hint="eastAsia"/>
              </w:rPr>
              <w:t>□ 未完成</w:t>
            </w:r>
          </w:p>
        </w:tc>
        <w:tc>
          <w:tcPr>
            <w:tcW w:w="1559" w:type="dxa"/>
            <w:shd w:val="clear" w:color="auto" w:fill="FFFFFF"/>
            <w:vAlign w:val="center"/>
          </w:tcPr>
          <w:p w:rsidR="009C5EBB" w:rsidRPr="009C5EBB" w:rsidRDefault="009C5EBB" w:rsidP="00F73A65">
            <w:pPr>
              <w:jc w:val="both"/>
              <w:rPr>
                <w:rFonts w:ascii="標楷體" w:eastAsia="標楷體" w:hAnsi="標楷體"/>
              </w:rPr>
            </w:pPr>
            <w:r w:rsidRPr="009C5EBB">
              <w:rPr>
                <w:rFonts w:ascii="標楷體" w:eastAsia="標楷體" w:hAnsi="標楷體" w:hint="eastAsia"/>
              </w:rPr>
              <w:t>□ 已完成</w:t>
            </w:r>
          </w:p>
          <w:p w:rsidR="009C5EBB" w:rsidRPr="009C5EBB" w:rsidRDefault="009C5EBB" w:rsidP="00F73A65">
            <w:pPr>
              <w:jc w:val="both"/>
              <w:rPr>
                <w:rFonts w:ascii="標楷體" w:eastAsia="標楷體" w:hAnsi="標楷體"/>
              </w:rPr>
            </w:pPr>
            <w:r w:rsidRPr="009C5EBB">
              <w:rPr>
                <w:rFonts w:ascii="標楷體" w:eastAsia="標楷體" w:hAnsi="標楷體" w:hint="eastAsia"/>
              </w:rPr>
              <w:t>□ 部分完成</w:t>
            </w:r>
          </w:p>
          <w:p w:rsidR="009C5EBB" w:rsidRPr="009C5EBB" w:rsidRDefault="009C5EBB" w:rsidP="00F73A65">
            <w:pPr>
              <w:jc w:val="both"/>
              <w:rPr>
                <w:rFonts w:ascii="標楷體" w:eastAsia="標楷體" w:hAnsi="標楷體"/>
              </w:rPr>
            </w:pPr>
            <w:r w:rsidRPr="009C5EBB">
              <w:rPr>
                <w:rFonts w:ascii="標楷體" w:eastAsia="標楷體" w:hAnsi="標楷體" w:hint="eastAsia"/>
              </w:rPr>
              <w:t>□ 未完成</w:t>
            </w:r>
          </w:p>
        </w:tc>
        <w:tc>
          <w:tcPr>
            <w:tcW w:w="2835" w:type="dxa"/>
            <w:shd w:val="clear" w:color="auto" w:fill="FFFFFF"/>
          </w:tcPr>
          <w:p w:rsidR="009C5EBB" w:rsidRPr="009C5EBB" w:rsidRDefault="009C5EBB" w:rsidP="00F73A65">
            <w:pPr>
              <w:adjustRightInd w:val="0"/>
              <w:snapToGrid w:val="0"/>
              <w:jc w:val="both"/>
              <w:rPr>
                <w:rFonts w:ascii="標楷體" w:eastAsia="標楷體" w:hAnsi="標楷體"/>
                <w:sz w:val="22"/>
                <w:szCs w:val="22"/>
              </w:rPr>
            </w:pPr>
            <w:r w:rsidRPr="009C5EBB">
              <w:rPr>
                <w:rFonts w:ascii="標楷體" w:eastAsia="標楷體" w:hAnsi="標楷體" w:hint="eastAsia"/>
                <w:sz w:val="22"/>
                <w:szCs w:val="22"/>
              </w:rPr>
              <w:t>111年5月31日</w:t>
            </w:r>
            <w:proofErr w:type="gramStart"/>
            <w:r w:rsidRPr="009C5EBB">
              <w:rPr>
                <w:rFonts w:ascii="標楷體" w:eastAsia="標楷體" w:hAnsi="標楷體" w:hint="eastAsia"/>
                <w:sz w:val="22"/>
                <w:szCs w:val="22"/>
              </w:rPr>
              <w:t>桃教中字</w:t>
            </w:r>
            <w:proofErr w:type="gramEnd"/>
            <w:r w:rsidRPr="009C5EBB">
              <w:rPr>
                <w:rFonts w:ascii="標楷體" w:eastAsia="標楷體" w:hAnsi="標楷體" w:hint="eastAsia"/>
                <w:sz w:val="22"/>
                <w:szCs w:val="22"/>
              </w:rPr>
              <w:t>第1110049296號函修訂桃園市高級中等以下</w:t>
            </w:r>
            <w:proofErr w:type="gramStart"/>
            <w:r w:rsidRPr="009C5EBB">
              <w:rPr>
                <w:rFonts w:ascii="標楷體" w:eastAsia="標楷體" w:hAnsi="標楷體" w:hint="eastAsia"/>
                <w:sz w:val="22"/>
                <w:szCs w:val="22"/>
              </w:rPr>
              <w:t>學校線上教學</w:t>
            </w:r>
            <w:proofErr w:type="gramEnd"/>
            <w:r w:rsidRPr="009C5EBB">
              <w:rPr>
                <w:rFonts w:ascii="標楷體" w:eastAsia="標楷體" w:hAnsi="標楷體" w:hint="eastAsia"/>
                <w:sz w:val="22"/>
                <w:szCs w:val="22"/>
              </w:rPr>
              <w:t>計畫規定，全校</w:t>
            </w:r>
            <w:proofErr w:type="gramStart"/>
            <w:r w:rsidRPr="009C5EBB">
              <w:rPr>
                <w:rFonts w:ascii="標楷體" w:eastAsia="標楷體" w:hAnsi="標楷體" w:hint="eastAsia"/>
                <w:sz w:val="22"/>
                <w:szCs w:val="22"/>
              </w:rPr>
              <w:t>性線上</w:t>
            </w:r>
            <w:proofErr w:type="gramEnd"/>
            <w:r w:rsidRPr="009C5EBB">
              <w:rPr>
                <w:rFonts w:ascii="標楷體" w:eastAsia="標楷體" w:hAnsi="標楷體" w:hint="eastAsia"/>
                <w:sz w:val="22"/>
                <w:szCs w:val="22"/>
              </w:rPr>
              <w:t>教學後續得以每月實施1次或每學期實施3至4次為原則，各</w:t>
            </w:r>
            <w:proofErr w:type="gramStart"/>
            <w:r w:rsidRPr="009C5EBB">
              <w:rPr>
                <w:rFonts w:ascii="標楷體" w:eastAsia="標楷體" w:hAnsi="標楷體" w:hint="eastAsia"/>
                <w:sz w:val="22"/>
                <w:szCs w:val="22"/>
              </w:rPr>
              <w:t>班級均須實施</w:t>
            </w:r>
            <w:proofErr w:type="gramEnd"/>
            <w:r w:rsidRPr="009C5EBB">
              <w:rPr>
                <w:rFonts w:ascii="標楷體" w:eastAsia="標楷體" w:hAnsi="標楷體" w:hint="eastAsia"/>
                <w:sz w:val="22"/>
                <w:szCs w:val="22"/>
              </w:rPr>
              <w:t>。學校得視不同年級，彈性調整次數，並應事前與師生及家長充分說明。</w:t>
            </w:r>
          </w:p>
        </w:tc>
      </w:tr>
      <w:tr w:rsidR="009C5EBB" w:rsidRPr="009C5EBB" w:rsidTr="00F73A65">
        <w:trPr>
          <w:trHeight w:val="636"/>
          <w:jc w:val="center"/>
        </w:trPr>
        <w:tc>
          <w:tcPr>
            <w:tcW w:w="456" w:type="dxa"/>
            <w:vAlign w:val="center"/>
          </w:tcPr>
          <w:p w:rsidR="009C5EBB" w:rsidRPr="009C5EBB" w:rsidRDefault="009C5EBB" w:rsidP="009C5EBB">
            <w:pPr>
              <w:jc w:val="center"/>
              <w:rPr>
                <w:rFonts w:ascii="標楷體" w:eastAsia="標楷體" w:hAnsi="標楷體"/>
              </w:rPr>
            </w:pPr>
            <w:r w:rsidRPr="009C5EBB">
              <w:rPr>
                <w:rFonts w:ascii="標楷體" w:eastAsia="標楷體" w:hAnsi="標楷體" w:hint="eastAsia"/>
              </w:rPr>
              <w:t>2</w:t>
            </w:r>
          </w:p>
        </w:tc>
        <w:tc>
          <w:tcPr>
            <w:tcW w:w="701" w:type="dxa"/>
            <w:vAlign w:val="center"/>
          </w:tcPr>
          <w:p w:rsidR="009C5EBB" w:rsidRPr="009C5EBB" w:rsidRDefault="009C5EBB" w:rsidP="009C5EBB">
            <w:pPr>
              <w:jc w:val="center"/>
              <w:rPr>
                <w:rFonts w:ascii="標楷體" w:eastAsia="標楷體" w:hAnsi="標楷體"/>
              </w:rPr>
            </w:pPr>
            <w:proofErr w:type="gramStart"/>
            <w:r w:rsidRPr="009C5EBB">
              <w:rPr>
                <w:rFonts w:ascii="標楷體" w:eastAsia="標楷體" w:hAnsi="標楷體" w:hint="eastAsia"/>
              </w:rPr>
              <w:t>適</w:t>
            </w:r>
            <w:proofErr w:type="gramEnd"/>
          </w:p>
          <w:p w:rsidR="009C5EBB" w:rsidRPr="009C5EBB" w:rsidRDefault="009C5EBB" w:rsidP="009C5EBB">
            <w:pPr>
              <w:jc w:val="center"/>
              <w:rPr>
                <w:rFonts w:ascii="標楷體" w:eastAsia="標楷體" w:hAnsi="標楷體"/>
              </w:rPr>
            </w:pPr>
            <w:r w:rsidRPr="009C5EBB">
              <w:rPr>
                <w:rFonts w:ascii="標楷體" w:eastAsia="標楷體" w:hAnsi="標楷體" w:hint="eastAsia"/>
              </w:rPr>
              <w:t>性</w:t>
            </w:r>
          </w:p>
          <w:p w:rsidR="009C5EBB" w:rsidRPr="009C5EBB" w:rsidRDefault="009C5EBB" w:rsidP="009C5EBB">
            <w:pPr>
              <w:jc w:val="center"/>
              <w:rPr>
                <w:rFonts w:ascii="標楷體" w:eastAsia="標楷體" w:hAnsi="標楷體"/>
              </w:rPr>
            </w:pPr>
            <w:r w:rsidRPr="009C5EBB">
              <w:rPr>
                <w:rFonts w:ascii="標楷體" w:eastAsia="標楷體" w:hAnsi="標楷體" w:hint="eastAsia"/>
              </w:rPr>
              <w:t>輔</w:t>
            </w:r>
          </w:p>
          <w:p w:rsidR="009C5EBB" w:rsidRPr="009C5EBB" w:rsidRDefault="009C5EBB" w:rsidP="009C5EBB">
            <w:pPr>
              <w:jc w:val="center"/>
              <w:rPr>
                <w:rFonts w:ascii="標楷體" w:eastAsia="標楷體" w:hAnsi="標楷體"/>
              </w:rPr>
            </w:pPr>
            <w:r w:rsidRPr="009C5EBB">
              <w:rPr>
                <w:rFonts w:ascii="標楷體" w:eastAsia="標楷體" w:hAnsi="標楷體" w:hint="eastAsia"/>
              </w:rPr>
              <w:t>導</w:t>
            </w:r>
          </w:p>
        </w:tc>
        <w:tc>
          <w:tcPr>
            <w:tcW w:w="3097" w:type="dxa"/>
          </w:tcPr>
          <w:p w:rsidR="009C5EBB" w:rsidRPr="009C5EBB" w:rsidRDefault="009C5EBB" w:rsidP="00F73A65">
            <w:pPr>
              <w:ind w:left="420" w:hangingChars="175" w:hanging="420"/>
              <w:jc w:val="both"/>
              <w:rPr>
                <w:rFonts w:ascii="標楷體" w:eastAsia="標楷體" w:hAnsi="標楷體"/>
              </w:rPr>
            </w:pPr>
            <w:r w:rsidRPr="009C5EBB">
              <w:rPr>
                <w:rFonts w:ascii="標楷體" w:eastAsia="標楷體" w:hAnsi="標楷體" w:hint="eastAsia"/>
              </w:rPr>
              <w:t>2-1辦理</w:t>
            </w:r>
            <w:r w:rsidRPr="009C5EBB">
              <w:rPr>
                <w:rFonts w:ascii="標楷體" w:eastAsia="標楷體" w:hAnsi="標楷體"/>
              </w:rPr>
              <w:t>十二年國民基本教育</w:t>
            </w:r>
            <w:r w:rsidRPr="009C5EBB">
              <w:rPr>
                <w:rFonts w:ascii="標楷體" w:eastAsia="標楷體" w:hAnsi="標楷體" w:hint="eastAsia"/>
              </w:rPr>
              <w:t>興趣及性向試探與輔導、</w:t>
            </w:r>
            <w:r w:rsidRPr="009C5EBB">
              <w:rPr>
                <w:rFonts w:ascii="標楷體" w:eastAsia="標楷體" w:hAnsi="標楷體"/>
              </w:rPr>
              <w:t>志願</w:t>
            </w:r>
            <w:proofErr w:type="gramStart"/>
            <w:r w:rsidRPr="009C5EBB">
              <w:rPr>
                <w:rFonts w:ascii="標楷體" w:eastAsia="標楷體" w:hAnsi="標楷體"/>
              </w:rPr>
              <w:t>選填</w:t>
            </w:r>
            <w:r w:rsidRPr="009C5EBB">
              <w:rPr>
                <w:rFonts w:ascii="標楷體" w:eastAsia="標楷體" w:hAnsi="標楷體" w:hint="eastAsia"/>
              </w:rPr>
              <w:t>及</w:t>
            </w:r>
            <w:r w:rsidRPr="009C5EBB">
              <w:rPr>
                <w:rFonts w:ascii="標楷體" w:eastAsia="標楷體" w:hAnsi="標楷體"/>
              </w:rPr>
              <w:t>其他</w:t>
            </w:r>
            <w:proofErr w:type="gramEnd"/>
            <w:r w:rsidRPr="009C5EBB">
              <w:rPr>
                <w:rFonts w:ascii="標楷體" w:eastAsia="標楷體" w:hAnsi="標楷體"/>
              </w:rPr>
              <w:t>宣導事項。</w:t>
            </w:r>
          </w:p>
        </w:tc>
        <w:tc>
          <w:tcPr>
            <w:tcW w:w="1559" w:type="dxa"/>
            <w:vAlign w:val="center"/>
          </w:tcPr>
          <w:p w:rsidR="009C5EBB" w:rsidRPr="009C5EBB" w:rsidRDefault="009C5EBB" w:rsidP="00F73A65">
            <w:pPr>
              <w:jc w:val="both"/>
              <w:rPr>
                <w:rFonts w:ascii="標楷體" w:eastAsia="標楷體" w:hAnsi="標楷體"/>
              </w:rPr>
            </w:pPr>
            <w:r w:rsidRPr="009C5EBB">
              <w:rPr>
                <w:rFonts w:ascii="標楷體" w:eastAsia="標楷體" w:hAnsi="標楷體" w:hint="eastAsia"/>
              </w:rPr>
              <w:t>□ 已完成</w:t>
            </w:r>
          </w:p>
          <w:p w:rsidR="009C5EBB" w:rsidRPr="009C5EBB" w:rsidRDefault="009C5EBB" w:rsidP="00F73A65">
            <w:pPr>
              <w:jc w:val="both"/>
              <w:rPr>
                <w:rFonts w:ascii="標楷體" w:eastAsia="標楷體" w:hAnsi="標楷體"/>
              </w:rPr>
            </w:pPr>
            <w:r w:rsidRPr="009C5EBB">
              <w:rPr>
                <w:rFonts w:ascii="標楷體" w:eastAsia="標楷體" w:hAnsi="標楷體" w:hint="eastAsia"/>
              </w:rPr>
              <w:t>□ 部分完成</w:t>
            </w:r>
          </w:p>
          <w:p w:rsidR="009C5EBB" w:rsidRPr="009C5EBB" w:rsidRDefault="009C5EBB" w:rsidP="00F73A65">
            <w:pPr>
              <w:jc w:val="both"/>
              <w:rPr>
                <w:rFonts w:ascii="標楷體" w:eastAsia="標楷體" w:hAnsi="標楷體"/>
              </w:rPr>
            </w:pPr>
            <w:r w:rsidRPr="009C5EBB">
              <w:rPr>
                <w:rFonts w:ascii="標楷體" w:eastAsia="標楷體" w:hAnsi="標楷體" w:hint="eastAsia"/>
              </w:rPr>
              <w:t>□ 未完成</w:t>
            </w:r>
          </w:p>
        </w:tc>
        <w:tc>
          <w:tcPr>
            <w:tcW w:w="1559" w:type="dxa"/>
            <w:vAlign w:val="center"/>
          </w:tcPr>
          <w:p w:rsidR="009C5EBB" w:rsidRPr="009C5EBB" w:rsidRDefault="009C5EBB" w:rsidP="00F73A65">
            <w:pPr>
              <w:jc w:val="both"/>
              <w:rPr>
                <w:rFonts w:ascii="標楷體" w:eastAsia="標楷體" w:hAnsi="標楷體"/>
              </w:rPr>
            </w:pPr>
            <w:r w:rsidRPr="009C5EBB">
              <w:rPr>
                <w:rFonts w:ascii="標楷體" w:eastAsia="標楷體" w:hAnsi="標楷體" w:hint="eastAsia"/>
              </w:rPr>
              <w:t>□ 已完成</w:t>
            </w:r>
          </w:p>
          <w:p w:rsidR="009C5EBB" w:rsidRPr="009C5EBB" w:rsidRDefault="009C5EBB" w:rsidP="00F73A65">
            <w:pPr>
              <w:jc w:val="both"/>
              <w:rPr>
                <w:rFonts w:ascii="標楷體" w:eastAsia="標楷體" w:hAnsi="標楷體"/>
              </w:rPr>
            </w:pPr>
            <w:r w:rsidRPr="009C5EBB">
              <w:rPr>
                <w:rFonts w:ascii="標楷體" w:eastAsia="標楷體" w:hAnsi="標楷體" w:hint="eastAsia"/>
              </w:rPr>
              <w:t>□ 部分完成</w:t>
            </w:r>
          </w:p>
          <w:p w:rsidR="009C5EBB" w:rsidRPr="009C5EBB" w:rsidRDefault="009C5EBB" w:rsidP="00F73A65">
            <w:pPr>
              <w:jc w:val="both"/>
              <w:rPr>
                <w:rFonts w:ascii="標楷體" w:eastAsia="標楷體" w:hAnsi="標楷體"/>
              </w:rPr>
            </w:pPr>
            <w:r w:rsidRPr="009C5EBB">
              <w:rPr>
                <w:rFonts w:ascii="標楷體" w:eastAsia="標楷體" w:hAnsi="標楷體" w:hint="eastAsia"/>
              </w:rPr>
              <w:t>□ 未完成</w:t>
            </w:r>
          </w:p>
        </w:tc>
        <w:tc>
          <w:tcPr>
            <w:tcW w:w="2835" w:type="dxa"/>
          </w:tcPr>
          <w:p w:rsidR="009C5EBB" w:rsidRPr="009C5EBB" w:rsidRDefault="009C5EBB" w:rsidP="00F73A65">
            <w:pPr>
              <w:jc w:val="both"/>
              <w:rPr>
                <w:rFonts w:ascii="標楷體" w:eastAsia="標楷體" w:hAnsi="標楷體"/>
                <w:sz w:val="18"/>
                <w:szCs w:val="18"/>
              </w:rPr>
            </w:pPr>
            <w:r w:rsidRPr="009C5EBB">
              <w:rPr>
                <w:rFonts w:ascii="標楷體" w:eastAsia="標楷體" w:hAnsi="標楷體"/>
                <w:sz w:val="18"/>
                <w:szCs w:val="18"/>
              </w:rPr>
              <w:t>(國中)</w:t>
            </w:r>
          </w:p>
          <w:p w:rsidR="009C5EBB" w:rsidRPr="009C5EBB" w:rsidRDefault="009C5EBB" w:rsidP="00F73A65">
            <w:pPr>
              <w:jc w:val="both"/>
              <w:rPr>
                <w:rFonts w:ascii="標楷體" w:eastAsia="標楷體" w:hAnsi="標楷體"/>
                <w:sz w:val="18"/>
                <w:szCs w:val="18"/>
              </w:rPr>
            </w:pPr>
          </w:p>
        </w:tc>
      </w:tr>
      <w:tr w:rsidR="009C5EBB" w:rsidRPr="009C5EBB" w:rsidTr="00F73A65">
        <w:trPr>
          <w:trHeight w:val="1236"/>
          <w:jc w:val="center"/>
        </w:trPr>
        <w:tc>
          <w:tcPr>
            <w:tcW w:w="456" w:type="dxa"/>
            <w:vMerge w:val="restart"/>
            <w:vAlign w:val="center"/>
          </w:tcPr>
          <w:p w:rsidR="009C5EBB" w:rsidRPr="009C5EBB" w:rsidRDefault="009C5EBB" w:rsidP="009C5EBB">
            <w:pPr>
              <w:jc w:val="center"/>
              <w:rPr>
                <w:rFonts w:ascii="標楷體" w:eastAsia="標楷體" w:hAnsi="標楷體"/>
              </w:rPr>
            </w:pPr>
            <w:r w:rsidRPr="009C5EBB">
              <w:rPr>
                <w:rFonts w:ascii="標楷體" w:eastAsia="標楷體" w:hAnsi="標楷體" w:hint="eastAsia"/>
              </w:rPr>
              <w:lastRenderedPageBreak/>
              <w:t>3</w:t>
            </w:r>
          </w:p>
        </w:tc>
        <w:tc>
          <w:tcPr>
            <w:tcW w:w="701" w:type="dxa"/>
            <w:vMerge w:val="restart"/>
            <w:vAlign w:val="center"/>
          </w:tcPr>
          <w:p w:rsidR="009C5EBB" w:rsidRPr="009C5EBB" w:rsidRDefault="009C5EBB" w:rsidP="009C5EBB">
            <w:pPr>
              <w:jc w:val="center"/>
              <w:rPr>
                <w:rFonts w:ascii="標楷體" w:eastAsia="標楷體" w:hAnsi="標楷體"/>
              </w:rPr>
            </w:pPr>
            <w:r w:rsidRPr="009C5EBB">
              <w:rPr>
                <w:rFonts w:ascii="標楷體" w:eastAsia="標楷體" w:hAnsi="標楷體" w:hint="eastAsia"/>
              </w:rPr>
              <w:t>友</w:t>
            </w:r>
          </w:p>
          <w:p w:rsidR="009C5EBB" w:rsidRPr="009C5EBB" w:rsidRDefault="009C5EBB" w:rsidP="009C5EBB">
            <w:pPr>
              <w:jc w:val="center"/>
              <w:rPr>
                <w:rFonts w:ascii="標楷體" w:eastAsia="標楷體" w:hAnsi="標楷體"/>
              </w:rPr>
            </w:pPr>
            <w:r w:rsidRPr="009C5EBB">
              <w:rPr>
                <w:rFonts w:ascii="標楷體" w:eastAsia="標楷體" w:hAnsi="標楷體" w:hint="eastAsia"/>
              </w:rPr>
              <w:t>善</w:t>
            </w:r>
          </w:p>
          <w:p w:rsidR="009C5EBB" w:rsidRPr="009C5EBB" w:rsidRDefault="009C5EBB" w:rsidP="009C5EBB">
            <w:pPr>
              <w:jc w:val="center"/>
              <w:rPr>
                <w:rFonts w:ascii="標楷體" w:eastAsia="標楷體" w:hAnsi="標楷體"/>
              </w:rPr>
            </w:pPr>
            <w:r w:rsidRPr="009C5EBB">
              <w:rPr>
                <w:rFonts w:ascii="標楷體" w:eastAsia="標楷體" w:hAnsi="標楷體" w:hint="eastAsia"/>
              </w:rPr>
              <w:t>校</w:t>
            </w:r>
          </w:p>
          <w:p w:rsidR="009C5EBB" w:rsidRPr="009C5EBB" w:rsidRDefault="009C5EBB" w:rsidP="009C5EBB">
            <w:pPr>
              <w:jc w:val="center"/>
              <w:rPr>
                <w:rFonts w:ascii="標楷體" w:eastAsia="標楷體" w:hAnsi="標楷體"/>
              </w:rPr>
            </w:pPr>
            <w:r w:rsidRPr="009C5EBB">
              <w:rPr>
                <w:rFonts w:ascii="標楷體" w:eastAsia="標楷體" w:hAnsi="標楷體" w:hint="eastAsia"/>
              </w:rPr>
              <w:t>園</w:t>
            </w:r>
          </w:p>
        </w:tc>
        <w:tc>
          <w:tcPr>
            <w:tcW w:w="3097" w:type="dxa"/>
          </w:tcPr>
          <w:p w:rsidR="009C5EBB" w:rsidRPr="009C5EBB" w:rsidRDefault="009C5EBB" w:rsidP="00F73A65">
            <w:pPr>
              <w:ind w:left="437" w:hangingChars="182" w:hanging="437"/>
              <w:jc w:val="both"/>
              <w:rPr>
                <w:rFonts w:ascii="標楷體" w:eastAsia="標楷體" w:hAnsi="標楷體"/>
              </w:rPr>
            </w:pPr>
            <w:r w:rsidRPr="009C5EBB">
              <w:rPr>
                <w:rFonts w:ascii="標楷體" w:eastAsia="標楷體" w:hAnsi="標楷體" w:hint="eastAsia"/>
              </w:rPr>
              <w:t>3</w:t>
            </w:r>
            <w:r w:rsidRPr="009C5EBB">
              <w:rPr>
                <w:rFonts w:ascii="標楷體" w:eastAsia="標楷體" w:hAnsi="標楷體"/>
              </w:rPr>
              <w:t>-</w:t>
            </w:r>
            <w:r w:rsidRPr="009C5EBB">
              <w:rPr>
                <w:rFonts w:ascii="標楷體" w:eastAsia="標楷體" w:hAnsi="標楷體" w:hint="eastAsia"/>
              </w:rPr>
              <w:t>1辦理</w:t>
            </w:r>
            <w:r w:rsidRPr="009C5EBB">
              <w:rPr>
                <w:rFonts w:ascii="標楷體" w:eastAsia="標楷體" w:hAnsi="標楷體"/>
              </w:rPr>
              <w:t>關懷中輟生</w:t>
            </w:r>
            <w:r w:rsidRPr="009C5EBB">
              <w:rPr>
                <w:rFonts w:ascii="標楷體" w:eastAsia="標楷體" w:hAnsi="標楷體" w:hint="eastAsia"/>
              </w:rPr>
              <w:t>情形。</w:t>
            </w:r>
          </w:p>
        </w:tc>
        <w:tc>
          <w:tcPr>
            <w:tcW w:w="1559" w:type="dxa"/>
          </w:tcPr>
          <w:p w:rsidR="009C5EBB" w:rsidRPr="009C5EBB" w:rsidRDefault="009C5EBB" w:rsidP="00F73A65">
            <w:pPr>
              <w:jc w:val="both"/>
              <w:rPr>
                <w:rFonts w:ascii="標楷體" w:eastAsia="標楷體" w:hAnsi="標楷體"/>
              </w:rPr>
            </w:pPr>
            <w:r w:rsidRPr="009C5EBB">
              <w:rPr>
                <w:rFonts w:ascii="標楷體" w:eastAsia="標楷體" w:hAnsi="標楷體" w:hint="eastAsia"/>
              </w:rPr>
              <w:t>□ 已完成</w:t>
            </w:r>
          </w:p>
          <w:p w:rsidR="009C5EBB" w:rsidRPr="009C5EBB" w:rsidRDefault="009C5EBB" w:rsidP="00F73A65">
            <w:pPr>
              <w:jc w:val="both"/>
              <w:rPr>
                <w:rFonts w:ascii="標楷體" w:eastAsia="標楷體" w:hAnsi="標楷體"/>
              </w:rPr>
            </w:pPr>
            <w:r w:rsidRPr="009C5EBB">
              <w:rPr>
                <w:rFonts w:ascii="標楷體" w:eastAsia="標楷體" w:hAnsi="標楷體" w:hint="eastAsia"/>
              </w:rPr>
              <w:t>□ 部分完成</w:t>
            </w:r>
          </w:p>
          <w:p w:rsidR="009C5EBB" w:rsidRPr="009C5EBB" w:rsidRDefault="009C5EBB" w:rsidP="00F73A65">
            <w:pPr>
              <w:jc w:val="both"/>
              <w:rPr>
                <w:rFonts w:ascii="標楷體" w:eastAsia="標楷體" w:hAnsi="標楷體"/>
              </w:rPr>
            </w:pPr>
            <w:r w:rsidRPr="009C5EBB">
              <w:rPr>
                <w:rFonts w:ascii="標楷體" w:eastAsia="標楷體" w:hAnsi="標楷體" w:hint="eastAsia"/>
              </w:rPr>
              <w:t>□ 未完成</w:t>
            </w:r>
          </w:p>
        </w:tc>
        <w:tc>
          <w:tcPr>
            <w:tcW w:w="1559" w:type="dxa"/>
          </w:tcPr>
          <w:p w:rsidR="009C5EBB" w:rsidRPr="009C5EBB" w:rsidRDefault="009C5EBB" w:rsidP="00F73A65">
            <w:pPr>
              <w:jc w:val="both"/>
              <w:rPr>
                <w:rFonts w:ascii="標楷體" w:eastAsia="標楷體" w:hAnsi="標楷體"/>
              </w:rPr>
            </w:pPr>
            <w:r w:rsidRPr="009C5EBB">
              <w:rPr>
                <w:rFonts w:ascii="標楷體" w:eastAsia="標楷體" w:hAnsi="標楷體" w:hint="eastAsia"/>
              </w:rPr>
              <w:t>□ 已完成</w:t>
            </w:r>
          </w:p>
          <w:p w:rsidR="009C5EBB" w:rsidRPr="009C5EBB" w:rsidRDefault="009C5EBB" w:rsidP="00F73A65">
            <w:pPr>
              <w:jc w:val="both"/>
              <w:rPr>
                <w:rFonts w:ascii="標楷體" w:eastAsia="標楷體" w:hAnsi="標楷體"/>
              </w:rPr>
            </w:pPr>
            <w:r w:rsidRPr="009C5EBB">
              <w:rPr>
                <w:rFonts w:ascii="標楷體" w:eastAsia="標楷體" w:hAnsi="標楷體" w:hint="eastAsia"/>
              </w:rPr>
              <w:t>□ 部分完成</w:t>
            </w:r>
          </w:p>
          <w:p w:rsidR="009C5EBB" w:rsidRPr="009C5EBB" w:rsidRDefault="009C5EBB" w:rsidP="00F73A65">
            <w:pPr>
              <w:jc w:val="both"/>
              <w:rPr>
                <w:rFonts w:ascii="標楷體" w:eastAsia="標楷體" w:hAnsi="標楷體"/>
              </w:rPr>
            </w:pPr>
            <w:r w:rsidRPr="009C5EBB">
              <w:rPr>
                <w:rFonts w:ascii="標楷體" w:eastAsia="標楷體" w:hAnsi="標楷體" w:hint="eastAsia"/>
              </w:rPr>
              <w:t>□ 未完成</w:t>
            </w:r>
          </w:p>
        </w:tc>
        <w:tc>
          <w:tcPr>
            <w:tcW w:w="2835" w:type="dxa"/>
          </w:tcPr>
          <w:p w:rsidR="009C5EBB" w:rsidRPr="009C5EBB" w:rsidRDefault="009C5EBB" w:rsidP="00F73A65">
            <w:pPr>
              <w:jc w:val="both"/>
              <w:rPr>
                <w:rFonts w:ascii="標楷體" w:eastAsia="標楷體" w:hAnsi="標楷體"/>
                <w:sz w:val="18"/>
                <w:szCs w:val="18"/>
              </w:rPr>
            </w:pPr>
            <w:r w:rsidRPr="009C5EBB">
              <w:rPr>
                <w:rFonts w:ascii="標楷體" w:eastAsia="標楷體" w:hAnsi="標楷體"/>
                <w:sz w:val="18"/>
                <w:szCs w:val="18"/>
              </w:rPr>
              <w:t>(國中小)</w:t>
            </w:r>
          </w:p>
          <w:p w:rsidR="009C5EBB" w:rsidRPr="009C5EBB" w:rsidRDefault="009C5EBB" w:rsidP="00F73A65">
            <w:pPr>
              <w:jc w:val="both"/>
              <w:rPr>
                <w:rFonts w:ascii="標楷體" w:eastAsia="標楷體" w:hAnsi="標楷體"/>
                <w:sz w:val="18"/>
                <w:szCs w:val="18"/>
              </w:rPr>
            </w:pPr>
          </w:p>
        </w:tc>
      </w:tr>
      <w:tr w:rsidR="009C5EBB" w:rsidRPr="009C5EBB" w:rsidTr="00F73A65">
        <w:trPr>
          <w:trHeight w:val="1281"/>
          <w:jc w:val="center"/>
        </w:trPr>
        <w:tc>
          <w:tcPr>
            <w:tcW w:w="456" w:type="dxa"/>
            <w:vMerge/>
            <w:vAlign w:val="center"/>
          </w:tcPr>
          <w:p w:rsidR="009C5EBB" w:rsidRPr="009C5EBB" w:rsidRDefault="009C5EBB" w:rsidP="009C5EBB">
            <w:pPr>
              <w:jc w:val="center"/>
              <w:rPr>
                <w:rFonts w:ascii="標楷體" w:eastAsia="標楷體" w:hAnsi="標楷體"/>
              </w:rPr>
            </w:pPr>
          </w:p>
        </w:tc>
        <w:tc>
          <w:tcPr>
            <w:tcW w:w="701" w:type="dxa"/>
            <w:vMerge/>
            <w:vAlign w:val="center"/>
          </w:tcPr>
          <w:p w:rsidR="009C5EBB" w:rsidRPr="009C5EBB" w:rsidRDefault="009C5EBB" w:rsidP="009C5EBB">
            <w:pPr>
              <w:jc w:val="center"/>
              <w:rPr>
                <w:rFonts w:ascii="標楷體" w:eastAsia="標楷體" w:hAnsi="標楷體"/>
              </w:rPr>
            </w:pPr>
          </w:p>
        </w:tc>
        <w:tc>
          <w:tcPr>
            <w:tcW w:w="3097" w:type="dxa"/>
          </w:tcPr>
          <w:p w:rsidR="009C5EBB" w:rsidRPr="009C5EBB" w:rsidRDefault="009C5EBB" w:rsidP="00F73A65">
            <w:pPr>
              <w:ind w:leftChars="5" w:left="437" w:hangingChars="177" w:hanging="425"/>
              <w:jc w:val="both"/>
              <w:rPr>
                <w:rFonts w:ascii="標楷體" w:eastAsia="標楷體" w:hAnsi="標楷體"/>
              </w:rPr>
            </w:pPr>
            <w:r w:rsidRPr="009C5EBB">
              <w:rPr>
                <w:rFonts w:ascii="標楷體" w:eastAsia="標楷體" w:hAnsi="標楷體" w:hint="eastAsia"/>
              </w:rPr>
              <w:t>3-2辦理</w:t>
            </w:r>
            <w:r w:rsidRPr="009C5EBB">
              <w:rPr>
                <w:rFonts w:ascii="標楷體" w:eastAsia="標楷體" w:hAnsi="標楷體"/>
              </w:rPr>
              <w:t>藥物濫用防制情形</w:t>
            </w:r>
          </w:p>
        </w:tc>
        <w:tc>
          <w:tcPr>
            <w:tcW w:w="1559" w:type="dxa"/>
          </w:tcPr>
          <w:p w:rsidR="009C5EBB" w:rsidRPr="009C5EBB" w:rsidRDefault="009C5EBB" w:rsidP="00F73A65">
            <w:pPr>
              <w:jc w:val="both"/>
              <w:rPr>
                <w:rFonts w:ascii="標楷體" w:eastAsia="標楷體" w:hAnsi="標楷體"/>
              </w:rPr>
            </w:pPr>
            <w:r w:rsidRPr="009C5EBB">
              <w:rPr>
                <w:rFonts w:ascii="標楷體" w:eastAsia="標楷體" w:hAnsi="標楷體" w:hint="eastAsia"/>
              </w:rPr>
              <w:t>□ 已完成</w:t>
            </w:r>
          </w:p>
          <w:p w:rsidR="009C5EBB" w:rsidRPr="009C5EBB" w:rsidRDefault="009C5EBB" w:rsidP="00F73A65">
            <w:pPr>
              <w:jc w:val="both"/>
              <w:rPr>
                <w:rFonts w:ascii="標楷體" w:eastAsia="標楷體" w:hAnsi="標楷體"/>
              </w:rPr>
            </w:pPr>
            <w:r w:rsidRPr="009C5EBB">
              <w:rPr>
                <w:rFonts w:ascii="標楷體" w:eastAsia="標楷體" w:hAnsi="標楷體" w:hint="eastAsia"/>
              </w:rPr>
              <w:t>□ 部分完成</w:t>
            </w:r>
          </w:p>
          <w:p w:rsidR="009C5EBB" w:rsidRPr="009C5EBB" w:rsidRDefault="009C5EBB" w:rsidP="00F73A65">
            <w:pPr>
              <w:jc w:val="both"/>
              <w:rPr>
                <w:rFonts w:ascii="標楷體" w:eastAsia="標楷體" w:hAnsi="標楷體"/>
              </w:rPr>
            </w:pPr>
            <w:r w:rsidRPr="009C5EBB">
              <w:rPr>
                <w:rFonts w:ascii="標楷體" w:eastAsia="標楷體" w:hAnsi="標楷體" w:hint="eastAsia"/>
              </w:rPr>
              <w:t>□ 未完成</w:t>
            </w:r>
          </w:p>
        </w:tc>
        <w:tc>
          <w:tcPr>
            <w:tcW w:w="1559" w:type="dxa"/>
          </w:tcPr>
          <w:p w:rsidR="009C5EBB" w:rsidRPr="009C5EBB" w:rsidRDefault="009C5EBB" w:rsidP="00F73A65">
            <w:pPr>
              <w:jc w:val="both"/>
              <w:rPr>
                <w:rFonts w:ascii="標楷體" w:eastAsia="標楷體" w:hAnsi="標楷體"/>
              </w:rPr>
            </w:pPr>
            <w:r w:rsidRPr="009C5EBB">
              <w:rPr>
                <w:rFonts w:ascii="標楷體" w:eastAsia="標楷體" w:hAnsi="標楷體" w:hint="eastAsia"/>
              </w:rPr>
              <w:t>□ 已完成</w:t>
            </w:r>
          </w:p>
          <w:p w:rsidR="009C5EBB" w:rsidRPr="009C5EBB" w:rsidRDefault="009C5EBB" w:rsidP="00F73A65">
            <w:pPr>
              <w:jc w:val="both"/>
              <w:rPr>
                <w:rFonts w:ascii="標楷體" w:eastAsia="標楷體" w:hAnsi="標楷體"/>
              </w:rPr>
            </w:pPr>
            <w:r w:rsidRPr="009C5EBB">
              <w:rPr>
                <w:rFonts w:ascii="標楷體" w:eastAsia="標楷體" w:hAnsi="標楷體" w:hint="eastAsia"/>
              </w:rPr>
              <w:t>□ 部分完成</w:t>
            </w:r>
          </w:p>
          <w:p w:rsidR="009C5EBB" w:rsidRPr="009C5EBB" w:rsidRDefault="009C5EBB" w:rsidP="00F73A65">
            <w:pPr>
              <w:jc w:val="both"/>
              <w:rPr>
                <w:rFonts w:ascii="標楷體" w:eastAsia="標楷體" w:hAnsi="標楷體"/>
              </w:rPr>
            </w:pPr>
            <w:r w:rsidRPr="009C5EBB">
              <w:rPr>
                <w:rFonts w:ascii="標楷體" w:eastAsia="標楷體" w:hAnsi="標楷體" w:hint="eastAsia"/>
              </w:rPr>
              <w:t>□ 未完成</w:t>
            </w:r>
          </w:p>
        </w:tc>
        <w:tc>
          <w:tcPr>
            <w:tcW w:w="2835" w:type="dxa"/>
          </w:tcPr>
          <w:p w:rsidR="009C5EBB" w:rsidRPr="009C5EBB" w:rsidRDefault="009C5EBB" w:rsidP="00F73A65">
            <w:pPr>
              <w:jc w:val="both"/>
              <w:rPr>
                <w:rFonts w:ascii="標楷體" w:eastAsia="標楷體" w:hAnsi="標楷體"/>
                <w:sz w:val="18"/>
                <w:szCs w:val="18"/>
              </w:rPr>
            </w:pPr>
            <w:r w:rsidRPr="009C5EBB">
              <w:rPr>
                <w:rFonts w:ascii="標楷體" w:eastAsia="標楷體" w:hAnsi="標楷體"/>
                <w:sz w:val="18"/>
                <w:szCs w:val="18"/>
              </w:rPr>
              <w:t>(國中小)</w:t>
            </w:r>
          </w:p>
          <w:p w:rsidR="009C5EBB" w:rsidRPr="009C5EBB" w:rsidRDefault="009C5EBB" w:rsidP="00F73A65">
            <w:pPr>
              <w:jc w:val="both"/>
              <w:rPr>
                <w:rFonts w:ascii="標楷體" w:eastAsia="標楷體" w:hAnsi="標楷體"/>
                <w:sz w:val="18"/>
                <w:szCs w:val="18"/>
              </w:rPr>
            </w:pPr>
          </w:p>
        </w:tc>
      </w:tr>
      <w:tr w:rsidR="009C5EBB" w:rsidRPr="009C5EBB" w:rsidTr="00F73A65">
        <w:trPr>
          <w:trHeight w:val="1210"/>
          <w:jc w:val="center"/>
        </w:trPr>
        <w:tc>
          <w:tcPr>
            <w:tcW w:w="456" w:type="dxa"/>
            <w:vMerge/>
            <w:vAlign w:val="center"/>
          </w:tcPr>
          <w:p w:rsidR="009C5EBB" w:rsidRPr="009C5EBB" w:rsidRDefault="009C5EBB" w:rsidP="009C5EBB">
            <w:pPr>
              <w:jc w:val="center"/>
              <w:rPr>
                <w:rFonts w:ascii="標楷體" w:eastAsia="標楷體" w:hAnsi="標楷體"/>
              </w:rPr>
            </w:pPr>
          </w:p>
        </w:tc>
        <w:tc>
          <w:tcPr>
            <w:tcW w:w="701" w:type="dxa"/>
            <w:vMerge/>
            <w:vAlign w:val="center"/>
          </w:tcPr>
          <w:p w:rsidR="009C5EBB" w:rsidRPr="009C5EBB" w:rsidRDefault="009C5EBB" w:rsidP="009C5EBB">
            <w:pPr>
              <w:jc w:val="center"/>
              <w:rPr>
                <w:rFonts w:ascii="標楷體" w:eastAsia="標楷體" w:hAnsi="標楷體"/>
              </w:rPr>
            </w:pPr>
          </w:p>
        </w:tc>
        <w:tc>
          <w:tcPr>
            <w:tcW w:w="3097" w:type="dxa"/>
          </w:tcPr>
          <w:p w:rsidR="009C5EBB" w:rsidRPr="009C5EBB" w:rsidRDefault="009C5EBB" w:rsidP="00F73A65">
            <w:pPr>
              <w:ind w:leftChars="5" w:left="437" w:rightChars="-45" w:right="-108" w:hangingChars="177" w:hanging="425"/>
              <w:jc w:val="both"/>
              <w:rPr>
                <w:rFonts w:ascii="標楷體" w:eastAsia="標楷體" w:hAnsi="標楷體"/>
              </w:rPr>
            </w:pPr>
            <w:r w:rsidRPr="009C5EBB">
              <w:rPr>
                <w:rFonts w:ascii="標楷體" w:eastAsia="標楷體" w:hAnsi="標楷體" w:hint="eastAsia"/>
              </w:rPr>
              <w:t>3-3校長室建置</w:t>
            </w:r>
            <w:r w:rsidRPr="009C5EBB">
              <w:rPr>
                <w:rFonts w:ascii="新細明體" w:hAnsi="新細明體" w:hint="eastAsia"/>
              </w:rPr>
              <w:t>「</w:t>
            </w:r>
            <w:r w:rsidRPr="009C5EBB">
              <w:rPr>
                <w:rFonts w:ascii="標楷體" w:eastAsia="標楷體" w:hAnsi="標楷體" w:hint="eastAsia"/>
              </w:rPr>
              <w:t>藥物濫用春暉輔導人數管制表</w:t>
            </w:r>
            <w:r w:rsidRPr="009C5EBB">
              <w:rPr>
                <w:rFonts w:ascii="新細明體" w:hAnsi="新細明體" w:hint="eastAsia"/>
              </w:rPr>
              <w:t>」</w:t>
            </w:r>
            <w:r w:rsidRPr="009C5EBB">
              <w:rPr>
                <w:rFonts w:ascii="標楷體" w:eastAsia="標楷體" w:hAnsi="標楷體" w:hint="eastAsia"/>
              </w:rPr>
              <w:t>，並每月更新。</w:t>
            </w:r>
          </w:p>
        </w:tc>
        <w:tc>
          <w:tcPr>
            <w:tcW w:w="1559" w:type="dxa"/>
          </w:tcPr>
          <w:p w:rsidR="009C5EBB" w:rsidRPr="009C5EBB" w:rsidRDefault="009C5EBB" w:rsidP="00F73A65">
            <w:pPr>
              <w:jc w:val="both"/>
              <w:rPr>
                <w:rFonts w:ascii="標楷體" w:eastAsia="標楷體" w:hAnsi="標楷體"/>
              </w:rPr>
            </w:pPr>
            <w:r w:rsidRPr="009C5EBB">
              <w:rPr>
                <w:rFonts w:ascii="標楷體" w:eastAsia="標楷體" w:hAnsi="標楷體" w:hint="eastAsia"/>
              </w:rPr>
              <w:t>□ 已完成</w:t>
            </w:r>
          </w:p>
          <w:p w:rsidR="009C5EBB" w:rsidRPr="009C5EBB" w:rsidRDefault="009C5EBB" w:rsidP="00F73A65">
            <w:pPr>
              <w:jc w:val="both"/>
              <w:rPr>
                <w:rFonts w:ascii="標楷體" w:eastAsia="標楷體" w:hAnsi="標楷體"/>
              </w:rPr>
            </w:pPr>
            <w:r w:rsidRPr="009C5EBB">
              <w:rPr>
                <w:rFonts w:ascii="標楷體" w:eastAsia="標楷體" w:hAnsi="標楷體" w:hint="eastAsia"/>
              </w:rPr>
              <w:t>□ 部分完成</w:t>
            </w:r>
          </w:p>
          <w:p w:rsidR="009C5EBB" w:rsidRPr="009C5EBB" w:rsidRDefault="009C5EBB" w:rsidP="00F73A65">
            <w:pPr>
              <w:jc w:val="both"/>
              <w:rPr>
                <w:rFonts w:ascii="標楷體" w:eastAsia="標楷體" w:hAnsi="標楷體"/>
              </w:rPr>
            </w:pPr>
            <w:r w:rsidRPr="009C5EBB">
              <w:rPr>
                <w:rFonts w:ascii="標楷體" w:eastAsia="標楷體" w:hAnsi="標楷體" w:hint="eastAsia"/>
              </w:rPr>
              <w:t>□ 未完成</w:t>
            </w:r>
          </w:p>
        </w:tc>
        <w:tc>
          <w:tcPr>
            <w:tcW w:w="1559" w:type="dxa"/>
          </w:tcPr>
          <w:p w:rsidR="009C5EBB" w:rsidRPr="009C5EBB" w:rsidRDefault="009C5EBB" w:rsidP="00F73A65">
            <w:pPr>
              <w:jc w:val="both"/>
              <w:rPr>
                <w:rFonts w:ascii="標楷體" w:eastAsia="標楷體" w:hAnsi="標楷體"/>
              </w:rPr>
            </w:pPr>
            <w:r w:rsidRPr="009C5EBB">
              <w:rPr>
                <w:rFonts w:ascii="標楷體" w:eastAsia="標楷體" w:hAnsi="標楷體" w:hint="eastAsia"/>
              </w:rPr>
              <w:t>□ 已完成</w:t>
            </w:r>
          </w:p>
          <w:p w:rsidR="009C5EBB" w:rsidRPr="009C5EBB" w:rsidRDefault="009C5EBB" w:rsidP="00F73A65">
            <w:pPr>
              <w:jc w:val="both"/>
              <w:rPr>
                <w:rFonts w:ascii="標楷體" w:eastAsia="標楷體" w:hAnsi="標楷體"/>
              </w:rPr>
            </w:pPr>
            <w:r w:rsidRPr="009C5EBB">
              <w:rPr>
                <w:rFonts w:ascii="標楷體" w:eastAsia="標楷體" w:hAnsi="標楷體" w:hint="eastAsia"/>
              </w:rPr>
              <w:t>□ 部分完成</w:t>
            </w:r>
          </w:p>
          <w:p w:rsidR="009C5EBB" w:rsidRPr="009C5EBB" w:rsidRDefault="009C5EBB" w:rsidP="00F73A65">
            <w:pPr>
              <w:jc w:val="both"/>
              <w:rPr>
                <w:rFonts w:ascii="標楷體" w:eastAsia="標楷體" w:hAnsi="標楷體"/>
              </w:rPr>
            </w:pPr>
            <w:r w:rsidRPr="009C5EBB">
              <w:rPr>
                <w:rFonts w:ascii="標楷體" w:eastAsia="標楷體" w:hAnsi="標楷體" w:hint="eastAsia"/>
              </w:rPr>
              <w:t>□ 未完成</w:t>
            </w:r>
          </w:p>
        </w:tc>
        <w:tc>
          <w:tcPr>
            <w:tcW w:w="2835" w:type="dxa"/>
          </w:tcPr>
          <w:p w:rsidR="009C5EBB" w:rsidRPr="009C5EBB" w:rsidRDefault="009C5EBB" w:rsidP="00F73A65">
            <w:pPr>
              <w:jc w:val="both"/>
              <w:rPr>
                <w:rFonts w:ascii="標楷體" w:eastAsia="標楷體" w:hAnsi="標楷體"/>
                <w:sz w:val="18"/>
                <w:szCs w:val="18"/>
              </w:rPr>
            </w:pPr>
            <w:r w:rsidRPr="009C5EBB">
              <w:rPr>
                <w:rFonts w:ascii="標楷體" w:eastAsia="標楷體" w:hAnsi="標楷體" w:hint="eastAsia"/>
                <w:sz w:val="18"/>
                <w:szCs w:val="18"/>
              </w:rPr>
              <w:t>(國中小)</w:t>
            </w:r>
          </w:p>
        </w:tc>
      </w:tr>
      <w:tr w:rsidR="009C5EBB" w:rsidRPr="009C5EBB" w:rsidTr="00F73A65">
        <w:trPr>
          <w:trHeight w:val="2813"/>
          <w:jc w:val="center"/>
        </w:trPr>
        <w:tc>
          <w:tcPr>
            <w:tcW w:w="456" w:type="dxa"/>
            <w:vMerge/>
            <w:vAlign w:val="center"/>
          </w:tcPr>
          <w:p w:rsidR="009C5EBB" w:rsidRPr="009C5EBB" w:rsidRDefault="009C5EBB" w:rsidP="009C5EBB">
            <w:pPr>
              <w:jc w:val="center"/>
              <w:rPr>
                <w:rFonts w:ascii="標楷體" w:eastAsia="標楷體" w:hAnsi="標楷體"/>
              </w:rPr>
            </w:pPr>
          </w:p>
        </w:tc>
        <w:tc>
          <w:tcPr>
            <w:tcW w:w="701" w:type="dxa"/>
            <w:vMerge/>
            <w:vAlign w:val="center"/>
          </w:tcPr>
          <w:p w:rsidR="009C5EBB" w:rsidRPr="009C5EBB" w:rsidRDefault="009C5EBB" w:rsidP="009C5EBB">
            <w:pPr>
              <w:jc w:val="center"/>
              <w:rPr>
                <w:rFonts w:ascii="標楷體" w:eastAsia="標楷體" w:hAnsi="標楷體"/>
              </w:rPr>
            </w:pPr>
          </w:p>
        </w:tc>
        <w:tc>
          <w:tcPr>
            <w:tcW w:w="3097" w:type="dxa"/>
          </w:tcPr>
          <w:p w:rsidR="009C5EBB" w:rsidRPr="009C5EBB" w:rsidRDefault="009C5EBB" w:rsidP="00F73A65">
            <w:pPr>
              <w:ind w:leftChars="5" w:left="437" w:rightChars="-45" w:right="-108" w:hangingChars="177" w:hanging="425"/>
              <w:jc w:val="both"/>
              <w:rPr>
                <w:rFonts w:ascii="標楷體" w:eastAsia="標楷體" w:hAnsi="標楷體"/>
              </w:rPr>
            </w:pPr>
            <w:r w:rsidRPr="009C5EBB">
              <w:rPr>
                <w:rFonts w:ascii="標楷體" w:eastAsia="標楷體" w:hAnsi="標楷體" w:hint="eastAsia"/>
              </w:rPr>
              <w:t>3-4落實學校訂定之執行校外人士入校協助教學或活動要點，並完成檢核表及相關佐證資料備查。</w:t>
            </w:r>
          </w:p>
          <w:p w:rsidR="009C5EBB" w:rsidRPr="009C5EBB" w:rsidRDefault="009C5EBB" w:rsidP="00F73A65">
            <w:pPr>
              <w:ind w:leftChars="5" w:left="437" w:rightChars="-45" w:right="-108" w:hangingChars="177" w:hanging="425"/>
              <w:jc w:val="both"/>
              <w:rPr>
                <w:rFonts w:ascii="標楷體" w:eastAsia="標楷體" w:hAnsi="標楷體"/>
              </w:rPr>
            </w:pPr>
          </w:p>
        </w:tc>
        <w:tc>
          <w:tcPr>
            <w:tcW w:w="1559" w:type="dxa"/>
            <w:vAlign w:val="center"/>
          </w:tcPr>
          <w:p w:rsidR="009C5EBB" w:rsidRPr="009C5EBB" w:rsidRDefault="009C5EBB" w:rsidP="00F73A65">
            <w:pPr>
              <w:jc w:val="both"/>
              <w:rPr>
                <w:rFonts w:ascii="標楷體" w:eastAsia="標楷體" w:hAnsi="標楷體"/>
              </w:rPr>
            </w:pPr>
            <w:r w:rsidRPr="009C5EBB">
              <w:rPr>
                <w:rFonts w:ascii="標楷體" w:eastAsia="標楷體" w:hAnsi="標楷體" w:hint="eastAsia"/>
              </w:rPr>
              <w:t>□ 已完成</w:t>
            </w:r>
          </w:p>
          <w:p w:rsidR="009C5EBB" w:rsidRPr="009C5EBB" w:rsidRDefault="009C5EBB" w:rsidP="00F73A65">
            <w:pPr>
              <w:jc w:val="both"/>
              <w:rPr>
                <w:rFonts w:ascii="標楷體" w:eastAsia="標楷體" w:hAnsi="標楷體"/>
              </w:rPr>
            </w:pPr>
            <w:r w:rsidRPr="009C5EBB">
              <w:rPr>
                <w:rFonts w:ascii="標楷體" w:eastAsia="標楷體" w:hAnsi="標楷體" w:hint="eastAsia"/>
              </w:rPr>
              <w:t>□ 部分完成</w:t>
            </w:r>
          </w:p>
          <w:p w:rsidR="009C5EBB" w:rsidRPr="009C5EBB" w:rsidRDefault="009C5EBB" w:rsidP="00F73A65">
            <w:pPr>
              <w:jc w:val="both"/>
              <w:rPr>
                <w:rFonts w:ascii="標楷體" w:eastAsia="標楷體" w:hAnsi="標楷體"/>
              </w:rPr>
            </w:pPr>
            <w:r w:rsidRPr="009C5EBB">
              <w:rPr>
                <w:rFonts w:ascii="標楷體" w:eastAsia="標楷體" w:hAnsi="標楷體" w:hint="eastAsia"/>
              </w:rPr>
              <w:t>□ 未完成</w:t>
            </w:r>
          </w:p>
        </w:tc>
        <w:tc>
          <w:tcPr>
            <w:tcW w:w="1559" w:type="dxa"/>
            <w:vAlign w:val="center"/>
          </w:tcPr>
          <w:p w:rsidR="009C5EBB" w:rsidRPr="009C5EBB" w:rsidRDefault="009C5EBB" w:rsidP="00F73A65">
            <w:pPr>
              <w:jc w:val="both"/>
              <w:rPr>
                <w:rFonts w:ascii="標楷體" w:eastAsia="標楷體" w:hAnsi="標楷體"/>
              </w:rPr>
            </w:pPr>
            <w:r w:rsidRPr="009C5EBB">
              <w:rPr>
                <w:rFonts w:ascii="標楷體" w:eastAsia="標楷體" w:hAnsi="標楷體" w:hint="eastAsia"/>
              </w:rPr>
              <w:t>□ 已完成</w:t>
            </w:r>
          </w:p>
          <w:p w:rsidR="009C5EBB" w:rsidRPr="009C5EBB" w:rsidRDefault="009C5EBB" w:rsidP="00F73A65">
            <w:pPr>
              <w:jc w:val="both"/>
              <w:rPr>
                <w:rFonts w:ascii="標楷體" w:eastAsia="標楷體" w:hAnsi="標楷體"/>
              </w:rPr>
            </w:pPr>
            <w:r w:rsidRPr="009C5EBB">
              <w:rPr>
                <w:rFonts w:ascii="標楷體" w:eastAsia="標楷體" w:hAnsi="標楷體" w:hint="eastAsia"/>
              </w:rPr>
              <w:t>□ 部分完成</w:t>
            </w:r>
          </w:p>
          <w:p w:rsidR="009C5EBB" w:rsidRPr="009C5EBB" w:rsidRDefault="009C5EBB" w:rsidP="00F73A65">
            <w:pPr>
              <w:jc w:val="both"/>
              <w:rPr>
                <w:rFonts w:ascii="標楷體" w:eastAsia="標楷體" w:hAnsi="標楷體"/>
              </w:rPr>
            </w:pPr>
            <w:r w:rsidRPr="009C5EBB">
              <w:rPr>
                <w:rFonts w:ascii="標楷體" w:eastAsia="標楷體" w:hAnsi="標楷體" w:hint="eastAsia"/>
              </w:rPr>
              <w:t>□ 未完成</w:t>
            </w:r>
          </w:p>
        </w:tc>
        <w:tc>
          <w:tcPr>
            <w:tcW w:w="2835" w:type="dxa"/>
          </w:tcPr>
          <w:p w:rsidR="009C5EBB" w:rsidRPr="009C5EBB" w:rsidRDefault="009C5EBB" w:rsidP="00F73A65">
            <w:pPr>
              <w:adjustRightInd w:val="0"/>
              <w:snapToGrid w:val="0"/>
              <w:jc w:val="both"/>
              <w:rPr>
                <w:rFonts w:ascii="標楷體" w:eastAsia="標楷體" w:hAnsi="標楷體"/>
                <w:sz w:val="22"/>
                <w:szCs w:val="22"/>
              </w:rPr>
            </w:pPr>
            <w:r w:rsidRPr="009C5EBB">
              <w:rPr>
                <w:rFonts w:ascii="標楷體" w:eastAsia="標楷體" w:hAnsi="標楷體" w:hint="eastAsia"/>
                <w:sz w:val="22"/>
                <w:szCs w:val="22"/>
              </w:rPr>
              <w:t>1.各校應依教育部國民及學前教育署校外人士協助高級中等以下學校教學或活動注意事項規定訂定要點並落實辦理。</w:t>
            </w:r>
          </w:p>
          <w:p w:rsidR="009C5EBB" w:rsidRPr="009C5EBB" w:rsidRDefault="009C5EBB" w:rsidP="00F73A65">
            <w:pPr>
              <w:adjustRightInd w:val="0"/>
              <w:snapToGrid w:val="0"/>
              <w:jc w:val="both"/>
              <w:rPr>
                <w:rFonts w:ascii="標楷體" w:eastAsia="標楷體" w:hAnsi="標楷體"/>
                <w:sz w:val="22"/>
                <w:szCs w:val="22"/>
              </w:rPr>
            </w:pPr>
            <w:r w:rsidRPr="009C5EBB">
              <w:rPr>
                <w:rFonts w:ascii="標楷體" w:eastAsia="標楷體" w:hAnsi="標楷體" w:hint="eastAsia"/>
                <w:sz w:val="22"/>
                <w:szCs w:val="22"/>
              </w:rPr>
              <w:t>2.聘任督學到校訪視時學校需提供自評檢核表及相關資料，經聘任督學到校訪視及核章後留校備查。</w:t>
            </w:r>
          </w:p>
        </w:tc>
      </w:tr>
      <w:tr w:rsidR="009C5EBB" w:rsidRPr="009C5EBB" w:rsidTr="00F73A65">
        <w:trPr>
          <w:trHeight w:val="1268"/>
          <w:jc w:val="center"/>
        </w:trPr>
        <w:tc>
          <w:tcPr>
            <w:tcW w:w="456" w:type="dxa"/>
            <w:vMerge w:val="restart"/>
            <w:vAlign w:val="center"/>
          </w:tcPr>
          <w:p w:rsidR="009C5EBB" w:rsidRPr="009C5EBB" w:rsidRDefault="009C5EBB" w:rsidP="009C5EBB">
            <w:pPr>
              <w:jc w:val="center"/>
              <w:rPr>
                <w:rFonts w:ascii="標楷體" w:eastAsia="標楷體" w:hAnsi="標楷體"/>
              </w:rPr>
            </w:pPr>
            <w:r w:rsidRPr="009C5EBB">
              <w:rPr>
                <w:rFonts w:ascii="標楷體" w:eastAsia="標楷體" w:hAnsi="標楷體" w:hint="eastAsia"/>
              </w:rPr>
              <w:t>4</w:t>
            </w:r>
          </w:p>
        </w:tc>
        <w:tc>
          <w:tcPr>
            <w:tcW w:w="701" w:type="dxa"/>
            <w:vMerge w:val="restart"/>
            <w:vAlign w:val="center"/>
          </w:tcPr>
          <w:p w:rsidR="009C5EBB" w:rsidRPr="009C5EBB" w:rsidRDefault="009C5EBB" w:rsidP="009C5EBB">
            <w:pPr>
              <w:jc w:val="center"/>
              <w:rPr>
                <w:rFonts w:ascii="標楷體" w:eastAsia="標楷體" w:hAnsi="標楷體"/>
              </w:rPr>
            </w:pPr>
            <w:r w:rsidRPr="009C5EBB">
              <w:rPr>
                <w:rFonts w:ascii="標楷體" w:eastAsia="標楷體" w:hAnsi="標楷體" w:hint="eastAsia"/>
              </w:rPr>
              <w:t>特</w:t>
            </w:r>
          </w:p>
          <w:p w:rsidR="009C5EBB" w:rsidRPr="009C5EBB" w:rsidRDefault="009C5EBB" w:rsidP="009C5EBB">
            <w:pPr>
              <w:jc w:val="center"/>
              <w:rPr>
                <w:rFonts w:ascii="標楷體" w:eastAsia="標楷體" w:hAnsi="標楷體"/>
              </w:rPr>
            </w:pPr>
            <w:proofErr w:type="gramStart"/>
            <w:r w:rsidRPr="009C5EBB">
              <w:rPr>
                <w:rFonts w:ascii="標楷體" w:eastAsia="標楷體" w:hAnsi="標楷體" w:hint="eastAsia"/>
              </w:rPr>
              <w:t>殊</w:t>
            </w:r>
            <w:proofErr w:type="gramEnd"/>
          </w:p>
          <w:p w:rsidR="009C5EBB" w:rsidRPr="009C5EBB" w:rsidRDefault="009C5EBB" w:rsidP="009C5EBB">
            <w:pPr>
              <w:jc w:val="center"/>
              <w:rPr>
                <w:rFonts w:ascii="標楷體" w:eastAsia="標楷體" w:hAnsi="標楷體"/>
              </w:rPr>
            </w:pPr>
            <w:r w:rsidRPr="009C5EBB">
              <w:rPr>
                <w:rFonts w:ascii="標楷體" w:eastAsia="標楷體" w:hAnsi="標楷體" w:hint="eastAsia"/>
              </w:rPr>
              <w:t>教</w:t>
            </w:r>
          </w:p>
          <w:p w:rsidR="009C5EBB" w:rsidRPr="009C5EBB" w:rsidRDefault="009C5EBB" w:rsidP="009C5EBB">
            <w:pPr>
              <w:jc w:val="center"/>
              <w:rPr>
                <w:rFonts w:ascii="標楷體" w:eastAsia="標楷體" w:hAnsi="標楷體"/>
              </w:rPr>
            </w:pPr>
            <w:r w:rsidRPr="009C5EBB">
              <w:rPr>
                <w:rFonts w:ascii="標楷體" w:eastAsia="標楷體" w:hAnsi="標楷體" w:hint="eastAsia"/>
              </w:rPr>
              <w:t>育</w:t>
            </w:r>
          </w:p>
        </w:tc>
        <w:tc>
          <w:tcPr>
            <w:tcW w:w="3097" w:type="dxa"/>
          </w:tcPr>
          <w:p w:rsidR="009C5EBB" w:rsidRPr="009C5EBB" w:rsidRDefault="009C5EBB" w:rsidP="00F73A65">
            <w:pPr>
              <w:ind w:left="437" w:hangingChars="182" w:hanging="437"/>
              <w:jc w:val="both"/>
              <w:rPr>
                <w:rFonts w:ascii="標楷體" w:eastAsia="標楷體" w:hAnsi="標楷體"/>
              </w:rPr>
            </w:pPr>
            <w:r w:rsidRPr="009C5EBB">
              <w:rPr>
                <w:rFonts w:ascii="標楷體" w:eastAsia="標楷體" w:hAnsi="標楷體" w:hint="eastAsia"/>
              </w:rPr>
              <w:t>4</w:t>
            </w:r>
            <w:r w:rsidRPr="009C5EBB">
              <w:rPr>
                <w:rFonts w:ascii="標楷體" w:eastAsia="標楷體" w:hAnsi="標楷體"/>
              </w:rPr>
              <w:t>-1</w:t>
            </w:r>
            <w:r w:rsidRPr="009C5EBB">
              <w:rPr>
                <w:rFonts w:ascii="標楷體" w:eastAsia="標楷體" w:hAnsi="標楷體" w:hint="eastAsia"/>
              </w:rPr>
              <w:t>訂定</w:t>
            </w:r>
            <w:r w:rsidRPr="009C5EBB">
              <w:rPr>
                <w:rFonts w:ascii="標楷體" w:eastAsia="標楷體" w:hAnsi="標楷體"/>
              </w:rPr>
              <w:t>校內</w:t>
            </w:r>
            <w:r w:rsidRPr="009C5EBB">
              <w:rPr>
                <w:rFonts w:ascii="標楷體" w:eastAsia="標楷體" w:hAnsi="標楷體" w:hint="eastAsia"/>
              </w:rPr>
              <w:t>所有</w:t>
            </w:r>
            <w:r w:rsidRPr="009C5EBB">
              <w:rPr>
                <w:rFonts w:ascii="標楷體" w:eastAsia="標楷體" w:hAnsi="標楷體"/>
              </w:rPr>
              <w:t>身心障礙學生個別化教育計畫(IEP)。</w:t>
            </w:r>
          </w:p>
        </w:tc>
        <w:tc>
          <w:tcPr>
            <w:tcW w:w="1559" w:type="dxa"/>
          </w:tcPr>
          <w:p w:rsidR="009C5EBB" w:rsidRPr="009C5EBB" w:rsidRDefault="009C5EBB" w:rsidP="00F73A65">
            <w:pPr>
              <w:jc w:val="both"/>
              <w:rPr>
                <w:rFonts w:ascii="標楷體" w:eastAsia="標楷體" w:hAnsi="標楷體"/>
              </w:rPr>
            </w:pPr>
            <w:r w:rsidRPr="009C5EBB">
              <w:rPr>
                <w:rFonts w:ascii="標楷體" w:eastAsia="標楷體" w:hAnsi="標楷體" w:hint="eastAsia"/>
              </w:rPr>
              <w:t>□ 已完成</w:t>
            </w:r>
          </w:p>
          <w:p w:rsidR="009C5EBB" w:rsidRPr="009C5EBB" w:rsidRDefault="009C5EBB" w:rsidP="00F73A65">
            <w:pPr>
              <w:jc w:val="both"/>
              <w:rPr>
                <w:rFonts w:ascii="標楷體" w:eastAsia="標楷體" w:hAnsi="標楷體"/>
              </w:rPr>
            </w:pPr>
            <w:r w:rsidRPr="009C5EBB">
              <w:rPr>
                <w:rFonts w:ascii="標楷體" w:eastAsia="標楷體" w:hAnsi="標楷體" w:hint="eastAsia"/>
              </w:rPr>
              <w:t>□ 部分完成</w:t>
            </w:r>
          </w:p>
          <w:p w:rsidR="009C5EBB" w:rsidRPr="009C5EBB" w:rsidRDefault="009C5EBB" w:rsidP="00F73A65">
            <w:pPr>
              <w:jc w:val="both"/>
              <w:rPr>
                <w:rFonts w:ascii="標楷體" w:eastAsia="標楷體" w:hAnsi="標楷體"/>
              </w:rPr>
            </w:pPr>
            <w:r w:rsidRPr="009C5EBB">
              <w:rPr>
                <w:rFonts w:ascii="標楷體" w:eastAsia="標楷體" w:hAnsi="標楷體" w:hint="eastAsia"/>
              </w:rPr>
              <w:t>□ 未完成</w:t>
            </w:r>
          </w:p>
        </w:tc>
        <w:tc>
          <w:tcPr>
            <w:tcW w:w="1559" w:type="dxa"/>
          </w:tcPr>
          <w:p w:rsidR="009C5EBB" w:rsidRPr="009C5EBB" w:rsidRDefault="009C5EBB" w:rsidP="00F73A65">
            <w:pPr>
              <w:jc w:val="both"/>
              <w:rPr>
                <w:rFonts w:ascii="標楷體" w:eastAsia="標楷體" w:hAnsi="標楷體"/>
              </w:rPr>
            </w:pPr>
            <w:r w:rsidRPr="009C5EBB">
              <w:rPr>
                <w:rFonts w:ascii="標楷體" w:eastAsia="標楷體" w:hAnsi="標楷體" w:hint="eastAsia"/>
              </w:rPr>
              <w:t>□ 已完成</w:t>
            </w:r>
          </w:p>
          <w:p w:rsidR="009C5EBB" w:rsidRPr="009C5EBB" w:rsidRDefault="009C5EBB" w:rsidP="00F73A65">
            <w:pPr>
              <w:jc w:val="both"/>
              <w:rPr>
                <w:rFonts w:ascii="標楷體" w:eastAsia="標楷體" w:hAnsi="標楷體"/>
              </w:rPr>
            </w:pPr>
            <w:r w:rsidRPr="009C5EBB">
              <w:rPr>
                <w:rFonts w:ascii="標楷體" w:eastAsia="標楷體" w:hAnsi="標楷體" w:hint="eastAsia"/>
              </w:rPr>
              <w:t>□ 部分完成</w:t>
            </w:r>
          </w:p>
          <w:p w:rsidR="009C5EBB" w:rsidRPr="009C5EBB" w:rsidRDefault="009C5EBB" w:rsidP="00F73A65">
            <w:pPr>
              <w:jc w:val="both"/>
              <w:rPr>
                <w:rFonts w:ascii="標楷體" w:eastAsia="標楷體" w:hAnsi="標楷體"/>
              </w:rPr>
            </w:pPr>
            <w:r w:rsidRPr="009C5EBB">
              <w:rPr>
                <w:rFonts w:ascii="標楷體" w:eastAsia="標楷體" w:hAnsi="標楷體" w:hint="eastAsia"/>
              </w:rPr>
              <w:t>□ 未完成</w:t>
            </w:r>
          </w:p>
        </w:tc>
        <w:tc>
          <w:tcPr>
            <w:tcW w:w="2835" w:type="dxa"/>
          </w:tcPr>
          <w:p w:rsidR="009C5EBB" w:rsidRPr="009C5EBB" w:rsidRDefault="009C5EBB" w:rsidP="00F73A65">
            <w:pPr>
              <w:jc w:val="both"/>
              <w:rPr>
                <w:rFonts w:ascii="標楷體" w:eastAsia="標楷體" w:hAnsi="標楷體"/>
                <w:sz w:val="18"/>
                <w:szCs w:val="18"/>
              </w:rPr>
            </w:pPr>
            <w:r w:rsidRPr="009C5EBB">
              <w:rPr>
                <w:rFonts w:ascii="標楷體" w:eastAsia="標楷體" w:hAnsi="標楷體"/>
                <w:sz w:val="18"/>
                <w:szCs w:val="18"/>
              </w:rPr>
              <w:t>(國中小)</w:t>
            </w:r>
          </w:p>
        </w:tc>
      </w:tr>
      <w:tr w:rsidR="009C5EBB" w:rsidRPr="009C5EBB" w:rsidTr="00F73A65">
        <w:trPr>
          <w:trHeight w:val="515"/>
          <w:jc w:val="center"/>
        </w:trPr>
        <w:tc>
          <w:tcPr>
            <w:tcW w:w="456" w:type="dxa"/>
            <w:vMerge/>
            <w:vAlign w:val="center"/>
          </w:tcPr>
          <w:p w:rsidR="009C5EBB" w:rsidRPr="009C5EBB" w:rsidRDefault="009C5EBB" w:rsidP="009C5EBB">
            <w:pPr>
              <w:jc w:val="center"/>
              <w:rPr>
                <w:rFonts w:ascii="標楷體" w:eastAsia="標楷體" w:hAnsi="標楷體"/>
              </w:rPr>
            </w:pPr>
          </w:p>
        </w:tc>
        <w:tc>
          <w:tcPr>
            <w:tcW w:w="701" w:type="dxa"/>
            <w:vMerge/>
            <w:vAlign w:val="center"/>
          </w:tcPr>
          <w:p w:rsidR="009C5EBB" w:rsidRPr="009C5EBB" w:rsidRDefault="009C5EBB" w:rsidP="009C5EBB">
            <w:pPr>
              <w:jc w:val="center"/>
              <w:rPr>
                <w:rFonts w:ascii="標楷體" w:eastAsia="標楷體" w:hAnsi="標楷體"/>
              </w:rPr>
            </w:pPr>
          </w:p>
        </w:tc>
        <w:tc>
          <w:tcPr>
            <w:tcW w:w="3097" w:type="dxa"/>
          </w:tcPr>
          <w:p w:rsidR="009C5EBB" w:rsidRPr="009C5EBB" w:rsidRDefault="009C5EBB" w:rsidP="00F73A65">
            <w:pPr>
              <w:ind w:left="437" w:hangingChars="182" w:hanging="437"/>
              <w:jc w:val="both"/>
              <w:rPr>
                <w:rFonts w:ascii="標楷體" w:eastAsia="標楷體" w:hAnsi="標楷體"/>
              </w:rPr>
            </w:pPr>
            <w:r w:rsidRPr="009C5EBB">
              <w:rPr>
                <w:rFonts w:ascii="標楷體" w:eastAsia="標楷體" w:hAnsi="標楷體" w:cs="Arial Unicode MS" w:hint="eastAsia"/>
              </w:rPr>
              <w:t>4-2訂定校內所有資賦優異學生個別輔導計畫(IGP)。</w:t>
            </w:r>
          </w:p>
        </w:tc>
        <w:tc>
          <w:tcPr>
            <w:tcW w:w="1559" w:type="dxa"/>
          </w:tcPr>
          <w:p w:rsidR="009C5EBB" w:rsidRPr="009C5EBB" w:rsidRDefault="009C5EBB" w:rsidP="00F73A65">
            <w:pPr>
              <w:jc w:val="both"/>
              <w:rPr>
                <w:rFonts w:ascii="標楷體" w:eastAsia="標楷體" w:hAnsi="標楷體"/>
              </w:rPr>
            </w:pPr>
            <w:r w:rsidRPr="009C5EBB">
              <w:rPr>
                <w:rFonts w:ascii="標楷體" w:eastAsia="標楷體" w:hAnsi="標楷體" w:hint="eastAsia"/>
              </w:rPr>
              <w:t>□ 已完成</w:t>
            </w:r>
          </w:p>
          <w:p w:rsidR="009C5EBB" w:rsidRPr="009C5EBB" w:rsidRDefault="009C5EBB" w:rsidP="00F73A65">
            <w:pPr>
              <w:jc w:val="both"/>
              <w:rPr>
                <w:rFonts w:ascii="標楷體" w:eastAsia="標楷體" w:hAnsi="標楷體"/>
              </w:rPr>
            </w:pPr>
            <w:r w:rsidRPr="009C5EBB">
              <w:rPr>
                <w:rFonts w:ascii="標楷體" w:eastAsia="標楷體" w:hAnsi="標楷體" w:hint="eastAsia"/>
              </w:rPr>
              <w:t>□ 部分完成</w:t>
            </w:r>
          </w:p>
          <w:p w:rsidR="009C5EBB" w:rsidRPr="009C5EBB" w:rsidRDefault="009C5EBB" w:rsidP="00F73A65">
            <w:pPr>
              <w:jc w:val="both"/>
              <w:rPr>
                <w:rFonts w:ascii="標楷體" w:eastAsia="標楷體" w:hAnsi="標楷體"/>
              </w:rPr>
            </w:pPr>
            <w:r w:rsidRPr="009C5EBB">
              <w:rPr>
                <w:rFonts w:ascii="標楷體" w:eastAsia="標楷體" w:hAnsi="標楷體" w:hint="eastAsia"/>
              </w:rPr>
              <w:t>□ 未完成</w:t>
            </w:r>
          </w:p>
        </w:tc>
        <w:tc>
          <w:tcPr>
            <w:tcW w:w="1559" w:type="dxa"/>
          </w:tcPr>
          <w:p w:rsidR="009C5EBB" w:rsidRPr="009C5EBB" w:rsidRDefault="009C5EBB" w:rsidP="00F73A65">
            <w:pPr>
              <w:jc w:val="both"/>
              <w:rPr>
                <w:rFonts w:ascii="標楷體" w:eastAsia="標楷體" w:hAnsi="標楷體"/>
              </w:rPr>
            </w:pPr>
            <w:r w:rsidRPr="009C5EBB">
              <w:rPr>
                <w:rFonts w:ascii="標楷體" w:eastAsia="標楷體" w:hAnsi="標楷體" w:hint="eastAsia"/>
              </w:rPr>
              <w:t>□ 已完成</w:t>
            </w:r>
          </w:p>
          <w:p w:rsidR="009C5EBB" w:rsidRPr="009C5EBB" w:rsidRDefault="009C5EBB" w:rsidP="00F73A65">
            <w:pPr>
              <w:jc w:val="both"/>
              <w:rPr>
                <w:rFonts w:ascii="標楷體" w:eastAsia="標楷體" w:hAnsi="標楷體"/>
              </w:rPr>
            </w:pPr>
            <w:r w:rsidRPr="009C5EBB">
              <w:rPr>
                <w:rFonts w:ascii="標楷體" w:eastAsia="標楷體" w:hAnsi="標楷體" w:hint="eastAsia"/>
              </w:rPr>
              <w:t>□ 部分完成</w:t>
            </w:r>
          </w:p>
          <w:p w:rsidR="009C5EBB" w:rsidRPr="009C5EBB" w:rsidRDefault="009C5EBB" w:rsidP="00F73A65">
            <w:pPr>
              <w:jc w:val="both"/>
              <w:rPr>
                <w:rFonts w:ascii="標楷體" w:eastAsia="標楷體" w:hAnsi="標楷體"/>
              </w:rPr>
            </w:pPr>
            <w:r w:rsidRPr="009C5EBB">
              <w:rPr>
                <w:rFonts w:ascii="標楷體" w:eastAsia="標楷體" w:hAnsi="標楷體" w:hint="eastAsia"/>
              </w:rPr>
              <w:t>□ 未完成</w:t>
            </w:r>
          </w:p>
        </w:tc>
        <w:tc>
          <w:tcPr>
            <w:tcW w:w="2835" w:type="dxa"/>
          </w:tcPr>
          <w:p w:rsidR="009C5EBB" w:rsidRPr="009C5EBB" w:rsidRDefault="009C5EBB" w:rsidP="00F73A65">
            <w:pPr>
              <w:jc w:val="both"/>
              <w:rPr>
                <w:rFonts w:ascii="標楷體" w:eastAsia="標楷體" w:hAnsi="標楷體"/>
                <w:sz w:val="18"/>
                <w:szCs w:val="18"/>
              </w:rPr>
            </w:pPr>
            <w:r w:rsidRPr="009C5EBB">
              <w:rPr>
                <w:rFonts w:ascii="標楷體" w:eastAsia="標楷體" w:hAnsi="標楷體"/>
                <w:sz w:val="18"/>
                <w:szCs w:val="18"/>
              </w:rPr>
              <w:t>(國中小)</w:t>
            </w:r>
          </w:p>
        </w:tc>
      </w:tr>
      <w:tr w:rsidR="009C5EBB" w:rsidRPr="009C5EBB" w:rsidTr="00F73A65">
        <w:trPr>
          <w:trHeight w:val="515"/>
          <w:jc w:val="center"/>
        </w:trPr>
        <w:tc>
          <w:tcPr>
            <w:tcW w:w="456" w:type="dxa"/>
            <w:vMerge/>
            <w:vAlign w:val="center"/>
          </w:tcPr>
          <w:p w:rsidR="009C5EBB" w:rsidRPr="009C5EBB" w:rsidRDefault="009C5EBB" w:rsidP="009C5EBB">
            <w:pPr>
              <w:jc w:val="center"/>
              <w:rPr>
                <w:rFonts w:ascii="標楷體" w:eastAsia="標楷體" w:hAnsi="標楷體"/>
              </w:rPr>
            </w:pPr>
          </w:p>
        </w:tc>
        <w:tc>
          <w:tcPr>
            <w:tcW w:w="701" w:type="dxa"/>
            <w:vMerge/>
            <w:vAlign w:val="center"/>
          </w:tcPr>
          <w:p w:rsidR="009C5EBB" w:rsidRPr="009C5EBB" w:rsidRDefault="009C5EBB" w:rsidP="009C5EBB">
            <w:pPr>
              <w:jc w:val="center"/>
              <w:rPr>
                <w:rFonts w:ascii="標楷體" w:eastAsia="標楷體" w:hAnsi="標楷體"/>
              </w:rPr>
            </w:pPr>
          </w:p>
        </w:tc>
        <w:tc>
          <w:tcPr>
            <w:tcW w:w="3097" w:type="dxa"/>
          </w:tcPr>
          <w:p w:rsidR="009C5EBB" w:rsidRPr="009C5EBB" w:rsidRDefault="009C5EBB" w:rsidP="00F73A65">
            <w:pPr>
              <w:ind w:left="437" w:hangingChars="182" w:hanging="437"/>
              <w:jc w:val="both"/>
              <w:rPr>
                <w:rFonts w:ascii="標楷體" w:eastAsia="標楷體" w:hAnsi="標楷體"/>
              </w:rPr>
            </w:pPr>
            <w:r w:rsidRPr="009C5EBB">
              <w:rPr>
                <w:rFonts w:ascii="標楷體" w:eastAsia="標楷體" w:hAnsi="標楷體" w:cs="Arial Unicode MS" w:hint="eastAsia"/>
              </w:rPr>
              <w:t>4-3定期召開特教推行委員會會議，並有議決事項。</w:t>
            </w:r>
          </w:p>
        </w:tc>
        <w:tc>
          <w:tcPr>
            <w:tcW w:w="1559" w:type="dxa"/>
          </w:tcPr>
          <w:p w:rsidR="009C5EBB" w:rsidRPr="009C5EBB" w:rsidRDefault="009C5EBB" w:rsidP="00F73A65">
            <w:pPr>
              <w:jc w:val="both"/>
              <w:rPr>
                <w:rFonts w:ascii="標楷體" w:eastAsia="標楷體" w:hAnsi="標楷體"/>
              </w:rPr>
            </w:pPr>
            <w:r w:rsidRPr="009C5EBB">
              <w:rPr>
                <w:rFonts w:ascii="標楷體" w:eastAsia="標楷體" w:hAnsi="標楷體" w:hint="eastAsia"/>
              </w:rPr>
              <w:t>□ 已完成</w:t>
            </w:r>
          </w:p>
          <w:p w:rsidR="009C5EBB" w:rsidRPr="009C5EBB" w:rsidRDefault="009C5EBB" w:rsidP="00F73A65">
            <w:pPr>
              <w:jc w:val="both"/>
              <w:rPr>
                <w:rFonts w:ascii="標楷體" w:eastAsia="標楷體" w:hAnsi="標楷體"/>
              </w:rPr>
            </w:pPr>
            <w:r w:rsidRPr="009C5EBB">
              <w:rPr>
                <w:rFonts w:ascii="標楷體" w:eastAsia="標楷體" w:hAnsi="標楷體" w:hint="eastAsia"/>
              </w:rPr>
              <w:t>□ 部分完成</w:t>
            </w:r>
          </w:p>
          <w:p w:rsidR="009C5EBB" w:rsidRPr="009C5EBB" w:rsidRDefault="009C5EBB" w:rsidP="00F73A65">
            <w:pPr>
              <w:jc w:val="both"/>
              <w:rPr>
                <w:rFonts w:ascii="標楷體" w:eastAsia="標楷體" w:hAnsi="標楷體"/>
              </w:rPr>
            </w:pPr>
            <w:r w:rsidRPr="009C5EBB">
              <w:rPr>
                <w:rFonts w:ascii="標楷體" w:eastAsia="標楷體" w:hAnsi="標楷體" w:hint="eastAsia"/>
              </w:rPr>
              <w:t>□ 未完成</w:t>
            </w:r>
          </w:p>
        </w:tc>
        <w:tc>
          <w:tcPr>
            <w:tcW w:w="1559" w:type="dxa"/>
          </w:tcPr>
          <w:p w:rsidR="009C5EBB" w:rsidRPr="009C5EBB" w:rsidRDefault="009C5EBB" w:rsidP="00F73A65">
            <w:pPr>
              <w:jc w:val="both"/>
              <w:rPr>
                <w:rFonts w:ascii="標楷體" w:eastAsia="標楷體" w:hAnsi="標楷體"/>
              </w:rPr>
            </w:pPr>
            <w:r w:rsidRPr="009C5EBB">
              <w:rPr>
                <w:rFonts w:ascii="標楷體" w:eastAsia="標楷體" w:hAnsi="標楷體" w:hint="eastAsia"/>
              </w:rPr>
              <w:t>□ 已完成</w:t>
            </w:r>
          </w:p>
          <w:p w:rsidR="009C5EBB" w:rsidRPr="009C5EBB" w:rsidRDefault="009C5EBB" w:rsidP="00F73A65">
            <w:pPr>
              <w:jc w:val="both"/>
              <w:rPr>
                <w:rFonts w:ascii="標楷體" w:eastAsia="標楷體" w:hAnsi="標楷體"/>
              </w:rPr>
            </w:pPr>
            <w:r w:rsidRPr="009C5EBB">
              <w:rPr>
                <w:rFonts w:ascii="標楷體" w:eastAsia="標楷體" w:hAnsi="標楷體" w:hint="eastAsia"/>
              </w:rPr>
              <w:t>□ 部分完成</w:t>
            </w:r>
          </w:p>
          <w:p w:rsidR="009C5EBB" w:rsidRPr="009C5EBB" w:rsidRDefault="009C5EBB" w:rsidP="00F73A65">
            <w:pPr>
              <w:jc w:val="both"/>
              <w:rPr>
                <w:rFonts w:ascii="標楷體" w:eastAsia="標楷體" w:hAnsi="標楷體"/>
              </w:rPr>
            </w:pPr>
            <w:r w:rsidRPr="009C5EBB">
              <w:rPr>
                <w:rFonts w:ascii="標楷體" w:eastAsia="標楷體" w:hAnsi="標楷體" w:hint="eastAsia"/>
              </w:rPr>
              <w:t>□ 未完成</w:t>
            </w:r>
          </w:p>
        </w:tc>
        <w:tc>
          <w:tcPr>
            <w:tcW w:w="2835" w:type="dxa"/>
          </w:tcPr>
          <w:p w:rsidR="009C5EBB" w:rsidRPr="009C5EBB" w:rsidRDefault="009C5EBB" w:rsidP="00F73A65">
            <w:pPr>
              <w:jc w:val="both"/>
              <w:rPr>
                <w:rFonts w:ascii="標楷體" w:eastAsia="標楷體" w:hAnsi="標楷體"/>
                <w:sz w:val="18"/>
                <w:szCs w:val="18"/>
              </w:rPr>
            </w:pPr>
            <w:r w:rsidRPr="009C5EBB">
              <w:rPr>
                <w:rFonts w:ascii="標楷體" w:eastAsia="標楷體" w:hAnsi="標楷體"/>
                <w:sz w:val="18"/>
                <w:szCs w:val="18"/>
              </w:rPr>
              <w:t>(國中小)</w:t>
            </w:r>
          </w:p>
        </w:tc>
      </w:tr>
      <w:tr w:rsidR="009C5EBB" w:rsidRPr="009C5EBB" w:rsidTr="00F73A65">
        <w:trPr>
          <w:trHeight w:val="515"/>
          <w:jc w:val="center"/>
        </w:trPr>
        <w:tc>
          <w:tcPr>
            <w:tcW w:w="456" w:type="dxa"/>
            <w:vMerge/>
            <w:vAlign w:val="center"/>
          </w:tcPr>
          <w:p w:rsidR="009C5EBB" w:rsidRPr="009C5EBB" w:rsidRDefault="009C5EBB" w:rsidP="009C5EBB">
            <w:pPr>
              <w:jc w:val="center"/>
              <w:rPr>
                <w:rFonts w:ascii="標楷體" w:eastAsia="標楷體" w:hAnsi="標楷體"/>
              </w:rPr>
            </w:pPr>
          </w:p>
        </w:tc>
        <w:tc>
          <w:tcPr>
            <w:tcW w:w="701" w:type="dxa"/>
            <w:vMerge/>
            <w:vAlign w:val="center"/>
          </w:tcPr>
          <w:p w:rsidR="009C5EBB" w:rsidRPr="009C5EBB" w:rsidRDefault="009C5EBB" w:rsidP="009C5EBB">
            <w:pPr>
              <w:jc w:val="center"/>
              <w:rPr>
                <w:rFonts w:ascii="標楷體" w:eastAsia="標楷體" w:hAnsi="標楷體"/>
              </w:rPr>
            </w:pPr>
          </w:p>
        </w:tc>
        <w:tc>
          <w:tcPr>
            <w:tcW w:w="3097" w:type="dxa"/>
          </w:tcPr>
          <w:p w:rsidR="009C5EBB" w:rsidRPr="009C5EBB" w:rsidRDefault="009C5EBB" w:rsidP="00F73A65">
            <w:pPr>
              <w:ind w:left="437" w:hangingChars="182" w:hanging="437"/>
              <w:jc w:val="both"/>
              <w:rPr>
                <w:rFonts w:ascii="標楷體" w:eastAsia="標楷體" w:hAnsi="標楷體"/>
              </w:rPr>
            </w:pPr>
            <w:r w:rsidRPr="009C5EBB">
              <w:rPr>
                <w:rFonts w:ascii="標楷體" w:eastAsia="標楷體" w:hAnsi="標楷體" w:cs="Arial Unicode MS" w:hint="eastAsia"/>
              </w:rPr>
              <w:t>4-4配合本市</w:t>
            </w:r>
            <w:proofErr w:type="gramStart"/>
            <w:r w:rsidRPr="009C5EBB">
              <w:rPr>
                <w:rFonts w:ascii="標楷體" w:eastAsia="標楷體" w:hAnsi="標楷體" w:cs="Arial Unicode MS" w:hint="eastAsia"/>
              </w:rPr>
              <w:t>鑑</w:t>
            </w:r>
            <w:proofErr w:type="gramEnd"/>
            <w:r w:rsidRPr="009C5EBB">
              <w:rPr>
                <w:rFonts w:ascii="標楷體" w:eastAsia="標楷體" w:hAnsi="標楷體" w:cs="Arial Unicode MS" w:hint="eastAsia"/>
              </w:rPr>
              <w:t>輔會辦理身心障礙學生鑑定及宣導事宜。</w:t>
            </w:r>
          </w:p>
        </w:tc>
        <w:tc>
          <w:tcPr>
            <w:tcW w:w="1559" w:type="dxa"/>
          </w:tcPr>
          <w:p w:rsidR="009C5EBB" w:rsidRPr="009C5EBB" w:rsidRDefault="009C5EBB" w:rsidP="00F73A65">
            <w:pPr>
              <w:jc w:val="both"/>
              <w:rPr>
                <w:rFonts w:ascii="標楷體" w:eastAsia="標楷體" w:hAnsi="標楷體"/>
              </w:rPr>
            </w:pPr>
            <w:r w:rsidRPr="009C5EBB">
              <w:rPr>
                <w:rFonts w:ascii="標楷體" w:eastAsia="標楷體" w:hAnsi="標楷體" w:hint="eastAsia"/>
              </w:rPr>
              <w:t>□ 已完成</w:t>
            </w:r>
          </w:p>
          <w:p w:rsidR="009C5EBB" w:rsidRPr="009C5EBB" w:rsidRDefault="009C5EBB" w:rsidP="00F73A65">
            <w:pPr>
              <w:jc w:val="both"/>
              <w:rPr>
                <w:rFonts w:ascii="標楷體" w:eastAsia="標楷體" w:hAnsi="標楷體"/>
              </w:rPr>
            </w:pPr>
            <w:r w:rsidRPr="009C5EBB">
              <w:rPr>
                <w:rFonts w:ascii="標楷體" w:eastAsia="標楷體" w:hAnsi="標楷體" w:hint="eastAsia"/>
              </w:rPr>
              <w:t>□ 部分完成</w:t>
            </w:r>
          </w:p>
          <w:p w:rsidR="009C5EBB" w:rsidRPr="009C5EBB" w:rsidRDefault="009C5EBB" w:rsidP="00F73A65">
            <w:pPr>
              <w:jc w:val="both"/>
              <w:rPr>
                <w:rFonts w:ascii="標楷體" w:eastAsia="標楷體" w:hAnsi="標楷體"/>
              </w:rPr>
            </w:pPr>
            <w:r w:rsidRPr="009C5EBB">
              <w:rPr>
                <w:rFonts w:ascii="標楷體" w:eastAsia="標楷體" w:hAnsi="標楷體" w:hint="eastAsia"/>
              </w:rPr>
              <w:t>□ 未完成</w:t>
            </w:r>
          </w:p>
        </w:tc>
        <w:tc>
          <w:tcPr>
            <w:tcW w:w="1559" w:type="dxa"/>
          </w:tcPr>
          <w:p w:rsidR="009C5EBB" w:rsidRPr="009C5EBB" w:rsidRDefault="009C5EBB" w:rsidP="00F73A65">
            <w:pPr>
              <w:jc w:val="both"/>
              <w:rPr>
                <w:rFonts w:ascii="標楷體" w:eastAsia="標楷體" w:hAnsi="標楷體"/>
              </w:rPr>
            </w:pPr>
            <w:r w:rsidRPr="009C5EBB">
              <w:rPr>
                <w:rFonts w:ascii="標楷體" w:eastAsia="標楷體" w:hAnsi="標楷體" w:hint="eastAsia"/>
              </w:rPr>
              <w:t>□ 已完成</w:t>
            </w:r>
          </w:p>
          <w:p w:rsidR="009C5EBB" w:rsidRPr="009C5EBB" w:rsidRDefault="009C5EBB" w:rsidP="00F73A65">
            <w:pPr>
              <w:jc w:val="both"/>
              <w:rPr>
                <w:rFonts w:ascii="標楷體" w:eastAsia="標楷體" w:hAnsi="標楷體"/>
              </w:rPr>
            </w:pPr>
            <w:r w:rsidRPr="009C5EBB">
              <w:rPr>
                <w:rFonts w:ascii="標楷體" w:eastAsia="標楷體" w:hAnsi="標楷體" w:hint="eastAsia"/>
              </w:rPr>
              <w:t>□ 部分完成</w:t>
            </w:r>
          </w:p>
          <w:p w:rsidR="009C5EBB" w:rsidRPr="009C5EBB" w:rsidRDefault="009C5EBB" w:rsidP="00F73A65">
            <w:pPr>
              <w:jc w:val="both"/>
              <w:rPr>
                <w:rFonts w:ascii="標楷體" w:eastAsia="標楷體" w:hAnsi="標楷體"/>
              </w:rPr>
            </w:pPr>
            <w:r w:rsidRPr="009C5EBB">
              <w:rPr>
                <w:rFonts w:ascii="標楷體" w:eastAsia="標楷體" w:hAnsi="標楷體" w:hint="eastAsia"/>
              </w:rPr>
              <w:t>□ 未完成</w:t>
            </w:r>
          </w:p>
        </w:tc>
        <w:tc>
          <w:tcPr>
            <w:tcW w:w="2835" w:type="dxa"/>
          </w:tcPr>
          <w:p w:rsidR="009C5EBB" w:rsidRPr="009C5EBB" w:rsidRDefault="009C5EBB" w:rsidP="00F73A65">
            <w:pPr>
              <w:jc w:val="both"/>
              <w:rPr>
                <w:rFonts w:ascii="標楷體" w:eastAsia="標楷體" w:hAnsi="標楷體"/>
                <w:sz w:val="18"/>
                <w:szCs w:val="18"/>
              </w:rPr>
            </w:pPr>
            <w:r w:rsidRPr="009C5EBB">
              <w:rPr>
                <w:rFonts w:ascii="標楷體" w:eastAsia="標楷體" w:hAnsi="標楷體"/>
                <w:sz w:val="18"/>
                <w:szCs w:val="18"/>
              </w:rPr>
              <w:t>(國中小)</w:t>
            </w:r>
          </w:p>
        </w:tc>
      </w:tr>
      <w:tr w:rsidR="009C5EBB" w:rsidRPr="009C5EBB" w:rsidTr="00F73A65">
        <w:trPr>
          <w:trHeight w:val="70"/>
          <w:jc w:val="center"/>
        </w:trPr>
        <w:tc>
          <w:tcPr>
            <w:tcW w:w="456" w:type="dxa"/>
            <w:vMerge/>
            <w:vAlign w:val="center"/>
          </w:tcPr>
          <w:p w:rsidR="009C5EBB" w:rsidRPr="009C5EBB" w:rsidRDefault="009C5EBB" w:rsidP="009C5EBB">
            <w:pPr>
              <w:jc w:val="center"/>
              <w:rPr>
                <w:rFonts w:ascii="標楷體" w:eastAsia="標楷體" w:hAnsi="標楷體"/>
              </w:rPr>
            </w:pPr>
          </w:p>
        </w:tc>
        <w:tc>
          <w:tcPr>
            <w:tcW w:w="701" w:type="dxa"/>
            <w:vMerge/>
            <w:vAlign w:val="center"/>
          </w:tcPr>
          <w:p w:rsidR="009C5EBB" w:rsidRPr="009C5EBB" w:rsidRDefault="009C5EBB" w:rsidP="009C5EBB">
            <w:pPr>
              <w:jc w:val="center"/>
              <w:rPr>
                <w:rFonts w:ascii="標楷體" w:eastAsia="標楷體" w:hAnsi="標楷體"/>
              </w:rPr>
            </w:pPr>
          </w:p>
        </w:tc>
        <w:tc>
          <w:tcPr>
            <w:tcW w:w="3097" w:type="dxa"/>
          </w:tcPr>
          <w:p w:rsidR="009C5EBB" w:rsidRPr="009C5EBB" w:rsidRDefault="009C5EBB" w:rsidP="00F73A65">
            <w:pPr>
              <w:ind w:left="437" w:hangingChars="182" w:hanging="437"/>
              <w:jc w:val="both"/>
              <w:rPr>
                <w:rFonts w:ascii="標楷體" w:eastAsia="標楷體" w:hAnsi="標楷體"/>
              </w:rPr>
            </w:pPr>
            <w:r w:rsidRPr="009C5EBB">
              <w:rPr>
                <w:rFonts w:ascii="標楷體" w:eastAsia="標楷體" w:hAnsi="標楷體" w:cs="Arial Unicode MS" w:hint="eastAsia"/>
              </w:rPr>
              <w:t>4-5學校依據特教學生需求與教學目標，採取多元方式進行學習評量調整。</w:t>
            </w:r>
          </w:p>
        </w:tc>
        <w:tc>
          <w:tcPr>
            <w:tcW w:w="1559" w:type="dxa"/>
            <w:vAlign w:val="center"/>
          </w:tcPr>
          <w:p w:rsidR="009C5EBB" w:rsidRPr="009C5EBB" w:rsidRDefault="009C5EBB" w:rsidP="00F73A65">
            <w:pPr>
              <w:jc w:val="both"/>
              <w:rPr>
                <w:rFonts w:ascii="標楷體" w:eastAsia="標楷體" w:hAnsi="標楷體"/>
              </w:rPr>
            </w:pPr>
            <w:r w:rsidRPr="009C5EBB">
              <w:rPr>
                <w:rFonts w:ascii="標楷體" w:eastAsia="標楷體" w:hAnsi="標楷體" w:hint="eastAsia"/>
              </w:rPr>
              <w:t>□ 已完成</w:t>
            </w:r>
          </w:p>
          <w:p w:rsidR="009C5EBB" w:rsidRPr="009C5EBB" w:rsidRDefault="009C5EBB" w:rsidP="00F73A65">
            <w:pPr>
              <w:jc w:val="both"/>
              <w:rPr>
                <w:rFonts w:ascii="標楷體" w:eastAsia="標楷體" w:hAnsi="標楷體"/>
              </w:rPr>
            </w:pPr>
            <w:r w:rsidRPr="009C5EBB">
              <w:rPr>
                <w:rFonts w:ascii="標楷體" w:eastAsia="標楷體" w:hAnsi="標楷體" w:hint="eastAsia"/>
              </w:rPr>
              <w:t>□ 部分完成</w:t>
            </w:r>
          </w:p>
          <w:p w:rsidR="009C5EBB" w:rsidRPr="009C5EBB" w:rsidRDefault="009C5EBB" w:rsidP="00F73A65">
            <w:pPr>
              <w:jc w:val="both"/>
              <w:rPr>
                <w:rFonts w:ascii="標楷體" w:eastAsia="標楷體" w:hAnsi="標楷體"/>
              </w:rPr>
            </w:pPr>
            <w:r w:rsidRPr="009C5EBB">
              <w:rPr>
                <w:rFonts w:ascii="標楷體" w:eastAsia="標楷體" w:hAnsi="標楷體" w:hint="eastAsia"/>
              </w:rPr>
              <w:t>□ 未完成</w:t>
            </w:r>
          </w:p>
        </w:tc>
        <w:tc>
          <w:tcPr>
            <w:tcW w:w="1559" w:type="dxa"/>
            <w:vAlign w:val="center"/>
          </w:tcPr>
          <w:p w:rsidR="009C5EBB" w:rsidRPr="009C5EBB" w:rsidRDefault="009C5EBB" w:rsidP="00F73A65">
            <w:pPr>
              <w:jc w:val="both"/>
              <w:rPr>
                <w:rFonts w:ascii="標楷體" w:eastAsia="標楷體" w:hAnsi="標楷體"/>
              </w:rPr>
            </w:pPr>
            <w:r w:rsidRPr="009C5EBB">
              <w:rPr>
                <w:rFonts w:ascii="標楷體" w:eastAsia="標楷體" w:hAnsi="標楷體" w:hint="eastAsia"/>
              </w:rPr>
              <w:t>□ 已完成</w:t>
            </w:r>
          </w:p>
          <w:p w:rsidR="009C5EBB" w:rsidRPr="009C5EBB" w:rsidRDefault="009C5EBB" w:rsidP="00F73A65">
            <w:pPr>
              <w:jc w:val="both"/>
              <w:rPr>
                <w:rFonts w:ascii="標楷體" w:eastAsia="標楷體" w:hAnsi="標楷體"/>
              </w:rPr>
            </w:pPr>
            <w:r w:rsidRPr="009C5EBB">
              <w:rPr>
                <w:rFonts w:ascii="標楷體" w:eastAsia="標楷體" w:hAnsi="標楷體" w:hint="eastAsia"/>
              </w:rPr>
              <w:t>□ 部分完成</w:t>
            </w:r>
          </w:p>
          <w:p w:rsidR="009C5EBB" w:rsidRPr="009C5EBB" w:rsidRDefault="009C5EBB" w:rsidP="00F73A65">
            <w:pPr>
              <w:jc w:val="both"/>
              <w:rPr>
                <w:rFonts w:ascii="標楷體" w:eastAsia="標楷體" w:hAnsi="標楷體"/>
              </w:rPr>
            </w:pPr>
            <w:r w:rsidRPr="009C5EBB">
              <w:rPr>
                <w:rFonts w:ascii="標楷體" w:eastAsia="標楷體" w:hAnsi="標楷體" w:hint="eastAsia"/>
              </w:rPr>
              <w:t>□ 未完成</w:t>
            </w:r>
          </w:p>
        </w:tc>
        <w:tc>
          <w:tcPr>
            <w:tcW w:w="2835" w:type="dxa"/>
          </w:tcPr>
          <w:p w:rsidR="009C5EBB" w:rsidRPr="009C5EBB" w:rsidRDefault="009C5EBB" w:rsidP="00F73A65">
            <w:pPr>
              <w:jc w:val="both"/>
              <w:rPr>
                <w:rFonts w:ascii="標楷體" w:eastAsia="標楷體" w:hAnsi="標楷體"/>
                <w:sz w:val="18"/>
                <w:szCs w:val="18"/>
              </w:rPr>
            </w:pPr>
            <w:r w:rsidRPr="009C5EBB">
              <w:rPr>
                <w:rFonts w:ascii="標楷體" w:eastAsia="標楷體" w:hAnsi="標楷體"/>
                <w:sz w:val="18"/>
                <w:szCs w:val="18"/>
              </w:rPr>
              <w:t>(國中小)</w:t>
            </w:r>
          </w:p>
        </w:tc>
      </w:tr>
      <w:tr w:rsidR="009C5EBB" w:rsidRPr="009C5EBB" w:rsidTr="00F73A65">
        <w:trPr>
          <w:trHeight w:val="70"/>
          <w:jc w:val="center"/>
        </w:trPr>
        <w:tc>
          <w:tcPr>
            <w:tcW w:w="456" w:type="dxa"/>
            <w:vMerge/>
            <w:vAlign w:val="center"/>
          </w:tcPr>
          <w:p w:rsidR="009C5EBB" w:rsidRPr="009C5EBB" w:rsidRDefault="009C5EBB" w:rsidP="009C5EBB">
            <w:pPr>
              <w:jc w:val="center"/>
              <w:rPr>
                <w:rFonts w:ascii="標楷體" w:eastAsia="標楷體" w:hAnsi="標楷體"/>
              </w:rPr>
            </w:pPr>
          </w:p>
        </w:tc>
        <w:tc>
          <w:tcPr>
            <w:tcW w:w="701" w:type="dxa"/>
            <w:vMerge/>
            <w:vAlign w:val="center"/>
          </w:tcPr>
          <w:p w:rsidR="009C5EBB" w:rsidRPr="009C5EBB" w:rsidRDefault="009C5EBB" w:rsidP="009C5EBB">
            <w:pPr>
              <w:jc w:val="center"/>
              <w:rPr>
                <w:rFonts w:ascii="標楷體" w:eastAsia="標楷體" w:hAnsi="標楷體"/>
              </w:rPr>
            </w:pPr>
          </w:p>
        </w:tc>
        <w:tc>
          <w:tcPr>
            <w:tcW w:w="3097" w:type="dxa"/>
          </w:tcPr>
          <w:p w:rsidR="009C5EBB" w:rsidRPr="009C5EBB" w:rsidRDefault="009C5EBB" w:rsidP="00F73A65">
            <w:pPr>
              <w:ind w:leftChars="5" w:left="437" w:hangingChars="177" w:hanging="425"/>
              <w:jc w:val="both"/>
              <w:rPr>
                <w:rFonts w:ascii="標楷體" w:eastAsia="標楷體" w:hAnsi="標楷體"/>
              </w:rPr>
            </w:pPr>
            <w:r w:rsidRPr="009C5EBB">
              <w:rPr>
                <w:rFonts w:ascii="標楷體" w:eastAsia="標楷體" w:hAnsi="標楷體" w:cs="Arial Unicode MS" w:hint="eastAsia"/>
              </w:rPr>
              <w:t>4-6學校依據特殊教育課程大綱擬定特教班特殊教</w:t>
            </w:r>
            <w:r w:rsidRPr="009C5EBB">
              <w:rPr>
                <w:rFonts w:ascii="標楷體" w:eastAsia="標楷體" w:hAnsi="標楷體" w:cs="Arial Unicode MS" w:hint="eastAsia"/>
              </w:rPr>
              <w:lastRenderedPageBreak/>
              <w:t>育課程計畫。</w:t>
            </w:r>
          </w:p>
        </w:tc>
        <w:tc>
          <w:tcPr>
            <w:tcW w:w="1559" w:type="dxa"/>
          </w:tcPr>
          <w:p w:rsidR="009C5EBB" w:rsidRPr="009C5EBB" w:rsidRDefault="009C5EBB" w:rsidP="00F73A65">
            <w:pPr>
              <w:jc w:val="both"/>
              <w:rPr>
                <w:rFonts w:ascii="標楷體" w:eastAsia="標楷體" w:hAnsi="標楷體"/>
              </w:rPr>
            </w:pPr>
            <w:r w:rsidRPr="009C5EBB">
              <w:rPr>
                <w:rFonts w:ascii="標楷體" w:eastAsia="標楷體" w:hAnsi="標楷體" w:hint="eastAsia"/>
              </w:rPr>
              <w:lastRenderedPageBreak/>
              <w:t>□ 已完成</w:t>
            </w:r>
          </w:p>
          <w:p w:rsidR="009C5EBB" w:rsidRPr="009C5EBB" w:rsidRDefault="009C5EBB" w:rsidP="00F73A65">
            <w:pPr>
              <w:jc w:val="both"/>
              <w:rPr>
                <w:rFonts w:ascii="標楷體" w:eastAsia="標楷體" w:hAnsi="標楷體"/>
              </w:rPr>
            </w:pPr>
            <w:r w:rsidRPr="009C5EBB">
              <w:rPr>
                <w:rFonts w:ascii="標楷體" w:eastAsia="標楷體" w:hAnsi="標楷體" w:hint="eastAsia"/>
              </w:rPr>
              <w:t>□ 部分完成</w:t>
            </w:r>
          </w:p>
          <w:p w:rsidR="009C5EBB" w:rsidRPr="009C5EBB" w:rsidRDefault="009C5EBB" w:rsidP="00F73A65">
            <w:pPr>
              <w:jc w:val="both"/>
              <w:rPr>
                <w:rFonts w:ascii="標楷體" w:eastAsia="標楷體" w:hAnsi="標楷體"/>
              </w:rPr>
            </w:pPr>
            <w:r w:rsidRPr="009C5EBB">
              <w:rPr>
                <w:rFonts w:ascii="標楷體" w:eastAsia="標楷體" w:hAnsi="標楷體" w:hint="eastAsia"/>
              </w:rPr>
              <w:lastRenderedPageBreak/>
              <w:t>□ 未完成</w:t>
            </w:r>
          </w:p>
        </w:tc>
        <w:tc>
          <w:tcPr>
            <w:tcW w:w="1559" w:type="dxa"/>
          </w:tcPr>
          <w:p w:rsidR="009C5EBB" w:rsidRPr="009C5EBB" w:rsidRDefault="009C5EBB" w:rsidP="00F73A65">
            <w:pPr>
              <w:jc w:val="both"/>
              <w:rPr>
                <w:rFonts w:ascii="標楷體" w:eastAsia="標楷體" w:hAnsi="標楷體"/>
              </w:rPr>
            </w:pPr>
            <w:r w:rsidRPr="009C5EBB">
              <w:rPr>
                <w:rFonts w:ascii="標楷體" w:eastAsia="標楷體" w:hAnsi="標楷體" w:hint="eastAsia"/>
              </w:rPr>
              <w:lastRenderedPageBreak/>
              <w:t>□ 已完成</w:t>
            </w:r>
          </w:p>
          <w:p w:rsidR="009C5EBB" w:rsidRPr="009C5EBB" w:rsidRDefault="009C5EBB" w:rsidP="00F73A65">
            <w:pPr>
              <w:jc w:val="both"/>
              <w:rPr>
                <w:rFonts w:ascii="標楷體" w:eastAsia="標楷體" w:hAnsi="標楷體"/>
              </w:rPr>
            </w:pPr>
            <w:r w:rsidRPr="009C5EBB">
              <w:rPr>
                <w:rFonts w:ascii="標楷體" w:eastAsia="標楷體" w:hAnsi="標楷體" w:hint="eastAsia"/>
              </w:rPr>
              <w:t>□ 部分完成</w:t>
            </w:r>
          </w:p>
          <w:p w:rsidR="009C5EBB" w:rsidRPr="009C5EBB" w:rsidRDefault="009C5EBB" w:rsidP="00F73A65">
            <w:pPr>
              <w:jc w:val="both"/>
              <w:rPr>
                <w:rFonts w:ascii="標楷體" w:eastAsia="標楷體" w:hAnsi="標楷體"/>
              </w:rPr>
            </w:pPr>
            <w:r w:rsidRPr="009C5EBB">
              <w:rPr>
                <w:rFonts w:ascii="標楷體" w:eastAsia="標楷體" w:hAnsi="標楷體" w:hint="eastAsia"/>
              </w:rPr>
              <w:lastRenderedPageBreak/>
              <w:t>□ 未完成</w:t>
            </w:r>
          </w:p>
        </w:tc>
        <w:tc>
          <w:tcPr>
            <w:tcW w:w="2835" w:type="dxa"/>
          </w:tcPr>
          <w:p w:rsidR="009C5EBB" w:rsidRPr="009C5EBB" w:rsidRDefault="009C5EBB" w:rsidP="00F73A65">
            <w:pPr>
              <w:jc w:val="both"/>
              <w:rPr>
                <w:rFonts w:ascii="標楷體" w:eastAsia="標楷體" w:hAnsi="標楷體"/>
                <w:sz w:val="18"/>
                <w:szCs w:val="18"/>
              </w:rPr>
            </w:pPr>
            <w:r w:rsidRPr="009C5EBB">
              <w:rPr>
                <w:rFonts w:ascii="標楷體" w:eastAsia="標楷體" w:hAnsi="標楷體"/>
                <w:sz w:val="18"/>
                <w:szCs w:val="18"/>
              </w:rPr>
              <w:lastRenderedPageBreak/>
              <w:t>(國中小)</w:t>
            </w:r>
          </w:p>
        </w:tc>
      </w:tr>
      <w:tr w:rsidR="009C5EBB" w:rsidRPr="009C5EBB" w:rsidTr="00F73A65">
        <w:trPr>
          <w:trHeight w:val="70"/>
          <w:jc w:val="center"/>
        </w:trPr>
        <w:tc>
          <w:tcPr>
            <w:tcW w:w="456" w:type="dxa"/>
            <w:vMerge w:val="restart"/>
            <w:vAlign w:val="center"/>
          </w:tcPr>
          <w:p w:rsidR="009C5EBB" w:rsidRPr="009C5EBB" w:rsidRDefault="009C5EBB" w:rsidP="009C5EBB">
            <w:pPr>
              <w:jc w:val="center"/>
              <w:rPr>
                <w:rFonts w:ascii="標楷體" w:eastAsia="標楷體" w:hAnsi="標楷體"/>
              </w:rPr>
            </w:pPr>
            <w:r w:rsidRPr="009C5EBB">
              <w:rPr>
                <w:rFonts w:ascii="標楷體" w:eastAsia="標楷體" w:hAnsi="標楷體" w:hint="eastAsia"/>
              </w:rPr>
              <w:t>5</w:t>
            </w:r>
          </w:p>
        </w:tc>
        <w:tc>
          <w:tcPr>
            <w:tcW w:w="701" w:type="dxa"/>
            <w:vMerge w:val="restart"/>
            <w:vAlign w:val="center"/>
          </w:tcPr>
          <w:p w:rsidR="009C5EBB" w:rsidRPr="009C5EBB" w:rsidRDefault="009C5EBB" w:rsidP="009C5EBB">
            <w:pPr>
              <w:jc w:val="center"/>
              <w:rPr>
                <w:rFonts w:ascii="標楷體" w:eastAsia="標楷體" w:hAnsi="標楷體"/>
              </w:rPr>
            </w:pPr>
            <w:r w:rsidRPr="009C5EBB">
              <w:rPr>
                <w:rFonts w:ascii="標楷體" w:eastAsia="標楷體" w:hAnsi="標楷體" w:hint="eastAsia"/>
              </w:rPr>
              <w:t>新</w:t>
            </w:r>
          </w:p>
          <w:p w:rsidR="009C5EBB" w:rsidRPr="009C5EBB" w:rsidRDefault="009C5EBB" w:rsidP="009C5EBB">
            <w:pPr>
              <w:jc w:val="center"/>
              <w:rPr>
                <w:rFonts w:ascii="標楷體" w:eastAsia="標楷體" w:hAnsi="標楷體"/>
              </w:rPr>
            </w:pPr>
            <w:r w:rsidRPr="009C5EBB">
              <w:rPr>
                <w:rFonts w:ascii="標楷體" w:eastAsia="標楷體" w:hAnsi="標楷體" w:hint="eastAsia"/>
              </w:rPr>
              <w:t>住</w:t>
            </w:r>
          </w:p>
          <w:p w:rsidR="009C5EBB" w:rsidRPr="009C5EBB" w:rsidRDefault="009C5EBB" w:rsidP="009C5EBB">
            <w:pPr>
              <w:jc w:val="center"/>
              <w:rPr>
                <w:rFonts w:ascii="標楷體" w:eastAsia="標楷體" w:hAnsi="標楷體"/>
              </w:rPr>
            </w:pPr>
            <w:r w:rsidRPr="009C5EBB">
              <w:rPr>
                <w:rFonts w:ascii="標楷體" w:eastAsia="標楷體" w:hAnsi="標楷體" w:hint="eastAsia"/>
              </w:rPr>
              <w:t>民</w:t>
            </w:r>
          </w:p>
          <w:p w:rsidR="009C5EBB" w:rsidRPr="009C5EBB" w:rsidRDefault="009C5EBB" w:rsidP="009C5EBB">
            <w:pPr>
              <w:jc w:val="center"/>
              <w:rPr>
                <w:rFonts w:ascii="標楷體" w:eastAsia="標楷體" w:hAnsi="標楷體"/>
              </w:rPr>
            </w:pPr>
            <w:r w:rsidRPr="009C5EBB">
              <w:rPr>
                <w:rFonts w:ascii="標楷體" w:eastAsia="標楷體" w:hAnsi="標楷體" w:hint="eastAsia"/>
              </w:rPr>
              <w:t>子</w:t>
            </w:r>
          </w:p>
          <w:p w:rsidR="009C5EBB" w:rsidRPr="009C5EBB" w:rsidRDefault="009C5EBB" w:rsidP="009C5EBB">
            <w:pPr>
              <w:jc w:val="center"/>
              <w:rPr>
                <w:rFonts w:ascii="標楷體" w:eastAsia="標楷體" w:hAnsi="標楷體"/>
              </w:rPr>
            </w:pPr>
            <w:r w:rsidRPr="009C5EBB">
              <w:rPr>
                <w:rFonts w:ascii="標楷體" w:eastAsia="標楷體" w:hAnsi="標楷體" w:hint="eastAsia"/>
              </w:rPr>
              <w:t>女</w:t>
            </w:r>
          </w:p>
          <w:p w:rsidR="009C5EBB" w:rsidRPr="009C5EBB" w:rsidRDefault="009C5EBB" w:rsidP="009C5EBB">
            <w:pPr>
              <w:jc w:val="center"/>
              <w:rPr>
                <w:rFonts w:ascii="標楷體" w:eastAsia="標楷體" w:hAnsi="標楷體"/>
              </w:rPr>
            </w:pPr>
            <w:r w:rsidRPr="009C5EBB">
              <w:rPr>
                <w:rFonts w:ascii="標楷體" w:eastAsia="標楷體" w:hAnsi="標楷體" w:hint="eastAsia"/>
              </w:rPr>
              <w:t>教</w:t>
            </w:r>
          </w:p>
          <w:p w:rsidR="009C5EBB" w:rsidRPr="009C5EBB" w:rsidRDefault="009C5EBB" w:rsidP="009C5EBB">
            <w:pPr>
              <w:jc w:val="center"/>
              <w:rPr>
                <w:rFonts w:ascii="標楷體" w:eastAsia="標楷體" w:hAnsi="標楷體"/>
              </w:rPr>
            </w:pPr>
            <w:r w:rsidRPr="009C5EBB">
              <w:rPr>
                <w:rFonts w:ascii="標楷體" w:eastAsia="標楷體" w:hAnsi="標楷體" w:hint="eastAsia"/>
              </w:rPr>
              <w:t>育</w:t>
            </w:r>
          </w:p>
        </w:tc>
        <w:tc>
          <w:tcPr>
            <w:tcW w:w="3097" w:type="dxa"/>
          </w:tcPr>
          <w:p w:rsidR="009C5EBB" w:rsidRPr="009C5EBB" w:rsidRDefault="009C5EBB" w:rsidP="00F73A65">
            <w:pPr>
              <w:ind w:leftChars="5" w:left="437" w:hangingChars="177" w:hanging="425"/>
              <w:jc w:val="both"/>
              <w:rPr>
                <w:rFonts w:ascii="標楷體" w:eastAsia="標楷體" w:hAnsi="標楷體" w:cs="Arial Unicode MS"/>
              </w:rPr>
            </w:pPr>
            <w:r w:rsidRPr="009C5EBB">
              <w:rPr>
                <w:rFonts w:ascii="標楷體" w:eastAsia="標楷體" w:hAnsi="標楷體" w:cs="Arial Unicode MS" w:hint="eastAsia"/>
              </w:rPr>
              <w:t>5-1學校依據「國民中小學開設新住民語文選修課程應注意事項」，調查新住民子女</w:t>
            </w:r>
            <w:proofErr w:type="gramStart"/>
            <w:r w:rsidRPr="009C5EBB">
              <w:rPr>
                <w:rFonts w:ascii="標楷體" w:eastAsia="標楷體" w:hAnsi="標楷體" w:cs="Arial Unicode MS" w:hint="eastAsia"/>
              </w:rPr>
              <w:t>之選習意願</w:t>
            </w:r>
            <w:proofErr w:type="gramEnd"/>
            <w:r w:rsidRPr="009C5EBB">
              <w:rPr>
                <w:rFonts w:ascii="標楷體" w:eastAsia="標楷體" w:hAnsi="標楷體" w:cs="Arial Unicode MS" w:hint="eastAsia"/>
              </w:rPr>
              <w:t>作為開設課程依據。</w:t>
            </w:r>
          </w:p>
        </w:tc>
        <w:tc>
          <w:tcPr>
            <w:tcW w:w="1559" w:type="dxa"/>
            <w:vAlign w:val="center"/>
          </w:tcPr>
          <w:p w:rsidR="009C5EBB" w:rsidRPr="009C5EBB" w:rsidRDefault="009C5EBB" w:rsidP="00F73A65">
            <w:pPr>
              <w:jc w:val="both"/>
              <w:rPr>
                <w:rFonts w:ascii="標楷體" w:eastAsia="標楷體" w:hAnsi="標楷體"/>
              </w:rPr>
            </w:pPr>
            <w:r w:rsidRPr="009C5EBB">
              <w:rPr>
                <w:rFonts w:ascii="標楷體" w:eastAsia="標楷體" w:hAnsi="標楷體" w:hint="eastAsia"/>
              </w:rPr>
              <w:t>□ 已完成</w:t>
            </w:r>
          </w:p>
          <w:p w:rsidR="009C5EBB" w:rsidRPr="009C5EBB" w:rsidRDefault="009C5EBB" w:rsidP="00F73A65">
            <w:pPr>
              <w:jc w:val="both"/>
              <w:rPr>
                <w:rFonts w:ascii="標楷體" w:eastAsia="標楷體" w:hAnsi="標楷體"/>
              </w:rPr>
            </w:pPr>
            <w:r w:rsidRPr="009C5EBB">
              <w:rPr>
                <w:rFonts w:ascii="標楷體" w:eastAsia="標楷體" w:hAnsi="標楷體" w:hint="eastAsia"/>
              </w:rPr>
              <w:t>□ 部分完成</w:t>
            </w:r>
          </w:p>
          <w:p w:rsidR="009C5EBB" w:rsidRPr="009C5EBB" w:rsidRDefault="009C5EBB" w:rsidP="00F73A65">
            <w:pPr>
              <w:jc w:val="both"/>
              <w:rPr>
                <w:rFonts w:ascii="標楷體" w:eastAsia="標楷體" w:hAnsi="標楷體"/>
              </w:rPr>
            </w:pPr>
            <w:r w:rsidRPr="009C5EBB">
              <w:rPr>
                <w:rFonts w:ascii="標楷體" w:eastAsia="標楷體" w:hAnsi="標楷體" w:hint="eastAsia"/>
              </w:rPr>
              <w:t>□ 未完成</w:t>
            </w:r>
          </w:p>
        </w:tc>
        <w:tc>
          <w:tcPr>
            <w:tcW w:w="1559" w:type="dxa"/>
            <w:vAlign w:val="center"/>
          </w:tcPr>
          <w:p w:rsidR="009C5EBB" w:rsidRPr="009C5EBB" w:rsidRDefault="009C5EBB" w:rsidP="00F73A65">
            <w:pPr>
              <w:jc w:val="both"/>
              <w:rPr>
                <w:rFonts w:ascii="標楷體" w:eastAsia="標楷體" w:hAnsi="標楷體"/>
              </w:rPr>
            </w:pPr>
            <w:r w:rsidRPr="009C5EBB">
              <w:rPr>
                <w:rFonts w:ascii="標楷體" w:eastAsia="標楷體" w:hAnsi="標楷體" w:hint="eastAsia"/>
              </w:rPr>
              <w:t>□ 已完成</w:t>
            </w:r>
          </w:p>
          <w:p w:rsidR="009C5EBB" w:rsidRPr="009C5EBB" w:rsidRDefault="009C5EBB" w:rsidP="00F73A65">
            <w:pPr>
              <w:jc w:val="both"/>
              <w:rPr>
                <w:rFonts w:ascii="標楷體" w:eastAsia="標楷體" w:hAnsi="標楷體"/>
              </w:rPr>
            </w:pPr>
            <w:r w:rsidRPr="009C5EBB">
              <w:rPr>
                <w:rFonts w:ascii="標楷體" w:eastAsia="標楷體" w:hAnsi="標楷體" w:hint="eastAsia"/>
              </w:rPr>
              <w:t>□ 部分完成</w:t>
            </w:r>
          </w:p>
          <w:p w:rsidR="009C5EBB" w:rsidRPr="009C5EBB" w:rsidRDefault="009C5EBB" w:rsidP="00F73A65">
            <w:pPr>
              <w:jc w:val="both"/>
              <w:rPr>
                <w:rFonts w:ascii="標楷體" w:eastAsia="標楷體" w:hAnsi="標楷體"/>
              </w:rPr>
            </w:pPr>
            <w:r w:rsidRPr="009C5EBB">
              <w:rPr>
                <w:rFonts w:ascii="標楷體" w:eastAsia="標楷體" w:hAnsi="標楷體" w:hint="eastAsia"/>
              </w:rPr>
              <w:t>□ 未完成</w:t>
            </w:r>
          </w:p>
        </w:tc>
        <w:tc>
          <w:tcPr>
            <w:tcW w:w="2835" w:type="dxa"/>
          </w:tcPr>
          <w:p w:rsidR="009C5EBB" w:rsidRPr="009C5EBB" w:rsidRDefault="009C5EBB" w:rsidP="00F73A65">
            <w:pPr>
              <w:jc w:val="both"/>
              <w:rPr>
                <w:rFonts w:ascii="標楷體" w:eastAsia="標楷體" w:hAnsi="標楷體"/>
              </w:rPr>
            </w:pPr>
            <w:r w:rsidRPr="009C5EBB">
              <w:rPr>
                <w:rFonts w:ascii="標楷體" w:eastAsia="標楷體" w:hAnsi="標楷體"/>
                <w:sz w:val="18"/>
                <w:szCs w:val="18"/>
              </w:rPr>
              <w:t>(國中小)</w:t>
            </w:r>
          </w:p>
          <w:p w:rsidR="009C5EBB" w:rsidRPr="009C5EBB" w:rsidRDefault="009C5EBB" w:rsidP="00F73A65">
            <w:pPr>
              <w:ind w:left="240" w:hangingChars="100" w:hanging="240"/>
              <w:jc w:val="both"/>
              <w:rPr>
                <w:rFonts w:ascii="標楷體" w:eastAsia="標楷體" w:hAnsi="標楷體"/>
              </w:rPr>
            </w:pPr>
            <w:r w:rsidRPr="009C5EBB">
              <w:rPr>
                <w:rFonts w:ascii="新細明體" w:hAnsi="新細明體" w:hint="eastAsia"/>
              </w:rPr>
              <w:t>◎</w:t>
            </w:r>
            <w:r w:rsidRPr="009C5EBB">
              <w:rPr>
                <w:rFonts w:ascii="標楷體" w:eastAsia="標楷體" w:hAnsi="標楷體" w:hint="eastAsia"/>
              </w:rPr>
              <w:t>108學年度起，國小列為必修、國中列為選修。</w:t>
            </w:r>
          </w:p>
        </w:tc>
      </w:tr>
      <w:tr w:rsidR="009C5EBB" w:rsidRPr="009C5EBB" w:rsidTr="00F73A65">
        <w:trPr>
          <w:trHeight w:val="70"/>
          <w:jc w:val="center"/>
        </w:trPr>
        <w:tc>
          <w:tcPr>
            <w:tcW w:w="456" w:type="dxa"/>
            <w:vMerge/>
          </w:tcPr>
          <w:p w:rsidR="009C5EBB" w:rsidRPr="009C5EBB" w:rsidRDefault="009C5EBB" w:rsidP="009C5EBB">
            <w:pPr>
              <w:ind w:left="434" w:hangingChars="181" w:hanging="434"/>
              <w:rPr>
                <w:rFonts w:ascii="標楷體" w:eastAsia="標楷體" w:hAnsi="標楷體"/>
              </w:rPr>
            </w:pPr>
          </w:p>
        </w:tc>
        <w:tc>
          <w:tcPr>
            <w:tcW w:w="701" w:type="dxa"/>
            <w:vMerge/>
          </w:tcPr>
          <w:p w:rsidR="009C5EBB" w:rsidRPr="009C5EBB" w:rsidRDefault="009C5EBB" w:rsidP="009C5EBB">
            <w:pPr>
              <w:rPr>
                <w:rFonts w:eastAsia="標楷體"/>
              </w:rPr>
            </w:pPr>
          </w:p>
        </w:tc>
        <w:tc>
          <w:tcPr>
            <w:tcW w:w="3097" w:type="dxa"/>
          </w:tcPr>
          <w:p w:rsidR="009C5EBB" w:rsidRPr="009C5EBB" w:rsidRDefault="009C5EBB" w:rsidP="00F73A65">
            <w:pPr>
              <w:ind w:left="434" w:hangingChars="181" w:hanging="434"/>
              <w:jc w:val="both"/>
              <w:rPr>
                <w:rFonts w:ascii="標楷體" w:eastAsia="標楷體" w:hAnsi="標楷體"/>
              </w:rPr>
            </w:pPr>
            <w:r w:rsidRPr="009C5EBB">
              <w:rPr>
                <w:rFonts w:ascii="標楷體" w:eastAsia="標楷體" w:hAnsi="標楷體" w:hint="eastAsia"/>
              </w:rPr>
              <w:t>5-2學校檢核新住民子女</w:t>
            </w:r>
            <w:proofErr w:type="gramStart"/>
            <w:r w:rsidRPr="009C5EBB">
              <w:rPr>
                <w:rFonts w:ascii="標楷體" w:eastAsia="標楷體" w:hAnsi="標楷體" w:hint="eastAsia"/>
              </w:rPr>
              <w:t>跨國銜轉</w:t>
            </w:r>
            <w:proofErr w:type="gramEnd"/>
            <w:r w:rsidRPr="009C5EBB">
              <w:rPr>
                <w:rFonts w:ascii="標楷體" w:eastAsia="標楷體" w:hAnsi="標楷體" w:hint="eastAsia"/>
              </w:rPr>
              <w:t>學習華語補救、學業及生活適應輔導支持</w:t>
            </w:r>
          </w:p>
        </w:tc>
        <w:tc>
          <w:tcPr>
            <w:tcW w:w="1559" w:type="dxa"/>
          </w:tcPr>
          <w:p w:rsidR="009C5EBB" w:rsidRPr="009C5EBB" w:rsidRDefault="009C5EBB" w:rsidP="00F73A65">
            <w:pPr>
              <w:ind w:left="360" w:hangingChars="150" w:hanging="360"/>
              <w:jc w:val="both"/>
              <w:rPr>
                <w:rFonts w:ascii="標楷體" w:eastAsia="標楷體" w:hAnsi="標楷體"/>
              </w:rPr>
            </w:pPr>
            <w:r w:rsidRPr="009C5EBB">
              <w:rPr>
                <w:rFonts w:ascii="標楷體" w:eastAsia="標楷體" w:hAnsi="標楷體" w:hint="eastAsia"/>
              </w:rPr>
              <w:t>□ 無</w:t>
            </w:r>
            <w:proofErr w:type="gramStart"/>
            <w:r w:rsidRPr="009C5EBB">
              <w:rPr>
                <w:rFonts w:ascii="標楷體" w:eastAsia="標楷體" w:hAnsi="標楷體" w:hint="eastAsia"/>
              </w:rPr>
              <w:t>跨國銜轉</w:t>
            </w:r>
            <w:proofErr w:type="gramEnd"/>
            <w:r w:rsidRPr="009C5EBB">
              <w:rPr>
                <w:rFonts w:ascii="標楷體" w:eastAsia="標楷體" w:hAnsi="標楷體" w:hint="eastAsia"/>
              </w:rPr>
              <w:t>學生</w:t>
            </w:r>
          </w:p>
          <w:p w:rsidR="009C5EBB" w:rsidRPr="009C5EBB" w:rsidRDefault="009C5EBB" w:rsidP="00F73A65">
            <w:pPr>
              <w:ind w:left="360" w:hangingChars="150" w:hanging="360"/>
              <w:jc w:val="both"/>
              <w:rPr>
                <w:rFonts w:ascii="標楷體" w:eastAsia="標楷體" w:hAnsi="標楷體"/>
              </w:rPr>
            </w:pPr>
            <w:r w:rsidRPr="009C5EBB">
              <w:rPr>
                <w:rFonts w:ascii="標楷體" w:eastAsia="標楷體" w:hAnsi="標楷體" w:hint="eastAsia"/>
              </w:rPr>
              <w:t>□ 有</w:t>
            </w:r>
            <w:proofErr w:type="gramStart"/>
            <w:r w:rsidRPr="009C5EBB">
              <w:rPr>
                <w:rFonts w:ascii="標楷體" w:eastAsia="標楷體" w:hAnsi="標楷體" w:hint="eastAsia"/>
              </w:rPr>
              <w:t>跨國銜轉</w:t>
            </w:r>
            <w:proofErr w:type="gramEnd"/>
            <w:r w:rsidRPr="009C5EBB">
              <w:rPr>
                <w:rFonts w:ascii="標楷體" w:eastAsia="標楷體" w:hAnsi="標楷體" w:hint="eastAsia"/>
              </w:rPr>
              <w:t>學生</w:t>
            </w:r>
          </w:p>
          <w:p w:rsidR="009C5EBB" w:rsidRPr="009C5EBB" w:rsidRDefault="009C5EBB" w:rsidP="00F73A65">
            <w:pPr>
              <w:jc w:val="both"/>
              <w:rPr>
                <w:rFonts w:ascii="標楷體" w:eastAsia="標楷體" w:hAnsi="標楷體"/>
              </w:rPr>
            </w:pPr>
            <w:r w:rsidRPr="009C5EBB">
              <w:rPr>
                <w:rFonts w:ascii="標楷體" w:eastAsia="標楷體" w:hAnsi="標楷體" w:hint="eastAsia"/>
              </w:rPr>
              <w:t>□ 已完成</w:t>
            </w:r>
          </w:p>
          <w:p w:rsidR="009C5EBB" w:rsidRPr="009C5EBB" w:rsidRDefault="009C5EBB" w:rsidP="00F73A65">
            <w:pPr>
              <w:jc w:val="both"/>
              <w:rPr>
                <w:rFonts w:ascii="標楷體" w:eastAsia="標楷體" w:hAnsi="標楷體"/>
              </w:rPr>
            </w:pPr>
            <w:r w:rsidRPr="009C5EBB">
              <w:rPr>
                <w:rFonts w:ascii="標楷體" w:eastAsia="標楷體" w:hAnsi="標楷體" w:hint="eastAsia"/>
              </w:rPr>
              <w:t>□ 部分完成</w:t>
            </w:r>
          </w:p>
          <w:p w:rsidR="009C5EBB" w:rsidRPr="009C5EBB" w:rsidRDefault="009C5EBB" w:rsidP="00F73A65">
            <w:pPr>
              <w:widowControl/>
              <w:jc w:val="both"/>
              <w:rPr>
                <w:rFonts w:ascii="標楷體" w:eastAsia="標楷體" w:hAnsi="標楷體"/>
              </w:rPr>
            </w:pPr>
            <w:r w:rsidRPr="009C5EBB">
              <w:rPr>
                <w:rFonts w:ascii="標楷體" w:eastAsia="標楷體" w:hAnsi="標楷體" w:hint="eastAsia"/>
              </w:rPr>
              <w:t>□ 未完成</w:t>
            </w:r>
          </w:p>
        </w:tc>
        <w:tc>
          <w:tcPr>
            <w:tcW w:w="1559" w:type="dxa"/>
          </w:tcPr>
          <w:p w:rsidR="009C5EBB" w:rsidRPr="009C5EBB" w:rsidRDefault="009C5EBB" w:rsidP="00F73A65">
            <w:pPr>
              <w:ind w:left="360" w:hangingChars="150" w:hanging="360"/>
              <w:jc w:val="both"/>
              <w:rPr>
                <w:rFonts w:ascii="標楷體" w:eastAsia="標楷體" w:hAnsi="標楷體"/>
              </w:rPr>
            </w:pPr>
            <w:r w:rsidRPr="009C5EBB">
              <w:rPr>
                <w:rFonts w:ascii="標楷體" w:eastAsia="標楷體" w:hAnsi="標楷體" w:hint="eastAsia"/>
              </w:rPr>
              <w:t>□ 無</w:t>
            </w:r>
            <w:proofErr w:type="gramStart"/>
            <w:r w:rsidRPr="009C5EBB">
              <w:rPr>
                <w:rFonts w:ascii="標楷體" w:eastAsia="標楷體" w:hAnsi="標楷體" w:hint="eastAsia"/>
              </w:rPr>
              <w:t>跨國銜轉</w:t>
            </w:r>
            <w:proofErr w:type="gramEnd"/>
            <w:r w:rsidRPr="009C5EBB">
              <w:rPr>
                <w:rFonts w:ascii="標楷體" w:eastAsia="標楷體" w:hAnsi="標楷體" w:hint="eastAsia"/>
              </w:rPr>
              <w:t>學生</w:t>
            </w:r>
          </w:p>
          <w:p w:rsidR="009C5EBB" w:rsidRPr="009C5EBB" w:rsidRDefault="009C5EBB" w:rsidP="00F73A65">
            <w:pPr>
              <w:ind w:left="360" w:hangingChars="150" w:hanging="360"/>
              <w:jc w:val="both"/>
              <w:rPr>
                <w:rFonts w:ascii="標楷體" w:eastAsia="標楷體" w:hAnsi="標楷體"/>
              </w:rPr>
            </w:pPr>
            <w:r w:rsidRPr="009C5EBB">
              <w:rPr>
                <w:rFonts w:ascii="標楷體" w:eastAsia="標楷體" w:hAnsi="標楷體" w:hint="eastAsia"/>
              </w:rPr>
              <w:t>□ 有</w:t>
            </w:r>
            <w:proofErr w:type="gramStart"/>
            <w:r w:rsidRPr="009C5EBB">
              <w:rPr>
                <w:rFonts w:ascii="標楷體" w:eastAsia="標楷體" w:hAnsi="標楷體" w:hint="eastAsia"/>
              </w:rPr>
              <w:t>跨國銜轉</w:t>
            </w:r>
            <w:proofErr w:type="gramEnd"/>
            <w:r w:rsidRPr="009C5EBB">
              <w:rPr>
                <w:rFonts w:ascii="標楷體" w:eastAsia="標楷體" w:hAnsi="標楷體" w:hint="eastAsia"/>
              </w:rPr>
              <w:t>學生</w:t>
            </w:r>
          </w:p>
          <w:p w:rsidR="009C5EBB" w:rsidRPr="009C5EBB" w:rsidRDefault="009C5EBB" w:rsidP="00F73A65">
            <w:pPr>
              <w:jc w:val="both"/>
              <w:rPr>
                <w:rFonts w:ascii="標楷體" w:eastAsia="標楷體" w:hAnsi="標楷體"/>
              </w:rPr>
            </w:pPr>
            <w:r w:rsidRPr="009C5EBB">
              <w:rPr>
                <w:rFonts w:ascii="標楷體" w:eastAsia="標楷體" w:hAnsi="標楷體" w:hint="eastAsia"/>
              </w:rPr>
              <w:t>□ 已完成</w:t>
            </w:r>
          </w:p>
          <w:p w:rsidR="009C5EBB" w:rsidRPr="009C5EBB" w:rsidRDefault="009C5EBB" w:rsidP="00F73A65">
            <w:pPr>
              <w:jc w:val="both"/>
              <w:rPr>
                <w:rFonts w:ascii="標楷體" w:eastAsia="標楷體" w:hAnsi="標楷體"/>
              </w:rPr>
            </w:pPr>
            <w:r w:rsidRPr="009C5EBB">
              <w:rPr>
                <w:rFonts w:ascii="標楷體" w:eastAsia="標楷體" w:hAnsi="標楷體" w:hint="eastAsia"/>
              </w:rPr>
              <w:t>□ 部分完成</w:t>
            </w:r>
          </w:p>
          <w:p w:rsidR="009C5EBB" w:rsidRPr="009C5EBB" w:rsidRDefault="009C5EBB" w:rsidP="00F73A65">
            <w:pPr>
              <w:widowControl/>
              <w:jc w:val="both"/>
              <w:rPr>
                <w:rFonts w:ascii="標楷體" w:eastAsia="標楷體" w:hAnsi="標楷體"/>
              </w:rPr>
            </w:pPr>
            <w:r w:rsidRPr="009C5EBB">
              <w:rPr>
                <w:rFonts w:ascii="標楷體" w:eastAsia="標楷體" w:hAnsi="標楷體" w:hint="eastAsia"/>
              </w:rPr>
              <w:t>□ 未完成</w:t>
            </w:r>
          </w:p>
        </w:tc>
        <w:tc>
          <w:tcPr>
            <w:tcW w:w="2835" w:type="dxa"/>
          </w:tcPr>
          <w:p w:rsidR="009C5EBB" w:rsidRPr="009C5EBB" w:rsidRDefault="009C5EBB" w:rsidP="00F73A65">
            <w:pPr>
              <w:widowControl/>
              <w:jc w:val="both"/>
              <w:rPr>
                <w:rFonts w:ascii="標楷體" w:eastAsia="標楷體" w:hAnsi="標楷體"/>
              </w:rPr>
            </w:pPr>
            <w:r w:rsidRPr="009C5EBB">
              <w:rPr>
                <w:rFonts w:ascii="標楷體" w:eastAsia="標楷體" w:hAnsi="標楷體"/>
                <w:sz w:val="18"/>
                <w:szCs w:val="18"/>
              </w:rPr>
              <w:t>(國中小)</w:t>
            </w:r>
          </w:p>
          <w:p w:rsidR="009C5EBB" w:rsidRPr="009C5EBB" w:rsidRDefault="009C5EBB" w:rsidP="00F73A65">
            <w:pPr>
              <w:ind w:left="434" w:hangingChars="181" w:hanging="434"/>
              <w:jc w:val="both"/>
              <w:rPr>
                <w:rFonts w:ascii="標楷體" w:eastAsia="標楷體" w:hAnsi="標楷體"/>
              </w:rPr>
            </w:pPr>
          </w:p>
        </w:tc>
      </w:tr>
      <w:tr w:rsidR="009C5EBB" w:rsidRPr="009C5EBB" w:rsidTr="00F73A65">
        <w:trPr>
          <w:trHeight w:val="70"/>
          <w:jc w:val="center"/>
        </w:trPr>
        <w:tc>
          <w:tcPr>
            <w:tcW w:w="456" w:type="dxa"/>
            <w:vMerge w:val="restart"/>
          </w:tcPr>
          <w:p w:rsidR="009C5EBB" w:rsidRPr="009C5EBB" w:rsidRDefault="009C5EBB" w:rsidP="009C5EBB">
            <w:pPr>
              <w:ind w:left="434" w:hangingChars="181" w:hanging="434"/>
              <w:jc w:val="both"/>
              <w:rPr>
                <w:rFonts w:ascii="標楷體" w:eastAsia="標楷體" w:hAnsi="標楷體"/>
              </w:rPr>
            </w:pPr>
            <w:r w:rsidRPr="009C5EBB">
              <w:rPr>
                <w:rFonts w:ascii="標楷體" w:eastAsia="標楷體" w:hAnsi="標楷體" w:hint="eastAsia"/>
              </w:rPr>
              <w:t>6</w:t>
            </w:r>
          </w:p>
        </w:tc>
        <w:tc>
          <w:tcPr>
            <w:tcW w:w="701" w:type="dxa"/>
            <w:vMerge w:val="restart"/>
          </w:tcPr>
          <w:p w:rsidR="009C5EBB" w:rsidRPr="009C5EBB" w:rsidRDefault="009C5EBB" w:rsidP="009C5EBB">
            <w:pPr>
              <w:jc w:val="center"/>
              <w:rPr>
                <w:rFonts w:eastAsia="標楷體"/>
              </w:rPr>
            </w:pPr>
            <w:r w:rsidRPr="009C5EBB">
              <w:rPr>
                <w:rFonts w:eastAsia="標楷體" w:hint="eastAsia"/>
              </w:rPr>
              <w:t>本</w:t>
            </w:r>
          </w:p>
          <w:p w:rsidR="009C5EBB" w:rsidRPr="009C5EBB" w:rsidRDefault="009C5EBB" w:rsidP="009C5EBB">
            <w:pPr>
              <w:jc w:val="center"/>
              <w:rPr>
                <w:rFonts w:eastAsia="標楷體"/>
              </w:rPr>
            </w:pPr>
            <w:r w:rsidRPr="009C5EBB">
              <w:rPr>
                <w:rFonts w:eastAsia="標楷體" w:hint="eastAsia"/>
              </w:rPr>
              <w:t>土</w:t>
            </w:r>
          </w:p>
          <w:p w:rsidR="009C5EBB" w:rsidRPr="009C5EBB" w:rsidRDefault="009C5EBB" w:rsidP="009C5EBB">
            <w:pPr>
              <w:jc w:val="center"/>
              <w:rPr>
                <w:rFonts w:eastAsia="標楷體"/>
              </w:rPr>
            </w:pPr>
            <w:r w:rsidRPr="009C5EBB">
              <w:rPr>
                <w:rFonts w:eastAsia="標楷體" w:hint="eastAsia"/>
              </w:rPr>
              <w:t>教</w:t>
            </w:r>
          </w:p>
          <w:p w:rsidR="009C5EBB" w:rsidRPr="009C5EBB" w:rsidRDefault="009C5EBB" w:rsidP="009C5EBB">
            <w:pPr>
              <w:jc w:val="center"/>
              <w:rPr>
                <w:rFonts w:eastAsia="標楷體"/>
              </w:rPr>
            </w:pPr>
            <w:r w:rsidRPr="009C5EBB">
              <w:rPr>
                <w:rFonts w:eastAsia="標楷體" w:hint="eastAsia"/>
              </w:rPr>
              <w:t>育</w:t>
            </w:r>
          </w:p>
        </w:tc>
        <w:tc>
          <w:tcPr>
            <w:tcW w:w="3097" w:type="dxa"/>
          </w:tcPr>
          <w:p w:rsidR="009C5EBB" w:rsidRPr="009C5EBB" w:rsidRDefault="009C5EBB" w:rsidP="00F73A65">
            <w:pPr>
              <w:ind w:left="434" w:hangingChars="181" w:hanging="434"/>
              <w:jc w:val="both"/>
              <w:rPr>
                <w:rFonts w:ascii="標楷體" w:eastAsia="標楷體" w:hAnsi="標楷體"/>
              </w:rPr>
            </w:pPr>
            <w:r w:rsidRPr="009C5EBB">
              <w:rPr>
                <w:rFonts w:ascii="標楷體" w:eastAsia="標楷體" w:hAnsi="標楷體" w:hint="eastAsia"/>
              </w:rPr>
              <w:t>6-1</w:t>
            </w:r>
            <w:r w:rsidRPr="009C5EBB">
              <w:rPr>
                <w:rFonts w:ascii="標楷體" w:eastAsia="標楷體" w:hAnsi="標楷體" w:cs="Helvetica"/>
              </w:rPr>
              <w:t>擔任學校本土語文教學之現職教師，應通過本土語言能力認證中高級以上</w:t>
            </w:r>
            <w:r w:rsidRPr="009C5EBB">
              <w:rPr>
                <w:rFonts w:ascii="標楷體" w:eastAsia="標楷體" w:hAnsi="標楷體" w:cs="Helvetica" w:hint="eastAsia"/>
              </w:rPr>
              <w:t>。</w:t>
            </w:r>
          </w:p>
        </w:tc>
        <w:tc>
          <w:tcPr>
            <w:tcW w:w="1559" w:type="dxa"/>
          </w:tcPr>
          <w:p w:rsidR="009C5EBB" w:rsidRPr="009C5EBB" w:rsidRDefault="009C5EBB" w:rsidP="00F73A65">
            <w:pPr>
              <w:jc w:val="both"/>
              <w:rPr>
                <w:rFonts w:ascii="標楷體" w:eastAsia="標楷體" w:hAnsi="標楷體"/>
              </w:rPr>
            </w:pPr>
            <w:r w:rsidRPr="009C5EBB">
              <w:rPr>
                <w:rFonts w:ascii="標楷體" w:eastAsia="標楷體" w:hAnsi="標楷體" w:hint="eastAsia"/>
              </w:rPr>
              <w:t>□ 已完成</w:t>
            </w:r>
          </w:p>
          <w:p w:rsidR="009C5EBB" w:rsidRPr="009C5EBB" w:rsidRDefault="009C5EBB" w:rsidP="00F73A65">
            <w:pPr>
              <w:jc w:val="both"/>
              <w:rPr>
                <w:rFonts w:ascii="標楷體" w:eastAsia="標楷體" w:hAnsi="標楷體"/>
              </w:rPr>
            </w:pPr>
            <w:r w:rsidRPr="009C5EBB">
              <w:rPr>
                <w:rFonts w:ascii="標楷體" w:eastAsia="標楷體" w:hAnsi="標楷體" w:hint="eastAsia"/>
              </w:rPr>
              <w:t>□ 部分完成</w:t>
            </w:r>
          </w:p>
          <w:p w:rsidR="009C5EBB" w:rsidRPr="009C5EBB" w:rsidRDefault="009C5EBB" w:rsidP="00F73A65">
            <w:pPr>
              <w:ind w:left="360" w:hangingChars="150" w:hanging="360"/>
              <w:jc w:val="both"/>
              <w:rPr>
                <w:rFonts w:ascii="標楷體" w:eastAsia="標楷體" w:hAnsi="標楷體"/>
              </w:rPr>
            </w:pPr>
            <w:r w:rsidRPr="009C5EBB">
              <w:rPr>
                <w:rFonts w:ascii="標楷體" w:eastAsia="標楷體" w:hAnsi="標楷體" w:hint="eastAsia"/>
              </w:rPr>
              <w:t>□ 未完成</w:t>
            </w:r>
          </w:p>
        </w:tc>
        <w:tc>
          <w:tcPr>
            <w:tcW w:w="1559" w:type="dxa"/>
          </w:tcPr>
          <w:p w:rsidR="009C5EBB" w:rsidRPr="009C5EBB" w:rsidRDefault="009C5EBB" w:rsidP="00F73A65">
            <w:pPr>
              <w:jc w:val="both"/>
              <w:rPr>
                <w:rFonts w:ascii="標楷體" w:eastAsia="標楷體" w:hAnsi="標楷體"/>
              </w:rPr>
            </w:pPr>
            <w:r w:rsidRPr="009C5EBB">
              <w:rPr>
                <w:rFonts w:ascii="標楷體" w:eastAsia="標楷體" w:hAnsi="標楷體" w:hint="eastAsia"/>
              </w:rPr>
              <w:t>□ 已完成</w:t>
            </w:r>
          </w:p>
          <w:p w:rsidR="009C5EBB" w:rsidRPr="009C5EBB" w:rsidRDefault="009C5EBB" w:rsidP="00F73A65">
            <w:pPr>
              <w:jc w:val="both"/>
              <w:rPr>
                <w:rFonts w:ascii="標楷體" w:eastAsia="標楷體" w:hAnsi="標楷體"/>
              </w:rPr>
            </w:pPr>
            <w:r w:rsidRPr="009C5EBB">
              <w:rPr>
                <w:rFonts w:ascii="標楷體" w:eastAsia="標楷體" w:hAnsi="標楷體" w:hint="eastAsia"/>
              </w:rPr>
              <w:t>□ 部分完成</w:t>
            </w:r>
          </w:p>
          <w:p w:rsidR="009C5EBB" w:rsidRPr="009C5EBB" w:rsidRDefault="009C5EBB" w:rsidP="00F73A65">
            <w:pPr>
              <w:ind w:left="360" w:hangingChars="150" w:hanging="360"/>
              <w:jc w:val="both"/>
              <w:rPr>
                <w:rFonts w:ascii="標楷體" w:eastAsia="標楷體" w:hAnsi="標楷體"/>
              </w:rPr>
            </w:pPr>
            <w:r w:rsidRPr="009C5EBB">
              <w:rPr>
                <w:rFonts w:ascii="標楷體" w:eastAsia="標楷體" w:hAnsi="標楷體" w:hint="eastAsia"/>
              </w:rPr>
              <w:t>□ 未完成</w:t>
            </w:r>
          </w:p>
        </w:tc>
        <w:tc>
          <w:tcPr>
            <w:tcW w:w="2835" w:type="dxa"/>
          </w:tcPr>
          <w:p w:rsidR="009C5EBB" w:rsidRPr="009C5EBB" w:rsidRDefault="009C5EBB" w:rsidP="00F73A65">
            <w:pPr>
              <w:widowControl/>
              <w:jc w:val="both"/>
              <w:rPr>
                <w:rFonts w:ascii="標楷體" w:eastAsia="標楷體" w:hAnsi="標楷體"/>
              </w:rPr>
            </w:pPr>
            <w:r w:rsidRPr="009C5EBB">
              <w:rPr>
                <w:rFonts w:ascii="標楷體" w:eastAsia="標楷體" w:hAnsi="標楷體"/>
                <w:sz w:val="18"/>
                <w:szCs w:val="18"/>
              </w:rPr>
              <w:t>(國中小)</w:t>
            </w:r>
          </w:p>
          <w:p w:rsidR="009C5EBB" w:rsidRPr="009C5EBB" w:rsidRDefault="009C5EBB" w:rsidP="00F73A65">
            <w:pPr>
              <w:widowControl/>
              <w:jc w:val="both"/>
              <w:rPr>
                <w:rFonts w:ascii="標楷體" w:eastAsia="標楷體" w:hAnsi="標楷體"/>
                <w:sz w:val="18"/>
                <w:szCs w:val="18"/>
              </w:rPr>
            </w:pPr>
          </w:p>
        </w:tc>
      </w:tr>
      <w:tr w:rsidR="009C5EBB" w:rsidRPr="009C5EBB" w:rsidTr="00F73A65">
        <w:trPr>
          <w:trHeight w:val="70"/>
          <w:jc w:val="center"/>
        </w:trPr>
        <w:tc>
          <w:tcPr>
            <w:tcW w:w="456" w:type="dxa"/>
            <w:vMerge/>
          </w:tcPr>
          <w:p w:rsidR="009C5EBB" w:rsidRPr="009C5EBB" w:rsidRDefault="009C5EBB" w:rsidP="009C5EBB">
            <w:pPr>
              <w:ind w:left="434" w:hangingChars="181" w:hanging="434"/>
              <w:rPr>
                <w:rFonts w:ascii="標楷體" w:eastAsia="標楷體" w:hAnsi="標楷體"/>
              </w:rPr>
            </w:pPr>
          </w:p>
        </w:tc>
        <w:tc>
          <w:tcPr>
            <w:tcW w:w="701" w:type="dxa"/>
            <w:vMerge/>
          </w:tcPr>
          <w:p w:rsidR="009C5EBB" w:rsidRPr="009C5EBB" w:rsidRDefault="009C5EBB" w:rsidP="009C5EBB">
            <w:pPr>
              <w:rPr>
                <w:rFonts w:eastAsia="標楷體"/>
              </w:rPr>
            </w:pPr>
          </w:p>
        </w:tc>
        <w:tc>
          <w:tcPr>
            <w:tcW w:w="3097" w:type="dxa"/>
          </w:tcPr>
          <w:p w:rsidR="009C5EBB" w:rsidRPr="009C5EBB" w:rsidRDefault="009C5EBB" w:rsidP="00F73A65">
            <w:pPr>
              <w:ind w:left="434" w:hangingChars="181" w:hanging="434"/>
              <w:jc w:val="both"/>
              <w:rPr>
                <w:rFonts w:ascii="標楷體" w:eastAsia="標楷體" w:hAnsi="標楷體"/>
              </w:rPr>
            </w:pPr>
            <w:r w:rsidRPr="009C5EBB">
              <w:rPr>
                <w:rFonts w:ascii="標楷體" w:eastAsia="標楷體" w:hAnsi="標楷體" w:hint="eastAsia"/>
              </w:rPr>
              <w:t>6-2</w:t>
            </w:r>
            <w:r w:rsidRPr="009C5EBB">
              <w:rPr>
                <w:rFonts w:ascii="標楷體" w:eastAsia="標楷體" w:hAnsi="標楷體" w:cs="Helvetica"/>
              </w:rPr>
              <w:t>本土語文課程由現職教師授課者，其通過本土語言認證教師授課節數占現職教師</w:t>
            </w:r>
            <w:proofErr w:type="gramStart"/>
            <w:r w:rsidRPr="009C5EBB">
              <w:rPr>
                <w:rFonts w:ascii="標楷體" w:eastAsia="標楷體" w:hAnsi="標楷體" w:cs="Helvetica"/>
              </w:rPr>
              <w:t>授課總節數</w:t>
            </w:r>
            <w:proofErr w:type="gramEnd"/>
            <w:r w:rsidRPr="009C5EBB">
              <w:rPr>
                <w:rFonts w:ascii="標楷體" w:eastAsia="標楷體" w:hAnsi="標楷體" w:cs="Helvetica"/>
              </w:rPr>
              <w:t>之比率，應逐年提高，並以達百分之百為目標</w:t>
            </w:r>
            <w:r w:rsidRPr="009C5EBB">
              <w:rPr>
                <w:rFonts w:ascii="標楷體" w:eastAsia="標楷體" w:hAnsi="標楷體" w:cs="Helvetica" w:hint="eastAsia"/>
              </w:rPr>
              <w:t>。</w:t>
            </w:r>
          </w:p>
        </w:tc>
        <w:tc>
          <w:tcPr>
            <w:tcW w:w="1559" w:type="dxa"/>
          </w:tcPr>
          <w:p w:rsidR="009C5EBB" w:rsidRPr="009C5EBB" w:rsidRDefault="009C5EBB" w:rsidP="00F73A65">
            <w:pPr>
              <w:jc w:val="both"/>
              <w:rPr>
                <w:rFonts w:ascii="標楷體" w:eastAsia="標楷體" w:hAnsi="標楷體"/>
              </w:rPr>
            </w:pPr>
            <w:r w:rsidRPr="009C5EBB">
              <w:rPr>
                <w:rFonts w:ascii="標楷體" w:eastAsia="標楷體" w:hAnsi="標楷體" w:hint="eastAsia"/>
              </w:rPr>
              <w:t>□ 已完成</w:t>
            </w:r>
          </w:p>
          <w:p w:rsidR="009C5EBB" w:rsidRPr="009C5EBB" w:rsidRDefault="009C5EBB" w:rsidP="00F73A65">
            <w:pPr>
              <w:jc w:val="both"/>
              <w:rPr>
                <w:rFonts w:ascii="標楷體" w:eastAsia="標楷體" w:hAnsi="標楷體"/>
              </w:rPr>
            </w:pPr>
            <w:r w:rsidRPr="009C5EBB">
              <w:rPr>
                <w:rFonts w:ascii="標楷體" w:eastAsia="標楷體" w:hAnsi="標楷體" w:hint="eastAsia"/>
              </w:rPr>
              <w:t>□ 部分完成</w:t>
            </w:r>
          </w:p>
          <w:p w:rsidR="009C5EBB" w:rsidRPr="009C5EBB" w:rsidRDefault="009C5EBB" w:rsidP="00F73A65">
            <w:pPr>
              <w:ind w:left="360" w:hangingChars="150" w:hanging="360"/>
              <w:jc w:val="both"/>
              <w:rPr>
                <w:rFonts w:ascii="標楷體" w:eastAsia="標楷體" w:hAnsi="標楷體"/>
              </w:rPr>
            </w:pPr>
            <w:r w:rsidRPr="009C5EBB">
              <w:rPr>
                <w:rFonts w:ascii="標楷體" w:eastAsia="標楷體" w:hAnsi="標楷體" w:hint="eastAsia"/>
              </w:rPr>
              <w:t>□ 未完成</w:t>
            </w:r>
          </w:p>
        </w:tc>
        <w:tc>
          <w:tcPr>
            <w:tcW w:w="1559" w:type="dxa"/>
          </w:tcPr>
          <w:p w:rsidR="009C5EBB" w:rsidRPr="009C5EBB" w:rsidRDefault="009C5EBB" w:rsidP="00F73A65">
            <w:pPr>
              <w:jc w:val="both"/>
              <w:rPr>
                <w:rFonts w:ascii="標楷體" w:eastAsia="標楷體" w:hAnsi="標楷體"/>
              </w:rPr>
            </w:pPr>
            <w:r w:rsidRPr="009C5EBB">
              <w:rPr>
                <w:rFonts w:ascii="標楷體" w:eastAsia="標楷體" w:hAnsi="標楷體" w:hint="eastAsia"/>
              </w:rPr>
              <w:t>□ 已完成</w:t>
            </w:r>
          </w:p>
          <w:p w:rsidR="009C5EBB" w:rsidRPr="009C5EBB" w:rsidRDefault="009C5EBB" w:rsidP="00F73A65">
            <w:pPr>
              <w:jc w:val="both"/>
              <w:rPr>
                <w:rFonts w:ascii="標楷體" w:eastAsia="標楷體" w:hAnsi="標楷體"/>
              </w:rPr>
            </w:pPr>
            <w:r w:rsidRPr="009C5EBB">
              <w:rPr>
                <w:rFonts w:ascii="標楷體" w:eastAsia="標楷體" w:hAnsi="標楷體" w:hint="eastAsia"/>
              </w:rPr>
              <w:t>□ 部分完成</w:t>
            </w:r>
          </w:p>
          <w:p w:rsidR="009C5EBB" w:rsidRPr="009C5EBB" w:rsidRDefault="009C5EBB" w:rsidP="00F73A65">
            <w:pPr>
              <w:ind w:left="360" w:hangingChars="150" w:hanging="360"/>
              <w:jc w:val="both"/>
              <w:rPr>
                <w:rFonts w:ascii="標楷體" w:eastAsia="標楷體" w:hAnsi="標楷體"/>
              </w:rPr>
            </w:pPr>
            <w:r w:rsidRPr="009C5EBB">
              <w:rPr>
                <w:rFonts w:ascii="標楷體" w:eastAsia="標楷體" w:hAnsi="標楷體" w:hint="eastAsia"/>
              </w:rPr>
              <w:t>□ 未完成</w:t>
            </w:r>
          </w:p>
        </w:tc>
        <w:tc>
          <w:tcPr>
            <w:tcW w:w="2835" w:type="dxa"/>
          </w:tcPr>
          <w:p w:rsidR="009C5EBB" w:rsidRPr="009C5EBB" w:rsidRDefault="009C5EBB" w:rsidP="00F73A65">
            <w:pPr>
              <w:widowControl/>
              <w:jc w:val="both"/>
              <w:rPr>
                <w:rFonts w:ascii="標楷體" w:eastAsia="標楷體" w:hAnsi="標楷體"/>
              </w:rPr>
            </w:pPr>
            <w:r w:rsidRPr="009C5EBB">
              <w:rPr>
                <w:rFonts w:ascii="標楷體" w:eastAsia="標楷體" w:hAnsi="標楷體"/>
                <w:sz w:val="18"/>
                <w:szCs w:val="18"/>
              </w:rPr>
              <w:t>(國中小)</w:t>
            </w:r>
          </w:p>
          <w:p w:rsidR="009C5EBB" w:rsidRPr="009C5EBB" w:rsidRDefault="009C5EBB" w:rsidP="00F73A65">
            <w:pPr>
              <w:widowControl/>
              <w:jc w:val="both"/>
              <w:rPr>
                <w:rFonts w:ascii="標楷體" w:eastAsia="標楷體" w:hAnsi="標楷體"/>
                <w:sz w:val="18"/>
                <w:szCs w:val="18"/>
              </w:rPr>
            </w:pPr>
          </w:p>
        </w:tc>
      </w:tr>
      <w:tr w:rsidR="009C5EBB" w:rsidRPr="009C5EBB" w:rsidTr="00F73A65">
        <w:trPr>
          <w:trHeight w:val="70"/>
          <w:jc w:val="center"/>
        </w:trPr>
        <w:tc>
          <w:tcPr>
            <w:tcW w:w="456" w:type="dxa"/>
            <w:vMerge/>
          </w:tcPr>
          <w:p w:rsidR="009C5EBB" w:rsidRPr="009C5EBB" w:rsidRDefault="009C5EBB" w:rsidP="009C5EBB">
            <w:pPr>
              <w:ind w:left="434" w:hangingChars="181" w:hanging="434"/>
              <w:rPr>
                <w:rFonts w:ascii="標楷體" w:eastAsia="標楷體" w:hAnsi="標楷體"/>
              </w:rPr>
            </w:pPr>
          </w:p>
        </w:tc>
        <w:tc>
          <w:tcPr>
            <w:tcW w:w="701" w:type="dxa"/>
            <w:vMerge/>
          </w:tcPr>
          <w:p w:rsidR="009C5EBB" w:rsidRPr="009C5EBB" w:rsidRDefault="009C5EBB" w:rsidP="009C5EBB">
            <w:pPr>
              <w:rPr>
                <w:rFonts w:eastAsia="標楷體"/>
              </w:rPr>
            </w:pPr>
          </w:p>
        </w:tc>
        <w:tc>
          <w:tcPr>
            <w:tcW w:w="3097" w:type="dxa"/>
          </w:tcPr>
          <w:p w:rsidR="009C5EBB" w:rsidRPr="009C5EBB" w:rsidRDefault="009C5EBB" w:rsidP="00F73A65">
            <w:pPr>
              <w:ind w:left="434" w:hangingChars="181" w:hanging="434"/>
              <w:jc w:val="both"/>
              <w:rPr>
                <w:rFonts w:ascii="標楷體" w:eastAsia="標楷體" w:hAnsi="標楷體"/>
              </w:rPr>
            </w:pPr>
            <w:r w:rsidRPr="009C5EBB">
              <w:rPr>
                <w:rFonts w:ascii="標楷體" w:eastAsia="標楷體" w:hAnsi="標楷體" w:hint="eastAsia"/>
              </w:rPr>
              <w:t>6-3</w:t>
            </w:r>
            <w:r w:rsidRPr="009C5EBB">
              <w:rPr>
                <w:rFonts w:ascii="標楷體" w:eastAsia="標楷體" w:hAnsi="標楷體" w:cs="Helvetica"/>
              </w:rPr>
              <w:t>學校辦理教師甄選，應優先考量進用通過本土語言能力認證中高級以上之合格教師，並安排其教授本土語文課程。</w:t>
            </w:r>
          </w:p>
        </w:tc>
        <w:tc>
          <w:tcPr>
            <w:tcW w:w="1559" w:type="dxa"/>
          </w:tcPr>
          <w:p w:rsidR="009C5EBB" w:rsidRPr="009C5EBB" w:rsidRDefault="009C5EBB" w:rsidP="00F73A65">
            <w:pPr>
              <w:jc w:val="both"/>
              <w:rPr>
                <w:rFonts w:ascii="標楷體" w:eastAsia="標楷體" w:hAnsi="標楷體"/>
              </w:rPr>
            </w:pPr>
            <w:r w:rsidRPr="009C5EBB">
              <w:rPr>
                <w:rFonts w:ascii="標楷體" w:eastAsia="標楷體" w:hAnsi="標楷體" w:hint="eastAsia"/>
              </w:rPr>
              <w:t>□ 已完成</w:t>
            </w:r>
          </w:p>
          <w:p w:rsidR="009C5EBB" w:rsidRPr="009C5EBB" w:rsidRDefault="009C5EBB" w:rsidP="00F73A65">
            <w:pPr>
              <w:jc w:val="both"/>
              <w:rPr>
                <w:rFonts w:ascii="標楷體" w:eastAsia="標楷體" w:hAnsi="標楷體"/>
              </w:rPr>
            </w:pPr>
            <w:r w:rsidRPr="009C5EBB">
              <w:rPr>
                <w:rFonts w:ascii="標楷體" w:eastAsia="標楷體" w:hAnsi="標楷體" w:hint="eastAsia"/>
              </w:rPr>
              <w:t>□ 部分完成</w:t>
            </w:r>
          </w:p>
          <w:p w:rsidR="009C5EBB" w:rsidRPr="009C5EBB" w:rsidRDefault="009C5EBB" w:rsidP="00F73A65">
            <w:pPr>
              <w:ind w:left="360" w:hangingChars="150" w:hanging="360"/>
              <w:jc w:val="both"/>
              <w:rPr>
                <w:rFonts w:ascii="標楷體" w:eastAsia="標楷體" w:hAnsi="標楷體"/>
              </w:rPr>
            </w:pPr>
            <w:r w:rsidRPr="009C5EBB">
              <w:rPr>
                <w:rFonts w:ascii="標楷體" w:eastAsia="標楷體" w:hAnsi="標楷體" w:hint="eastAsia"/>
              </w:rPr>
              <w:t>□ 未完成</w:t>
            </w:r>
          </w:p>
        </w:tc>
        <w:tc>
          <w:tcPr>
            <w:tcW w:w="1559" w:type="dxa"/>
          </w:tcPr>
          <w:p w:rsidR="009C5EBB" w:rsidRPr="009C5EBB" w:rsidRDefault="009C5EBB" w:rsidP="00F73A65">
            <w:pPr>
              <w:jc w:val="both"/>
              <w:rPr>
                <w:rFonts w:ascii="標楷體" w:eastAsia="標楷體" w:hAnsi="標楷體"/>
              </w:rPr>
            </w:pPr>
            <w:r w:rsidRPr="009C5EBB">
              <w:rPr>
                <w:rFonts w:ascii="標楷體" w:eastAsia="標楷體" w:hAnsi="標楷體" w:hint="eastAsia"/>
              </w:rPr>
              <w:t>□ 已完成</w:t>
            </w:r>
          </w:p>
          <w:p w:rsidR="009C5EBB" w:rsidRPr="009C5EBB" w:rsidRDefault="009C5EBB" w:rsidP="00F73A65">
            <w:pPr>
              <w:jc w:val="both"/>
              <w:rPr>
                <w:rFonts w:ascii="標楷體" w:eastAsia="標楷體" w:hAnsi="標楷體"/>
              </w:rPr>
            </w:pPr>
            <w:r w:rsidRPr="009C5EBB">
              <w:rPr>
                <w:rFonts w:ascii="標楷體" w:eastAsia="標楷體" w:hAnsi="標楷體" w:hint="eastAsia"/>
              </w:rPr>
              <w:t>□ 部分完成</w:t>
            </w:r>
          </w:p>
          <w:p w:rsidR="009C5EBB" w:rsidRPr="009C5EBB" w:rsidRDefault="009C5EBB" w:rsidP="00F73A65">
            <w:pPr>
              <w:ind w:left="360" w:hangingChars="150" w:hanging="360"/>
              <w:jc w:val="both"/>
              <w:rPr>
                <w:rFonts w:ascii="標楷體" w:eastAsia="標楷體" w:hAnsi="標楷體"/>
              </w:rPr>
            </w:pPr>
            <w:r w:rsidRPr="009C5EBB">
              <w:rPr>
                <w:rFonts w:ascii="標楷體" w:eastAsia="標楷體" w:hAnsi="標楷體" w:hint="eastAsia"/>
              </w:rPr>
              <w:t>□ 未完成</w:t>
            </w:r>
          </w:p>
        </w:tc>
        <w:tc>
          <w:tcPr>
            <w:tcW w:w="2835" w:type="dxa"/>
          </w:tcPr>
          <w:p w:rsidR="009C5EBB" w:rsidRPr="009C5EBB" w:rsidRDefault="009C5EBB" w:rsidP="00F73A65">
            <w:pPr>
              <w:widowControl/>
              <w:jc w:val="both"/>
              <w:rPr>
                <w:rFonts w:ascii="標楷體" w:eastAsia="標楷體" w:hAnsi="標楷體"/>
              </w:rPr>
            </w:pPr>
            <w:r w:rsidRPr="009C5EBB">
              <w:rPr>
                <w:rFonts w:ascii="標楷體" w:eastAsia="標楷體" w:hAnsi="標楷體"/>
                <w:sz w:val="18"/>
                <w:szCs w:val="18"/>
              </w:rPr>
              <w:t>(國中小)</w:t>
            </w:r>
          </w:p>
          <w:p w:rsidR="009C5EBB" w:rsidRPr="009C5EBB" w:rsidRDefault="009C5EBB" w:rsidP="00F73A65">
            <w:pPr>
              <w:widowControl/>
              <w:jc w:val="both"/>
              <w:rPr>
                <w:rFonts w:ascii="標楷體" w:eastAsia="標楷體" w:hAnsi="標楷體"/>
                <w:sz w:val="18"/>
                <w:szCs w:val="18"/>
              </w:rPr>
            </w:pPr>
          </w:p>
        </w:tc>
      </w:tr>
      <w:tr w:rsidR="009C5EBB" w:rsidRPr="009C5EBB" w:rsidTr="00F73A65">
        <w:trPr>
          <w:trHeight w:val="70"/>
          <w:jc w:val="center"/>
        </w:trPr>
        <w:tc>
          <w:tcPr>
            <w:tcW w:w="456" w:type="dxa"/>
            <w:vMerge/>
          </w:tcPr>
          <w:p w:rsidR="009C5EBB" w:rsidRPr="009C5EBB" w:rsidRDefault="009C5EBB" w:rsidP="009C5EBB">
            <w:pPr>
              <w:ind w:left="434" w:hangingChars="181" w:hanging="434"/>
              <w:rPr>
                <w:rFonts w:ascii="標楷體" w:eastAsia="標楷體" w:hAnsi="標楷體"/>
              </w:rPr>
            </w:pPr>
          </w:p>
        </w:tc>
        <w:tc>
          <w:tcPr>
            <w:tcW w:w="701" w:type="dxa"/>
            <w:vMerge/>
          </w:tcPr>
          <w:p w:rsidR="009C5EBB" w:rsidRPr="009C5EBB" w:rsidRDefault="009C5EBB" w:rsidP="009C5EBB">
            <w:pPr>
              <w:rPr>
                <w:rFonts w:eastAsia="標楷體"/>
              </w:rPr>
            </w:pPr>
          </w:p>
        </w:tc>
        <w:tc>
          <w:tcPr>
            <w:tcW w:w="3097" w:type="dxa"/>
          </w:tcPr>
          <w:p w:rsidR="009C5EBB" w:rsidRPr="009C5EBB" w:rsidRDefault="009C5EBB" w:rsidP="00F73A65">
            <w:pPr>
              <w:ind w:left="434" w:hangingChars="181" w:hanging="434"/>
              <w:jc w:val="both"/>
              <w:rPr>
                <w:rFonts w:ascii="標楷體" w:eastAsia="標楷體" w:hAnsi="標楷體"/>
              </w:rPr>
            </w:pPr>
            <w:r w:rsidRPr="009C5EBB">
              <w:rPr>
                <w:rFonts w:ascii="標楷體" w:eastAsia="標楷體" w:hAnsi="標楷體" w:hint="eastAsia"/>
              </w:rPr>
              <w:t>6-4學校教師參加本土語言認證</w:t>
            </w:r>
            <w:r w:rsidRPr="009C5EBB">
              <w:rPr>
                <w:rFonts w:ascii="標楷體" w:eastAsia="標楷體" w:hAnsi="標楷體" w:cs="Helvetica"/>
              </w:rPr>
              <w:t>中高級以上之</w:t>
            </w:r>
            <w:r w:rsidRPr="009C5EBB">
              <w:rPr>
                <w:rFonts w:ascii="標楷體" w:eastAsia="標楷體" w:hAnsi="標楷體" w:hint="eastAsia"/>
              </w:rPr>
              <w:t>通過人數應逐年提高。</w:t>
            </w:r>
          </w:p>
        </w:tc>
        <w:tc>
          <w:tcPr>
            <w:tcW w:w="1559" w:type="dxa"/>
          </w:tcPr>
          <w:p w:rsidR="009C5EBB" w:rsidRPr="009C5EBB" w:rsidRDefault="009C5EBB" w:rsidP="00F73A65">
            <w:pPr>
              <w:jc w:val="both"/>
              <w:rPr>
                <w:rFonts w:ascii="標楷體" w:eastAsia="標楷體" w:hAnsi="標楷體"/>
              </w:rPr>
            </w:pPr>
            <w:r w:rsidRPr="009C5EBB">
              <w:rPr>
                <w:rFonts w:ascii="標楷體" w:eastAsia="標楷體" w:hAnsi="標楷體" w:hint="eastAsia"/>
              </w:rPr>
              <w:t>□ 已完成</w:t>
            </w:r>
          </w:p>
          <w:p w:rsidR="009C5EBB" w:rsidRPr="009C5EBB" w:rsidRDefault="009C5EBB" w:rsidP="00F73A65">
            <w:pPr>
              <w:jc w:val="both"/>
              <w:rPr>
                <w:rFonts w:ascii="標楷體" w:eastAsia="標楷體" w:hAnsi="標楷體"/>
              </w:rPr>
            </w:pPr>
            <w:r w:rsidRPr="009C5EBB">
              <w:rPr>
                <w:rFonts w:ascii="標楷體" w:eastAsia="標楷體" w:hAnsi="標楷體" w:hint="eastAsia"/>
              </w:rPr>
              <w:t>□ 部分完成</w:t>
            </w:r>
          </w:p>
          <w:p w:rsidR="009C5EBB" w:rsidRPr="009C5EBB" w:rsidRDefault="009C5EBB" w:rsidP="00F73A65">
            <w:pPr>
              <w:jc w:val="both"/>
              <w:rPr>
                <w:rFonts w:ascii="標楷體" w:eastAsia="標楷體" w:hAnsi="標楷體"/>
              </w:rPr>
            </w:pPr>
            <w:r w:rsidRPr="009C5EBB">
              <w:rPr>
                <w:rFonts w:ascii="標楷體" w:eastAsia="標楷體" w:hAnsi="標楷體" w:hint="eastAsia"/>
              </w:rPr>
              <w:t>□ 未完成</w:t>
            </w:r>
          </w:p>
        </w:tc>
        <w:tc>
          <w:tcPr>
            <w:tcW w:w="1559" w:type="dxa"/>
          </w:tcPr>
          <w:p w:rsidR="009C5EBB" w:rsidRPr="009C5EBB" w:rsidRDefault="009C5EBB" w:rsidP="00F73A65">
            <w:pPr>
              <w:jc w:val="both"/>
              <w:rPr>
                <w:rFonts w:ascii="標楷體" w:eastAsia="標楷體" w:hAnsi="標楷體"/>
              </w:rPr>
            </w:pPr>
            <w:r w:rsidRPr="009C5EBB">
              <w:rPr>
                <w:rFonts w:ascii="標楷體" w:eastAsia="標楷體" w:hAnsi="標楷體" w:hint="eastAsia"/>
              </w:rPr>
              <w:t>□ 已完成</w:t>
            </w:r>
          </w:p>
          <w:p w:rsidR="009C5EBB" w:rsidRPr="009C5EBB" w:rsidRDefault="009C5EBB" w:rsidP="00F73A65">
            <w:pPr>
              <w:jc w:val="both"/>
              <w:rPr>
                <w:rFonts w:ascii="標楷體" w:eastAsia="標楷體" w:hAnsi="標楷體"/>
              </w:rPr>
            </w:pPr>
            <w:r w:rsidRPr="009C5EBB">
              <w:rPr>
                <w:rFonts w:ascii="標楷體" w:eastAsia="標楷體" w:hAnsi="標楷體" w:hint="eastAsia"/>
              </w:rPr>
              <w:t>□ 部分完成</w:t>
            </w:r>
          </w:p>
          <w:p w:rsidR="009C5EBB" w:rsidRPr="009C5EBB" w:rsidRDefault="009C5EBB" w:rsidP="00F73A65">
            <w:pPr>
              <w:jc w:val="both"/>
              <w:rPr>
                <w:rFonts w:ascii="標楷體" w:eastAsia="標楷體" w:hAnsi="標楷體"/>
              </w:rPr>
            </w:pPr>
            <w:r w:rsidRPr="009C5EBB">
              <w:rPr>
                <w:rFonts w:ascii="標楷體" w:eastAsia="標楷體" w:hAnsi="標楷體" w:hint="eastAsia"/>
              </w:rPr>
              <w:t>□ 未完成</w:t>
            </w:r>
          </w:p>
        </w:tc>
        <w:tc>
          <w:tcPr>
            <w:tcW w:w="2835" w:type="dxa"/>
          </w:tcPr>
          <w:p w:rsidR="009C5EBB" w:rsidRPr="009C5EBB" w:rsidRDefault="009C5EBB" w:rsidP="00F73A65">
            <w:pPr>
              <w:widowControl/>
              <w:jc w:val="both"/>
              <w:rPr>
                <w:rFonts w:ascii="標楷體" w:eastAsia="標楷體" w:hAnsi="標楷體"/>
              </w:rPr>
            </w:pPr>
            <w:r w:rsidRPr="009C5EBB">
              <w:rPr>
                <w:rFonts w:ascii="標楷體" w:eastAsia="標楷體" w:hAnsi="標楷體"/>
                <w:sz w:val="18"/>
                <w:szCs w:val="18"/>
              </w:rPr>
              <w:t>(國中小)</w:t>
            </w:r>
          </w:p>
          <w:p w:rsidR="009C5EBB" w:rsidRPr="009C5EBB" w:rsidRDefault="009C5EBB" w:rsidP="00F73A65">
            <w:pPr>
              <w:widowControl/>
              <w:jc w:val="both"/>
              <w:rPr>
                <w:rFonts w:ascii="標楷體" w:eastAsia="標楷體" w:hAnsi="標楷體"/>
                <w:sz w:val="18"/>
                <w:szCs w:val="18"/>
              </w:rPr>
            </w:pPr>
          </w:p>
        </w:tc>
      </w:tr>
      <w:tr w:rsidR="009C5EBB" w:rsidRPr="009C5EBB" w:rsidTr="00F73A65">
        <w:trPr>
          <w:trHeight w:val="70"/>
          <w:jc w:val="center"/>
        </w:trPr>
        <w:tc>
          <w:tcPr>
            <w:tcW w:w="456" w:type="dxa"/>
            <w:vMerge/>
          </w:tcPr>
          <w:p w:rsidR="009C5EBB" w:rsidRPr="009C5EBB" w:rsidRDefault="009C5EBB" w:rsidP="009C5EBB">
            <w:pPr>
              <w:ind w:left="434" w:hangingChars="181" w:hanging="434"/>
              <w:rPr>
                <w:rFonts w:ascii="標楷體" w:eastAsia="標楷體" w:hAnsi="標楷體"/>
              </w:rPr>
            </w:pPr>
          </w:p>
        </w:tc>
        <w:tc>
          <w:tcPr>
            <w:tcW w:w="701" w:type="dxa"/>
            <w:vMerge/>
          </w:tcPr>
          <w:p w:rsidR="009C5EBB" w:rsidRPr="009C5EBB" w:rsidRDefault="009C5EBB" w:rsidP="009C5EBB">
            <w:pPr>
              <w:rPr>
                <w:rFonts w:eastAsia="標楷體"/>
              </w:rPr>
            </w:pPr>
          </w:p>
        </w:tc>
        <w:tc>
          <w:tcPr>
            <w:tcW w:w="3097" w:type="dxa"/>
          </w:tcPr>
          <w:p w:rsidR="009C5EBB" w:rsidRPr="009C5EBB" w:rsidRDefault="009C5EBB" w:rsidP="00F73A65">
            <w:pPr>
              <w:ind w:left="434" w:hangingChars="181" w:hanging="434"/>
              <w:jc w:val="both"/>
              <w:rPr>
                <w:rFonts w:ascii="標楷體" w:eastAsia="標楷體" w:hAnsi="標楷體"/>
              </w:rPr>
            </w:pPr>
            <w:r w:rsidRPr="009C5EBB">
              <w:rPr>
                <w:rFonts w:ascii="標楷體" w:eastAsia="標楷體" w:hAnsi="標楷體" w:hint="eastAsia"/>
              </w:rPr>
              <w:t>6-5學校是否落實調查</w:t>
            </w:r>
            <w:proofErr w:type="gramStart"/>
            <w:r w:rsidRPr="009C5EBB">
              <w:rPr>
                <w:rFonts w:ascii="標楷體" w:eastAsia="標楷體" w:hAnsi="標楷體" w:hint="eastAsia"/>
              </w:rPr>
              <w:t>學生選習本土語文語別意願</w:t>
            </w:r>
            <w:proofErr w:type="gramEnd"/>
            <w:r w:rsidRPr="009C5EBB">
              <w:rPr>
                <w:rFonts w:ascii="標楷體" w:eastAsia="標楷體" w:hAnsi="標楷體" w:hint="eastAsia"/>
              </w:rPr>
              <w:t>及依學生意願落實開課，且不得以社團形式開設。</w:t>
            </w:r>
          </w:p>
        </w:tc>
        <w:tc>
          <w:tcPr>
            <w:tcW w:w="1559" w:type="dxa"/>
          </w:tcPr>
          <w:p w:rsidR="009C5EBB" w:rsidRPr="009C5EBB" w:rsidRDefault="009C5EBB" w:rsidP="00F73A65">
            <w:pPr>
              <w:jc w:val="both"/>
              <w:rPr>
                <w:rFonts w:ascii="標楷體" w:eastAsia="標楷體" w:hAnsi="標楷體"/>
              </w:rPr>
            </w:pPr>
            <w:r w:rsidRPr="009C5EBB">
              <w:rPr>
                <w:rFonts w:ascii="標楷體" w:eastAsia="標楷體" w:hAnsi="標楷體" w:hint="eastAsia"/>
              </w:rPr>
              <w:t>□ 已完成</w:t>
            </w:r>
          </w:p>
          <w:p w:rsidR="009C5EBB" w:rsidRPr="009C5EBB" w:rsidRDefault="009C5EBB" w:rsidP="00F73A65">
            <w:pPr>
              <w:jc w:val="both"/>
              <w:rPr>
                <w:rFonts w:ascii="標楷體" w:eastAsia="標楷體" w:hAnsi="標楷體"/>
              </w:rPr>
            </w:pPr>
            <w:r w:rsidRPr="009C5EBB">
              <w:rPr>
                <w:rFonts w:ascii="標楷體" w:eastAsia="標楷體" w:hAnsi="標楷體" w:hint="eastAsia"/>
              </w:rPr>
              <w:t>□ 部分完成</w:t>
            </w:r>
          </w:p>
          <w:p w:rsidR="009C5EBB" w:rsidRPr="009C5EBB" w:rsidRDefault="009C5EBB" w:rsidP="00F73A65">
            <w:pPr>
              <w:jc w:val="both"/>
              <w:rPr>
                <w:rFonts w:ascii="標楷體" w:eastAsia="標楷體" w:hAnsi="標楷體"/>
              </w:rPr>
            </w:pPr>
            <w:r w:rsidRPr="009C5EBB">
              <w:rPr>
                <w:rFonts w:ascii="標楷體" w:eastAsia="標楷體" w:hAnsi="標楷體" w:hint="eastAsia"/>
              </w:rPr>
              <w:t>□ 未完成</w:t>
            </w:r>
          </w:p>
        </w:tc>
        <w:tc>
          <w:tcPr>
            <w:tcW w:w="1559" w:type="dxa"/>
          </w:tcPr>
          <w:p w:rsidR="009C5EBB" w:rsidRPr="009C5EBB" w:rsidRDefault="009C5EBB" w:rsidP="00F73A65">
            <w:pPr>
              <w:jc w:val="both"/>
              <w:rPr>
                <w:rFonts w:ascii="標楷體" w:eastAsia="標楷體" w:hAnsi="標楷體"/>
              </w:rPr>
            </w:pPr>
            <w:r w:rsidRPr="009C5EBB">
              <w:rPr>
                <w:rFonts w:ascii="標楷體" w:eastAsia="標楷體" w:hAnsi="標楷體" w:hint="eastAsia"/>
              </w:rPr>
              <w:t>□ 已完成</w:t>
            </w:r>
          </w:p>
          <w:p w:rsidR="009C5EBB" w:rsidRPr="009C5EBB" w:rsidRDefault="009C5EBB" w:rsidP="00F73A65">
            <w:pPr>
              <w:jc w:val="both"/>
              <w:rPr>
                <w:rFonts w:ascii="標楷體" w:eastAsia="標楷體" w:hAnsi="標楷體"/>
              </w:rPr>
            </w:pPr>
            <w:r w:rsidRPr="009C5EBB">
              <w:rPr>
                <w:rFonts w:ascii="標楷體" w:eastAsia="標楷體" w:hAnsi="標楷體" w:hint="eastAsia"/>
              </w:rPr>
              <w:t>□ 部分完成</w:t>
            </w:r>
          </w:p>
          <w:p w:rsidR="009C5EBB" w:rsidRPr="009C5EBB" w:rsidRDefault="009C5EBB" w:rsidP="00F73A65">
            <w:pPr>
              <w:jc w:val="both"/>
              <w:rPr>
                <w:rFonts w:ascii="標楷體" w:eastAsia="標楷體" w:hAnsi="標楷體"/>
              </w:rPr>
            </w:pPr>
            <w:r w:rsidRPr="009C5EBB">
              <w:rPr>
                <w:rFonts w:ascii="標楷體" w:eastAsia="標楷體" w:hAnsi="標楷體" w:hint="eastAsia"/>
              </w:rPr>
              <w:t>□ 未完成</w:t>
            </w:r>
          </w:p>
        </w:tc>
        <w:tc>
          <w:tcPr>
            <w:tcW w:w="2835" w:type="dxa"/>
          </w:tcPr>
          <w:p w:rsidR="009C5EBB" w:rsidRPr="009C5EBB" w:rsidRDefault="009C5EBB" w:rsidP="00F73A65">
            <w:pPr>
              <w:widowControl/>
              <w:jc w:val="both"/>
              <w:rPr>
                <w:rFonts w:ascii="標楷體" w:eastAsia="標楷體" w:hAnsi="標楷體"/>
              </w:rPr>
            </w:pPr>
            <w:r w:rsidRPr="009C5EBB">
              <w:rPr>
                <w:rFonts w:ascii="標楷體" w:eastAsia="標楷體" w:hAnsi="標楷體" w:hint="eastAsia"/>
              </w:rPr>
              <w:t>依據「國民中小學開設本土語文課程應注意事項」第4點規定略</w:t>
            </w:r>
            <w:proofErr w:type="gramStart"/>
            <w:r w:rsidRPr="009C5EBB">
              <w:rPr>
                <w:rFonts w:ascii="標楷體" w:eastAsia="標楷體" w:hAnsi="標楷體" w:hint="eastAsia"/>
              </w:rPr>
              <w:t>以</w:t>
            </w:r>
            <w:proofErr w:type="gramEnd"/>
            <w:r w:rsidRPr="009C5EBB">
              <w:rPr>
                <w:rFonts w:ascii="標楷體" w:eastAsia="標楷體" w:hAnsi="標楷體" w:hint="eastAsia"/>
              </w:rPr>
              <w:t>，國民小學及國民中學一年級與二年級每週應開設本土語文課程，其課程實施時</w:t>
            </w:r>
            <w:r w:rsidRPr="009C5EBB">
              <w:rPr>
                <w:rFonts w:ascii="標楷體" w:eastAsia="標楷體" w:hAnsi="標楷體" w:hint="eastAsia"/>
              </w:rPr>
              <w:lastRenderedPageBreak/>
              <w:t>間，與各領域均相同。援上，本土語文課程實施時間，不得於上午第一節上課前、午休或課後時間實施。</w:t>
            </w:r>
          </w:p>
        </w:tc>
      </w:tr>
      <w:tr w:rsidR="009C5EBB" w:rsidRPr="009C5EBB" w:rsidTr="00F73A65">
        <w:trPr>
          <w:trHeight w:val="70"/>
          <w:jc w:val="center"/>
        </w:trPr>
        <w:tc>
          <w:tcPr>
            <w:tcW w:w="456" w:type="dxa"/>
            <w:vMerge w:val="restart"/>
          </w:tcPr>
          <w:p w:rsidR="009C5EBB" w:rsidRPr="009C5EBB" w:rsidRDefault="009C5EBB" w:rsidP="009C5EBB">
            <w:pPr>
              <w:ind w:left="434" w:hangingChars="181" w:hanging="434"/>
              <w:rPr>
                <w:rFonts w:ascii="標楷體" w:eastAsia="標楷體" w:hAnsi="標楷體"/>
              </w:rPr>
            </w:pPr>
            <w:r w:rsidRPr="009C5EBB">
              <w:rPr>
                <w:rFonts w:ascii="標楷體" w:eastAsia="標楷體" w:hAnsi="標楷體" w:hint="eastAsia"/>
              </w:rPr>
              <w:lastRenderedPageBreak/>
              <w:t>7</w:t>
            </w:r>
          </w:p>
        </w:tc>
        <w:tc>
          <w:tcPr>
            <w:tcW w:w="701" w:type="dxa"/>
            <w:vMerge w:val="restart"/>
          </w:tcPr>
          <w:p w:rsidR="009C5EBB" w:rsidRPr="009C5EBB" w:rsidRDefault="009C5EBB" w:rsidP="009C5EBB">
            <w:pPr>
              <w:jc w:val="center"/>
              <w:rPr>
                <w:rFonts w:eastAsia="標楷體"/>
              </w:rPr>
            </w:pPr>
            <w:r w:rsidRPr="009C5EBB">
              <w:rPr>
                <w:rFonts w:eastAsia="標楷體" w:hint="eastAsia"/>
              </w:rPr>
              <w:t>學</w:t>
            </w:r>
          </w:p>
          <w:p w:rsidR="009C5EBB" w:rsidRPr="009C5EBB" w:rsidRDefault="009C5EBB" w:rsidP="009C5EBB">
            <w:pPr>
              <w:jc w:val="center"/>
              <w:rPr>
                <w:rFonts w:eastAsia="標楷體"/>
              </w:rPr>
            </w:pPr>
            <w:r w:rsidRPr="009C5EBB">
              <w:rPr>
                <w:rFonts w:eastAsia="標楷體" w:hint="eastAsia"/>
              </w:rPr>
              <w:t>生</w:t>
            </w:r>
          </w:p>
          <w:p w:rsidR="009C5EBB" w:rsidRPr="009C5EBB" w:rsidRDefault="009C5EBB" w:rsidP="009C5EBB">
            <w:pPr>
              <w:jc w:val="center"/>
              <w:rPr>
                <w:rFonts w:eastAsia="標楷體"/>
              </w:rPr>
            </w:pPr>
            <w:r w:rsidRPr="009C5EBB">
              <w:rPr>
                <w:rFonts w:eastAsia="標楷體" w:hint="eastAsia"/>
              </w:rPr>
              <w:t>事</w:t>
            </w:r>
          </w:p>
          <w:p w:rsidR="009C5EBB" w:rsidRPr="009C5EBB" w:rsidRDefault="009C5EBB" w:rsidP="009C5EBB">
            <w:pPr>
              <w:jc w:val="center"/>
              <w:rPr>
                <w:rFonts w:eastAsia="標楷體"/>
              </w:rPr>
            </w:pPr>
            <w:proofErr w:type="gramStart"/>
            <w:r w:rsidRPr="009C5EBB">
              <w:rPr>
                <w:rFonts w:eastAsia="標楷體" w:hint="eastAsia"/>
              </w:rPr>
              <w:t>務</w:t>
            </w:r>
            <w:proofErr w:type="gramEnd"/>
          </w:p>
          <w:p w:rsidR="009C5EBB" w:rsidRPr="009C5EBB" w:rsidRDefault="009C5EBB" w:rsidP="009C5EBB">
            <w:pPr>
              <w:jc w:val="center"/>
              <w:rPr>
                <w:rFonts w:eastAsia="標楷體"/>
              </w:rPr>
            </w:pPr>
            <w:r w:rsidRPr="009C5EBB">
              <w:rPr>
                <w:rFonts w:eastAsia="標楷體" w:hint="eastAsia"/>
              </w:rPr>
              <w:t>與</w:t>
            </w:r>
          </w:p>
          <w:p w:rsidR="009C5EBB" w:rsidRPr="009C5EBB" w:rsidRDefault="009C5EBB" w:rsidP="009C5EBB">
            <w:pPr>
              <w:jc w:val="center"/>
              <w:rPr>
                <w:rFonts w:eastAsia="標楷體"/>
              </w:rPr>
            </w:pPr>
            <w:r w:rsidRPr="009C5EBB">
              <w:rPr>
                <w:rFonts w:eastAsia="標楷體" w:hint="eastAsia"/>
              </w:rPr>
              <w:t>輔</w:t>
            </w:r>
          </w:p>
          <w:p w:rsidR="009C5EBB" w:rsidRPr="009C5EBB" w:rsidRDefault="009C5EBB" w:rsidP="009C5EBB">
            <w:pPr>
              <w:jc w:val="center"/>
              <w:rPr>
                <w:rFonts w:eastAsia="標楷體"/>
              </w:rPr>
            </w:pPr>
            <w:r w:rsidRPr="009C5EBB">
              <w:rPr>
                <w:rFonts w:eastAsia="標楷體" w:hint="eastAsia"/>
              </w:rPr>
              <w:t>導</w:t>
            </w:r>
          </w:p>
        </w:tc>
        <w:tc>
          <w:tcPr>
            <w:tcW w:w="3097" w:type="dxa"/>
          </w:tcPr>
          <w:p w:rsidR="009C5EBB" w:rsidRPr="009C5EBB" w:rsidRDefault="009C5EBB" w:rsidP="00F73A65">
            <w:pPr>
              <w:adjustRightInd w:val="0"/>
              <w:snapToGrid w:val="0"/>
              <w:ind w:left="480" w:hangingChars="200" w:hanging="480"/>
              <w:jc w:val="both"/>
              <w:rPr>
                <w:rFonts w:ascii="標楷體" w:eastAsia="標楷體" w:hAnsi="標楷體"/>
              </w:rPr>
            </w:pPr>
            <w:r w:rsidRPr="009C5EBB">
              <w:rPr>
                <w:rFonts w:ascii="標楷體" w:eastAsia="標楷體" w:hAnsi="標楷體" w:hint="eastAsia"/>
              </w:rPr>
              <w:t>7-1辦理「導師防</w:t>
            </w:r>
            <w:proofErr w:type="gramStart"/>
            <w:r w:rsidRPr="009C5EBB">
              <w:rPr>
                <w:rFonts w:ascii="標楷體" w:eastAsia="標楷體" w:hAnsi="標楷體" w:hint="eastAsia"/>
              </w:rPr>
              <w:t>制霸凌、</w:t>
            </w:r>
            <w:proofErr w:type="gramEnd"/>
            <w:r w:rsidRPr="009C5EBB">
              <w:rPr>
                <w:rFonts w:ascii="標楷體" w:eastAsia="標楷體" w:hAnsi="標楷體" w:hint="eastAsia"/>
              </w:rPr>
              <w:t>正向管教暨通報意識增能研習」</w:t>
            </w:r>
            <w:proofErr w:type="gramStart"/>
            <w:r w:rsidRPr="009C5EBB">
              <w:rPr>
                <w:rFonts w:ascii="標楷體" w:eastAsia="標楷體" w:hAnsi="標楷體" w:hint="eastAsia"/>
              </w:rPr>
              <w:t>參訓率</w:t>
            </w:r>
            <w:proofErr w:type="gramEnd"/>
            <w:r w:rsidRPr="009C5EBB">
              <w:rPr>
                <w:rFonts w:ascii="標楷體" w:eastAsia="標楷體" w:hAnsi="標楷體" w:hint="eastAsia"/>
              </w:rPr>
              <w:t>達90％以上</w:t>
            </w:r>
          </w:p>
        </w:tc>
        <w:tc>
          <w:tcPr>
            <w:tcW w:w="1559" w:type="dxa"/>
          </w:tcPr>
          <w:p w:rsidR="009C5EBB" w:rsidRPr="009C5EBB" w:rsidRDefault="009C5EBB" w:rsidP="00F73A65">
            <w:pPr>
              <w:jc w:val="both"/>
              <w:rPr>
                <w:rFonts w:ascii="標楷體" w:eastAsia="標楷體" w:hAnsi="標楷體"/>
              </w:rPr>
            </w:pPr>
            <w:r w:rsidRPr="009C5EBB">
              <w:rPr>
                <w:rFonts w:ascii="標楷體" w:eastAsia="標楷體" w:hAnsi="標楷體" w:hint="eastAsia"/>
              </w:rPr>
              <w:t>□ 已完成</w:t>
            </w:r>
          </w:p>
          <w:p w:rsidR="009C5EBB" w:rsidRPr="009C5EBB" w:rsidRDefault="009C5EBB" w:rsidP="00F73A65">
            <w:pPr>
              <w:jc w:val="both"/>
              <w:rPr>
                <w:rFonts w:ascii="標楷體" w:eastAsia="標楷體" w:hAnsi="標楷體"/>
              </w:rPr>
            </w:pPr>
            <w:r w:rsidRPr="009C5EBB">
              <w:rPr>
                <w:rFonts w:ascii="標楷體" w:eastAsia="標楷體" w:hAnsi="標楷體" w:hint="eastAsia"/>
              </w:rPr>
              <w:t>□ 部分完成</w:t>
            </w:r>
          </w:p>
          <w:p w:rsidR="009C5EBB" w:rsidRPr="009C5EBB" w:rsidRDefault="009C5EBB" w:rsidP="00F73A65">
            <w:pPr>
              <w:jc w:val="both"/>
              <w:rPr>
                <w:rFonts w:ascii="標楷體" w:eastAsia="標楷體" w:hAnsi="標楷體"/>
              </w:rPr>
            </w:pPr>
            <w:r w:rsidRPr="009C5EBB">
              <w:rPr>
                <w:rFonts w:ascii="標楷體" w:eastAsia="標楷體" w:hAnsi="標楷體" w:hint="eastAsia"/>
              </w:rPr>
              <w:t>□ 未完成</w:t>
            </w:r>
          </w:p>
        </w:tc>
        <w:tc>
          <w:tcPr>
            <w:tcW w:w="1559" w:type="dxa"/>
          </w:tcPr>
          <w:p w:rsidR="009C5EBB" w:rsidRPr="009C5EBB" w:rsidRDefault="009C5EBB" w:rsidP="00F73A65">
            <w:pPr>
              <w:jc w:val="both"/>
              <w:rPr>
                <w:rFonts w:ascii="標楷體" w:eastAsia="標楷體" w:hAnsi="標楷體"/>
              </w:rPr>
            </w:pPr>
            <w:r w:rsidRPr="009C5EBB">
              <w:rPr>
                <w:rFonts w:ascii="標楷體" w:eastAsia="標楷體" w:hAnsi="標楷體" w:hint="eastAsia"/>
              </w:rPr>
              <w:t>□ 已完成</w:t>
            </w:r>
          </w:p>
          <w:p w:rsidR="009C5EBB" w:rsidRPr="009C5EBB" w:rsidRDefault="009C5EBB" w:rsidP="00F73A65">
            <w:pPr>
              <w:jc w:val="both"/>
              <w:rPr>
                <w:rFonts w:ascii="標楷體" w:eastAsia="標楷體" w:hAnsi="標楷體"/>
              </w:rPr>
            </w:pPr>
            <w:r w:rsidRPr="009C5EBB">
              <w:rPr>
                <w:rFonts w:ascii="標楷體" w:eastAsia="標楷體" w:hAnsi="標楷體" w:hint="eastAsia"/>
              </w:rPr>
              <w:t>□ 部分完成</w:t>
            </w:r>
          </w:p>
          <w:p w:rsidR="009C5EBB" w:rsidRPr="009C5EBB" w:rsidRDefault="009C5EBB" w:rsidP="00F73A65">
            <w:pPr>
              <w:jc w:val="both"/>
              <w:rPr>
                <w:rFonts w:ascii="標楷體" w:eastAsia="標楷體" w:hAnsi="標楷體"/>
              </w:rPr>
            </w:pPr>
            <w:r w:rsidRPr="009C5EBB">
              <w:rPr>
                <w:rFonts w:ascii="標楷體" w:eastAsia="標楷體" w:hAnsi="標楷體" w:hint="eastAsia"/>
              </w:rPr>
              <w:t>□ 未完成</w:t>
            </w:r>
          </w:p>
        </w:tc>
        <w:tc>
          <w:tcPr>
            <w:tcW w:w="2835" w:type="dxa"/>
          </w:tcPr>
          <w:p w:rsidR="009C5EBB" w:rsidRPr="009C5EBB" w:rsidRDefault="009C5EBB" w:rsidP="00F73A65">
            <w:pPr>
              <w:adjustRightInd w:val="0"/>
              <w:snapToGrid w:val="0"/>
              <w:jc w:val="both"/>
              <w:rPr>
                <w:rFonts w:ascii="標楷體" w:eastAsia="標楷體" w:hAnsi="標楷體"/>
              </w:rPr>
            </w:pPr>
            <w:r w:rsidRPr="009C5EBB">
              <w:rPr>
                <w:rFonts w:ascii="標楷體" w:eastAsia="標楷體" w:hAnsi="標楷體" w:hint="eastAsia"/>
              </w:rPr>
              <w:t>1.請學校提供辦理「導師防</w:t>
            </w:r>
            <w:proofErr w:type="gramStart"/>
            <w:r w:rsidRPr="009C5EBB">
              <w:rPr>
                <w:rFonts w:ascii="標楷體" w:eastAsia="標楷體" w:hAnsi="標楷體" w:hint="eastAsia"/>
              </w:rPr>
              <w:t>制霸凌、</w:t>
            </w:r>
            <w:proofErr w:type="gramEnd"/>
            <w:r w:rsidRPr="009C5EBB">
              <w:rPr>
                <w:rFonts w:ascii="標楷體" w:eastAsia="標楷體" w:hAnsi="標楷體" w:hint="eastAsia"/>
              </w:rPr>
              <w:t>正向管教暨通報意識增能研習」之佐證資料（如活動照片、研習課程內容、簽到表</w:t>
            </w:r>
            <w:r w:rsidRPr="009C5EBB">
              <w:rPr>
                <w:rFonts w:ascii="標楷體" w:eastAsia="標楷體" w:hAnsi="標楷體"/>
              </w:rPr>
              <w:t>…</w:t>
            </w:r>
            <w:r w:rsidRPr="009C5EBB">
              <w:rPr>
                <w:rFonts w:ascii="標楷體" w:eastAsia="標楷體" w:hAnsi="標楷體" w:hint="eastAsia"/>
              </w:rPr>
              <w:t>等）</w:t>
            </w:r>
          </w:p>
          <w:p w:rsidR="009C5EBB" w:rsidRPr="009C5EBB" w:rsidRDefault="009C5EBB" w:rsidP="00F73A65">
            <w:pPr>
              <w:adjustRightInd w:val="0"/>
              <w:snapToGrid w:val="0"/>
              <w:jc w:val="both"/>
              <w:rPr>
                <w:rFonts w:ascii="標楷體" w:eastAsia="標楷體" w:hAnsi="標楷體"/>
              </w:rPr>
            </w:pPr>
            <w:r w:rsidRPr="009C5EBB">
              <w:rPr>
                <w:rFonts w:ascii="標楷體" w:eastAsia="標楷體" w:hAnsi="標楷體" w:hint="eastAsia"/>
              </w:rPr>
              <w:t>2.目前</w:t>
            </w:r>
            <w:proofErr w:type="gramStart"/>
            <w:r w:rsidRPr="009C5EBB">
              <w:rPr>
                <w:rFonts w:ascii="標楷體" w:eastAsia="標楷體" w:hAnsi="標楷體" w:hint="eastAsia"/>
              </w:rPr>
              <w:t>研習參訓率</w:t>
            </w:r>
            <w:proofErr w:type="gramEnd"/>
            <w:r w:rsidRPr="009C5EBB">
              <w:rPr>
                <w:rFonts w:ascii="標楷體" w:eastAsia="標楷體" w:hAnsi="標楷體" w:hint="eastAsia"/>
              </w:rPr>
              <w:t>：_____%</w:t>
            </w:r>
          </w:p>
        </w:tc>
      </w:tr>
      <w:tr w:rsidR="009C5EBB" w:rsidRPr="009C5EBB" w:rsidTr="00F73A65">
        <w:trPr>
          <w:trHeight w:val="70"/>
          <w:jc w:val="center"/>
        </w:trPr>
        <w:tc>
          <w:tcPr>
            <w:tcW w:w="456" w:type="dxa"/>
            <w:vMerge/>
          </w:tcPr>
          <w:p w:rsidR="009C5EBB" w:rsidRPr="009C5EBB" w:rsidRDefault="009C5EBB" w:rsidP="009C5EBB">
            <w:pPr>
              <w:ind w:left="434" w:hangingChars="181" w:hanging="434"/>
              <w:rPr>
                <w:rFonts w:ascii="標楷體" w:eastAsia="標楷體" w:hAnsi="標楷體"/>
              </w:rPr>
            </w:pPr>
          </w:p>
        </w:tc>
        <w:tc>
          <w:tcPr>
            <w:tcW w:w="701" w:type="dxa"/>
            <w:vMerge/>
          </w:tcPr>
          <w:p w:rsidR="009C5EBB" w:rsidRPr="009C5EBB" w:rsidRDefault="009C5EBB" w:rsidP="009C5EBB">
            <w:pPr>
              <w:jc w:val="center"/>
              <w:rPr>
                <w:rFonts w:eastAsia="標楷體"/>
              </w:rPr>
            </w:pPr>
          </w:p>
        </w:tc>
        <w:tc>
          <w:tcPr>
            <w:tcW w:w="3097" w:type="dxa"/>
          </w:tcPr>
          <w:p w:rsidR="009C5EBB" w:rsidRPr="009C5EBB" w:rsidRDefault="009C5EBB" w:rsidP="00F73A65">
            <w:pPr>
              <w:ind w:left="434" w:hangingChars="181" w:hanging="434"/>
              <w:jc w:val="both"/>
              <w:rPr>
                <w:rFonts w:ascii="標楷體" w:eastAsia="標楷體" w:hAnsi="標楷體"/>
              </w:rPr>
            </w:pPr>
            <w:r w:rsidRPr="009C5EBB">
              <w:rPr>
                <w:rFonts w:ascii="標楷體" w:eastAsia="標楷體" w:hAnsi="標楷體" w:hint="eastAsia"/>
              </w:rPr>
              <w:t>7-2學校服裝儀容規定落實執行情形</w:t>
            </w:r>
          </w:p>
        </w:tc>
        <w:tc>
          <w:tcPr>
            <w:tcW w:w="1559" w:type="dxa"/>
          </w:tcPr>
          <w:p w:rsidR="009C5EBB" w:rsidRPr="009C5EBB" w:rsidRDefault="009C5EBB" w:rsidP="00F73A65">
            <w:pPr>
              <w:jc w:val="both"/>
              <w:rPr>
                <w:rFonts w:ascii="標楷體" w:eastAsia="標楷體" w:hAnsi="標楷體"/>
              </w:rPr>
            </w:pPr>
            <w:r w:rsidRPr="009C5EBB">
              <w:rPr>
                <w:rFonts w:ascii="標楷體" w:eastAsia="標楷體" w:hAnsi="標楷體" w:hint="eastAsia"/>
              </w:rPr>
              <w:t>□ 已完成</w:t>
            </w:r>
          </w:p>
          <w:p w:rsidR="009C5EBB" w:rsidRPr="009C5EBB" w:rsidRDefault="009C5EBB" w:rsidP="00F73A65">
            <w:pPr>
              <w:jc w:val="both"/>
              <w:rPr>
                <w:rFonts w:ascii="標楷體" w:eastAsia="標楷體" w:hAnsi="標楷體"/>
              </w:rPr>
            </w:pPr>
            <w:r w:rsidRPr="009C5EBB">
              <w:rPr>
                <w:rFonts w:ascii="標楷體" w:eastAsia="標楷體" w:hAnsi="標楷體" w:hint="eastAsia"/>
              </w:rPr>
              <w:t>□ 部分完成</w:t>
            </w:r>
          </w:p>
          <w:p w:rsidR="009C5EBB" w:rsidRPr="009C5EBB" w:rsidRDefault="009C5EBB" w:rsidP="00F73A65">
            <w:pPr>
              <w:jc w:val="both"/>
              <w:rPr>
                <w:rFonts w:ascii="標楷體" w:eastAsia="標楷體" w:hAnsi="標楷體"/>
              </w:rPr>
            </w:pPr>
            <w:r w:rsidRPr="009C5EBB">
              <w:rPr>
                <w:rFonts w:ascii="標楷體" w:eastAsia="標楷體" w:hAnsi="標楷體" w:hint="eastAsia"/>
              </w:rPr>
              <w:t>□ 未完成</w:t>
            </w:r>
          </w:p>
        </w:tc>
        <w:tc>
          <w:tcPr>
            <w:tcW w:w="1559" w:type="dxa"/>
          </w:tcPr>
          <w:p w:rsidR="009C5EBB" w:rsidRPr="009C5EBB" w:rsidRDefault="009C5EBB" w:rsidP="00F73A65">
            <w:pPr>
              <w:jc w:val="both"/>
              <w:rPr>
                <w:rFonts w:ascii="標楷體" w:eastAsia="標楷體" w:hAnsi="標楷體"/>
              </w:rPr>
            </w:pPr>
            <w:r w:rsidRPr="009C5EBB">
              <w:rPr>
                <w:rFonts w:ascii="標楷體" w:eastAsia="標楷體" w:hAnsi="標楷體" w:hint="eastAsia"/>
              </w:rPr>
              <w:t>□ 已完成</w:t>
            </w:r>
          </w:p>
          <w:p w:rsidR="009C5EBB" w:rsidRPr="009C5EBB" w:rsidRDefault="009C5EBB" w:rsidP="00F73A65">
            <w:pPr>
              <w:jc w:val="both"/>
              <w:rPr>
                <w:rFonts w:ascii="標楷體" w:eastAsia="標楷體" w:hAnsi="標楷體"/>
              </w:rPr>
            </w:pPr>
            <w:r w:rsidRPr="009C5EBB">
              <w:rPr>
                <w:rFonts w:ascii="標楷體" w:eastAsia="標楷體" w:hAnsi="標楷體" w:hint="eastAsia"/>
              </w:rPr>
              <w:t>□ 部分完成</w:t>
            </w:r>
          </w:p>
          <w:p w:rsidR="009C5EBB" w:rsidRPr="009C5EBB" w:rsidRDefault="009C5EBB" w:rsidP="00F73A65">
            <w:pPr>
              <w:jc w:val="both"/>
              <w:rPr>
                <w:rFonts w:ascii="標楷體" w:eastAsia="標楷體" w:hAnsi="標楷體"/>
              </w:rPr>
            </w:pPr>
            <w:r w:rsidRPr="009C5EBB">
              <w:rPr>
                <w:rFonts w:ascii="標楷體" w:eastAsia="標楷體" w:hAnsi="標楷體" w:hint="eastAsia"/>
              </w:rPr>
              <w:t>□ 未完成</w:t>
            </w:r>
          </w:p>
        </w:tc>
        <w:tc>
          <w:tcPr>
            <w:tcW w:w="2835" w:type="dxa"/>
          </w:tcPr>
          <w:p w:rsidR="009C5EBB" w:rsidRPr="009C5EBB" w:rsidRDefault="009C5EBB" w:rsidP="00F73A65">
            <w:pPr>
              <w:adjustRightInd w:val="0"/>
              <w:snapToGrid w:val="0"/>
              <w:jc w:val="both"/>
              <w:rPr>
                <w:rFonts w:ascii="標楷體" w:eastAsia="標楷體" w:hAnsi="標楷體"/>
              </w:rPr>
            </w:pPr>
            <w:r w:rsidRPr="009C5EBB">
              <w:rPr>
                <w:rFonts w:ascii="標楷體" w:eastAsia="標楷體" w:hAnsi="標楷體" w:hint="eastAsia"/>
              </w:rPr>
              <w:t>1.各校訂定學生服裝儀容規定應依據教育部「高級中等學校訂定學生服裝儀容規定之原則」、「國民中學訂定學生服裝儀容規定之原則」、「國民小學訂定學生服裝儀容規定之原則」辦理。</w:t>
            </w:r>
          </w:p>
          <w:p w:rsidR="009C5EBB" w:rsidRPr="009C5EBB" w:rsidRDefault="009C5EBB" w:rsidP="00F73A65">
            <w:pPr>
              <w:adjustRightInd w:val="0"/>
              <w:snapToGrid w:val="0"/>
              <w:jc w:val="both"/>
              <w:rPr>
                <w:rFonts w:ascii="標楷體" w:eastAsia="標楷體" w:hAnsi="標楷體"/>
              </w:rPr>
            </w:pPr>
            <w:r w:rsidRPr="009C5EBB">
              <w:rPr>
                <w:rFonts w:ascii="標楷體" w:eastAsia="標楷體" w:hAnsi="標楷體" w:hint="eastAsia"/>
              </w:rPr>
              <w:t>2.請學校依「服裝儀容規定檢核表」完成自我檢核，經聘任督學到校訪視及核章後留校備查。</w:t>
            </w:r>
          </w:p>
        </w:tc>
      </w:tr>
      <w:tr w:rsidR="009C5EBB" w:rsidRPr="009C5EBB" w:rsidTr="00F73A65">
        <w:trPr>
          <w:trHeight w:val="70"/>
          <w:jc w:val="center"/>
        </w:trPr>
        <w:tc>
          <w:tcPr>
            <w:tcW w:w="456" w:type="dxa"/>
            <w:vMerge/>
          </w:tcPr>
          <w:p w:rsidR="009C5EBB" w:rsidRPr="009C5EBB" w:rsidRDefault="009C5EBB" w:rsidP="009C5EBB">
            <w:pPr>
              <w:ind w:left="434" w:hangingChars="181" w:hanging="434"/>
              <w:rPr>
                <w:rFonts w:ascii="標楷體" w:eastAsia="標楷體" w:hAnsi="標楷體"/>
              </w:rPr>
            </w:pPr>
          </w:p>
        </w:tc>
        <w:tc>
          <w:tcPr>
            <w:tcW w:w="701" w:type="dxa"/>
            <w:vMerge/>
          </w:tcPr>
          <w:p w:rsidR="009C5EBB" w:rsidRPr="009C5EBB" w:rsidRDefault="009C5EBB" w:rsidP="009C5EBB">
            <w:pPr>
              <w:jc w:val="center"/>
              <w:rPr>
                <w:rFonts w:eastAsia="標楷體"/>
              </w:rPr>
            </w:pPr>
          </w:p>
        </w:tc>
        <w:tc>
          <w:tcPr>
            <w:tcW w:w="3097" w:type="dxa"/>
          </w:tcPr>
          <w:p w:rsidR="009C5EBB" w:rsidRPr="009C5EBB" w:rsidRDefault="009C5EBB" w:rsidP="00F73A65">
            <w:pPr>
              <w:ind w:left="434" w:hangingChars="181" w:hanging="434"/>
              <w:jc w:val="both"/>
              <w:rPr>
                <w:rFonts w:ascii="標楷體" w:eastAsia="標楷體" w:hAnsi="標楷體"/>
              </w:rPr>
            </w:pPr>
            <w:r w:rsidRPr="009C5EBB">
              <w:rPr>
                <w:rFonts w:ascii="標楷體" w:eastAsia="標楷體" w:hAnsi="標楷體" w:hint="eastAsia"/>
              </w:rPr>
              <w:t>7-3學校學生獎懲規定落實執行情形</w:t>
            </w:r>
          </w:p>
        </w:tc>
        <w:tc>
          <w:tcPr>
            <w:tcW w:w="1559" w:type="dxa"/>
          </w:tcPr>
          <w:p w:rsidR="009C5EBB" w:rsidRPr="009C5EBB" w:rsidRDefault="009C5EBB" w:rsidP="00F73A65">
            <w:pPr>
              <w:jc w:val="both"/>
              <w:rPr>
                <w:rFonts w:ascii="標楷體" w:eastAsia="標楷體" w:hAnsi="標楷體"/>
              </w:rPr>
            </w:pPr>
            <w:r w:rsidRPr="009C5EBB">
              <w:rPr>
                <w:rFonts w:ascii="標楷體" w:eastAsia="標楷體" w:hAnsi="標楷體" w:hint="eastAsia"/>
              </w:rPr>
              <w:t>□ 已完成</w:t>
            </w:r>
          </w:p>
          <w:p w:rsidR="009C5EBB" w:rsidRPr="009C5EBB" w:rsidRDefault="009C5EBB" w:rsidP="00F73A65">
            <w:pPr>
              <w:jc w:val="both"/>
              <w:rPr>
                <w:rFonts w:ascii="標楷體" w:eastAsia="標楷體" w:hAnsi="標楷體"/>
              </w:rPr>
            </w:pPr>
            <w:r w:rsidRPr="009C5EBB">
              <w:rPr>
                <w:rFonts w:ascii="標楷體" w:eastAsia="標楷體" w:hAnsi="標楷體" w:hint="eastAsia"/>
              </w:rPr>
              <w:t>□ 部分完成</w:t>
            </w:r>
          </w:p>
          <w:p w:rsidR="009C5EBB" w:rsidRPr="009C5EBB" w:rsidRDefault="009C5EBB" w:rsidP="00F73A65">
            <w:pPr>
              <w:jc w:val="both"/>
              <w:rPr>
                <w:rFonts w:ascii="標楷體" w:eastAsia="標楷體" w:hAnsi="標楷體"/>
              </w:rPr>
            </w:pPr>
            <w:r w:rsidRPr="009C5EBB">
              <w:rPr>
                <w:rFonts w:ascii="標楷體" w:eastAsia="標楷體" w:hAnsi="標楷體" w:hint="eastAsia"/>
              </w:rPr>
              <w:t>□ 未完成</w:t>
            </w:r>
          </w:p>
        </w:tc>
        <w:tc>
          <w:tcPr>
            <w:tcW w:w="1559" w:type="dxa"/>
          </w:tcPr>
          <w:p w:rsidR="009C5EBB" w:rsidRPr="009C5EBB" w:rsidRDefault="009C5EBB" w:rsidP="00F73A65">
            <w:pPr>
              <w:jc w:val="both"/>
              <w:rPr>
                <w:rFonts w:ascii="標楷體" w:eastAsia="標楷體" w:hAnsi="標楷體"/>
              </w:rPr>
            </w:pPr>
            <w:r w:rsidRPr="009C5EBB">
              <w:rPr>
                <w:rFonts w:ascii="標楷體" w:eastAsia="標楷體" w:hAnsi="標楷體" w:hint="eastAsia"/>
              </w:rPr>
              <w:t>□ 已完成</w:t>
            </w:r>
          </w:p>
          <w:p w:rsidR="009C5EBB" w:rsidRPr="009C5EBB" w:rsidRDefault="009C5EBB" w:rsidP="00F73A65">
            <w:pPr>
              <w:jc w:val="both"/>
              <w:rPr>
                <w:rFonts w:ascii="標楷體" w:eastAsia="標楷體" w:hAnsi="標楷體"/>
              </w:rPr>
            </w:pPr>
            <w:r w:rsidRPr="009C5EBB">
              <w:rPr>
                <w:rFonts w:ascii="標楷體" w:eastAsia="標楷體" w:hAnsi="標楷體" w:hint="eastAsia"/>
              </w:rPr>
              <w:t>□ 部分完成</w:t>
            </w:r>
          </w:p>
          <w:p w:rsidR="009C5EBB" w:rsidRPr="009C5EBB" w:rsidRDefault="009C5EBB" w:rsidP="00F73A65">
            <w:pPr>
              <w:jc w:val="both"/>
              <w:rPr>
                <w:rFonts w:ascii="標楷體" w:eastAsia="標楷體" w:hAnsi="標楷體"/>
              </w:rPr>
            </w:pPr>
            <w:r w:rsidRPr="009C5EBB">
              <w:rPr>
                <w:rFonts w:ascii="標楷體" w:eastAsia="標楷體" w:hAnsi="標楷體" w:hint="eastAsia"/>
              </w:rPr>
              <w:t>□ 未完成</w:t>
            </w:r>
          </w:p>
        </w:tc>
        <w:tc>
          <w:tcPr>
            <w:tcW w:w="2835" w:type="dxa"/>
          </w:tcPr>
          <w:p w:rsidR="009C5EBB" w:rsidRPr="009C5EBB" w:rsidRDefault="009C5EBB" w:rsidP="00F73A65">
            <w:pPr>
              <w:adjustRightInd w:val="0"/>
              <w:snapToGrid w:val="0"/>
              <w:jc w:val="both"/>
              <w:rPr>
                <w:rFonts w:ascii="標楷體" w:eastAsia="標楷體" w:hAnsi="標楷體"/>
              </w:rPr>
            </w:pPr>
            <w:r w:rsidRPr="009C5EBB">
              <w:rPr>
                <w:rFonts w:ascii="標楷體" w:eastAsia="標楷體" w:hAnsi="標楷體" w:hint="eastAsia"/>
              </w:rPr>
              <w:t>請學校依「學生獎懲規定檢核表」完成自我檢核，經聘任督學到校訪視及核章後留校備查。</w:t>
            </w:r>
          </w:p>
        </w:tc>
      </w:tr>
      <w:tr w:rsidR="00E93B20" w:rsidRPr="009C5EBB" w:rsidTr="00F73A65">
        <w:trPr>
          <w:trHeight w:val="70"/>
          <w:jc w:val="center"/>
        </w:trPr>
        <w:tc>
          <w:tcPr>
            <w:tcW w:w="456" w:type="dxa"/>
            <w:vMerge w:val="restart"/>
          </w:tcPr>
          <w:p w:rsidR="00E93B20" w:rsidRPr="00E93B20" w:rsidRDefault="00E93B20" w:rsidP="009C5EBB">
            <w:pPr>
              <w:ind w:left="434" w:hangingChars="181" w:hanging="434"/>
              <w:rPr>
                <w:rFonts w:ascii="標楷體" w:eastAsia="標楷體" w:hAnsi="標楷體"/>
              </w:rPr>
            </w:pPr>
            <w:r w:rsidRPr="00E93B20">
              <w:rPr>
                <w:rFonts w:ascii="標楷體" w:eastAsia="標楷體" w:hAnsi="標楷體" w:hint="eastAsia"/>
              </w:rPr>
              <w:t>8</w:t>
            </w:r>
          </w:p>
        </w:tc>
        <w:tc>
          <w:tcPr>
            <w:tcW w:w="701" w:type="dxa"/>
            <w:vMerge w:val="restart"/>
          </w:tcPr>
          <w:p w:rsidR="00E93B20" w:rsidRPr="00E93B20" w:rsidRDefault="00E93B20" w:rsidP="009C5EBB">
            <w:pPr>
              <w:jc w:val="both"/>
              <w:rPr>
                <w:rFonts w:eastAsia="標楷體"/>
              </w:rPr>
            </w:pPr>
            <w:r w:rsidRPr="00E93B20">
              <w:rPr>
                <w:rFonts w:eastAsia="標楷體" w:hint="eastAsia"/>
              </w:rPr>
              <w:t>課後社團運作情形</w:t>
            </w:r>
          </w:p>
        </w:tc>
        <w:tc>
          <w:tcPr>
            <w:tcW w:w="3097" w:type="dxa"/>
          </w:tcPr>
          <w:p w:rsidR="00E93B20" w:rsidRPr="00E93B20" w:rsidRDefault="00E93B20" w:rsidP="00F73A65">
            <w:pPr>
              <w:ind w:left="434" w:hangingChars="181" w:hanging="434"/>
              <w:jc w:val="both"/>
              <w:rPr>
                <w:rFonts w:ascii="標楷體" w:eastAsia="標楷體" w:hAnsi="標楷體"/>
              </w:rPr>
            </w:pPr>
            <w:r w:rsidRPr="00E93B20">
              <w:rPr>
                <w:rFonts w:ascii="標楷體" w:eastAsia="標楷體" w:hAnsi="標楷體" w:hint="eastAsia"/>
              </w:rPr>
              <w:t>8-1 學校課後社團無使用簡體字教材</w:t>
            </w:r>
          </w:p>
        </w:tc>
        <w:tc>
          <w:tcPr>
            <w:tcW w:w="1559" w:type="dxa"/>
          </w:tcPr>
          <w:p w:rsidR="00E93B20" w:rsidRPr="00E93B20" w:rsidRDefault="00E93B20" w:rsidP="00F73A65">
            <w:pPr>
              <w:jc w:val="both"/>
              <w:rPr>
                <w:rFonts w:ascii="標楷體" w:eastAsia="標楷體" w:hAnsi="標楷體"/>
              </w:rPr>
            </w:pPr>
            <w:r w:rsidRPr="00E93B20">
              <w:rPr>
                <w:rFonts w:ascii="標楷體" w:eastAsia="標楷體" w:hAnsi="標楷體" w:hint="eastAsia"/>
              </w:rPr>
              <w:t>□ 已完成</w:t>
            </w:r>
          </w:p>
          <w:p w:rsidR="00E93B20" w:rsidRPr="00E93B20" w:rsidRDefault="00E93B20" w:rsidP="00F73A65">
            <w:pPr>
              <w:jc w:val="both"/>
              <w:rPr>
                <w:rFonts w:ascii="標楷體" w:eastAsia="標楷體" w:hAnsi="標楷體"/>
              </w:rPr>
            </w:pPr>
            <w:r w:rsidRPr="00E93B20">
              <w:rPr>
                <w:rFonts w:ascii="標楷體" w:eastAsia="標楷體" w:hAnsi="標楷體" w:hint="eastAsia"/>
              </w:rPr>
              <w:t>□ 部分完成</w:t>
            </w:r>
          </w:p>
          <w:p w:rsidR="00E93B20" w:rsidRPr="00E93B20" w:rsidRDefault="00E93B20" w:rsidP="00F73A65">
            <w:pPr>
              <w:jc w:val="both"/>
              <w:rPr>
                <w:rFonts w:ascii="標楷體" w:eastAsia="標楷體" w:hAnsi="標楷體"/>
              </w:rPr>
            </w:pPr>
            <w:r w:rsidRPr="00E93B20">
              <w:rPr>
                <w:rFonts w:ascii="標楷體" w:eastAsia="標楷體" w:hAnsi="標楷體" w:hint="eastAsia"/>
              </w:rPr>
              <w:t>□ 未完成</w:t>
            </w:r>
          </w:p>
        </w:tc>
        <w:tc>
          <w:tcPr>
            <w:tcW w:w="1559" w:type="dxa"/>
          </w:tcPr>
          <w:p w:rsidR="00E93B20" w:rsidRPr="00E93B20" w:rsidRDefault="00E93B20" w:rsidP="00F73A65">
            <w:pPr>
              <w:jc w:val="both"/>
              <w:rPr>
                <w:rFonts w:ascii="標楷體" w:eastAsia="標楷體" w:hAnsi="標楷體"/>
              </w:rPr>
            </w:pPr>
            <w:r w:rsidRPr="00E93B20">
              <w:rPr>
                <w:rFonts w:ascii="標楷體" w:eastAsia="標楷體" w:hAnsi="標楷體" w:hint="eastAsia"/>
              </w:rPr>
              <w:t>□ 已完成</w:t>
            </w:r>
          </w:p>
          <w:p w:rsidR="00E93B20" w:rsidRPr="00E93B20" w:rsidRDefault="00E93B20" w:rsidP="00F73A65">
            <w:pPr>
              <w:jc w:val="both"/>
              <w:rPr>
                <w:rFonts w:ascii="標楷體" w:eastAsia="標楷體" w:hAnsi="標楷體"/>
              </w:rPr>
            </w:pPr>
            <w:r w:rsidRPr="00E93B20">
              <w:rPr>
                <w:rFonts w:ascii="標楷體" w:eastAsia="標楷體" w:hAnsi="標楷體" w:hint="eastAsia"/>
              </w:rPr>
              <w:t>□ 部分完成</w:t>
            </w:r>
          </w:p>
          <w:p w:rsidR="00E93B20" w:rsidRPr="00E93B20" w:rsidRDefault="00E93B20" w:rsidP="00F73A65">
            <w:pPr>
              <w:jc w:val="both"/>
              <w:rPr>
                <w:rFonts w:ascii="標楷體" w:eastAsia="標楷體" w:hAnsi="標楷體"/>
              </w:rPr>
            </w:pPr>
            <w:r w:rsidRPr="00E93B20">
              <w:rPr>
                <w:rFonts w:ascii="標楷體" w:eastAsia="標楷體" w:hAnsi="標楷體" w:hint="eastAsia"/>
              </w:rPr>
              <w:t>□ 未完成</w:t>
            </w:r>
          </w:p>
        </w:tc>
        <w:tc>
          <w:tcPr>
            <w:tcW w:w="2835" w:type="dxa"/>
          </w:tcPr>
          <w:p w:rsidR="00E93B20" w:rsidRPr="00E93B20" w:rsidRDefault="00E93B20" w:rsidP="00F73A65">
            <w:pPr>
              <w:adjustRightInd w:val="0"/>
              <w:snapToGrid w:val="0"/>
              <w:jc w:val="both"/>
              <w:rPr>
                <w:rFonts w:ascii="標楷體" w:eastAsia="標楷體" w:hAnsi="標楷體"/>
              </w:rPr>
            </w:pPr>
            <w:r w:rsidRPr="00E93B20">
              <w:rPr>
                <w:rFonts w:ascii="標楷體" w:eastAsia="標楷體" w:hAnsi="標楷體" w:hint="eastAsia"/>
                <w:sz w:val="22"/>
                <w:szCs w:val="22"/>
              </w:rPr>
              <w:t>(國中小)</w:t>
            </w:r>
          </w:p>
        </w:tc>
      </w:tr>
      <w:tr w:rsidR="00E93B20" w:rsidRPr="009C5EBB" w:rsidTr="00F73A65">
        <w:trPr>
          <w:trHeight w:val="70"/>
          <w:jc w:val="center"/>
        </w:trPr>
        <w:tc>
          <w:tcPr>
            <w:tcW w:w="456" w:type="dxa"/>
            <w:vMerge/>
          </w:tcPr>
          <w:p w:rsidR="00E93B20" w:rsidRPr="007E3623" w:rsidRDefault="00E93B20" w:rsidP="00E93B20">
            <w:pPr>
              <w:ind w:left="435" w:hangingChars="181" w:hanging="435"/>
              <w:rPr>
                <w:rFonts w:ascii="標楷體" w:eastAsia="標楷體" w:hAnsi="標楷體"/>
                <w:b/>
              </w:rPr>
            </w:pPr>
          </w:p>
        </w:tc>
        <w:tc>
          <w:tcPr>
            <w:tcW w:w="701" w:type="dxa"/>
            <w:vMerge/>
          </w:tcPr>
          <w:p w:rsidR="00E93B20" w:rsidRPr="007E3623" w:rsidRDefault="00E93B20" w:rsidP="00E93B20">
            <w:pPr>
              <w:jc w:val="both"/>
              <w:rPr>
                <w:rFonts w:eastAsia="標楷體"/>
                <w:b/>
              </w:rPr>
            </w:pPr>
          </w:p>
        </w:tc>
        <w:tc>
          <w:tcPr>
            <w:tcW w:w="3097" w:type="dxa"/>
          </w:tcPr>
          <w:p w:rsidR="00E93B20" w:rsidRPr="00120D16" w:rsidRDefault="00E93B20" w:rsidP="00E93B20">
            <w:pPr>
              <w:ind w:left="434" w:hangingChars="181" w:hanging="434"/>
              <w:jc w:val="both"/>
              <w:rPr>
                <w:rFonts w:ascii="標楷體" w:eastAsia="標楷體" w:hAnsi="標楷體"/>
              </w:rPr>
            </w:pPr>
            <w:r w:rsidRPr="00120D16">
              <w:rPr>
                <w:rFonts w:ascii="標楷體" w:eastAsia="標楷體" w:hAnsi="標楷體" w:hint="eastAsia"/>
              </w:rPr>
              <w:t>8-2學校課後社團指導老師了解輔導管教之規定。</w:t>
            </w:r>
          </w:p>
        </w:tc>
        <w:tc>
          <w:tcPr>
            <w:tcW w:w="1559" w:type="dxa"/>
          </w:tcPr>
          <w:p w:rsidR="00E93B20" w:rsidRPr="00120D16" w:rsidRDefault="00E93B20" w:rsidP="00E93B20">
            <w:pPr>
              <w:jc w:val="both"/>
              <w:rPr>
                <w:rFonts w:ascii="標楷體" w:eastAsia="標楷體" w:hAnsi="標楷體"/>
              </w:rPr>
            </w:pPr>
            <w:r w:rsidRPr="00120D16">
              <w:rPr>
                <w:rFonts w:ascii="標楷體" w:eastAsia="標楷體" w:hAnsi="標楷體" w:hint="eastAsia"/>
              </w:rPr>
              <w:t>□ 已完成</w:t>
            </w:r>
          </w:p>
          <w:p w:rsidR="00E93B20" w:rsidRPr="00120D16" w:rsidRDefault="00E93B20" w:rsidP="00E93B20">
            <w:pPr>
              <w:jc w:val="both"/>
              <w:rPr>
                <w:rFonts w:ascii="標楷體" w:eastAsia="標楷體" w:hAnsi="標楷體"/>
              </w:rPr>
            </w:pPr>
            <w:r w:rsidRPr="00120D16">
              <w:rPr>
                <w:rFonts w:ascii="標楷體" w:eastAsia="標楷體" w:hAnsi="標楷體" w:hint="eastAsia"/>
              </w:rPr>
              <w:t>□ 部分完成</w:t>
            </w:r>
          </w:p>
          <w:p w:rsidR="00E93B20" w:rsidRPr="00120D16" w:rsidRDefault="00E93B20" w:rsidP="00E93B20">
            <w:pPr>
              <w:jc w:val="both"/>
              <w:rPr>
                <w:rFonts w:ascii="標楷體" w:eastAsia="標楷體" w:hAnsi="標楷體"/>
              </w:rPr>
            </w:pPr>
            <w:r w:rsidRPr="00120D16">
              <w:rPr>
                <w:rFonts w:ascii="標楷體" w:eastAsia="標楷體" w:hAnsi="標楷體" w:hint="eastAsia"/>
              </w:rPr>
              <w:t>□ 未完成</w:t>
            </w:r>
          </w:p>
        </w:tc>
        <w:tc>
          <w:tcPr>
            <w:tcW w:w="1559" w:type="dxa"/>
          </w:tcPr>
          <w:p w:rsidR="00E93B20" w:rsidRPr="00120D16" w:rsidRDefault="00E93B20" w:rsidP="00E93B20">
            <w:pPr>
              <w:jc w:val="both"/>
              <w:rPr>
                <w:rFonts w:ascii="標楷體" w:eastAsia="標楷體" w:hAnsi="標楷體"/>
              </w:rPr>
            </w:pPr>
            <w:r w:rsidRPr="00120D16">
              <w:rPr>
                <w:rFonts w:ascii="標楷體" w:eastAsia="標楷體" w:hAnsi="標楷體" w:hint="eastAsia"/>
              </w:rPr>
              <w:t>□ 已完成</w:t>
            </w:r>
          </w:p>
          <w:p w:rsidR="00E93B20" w:rsidRPr="00120D16" w:rsidRDefault="00E93B20" w:rsidP="00E93B20">
            <w:pPr>
              <w:jc w:val="both"/>
              <w:rPr>
                <w:rFonts w:ascii="標楷體" w:eastAsia="標楷體" w:hAnsi="標楷體"/>
              </w:rPr>
            </w:pPr>
            <w:r w:rsidRPr="00120D16">
              <w:rPr>
                <w:rFonts w:ascii="標楷體" w:eastAsia="標楷體" w:hAnsi="標楷體" w:hint="eastAsia"/>
              </w:rPr>
              <w:t>□ 部分完成</w:t>
            </w:r>
          </w:p>
          <w:p w:rsidR="00E93B20" w:rsidRPr="00120D16" w:rsidRDefault="00E93B20" w:rsidP="00E93B20">
            <w:pPr>
              <w:jc w:val="both"/>
              <w:rPr>
                <w:rFonts w:ascii="標楷體" w:eastAsia="標楷體" w:hAnsi="標楷體"/>
              </w:rPr>
            </w:pPr>
            <w:r w:rsidRPr="00120D16">
              <w:rPr>
                <w:rFonts w:ascii="標楷體" w:eastAsia="標楷體" w:hAnsi="標楷體" w:hint="eastAsia"/>
              </w:rPr>
              <w:t>□ 未完成</w:t>
            </w:r>
          </w:p>
        </w:tc>
        <w:tc>
          <w:tcPr>
            <w:tcW w:w="2835" w:type="dxa"/>
          </w:tcPr>
          <w:p w:rsidR="00E93B20" w:rsidRPr="00120D16" w:rsidRDefault="00E93B20" w:rsidP="00E93B20">
            <w:pPr>
              <w:adjustRightInd w:val="0"/>
              <w:snapToGrid w:val="0"/>
              <w:jc w:val="both"/>
              <w:rPr>
                <w:rFonts w:ascii="標楷體" w:eastAsia="標楷體" w:hAnsi="標楷體"/>
              </w:rPr>
            </w:pPr>
            <w:r w:rsidRPr="00120D16">
              <w:rPr>
                <w:rFonts w:ascii="標楷體" w:eastAsia="標楷體" w:hAnsi="標楷體" w:hint="eastAsia"/>
                <w:sz w:val="22"/>
                <w:szCs w:val="22"/>
              </w:rPr>
              <w:t>(國中小)</w:t>
            </w:r>
          </w:p>
        </w:tc>
      </w:tr>
    </w:tbl>
    <w:p w:rsidR="009C5EBB" w:rsidRPr="009C5EBB" w:rsidRDefault="009C5EBB" w:rsidP="009C5EBB">
      <w:pPr>
        <w:ind w:right="240"/>
        <w:jc w:val="center"/>
        <w:rPr>
          <w:rFonts w:ascii="標楷體" w:eastAsia="標楷體" w:hAnsi="標楷體"/>
          <w:b/>
          <w:sz w:val="36"/>
          <w:szCs w:val="36"/>
        </w:rPr>
      </w:pPr>
    </w:p>
    <w:p w:rsidR="009C5EBB" w:rsidRPr="009C5EBB" w:rsidRDefault="009C5EBB" w:rsidP="009C5EBB">
      <w:pPr>
        <w:rPr>
          <w:rFonts w:ascii="標楷體" w:eastAsia="標楷體" w:hAnsi="標楷體"/>
          <w:b/>
          <w:sz w:val="28"/>
          <w:szCs w:val="28"/>
        </w:rPr>
      </w:pPr>
      <w:r w:rsidRPr="009C5EBB">
        <w:rPr>
          <w:rFonts w:ascii="標楷體" w:eastAsia="標楷體" w:hAnsi="標楷體" w:hint="eastAsia"/>
          <w:b/>
          <w:sz w:val="28"/>
          <w:szCs w:val="28"/>
        </w:rPr>
        <w:t xml:space="preserve">學校簽章： </w:t>
      </w:r>
      <w:r w:rsidRPr="009C5EBB">
        <w:rPr>
          <w:rFonts w:ascii="標楷體" w:eastAsia="標楷體" w:hAnsi="標楷體" w:hint="eastAsia"/>
          <w:b/>
          <w:sz w:val="28"/>
          <w:szCs w:val="28"/>
          <w:u w:val="single"/>
        </w:rPr>
        <w:t xml:space="preserve">         </w:t>
      </w:r>
      <w:r w:rsidRPr="009C5EBB">
        <w:rPr>
          <w:rFonts w:ascii="標楷體" w:eastAsia="標楷體" w:hAnsi="標楷體"/>
          <w:b/>
          <w:sz w:val="28"/>
          <w:szCs w:val="28"/>
          <w:u w:val="single"/>
        </w:rPr>
        <w:t xml:space="preserve"> </w:t>
      </w:r>
      <w:r w:rsidRPr="009C5EBB">
        <w:rPr>
          <w:rFonts w:ascii="標楷體" w:eastAsia="標楷體" w:hAnsi="標楷體" w:hint="eastAsia"/>
          <w:b/>
          <w:sz w:val="28"/>
          <w:szCs w:val="28"/>
          <w:u w:val="single"/>
        </w:rPr>
        <w:t xml:space="preserve">      </w:t>
      </w:r>
      <w:r w:rsidRPr="009C5EBB">
        <w:rPr>
          <w:rFonts w:ascii="標楷體" w:eastAsia="標楷體" w:hAnsi="標楷體" w:hint="eastAsia"/>
          <w:b/>
          <w:sz w:val="28"/>
          <w:szCs w:val="28"/>
        </w:rPr>
        <w:t xml:space="preserve">         聘任督學： </w:t>
      </w:r>
      <w:r w:rsidRPr="009C5EBB">
        <w:rPr>
          <w:rFonts w:ascii="標楷體" w:eastAsia="標楷體" w:hAnsi="標楷體" w:hint="eastAsia"/>
          <w:b/>
          <w:sz w:val="28"/>
          <w:szCs w:val="28"/>
          <w:u w:val="single"/>
        </w:rPr>
        <w:t xml:space="preserve">         </w:t>
      </w:r>
      <w:r w:rsidRPr="009C5EBB">
        <w:rPr>
          <w:rFonts w:ascii="標楷體" w:eastAsia="標楷體" w:hAnsi="標楷體"/>
          <w:b/>
          <w:sz w:val="28"/>
          <w:szCs w:val="28"/>
          <w:u w:val="single"/>
        </w:rPr>
        <w:t xml:space="preserve">  </w:t>
      </w:r>
      <w:r w:rsidRPr="009C5EBB">
        <w:rPr>
          <w:rFonts w:ascii="標楷體" w:eastAsia="標楷體" w:hAnsi="標楷體" w:hint="eastAsia"/>
          <w:b/>
          <w:sz w:val="28"/>
          <w:szCs w:val="28"/>
          <w:u w:val="single"/>
        </w:rPr>
        <w:t xml:space="preserve">     </w:t>
      </w:r>
      <w:r w:rsidRPr="009C5EBB">
        <w:rPr>
          <w:rFonts w:ascii="標楷體" w:eastAsia="標楷體" w:hAnsi="標楷體" w:hint="eastAsia"/>
          <w:b/>
          <w:sz w:val="28"/>
          <w:szCs w:val="28"/>
        </w:rPr>
        <w:t xml:space="preserve"> </w:t>
      </w:r>
    </w:p>
    <w:p w:rsidR="009C5EBB" w:rsidRPr="009C5EBB" w:rsidRDefault="009C5EBB" w:rsidP="009C5EBB">
      <w:pPr>
        <w:rPr>
          <w:rFonts w:ascii="標楷體" w:eastAsia="標楷體" w:hAnsi="標楷體"/>
          <w:b/>
          <w:sz w:val="28"/>
          <w:szCs w:val="28"/>
        </w:rPr>
      </w:pPr>
    </w:p>
    <w:p w:rsidR="00182278" w:rsidRDefault="00182278" w:rsidP="00182278">
      <w:pPr>
        <w:widowControl/>
        <w:rPr>
          <w:rFonts w:ascii="標楷體" w:eastAsia="標楷體" w:hAnsi="標楷體" w:cs="Arial"/>
          <w:b/>
          <w:sz w:val="28"/>
          <w:szCs w:val="28"/>
          <w:lang w:bidi="he-IL"/>
        </w:rPr>
        <w:sectPr w:rsidR="00182278" w:rsidSect="00A838E2">
          <w:footerReference w:type="default" r:id="rId8"/>
          <w:pgSz w:w="11906" w:h="16838"/>
          <w:pgMar w:top="1134" w:right="680" w:bottom="1134" w:left="680" w:header="851" w:footer="992" w:gutter="0"/>
          <w:cols w:space="425"/>
          <w:docGrid w:type="lines" w:linePitch="360"/>
        </w:sectPr>
      </w:pPr>
    </w:p>
    <w:bookmarkStart w:id="0" w:name="_Toc500621010"/>
    <w:p w:rsidR="00182278" w:rsidRPr="00182278" w:rsidRDefault="00182278" w:rsidP="00182278">
      <w:pPr>
        <w:spacing w:line="400" w:lineRule="exact"/>
        <w:ind w:left="329"/>
        <w:jc w:val="center"/>
        <w:outlineLvl w:val="1"/>
        <w:rPr>
          <w:rFonts w:ascii="標楷體" w:eastAsia="標楷體" w:hAnsi="標楷體"/>
          <w:b/>
          <w:sz w:val="28"/>
          <w:szCs w:val="28"/>
        </w:rPr>
      </w:pPr>
      <w:r w:rsidRPr="00182278">
        <w:rPr>
          <w:rFonts w:ascii="標楷體" w:eastAsia="標楷體" w:hAnsi="標楷體" w:hint="eastAsia"/>
          <w:b/>
          <w:noProof/>
          <w:sz w:val="28"/>
          <w:szCs w:val="28"/>
        </w:rPr>
        <w:lastRenderedPageBreak/>
        <mc:AlternateContent>
          <mc:Choice Requires="wps">
            <w:drawing>
              <wp:anchor distT="0" distB="0" distL="114300" distR="114300" simplePos="0" relativeHeight="251736064" behindDoc="0" locked="0" layoutInCell="1" allowOverlap="1" wp14:anchorId="1F07064B" wp14:editId="6B892D68">
                <wp:simplePos x="0" y="0"/>
                <wp:positionH relativeFrom="margin">
                  <wp:align>right</wp:align>
                </wp:positionH>
                <wp:positionV relativeFrom="paragraph">
                  <wp:posOffset>-116478</wp:posOffset>
                </wp:positionV>
                <wp:extent cx="648586" cy="340242"/>
                <wp:effectExtent l="0" t="0" r="18415" b="22225"/>
                <wp:wrapNone/>
                <wp:docPr id="6" name="文字方塊 6"/>
                <wp:cNvGraphicFramePr/>
                <a:graphic xmlns:a="http://schemas.openxmlformats.org/drawingml/2006/main">
                  <a:graphicData uri="http://schemas.microsoft.com/office/word/2010/wordprocessingShape">
                    <wps:wsp>
                      <wps:cNvSpPr txBox="1"/>
                      <wps:spPr>
                        <a:xfrm>
                          <a:off x="0" y="0"/>
                          <a:ext cx="648586" cy="340242"/>
                        </a:xfrm>
                        <a:prstGeom prst="rect">
                          <a:avLst/>
                        </a:prstGeom>
                        <a:solidFill>
                          <a:sysClr val="window" lastClr="FFFFFF"/>
                        </a:solidFill>
                        <a:ln w="6350">
                          <a:solidFill>
                            <a:prstClr val="black"/>
                          </a:solidFill>
                        </a:ln>
                      </wps:spPr>
                      <wps:txbx>
                        <w:txbxContent>
                          <w:p w:rsidR="003920CE" w:rsidRDefault="003920CE" w:rsidP="00182278">
                            <w:r>
                              <w:rPr>
                                <w:rFonts w:hint="eastAsia"/>
                              </w:rPr>
                              <w:t>附件</w:t>
                            </w:r>
                            <w:r>
                              <w:rPr>
                                <w:rFonts w:hint="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7064B" id="文字方塊 6" o:spid="_x0000_s1032" type="#_x0000_t202" style="position:absolute;left:0;text-align:left;margin-left:-.15pt;margin-top:-9.15pt;width:51.05pt;height:26.8pt;z-index:251736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" fillcolor="window" strokeweight=".5pt">
                <v:textbox>
                  <w:txbxContent>
                    <w:p w:rsidR="003920CE" w:rsidRDefault="003920CE" w:rsidP="00182278">
                      <w:r>
                        <w:rPr>
                          <w:rFonts w:hint="eastAsia"/>
                        </w:rPr>
                        <w:t>附件</w:t>
                      </w:r>
                      <w:r>
                        <w:rPr>
                          <w:rFonts w:hint="eastAsia"/>
                        </w:rPr>
                        <w:t>1</w:t>
                      </w:r>
                    </w:p>
                  </w:txbxContent>
                </v:textbox>
                <w10:wrap anchorx="margin"/>
              </v:shape>
            </w:pict>
          </mc:Fallback>
        </mc:AlternateContent>
      </w:r>
      <w:r w:rsidRPr="00182278">
        <w:rPr>
          <w:rFonts w:ascii="標楷體" w:eastAsia="標楷體" w:hAnsi="標楷體" w:hint="eastAsia"/>
          <w:b/>
          <w:sz w:val="28"/>
          <w:szCs w:val="28"/>
        </w:rPr>
        <w:t>桃園市國民中學推動十二年國教課</w:t>
      </w:r>
      <w:proofErr w:type="gramStart"/>
      <w:r w:rsidRPr="00182278">
        <w:rPr>
          <w:rFonts w:ascii="標楷體" w:eastAsia="標楷體" w:hAnsi="標楷體" w:hint="eastAsia"/>
          <w:b/>
          <w:sz w:val="28"/>
          <w:szCs w:val="28"/>
        </w:rPr>
        <w:t>綱</w:t>
      </w:r>
      <w:proofErr w:type="gramEnd"/>
      <w:r w:rsidRPr="00182278">
        <w:rPr>
          <w:rFonts w:ascii="標楷體" w:eastAsia="標楷體" w:hAnsi="標楷體" w:hint="eastAsia"/>
          <w:b/>
          <w:sz w:val="28"/>
          <w:szCs w:val="28"/>
        </w:rPr>
        <w:t>自我檢核</w:t>
      </w:r>
      <w:bookmarkEnd w:id="0"/>
      <w:r w:rsidRPr="00182278">
        <w:rPr>
          <w:rFonts w:ascii="標楷體" w:eastAsia="標楷體" w:hAnsi="標楷體" w:cs="細明體" w:hint="eastAsia"/>
          <w:b/>
          <w:sz w:val="28"/>
          <w:szCs w:val="28"/>
        </w:rPr>
        <w:t>表</w:t>
      </w:r>
    </w:p>
    <w:p w:rsidR="00182278" w:rsidRPr="00182278" w:rsidRDefault="00182278" w:rsidP="00182278">
      <w:pPr>
        <w:autoSpaceDE w:val="0"/>
        <w:autoSpaceDN w:val="0"/>
        <w:adjustRightInd w:val="0"/>
        <w:ind w:firstLineChars="200" w:firstLine="480"/>
        <w:rPr>
          <w:rFonts w:eastAsia="標楷體"/>
          <w:sz w:val="22"/>
          <w:szCs w:val="22"/>
        </w:rPr>
      </w:pPr>
      <w:proofErr w:type="gramStart"/>
      <w:r w:rsidRPr="00182278">
        <w:rPr>
          <w:rFonts w:eastAsia="標楷體" w:hint="eastAsia"/>
          <w:kern w:val="0"/>
          <w:szCs w:val="21"/>
        </w:rPr>
        <w:t>下</w:t>
      </w:r>
      <w:r w:rsidRPr="00182278">
        <w:rPr>
          <w:rFonts w:eastAsia="標楷體"/>
          <w:kern w:val="0"/>
          <w:szCs w:val="21"/>
        </w:rPr>
        <w:t>表從學</w:t>
      </w:r>
      <w:r w:rsidRPr="00182278">
        <w:rPr>
          <w:rFonts w:eastAsia="標楷體"/>
          <w:kern w:val="0"/>
          <w:sz w:val="22"/>
          <w:szCs w:val="22"/>
        </w:rPr>
        <w:t>校</w:t>
      </w:r>
      <w:proofErr w:type="gramEnd"/>
      <w:r w:rsidRPr="00182278">
        <w:rPr>
          <w:rFonts w:eastAsia="標楷體"/>
          <w:kern w:val="0"/>
          <w:sz w:val="22"/>
          <w:szCs w:val="22"/>
        </w:rPr>
        <w:t>作為運作與實踐課程與教學政策之角色，落實學校本位課程發展與學生為學習主體之視角，提出四大向度</w:t>
      </w:r>
      <w:r w:rsidRPr="00182278">
        <w:rPr>
          <w:rFonts w:eastAsia="標楷體" w:hint="eastAsia"/>
          <w:kern w:val="0"/>
          <w:sz w:val="22"/>
          <w:szCs w:val="22"/>
        </w:rPr>
        <w:t>及其</w:t>
      </w:r>
      <w:r w:rsidRPr="00182278">
        <w:rPr>
          <w:rFonts w:eastAsia="標楷體"/>
          <w:kern w:val="0"/>
          <w:sz w:val="22"/>
          <w:szCs w:val="22"/>
        </w:rPr>
        <w:t>內涵、可行作法，協助學校檢視課程、教學、評量與行政機制之運作現況，掌握學校</w:t>
      </w:r>
      <w:r w:rsidRPr="00182278">
        <w:rPr>
          <w:rFonts w:eastAsia="標楷體" w:hint="eastAsia"/>
          <w:kern w:val="0"/>
          <w:sz w:val="22"/>
          <w:szCs w:val="22"/>
        </w:rPr>
        <w:t>自我檢核之達成執行率</w:t>
      </w:r>
      <w:r w:rsidRPr="00182278">
        <w:rPr>
          <w:rFonts w:eastAsia="標楷體"/>
          <w:kern w:val="0"/>
          <w:sz w:val="22"/>
          <w:szCs w:val="22"/>
        </w:rPr>
        <w:t>：</w:t>
      </w:r>
      <w:r w:rsidRPr="00182278">
        <w:rPr>
          <w:rFonts w:eastAsia="標楷體"/>
          <w:sz w:val="22"/>
          <w:szCs w:val="22"/>
        </w:rPr>
        <w:t xml:space="preserve"> </w:t>
      </w:r>
    </w:p>
    <w:tbl>
      <w:tblPr>
        <w:tblW w:w="15320" w:type="dxa"/>
        <w:tblInd w:w="33" w:type="dxa"/>
        <w:tblCellMar>
          <w:left w:w="28" w:type="dxa"/>
          <w:right w:w="28" w:type="dxa"/>
        </w:tblCellMar>
        <w:tblLook w:val="04A0" w:firstRow="1" w:lastRow="0" w:firstColumn="1" w:lastColumn="0" w:noHBand="0" w:noVBand="1"/>
      </w:tblPr>
      <w:tblGrid>
        <w:gridCol w:w="1323"/>
        <w:gridCol w:w="7836"/>
        <w:gridCol w:w="3101"/>
        <w:gridCol w:w="1576"/>
        <w:gridCol w:w="1484"/>
      </w:tblGrid>
      <w:tr w:rsidR="00182278" w:rsidRPr="00182278" w:rsidTr="00182278">
        <w:trPr>
          <w:trHeight w:val="330"/>
        </w:trPr>
        <w:tc>
          <w:tcPr>
            <w:tcW w:w="1323" w:type="dxa"/>
            <w:tcBorders>
              <w:top w:val="single" w:sz="12" w:space="0" w:color="000000"/>
              <w:left w:val="single" w:sz="12" w:space="0" w:color="000000"/>
              <w:bottom w:val="single" w:sz="12" w:space="0" w:color="auto"/>
              <w:right w:val="single" w:sz="4" w:space="0" w:color="auto"/>
            </w:tcBorders>
            <w:shd w:val="clear" w:color="auto" w:fill="auto"/>
            <w:vAlign w:val="center"/>
            <w:hideMark/>
          </w:tcPr>
          <w:p w:rsidR="00182278" w:rsidRPr="00182278" w:rsidRDefault="00182278" w:rsidP="00182278">
            <w:pPr>
              <w:widowControl/>
              <w:spacing w:line="280" w:lineRule="exact"/>
              <w:jc w:val="center"/>
              <w:rPr>
                <w:rFonts w:ascii="標楷體" w:eastAsia="標楷體" w:hAnsi="標楷體" w:cs="新細明體"/>
                <w:color w:val="000000"/>
                <w:kern w:val="0"/>
              </w:rPr>
            </w:pPr>
            <w:r w:rsidRPr="00182278">
              <w:rPr>
                <w:rFonts w:ascii="標楷體" w:eastAsia="標楷體" w:hAnsi="標楷體" w:cs="新細明體" w:hint="eastAsia"/>
                <w:color w:val="000000"/>
                <w:kern w:val="0"/>
              </w:rPr>
              <w:t>向度</w:t>
            </w:r>
          </w:p>
        </w:tc>
        <w:tc>
          <w:tcPr>
            <w:tcW w:w="7836" w:type="dxa"/>
            <w:tcBorders>
              <w:top w:val="single" w:sz="12" w:space="0" w:color="000000"/>
              <w:left w:val="single" w:sz="4" w:space="0" w:color="auto"/>
              <w:bottom w:val="single" w:sz="12" w:space="0" w:color="auto"/>
              <w:right w:val="single" w:sz="4" w:space="0" w:color="auto"/>
            </w:tcBorders>
            <w:shd w:val="clear" w:color="auto" w:fill="auto"/>
            <w:vAlign w:val="center"/>
            <w:hideMark/>
          </w:tcPr>
          <w:p w:rsidR="00182278" w:rsidRPr="00182278" w:rsidRDefault="00182278" w:rsidP="00182278">
            <w:pPr>
              <w:widowControl/>
              <w:spacing w:line="280" w:lineRule="exact"/>
              <w:jc w:val="center"/>
              <w:rPr>
                <w:rFonts w:ascii="標楷體" w:eastAsia="標楷體" w:hAnsi="標楷體" w:cs="新細明體"/>
                <w:color w:val="000000"/>
                <w:kern w:val="0"/>
              </w:rPr>
            </w:pPr>
            <w:r w:rsidRPr="00182278">
              <w:rPr>
                <w:rFonts w:ascii="標楷體" w:eastAsia="標楷體" w:hAnsi="標楷體" w:cs="新細明體" w:hint="eastAsia"/>
                <w:color w:val="000000"/>
                <w:kern w:val="0"/>
              </w:rPr>
              <w:t>檢核項目</w:t>
            </w:r>
          </w:p>
        </w:tc>
        <w:tc>
          <w:tcPr>
            <w:tcW w:w="3101" w:type="dxa"/>
            <w:tcBorders>
              <w:top w:val="single" w:sz="12" w:space="0" w:color="000000"/>
              <w:left w:val="single" w:sz="4" w:space="0" w:color="auto"/>
              <w:bottom w:val="single" w:sz="12" w:space="0" w:color="auto"/>
              <w:right w:val="single" w:sz="4" w:space="0" w:color="auto"/>
            </w:tcBorders>
            <w:shd w:val="clear" w:color="auto" w:fill="auto"/>
            <w:vAlign w:val="center"/>
          </w:tcPr>
          <w:p w:rsidR="00182278" w:rsidRPr="00182278" w:rsidRDefault="00182278" w:rsidP="00182278">
            <w:pPr>
              <w:widowControl/>
              <w:spacing w:line="280" w:lineRule="exact"/>
              <w:jc w:val="center"/>
              <w:rPr>
                <w:rFonts w:ascii="標楷體" w:eastAsia="標楷體" w:hAnsi="標楷體" w:cs="新細明體"/>
                <w:kern w:val="0"/>
                <w:sz w:val="22"/>
                <w:szCs w:val="22"/>
              </w:rPr>
            </w:pPr>
            <w:r w:rsidRPr="00182278">
              <w:rPr>
                <w:rFonts w:ascii="標楷體" w:eastAsia="標楷體" w:hAnsi="標楷體" w:cs="新細明體" w:hint="eastAsia"/>
                <w:kern w:val="0"/>
                <w:sz w:val="22"/>
                <w:szCs w:val="22"/>
              </w:rPr>
              <w:t>學校自我檢核達成執行率(%)</w:t>
            </w:r>
          </w:p>
        </w:tc>
        <w:tc>
          <w:tcPr>
            <w:tcW w:w="1576" w:type="dxa"/>
            <w:tcBorders>
              <w:top w:val="single" w:sz="12" w:space="0" w:color="000000"/>
              <w:left w:val="single" w:sz="4" w:space="0" w:color="auto"/>
              <w:bottom w:val="single" w:sz="12" w:space="0" w:color="auto"/>
              <w:right w:val="single" w:sz="12" w:space="0" w:color="auto"/>
            </w:tcBorders>
            <w:shd w:val="clear" w:color="auto" w:fill="auto"/>
            <w:vAlign w:val="center"/>
          </w:tcPr>
          <w:p w:rsidR="00182278" w:rsidRPr="00182278" w:rsidRDefault="00182278" w:rsidP="00182278">
            <w:pPr>
              <w:widowControl/>
              <w:spacing w:line="280" w:lineRule="exact"/>
              <w:rPr>
                <w:rFonts w:ascii="標楷體" w:eastAsia="標楷體" w:hAnsi="標楷體" w:cs="新細明體"/>
                <w:color w:val="000000"/>
                <w:kern w:val="0"/>
              </w:rPr>
            </w:pPr>
            <w:r w:rsidRPr="00182278">
              <w:rPr>
                <w:rFonts w:ascii="標楷體" w:eastAsia="標楷體" w:hAnsi="標楷體" w:cs="新細明體" w:hint="eastAsia"/>
                <w:color w:val="000000"/>
                <w:kern w:val="0"/>
                <w:sz w:val="22"/>
                <w:szCs w:val="22"/>
              </w:rPr>
              <w:t>執行率未達50%原因(</w:t>
            </w:r>
            <w:proofErr w:type="gramStart"/>
            <w:r w:rsidRPr="00182278">
              <w:rPr>
                <w:rFonts w:ascii="標楷體" w:eastAsia="標楷體" w:hAnsi="標楷體" w:cs="新細明體" w:hint="eastAsia"/>
                <w:color w:val="000000"/>
                <w:kern w:val="0"/>
                <w:sz w:val="22"/>
                <w:szCs w:val="22"/>
              </w:rPr>
              <w:t>請敘明</w:t>
            </w:r>
            <w:proofErr w:type="gramEnd"/>
            <w:r w:rsidRPr="00182278">
              <w:rPr>
                <w:rFonts w:ascii="標楷體" w:eastAsia="標楷體" w:hAnsi="標楷體" w:cs="新細明體" w:hint="eastAsia"/>
                <w:color w:val="000000"/>
                <w:kern w:val="0"/>
                <w:sz w:val="22"/>
                <w:szCs w:val="22"/>
              </w:rPr>
              <w:t>)</w:t>
            </w:r>
          </w:p>
        </w:tc>
        <w:tc>
          <w:tcPr>
            <w:tcW w:w="1484" w:type="dxa"/>
            <w:tcBorders>
              <w:top w:val="single" w:sz="12" w:space="0" w:color="000000"/>
              <w:left w:val="single" w:sz="12" w:space="0" w:color="auto"/>
              <w:bottom w:val="single" w:sz="12" w:space="0" w:color="auto"/>
              <w:right w:val="single" w:sz="12" w:space="0" w:color="000000"/>
            </w:tcBorders>
          </w:tcPr>
          <w:p w:rsidR="00182278" w:rsidRPr="00182278" w:rsidRDefault="00182278" w:rsidP="00182278">
            <w:pPr>
              <w:widowControl/>
              <w:spacing w:line="280" w:lineRule="exact"/>
              <w:jc w:val="center"/>
              <w:rPr>
                <w:rFonts w:ascii="標楷體" w:eastAsia="標楷體" w:hAnsi="標楷體" w:cs="新細明體"/>
                <w:color w:val="000000"/>
                <w:kern w:val="0"/>
                <w:sz w:val="22"/>
                <w:szCs w:val="22"/>
              </w:rPr>
            </w:pPr>
            <w:r w:rsidRPr="00182278">
              <w:rPr>
                <w:rFonts w:ascii="標楷體" w:eastAsia="標楷體" w:hAnsi="標楷體" w:cs="新細明體" w:hint="eastAsia"/>
                <w:color w:val="000000"/>
                <w:kern w:val="0"/>
                <w:sz w:val="22"/>
                <w:szCs w:val="22"/>
              </w:rPr>
              <w:t>督學訪視意見及建議</w:t>
            </w:r>
          </w:p>
        </w:tc>
      </w:tr>
      <w:tr w:rsidR="00182278" w:rsidRPr="00182278" w:rsidTr="00182278">
        <w:trPr>
          <w:trHeight w:val="284"/>
        </w:trPr>
        <w:tc>
          <w:tcPr>
            <w:tcW w:w="1323" w:type="dxa"/>
            <w:vMerge w:val="restart"/>
            <w:tcBorders>
              <w:top w:val="single" w:sz="12" w:space="0" w:color="auto"/>
              <w:left w:val="single" w:sz="12" w:space="0" w:color="000000"/>
              <w:bottom w:val="single" w:sz="4" w:space="0" w:color="000000"/>
              <w:right w:val="single" w:sz="4" w:space="0" w:color="auto"/>
            </w:tcBorders>
            <w:shd w:val="clear" w:color="auto" w:fill="auto"/>
            <w:vAlign w:val="center"/>
            <w:hideMark/>
          </w:tcPr>
          <w:p w:rsidR="00182278" w:rsidRPr="00182278" w:rsidRDefault="00182278" w:rsidP="00182278">
            <w:pPr>
              <w:widowControl/>
              <w:spacing w:line="320" w:lineRule="exact"/>
              <w:jc w:val="center"/>
              <w:rPr>
                <w:rFonts w:ascii="標楷體" w:eastAsia="標楷體" w:hAnsi="標楷體" w:cs="新細明體"/>
                <w:color w:val="000000"/>
                <w:kern w:val="0"/>
              </w:rPr>
            </w:pPr>
            <w:r w:rsidRPr="00182278">
              <w:rPr>
                <w:rFonts w:ascii="標楷體" w:eastAsia="標楷體" w:hAnsi="標楷體" w:cs="新細明體" w:hint="eastAsia"/>
                <w:color w:val="000000"/>
                <w:kern w:val="0"/>
              </w:rPr>
              <w:t>一、</w:t>
            </w:r>
            <w:r w:rsidRPr="00182278">
              <w:rPr>
                <w:rFonts w:ascii="標楷體" w:eastAsia="標楷體" w:hAnsi="標楷體" w:cs="新細明體" w:hint="eastAsia"/>
                <w:color w:val="000000"/>
                <w:kern w:val="0"/>
              </w:rPr>
              <w:br/>
              <w:t>組織運作與</w:t>
            </w:r>
            <w:r w:rsidRPr="00182278">
              <w:rPr>
                <w:rFonts w:ascii="標楷體" w:eastAsia="標楷體" w:hAnsi="標楷體" w:cs="新細明體" w:hint="eastAsia"/>
                <w:color w:val="000000"/>
                <w:kern w:val="0"/>
              </w:rPr>
              <w:br/>
              <w:t>課程願景</w:t>
            </w:r>
          </w:p>
        </w:tc>
        <w:tc>
          <w:tcPr>
            <w:tcW w:w="7836" w:type="dxa"/>
            <w:tcBorders>
              <w:top w:val="single" w:sz="12" w:space="0" w:color="auto"/>
              <w:left w:val="nil"/>
              <w:bottom w:val="single" w:sz="4" w:space="0" w:color="auto"/>
              <w:right w:val="single" w:sz="4" w:space="0" w:color="auto"/>
            </w:tcBorders>
            <w:shd w:val="clear" w:color="auto" w:fill="auto"/>
            <w:noWrap/>
            <w:vAlign w:val="center"/>
            <w:hideMark/>
          </w:tcPr>
          <w:p w:rsidR="00182278" w:rsidRPr="00182278" w:rsidRDefault="00182278" w:rsidP="00182278">
            <w:pPr>
              <w:widowControl/>
              <w:spacing w:line="300" w:lineRule="exact"/>
              <w:rPr>
                <w:rFonts w:ascii="標楷體" w:eastAsia="標楷體" w:hAnsi="標楷體" w:cs="新細明體"/>
                <w:kern w:val="0"/>
              </w:rPr>
            </w:pPr>
            <w:r w:rsidRPr="00182278">
              <w:rPr>
                <w:rFonts w:ascii="標楷體" w:eastAsia="標楷體" w:hAnsi="標楷體" w:cs="新細明體" w:hint="eastAsia"/>
                <w:kern w:val="0"/>
              </w:rPr>
              <w:t>1.分析學校資源條件，發展學校課程特色。</w:t>
            </w:r>
          </w:p>
        </w:tc>
        <w:tc>
          <w:tcPr>
            <w:tcW w:w="3101" w:type="dxa"/>
            <w:tcBorders>
              <w:top w:val="single" w:sz="12" w:space="0" w:color="auto"/>
              <w:left w:val="nil"/>
              <w:bottom w:val="single" w:sz="4" w:space="0" w:color="auto"/>
              <w:right w:val="single" w:sz="4" w:space="0" w:color="000000"/>
            </w:tcBorders>
            <w:shd w:val="clear" w:color="auto" w:fill="auto"/>
            <w:vAlign w:val="center"/>
            <w:hideMark/>
          </w:tcPr>
          <w:p w:rsidR="00182278" w:rsidRPr="00182278" w:rsidRDefault="00182278" w:rsidP="00182278">
            <w:pPr>
              <w:widowControl/>
              <w:spacing w:line="300" w:lineRule="exact"/>
              <w:jc w:val="center"/>
              <w:rPr>
                <w:rFonts w:ascii="標楷體" w:eastAsia="標楷體" w:hAnsi="標楷體"/>
                <w:color w:val="000000"/>
                <w:kern w:val="0"/>
              </w:rPr>
            </w:pPr>
            <w:r w:rsidRPr="00182278">
              <w:rPr>
                <w:rFonts w:ascii="標楷體" w:eastAsia="標楷體" w:hAnsi="標楷體" w:hint="eastAsia"/>
                <w:color w:val="000000"/>
                <w:kern w:val="0"/>
              </w:rPr>
              <w:t>□0 □25 □5</w:t>
            </w:r>
            <w:r w:rsidRPr="00182278">
              <w:rPr>
                <w:rFonts w:ascii="標楷體" w:eastAsia="標楷體" w:hAnsi="標楷體"/>
                <w:color w:val="000000"/>
                <w:kern w:val="0"/>
              </w:rPr>
              <w:t xml:space="preserve">0 </w:t>
            </w:r>
            <w:r w:rsidRPr="00182278">
              <w:rPr>
                <w:rFonts w:ascii="標楷體" w:eastAsia="標楷體" w:hAnsi="標楷體" w:hint="eastAsia"/>
                <w:color w:val="000000"/>
                <w:kern w:val="0"/>
              </w:rPr>
              <w:t>□75 □100</w:t>
            </w:r>
          </w:p>
        </w:tc>
        <w:tc>
          <w:tcPr>
            <w:tcW w:w="1576" w:type="dxa"/>
            <w:tcBorders>
              <w:top w:val="single" w:sz="12" w:space="0" w:color="auto"/>
              <w:left w:val="nil"/>
              <w:bottom w:val="single" w:sz="4" w:space="0" w:color="auto"/>
              <w:right w:val="single" w:sz="12" w:space="0" w:color="auto"/>
            </w:tcBorders>
            <w:shd w:val="clear" w:color="auto" w:fill="auto"/>
            <w:vAlign w:val="center"/>
            <w:hideMark/>
          </w:tcPr>
          <w:p w:rsidR="00182278" w:rsidRPr="00182278" w:rsidRDefault="00182278" w:rsidP="00182278">
            <w:pPr>
              <w:widowControl/>
              <w:spacing w:line="300" w:lineRule="exact"/>
              <w:jc w:val="center"/>
              <w:rPr>
                <w:rFonts w:ascii="標楷體" w:eastAsia="標楷體" w:hAnsi="標楷體"/>
                <w:color w:val="000000"/>
                <w:kern w:val="0"/>
                <w:sz w:val="22"/>
                <w:szCs w:val="22"/>
              </w:rPr>
            </w:pPr>
            <w:r w:rsidRPr="00182278">
              <w:rPr>
                <w:rFonts w:ascii="標楷體" w:eastAsia="標楷體" w:hAnsi="標楷體"/>
                <w:color w:val="000000"/>
                <w:kern w:val="0"/>
                <w:sz w:val="22"/>
                <w:szCs w:val="22"/>
              </w:rPr>
              <w:t xml:space="preserve">　</w:t>
            </w:r>
          </w:p>
        </w:tc>
        <w:tc>
          <w:tcPr>
            <w:tcW w:w="1484" w:type="dxa"/>
            <w:vMerge w:val="restart"/>
            <w:tcBorders>
              <w:top w:val="single" w:sz="12" w:space="0" w:color="auto"/>
              <w:left w:val="single" w:sz="12" w:space="0" w:color="auto"/>
              <w:right w:val="single" w:sz="12" w:space="0" w:color="000000"/>
            </w:tcBorders>
          </w:tcPr>
          <w:p w:rsidR="00182278" w:rsidRPr="00182278" w:rsidRDefault="00182278" w:rsidP="00182278">
            <w:pPr>
              <w:widowControl/>
              <w:jc w:val="center"/>
              <w:rPr>
                <w:color w:val="000000"/>
                <w:kern w:val="0"/>
                <w:sz w:val="22"/>
                <w:szCs w:val="22"/>
              </w:rPr>
            </w:pPr>
          </w:p>
        </w:tc>
      </w:tr>
      <w:tr w:rsidR="00182278" w:rsidRPr="00182278" w:rsidTr="00182278">
        <w:trPr>
          <w:trHeight w:val="284"/>
        </w:trPr>
        <w:tc>
          <w:tcPr>
            <w:tcW w:w="1323" w:type="dxa"/>
            <w:vMerge/>
            <w:tcBorders>
              <w:top w:val="nil"/>
              <w:left w:val="single" w:sz="12" w:space="0" w:color="000000"/>
              <w:bottom w:val="single" w:sz="4" w:space="0" w:color="000000"/>
              <w:right w:val="single" w:sz="4" w:space="0" w:color="auto"/>
            </w:tcBorders>
            <w:vAlign w:val="center"/>
            <w:hideMark/>
          </w:tcPr>
          <w:p w:rsidR="00182278" w:rsidRPr="00182278" w:rsidRDefault="00182278" w:rsidP="00182278">
            <w:pPr>
              <w:widowControl/>
              <w:spacing w:line="320" w:lineRule="exact"/>
              <w:rPr>
                <w:rFonts w:ascii="標楷體" w:eastAsia="標楷體" w:hAnsi="標楷體" w:cs="新細明體"/>
                <w:color w:val="000000"/>
                <w:kern w:val="0"/>
              </w:rPr>
            </w:pPr>
          </w:p>
        </w:tc>
        <w:tc>
          <w:tcPr>
            <w:tcW w:w="7836" w:type="dxa"/>
            <w:tcBorders>
              <w:top w:val="nil"/>
              <w:left w:val="nil"/>
              <w:bottom w:val="single" w:sz="4" w:space="0" w:color="auto"/>
              <w:right w:val="single" w:sz="4" w:space="0" w:color="auto"/>
            </w:tcBorders>
            <w:shd w:val="clear" w:color="auto" w:fill="auto"/>
            <w:noWrap/>
            <w:vAlign w:val="center"/>
            <w:hideMark/>
          </w:tcPr>
          <w:p w:rsidR="00182278" w:rsidRPr="00182278" w:rsidRDefault="00182278" w:rsidP="00182278">
            <w:pPr>
              <w:widowControl/>
              <w:spacing w:line="300" w:lineRule="exact"/>
              <w:rPr>
                <w:rFonts w:ascii="標楷體" w:eastAsia="標楷體" w:hAnsi="標楷體" w:cs="新細明體"/>
                <w:kern w:val="0"/>
              </w:rPr>
            </w:pPr>
            <w:r w:rsidRPr="00182278">
              <w:rPr>
                <w:rFonts w:ascii="標楷體" w:eastAsia="標楷體" w:hAnsi="標楷體" w:cs="新細明體" w:hint="eastAsia"/>
                <w:kern w:val="0"/>
              </w:rPr>
              <w:t>2.成立學校</w:t>
            </w:r>
            <w:proofErr w:type="gramStart"/>
            <w:r w:rsidRPr="00182278">
              <w:rPr>
                <w:rFonts w:ascii="標楷體" w:eastAsia="標楷體" w:hAnsi="標楷體" w:cs="新細明體" w:hint="eastAsia"/>
                <w:kern w:val="0"/>
              </w:rPr>
              <w:t>新課綱</w:t>
            </w:r>
            <w:proofErr w:type="gramEnd"/>
            <w:r w:rsidRPr="00182278">
              <w:rPr>
                <w:rFonts w:ascii="標楷體" w:eastAsia="標楷體" w:hAnsi="標楷體" w:cs="新細明體" w:hint="eastAsia"/>
                <w:kern w:val="0"/>
              </w:rPr>
              <w:t>推動工作小組，並定期召開工作會議。</w:t>
            </w:r>
          </w:p>
        </w:tc>
        <w:tc>
          <w:tcPr>
            <w:tcW w:w="3101" w:type="dxa"/>
            <w:tcBorders>
              <w:top w:val="nil"/>
              <w:left w:val="nil"/>
              <w:bottom w:val="single" w:sz="4" w:space="0" w:color="auto"/>
              <w:right w:val="single" w:sz="4" w:space="0" w:color="000000"/>
            </w:tcBorders>
            <w:shd w:val="clear" w:color="auto" w:fill="auto"/>
            <w:noWrap/>
            <w:vAlign w:val="center"/>
            <w:hideMark/>
          </w:tcPr>
          <w:p w:rsidR="00182278" w:rsidRPr="00182278" w:rsidRDefault="00182278" w:rsidP="00182278">
            <w:pPr>
              <w:widowControl/>
              <w:spacing w:line="300" w:lineRule="exact"/>
              <w:jc w:val="center"/>
              <w:rPr>
                <w:rFonts w:ascii="標楷體" w:eastAsia="標楷體" w:hAnsi="標楷體"/>
                <w:color w:val="000000"/>
                <w:kern w:val="0"/>
              </w:rPr>
            </w:pPr>
            <w:r w:rsidRPr="00182278">
              <w:rPr>
                <w:rFonts w:ascii="標楷體" w:eastAsia="標楷體" w:hAnsi="標楷體" w:hint="eastAsia"/>
                <w:color w:val="000000"/>
                <w:kern w:val="0"/>
              </w:rPr>
              <w:t>□0 □25 □5</w:t>
            </w:r>
            <w:r w:rsidRPr="00182278">
              <w:rPr>
                <w:rFonts w:ascii="標楷體" w:eastAsia="標楷體" w:hAnsi="標楷體"/>
                <w:color w:val="000000"/>
                <w:kern w:val="0"/>
              </w:rPr>
              <w:t xml:space="preserve">0 </w:t>
            </w:r>
            <w:r w:rsidRPr="00182278">
              <w:rPr>
                <w:rFonts w:ascii="標楷體" w:eastAsia="標楷體" w:hAnsi="標楷體" w:hint="eastAsia"/>
                <w:color w:val="000000"/>
                <w:kern w:val="0"/>
              </w:rPr>
              <w:t>□75 □100</w:t>
            </w:r>
          </w:p>
        </w:tc>
        <w:tc>
          <w:tcPr>
            <w:tcW w:w="1576" w:type="dxa"/>
            <w:tcBorders>
              <w:top w:val="nil"/>
              <w:left w:val="nil"/>
              <w:bottom w:val="single" w:sz="4" w:space="0" w:color="auto"/>
              <w:right w:val="single" w:sz="12" w:space="0" w:color="auto"/>
            </w:tcBorders>
            <w:shd w:val="clear" w:color="auto" w:fill="auto"/>
            <w:vAlign w:val="center"/>
            <w:hideMark/>
          </w:tcPr>
          <w:p w:rsidR="00182278" w:rsidRPr="00182278" w:rsidRDefault="00182278" w:rsidP="00182278">
            <w:pPr>
              <w:widowControl/>
              <w:spacing w:line="300" w:lineRule="exact"/>
              <w:jc w:val="center"/>
              <w:rPr>
                <w:rFonts w:ascii="標楷體" w:eastAsia="標楷體" w:hAnsi="標楷體"/>
                <w:color w:val="000000"/>
                <w:kern w:val="0"/>
                <w:sz w:val="22"/>
                <w:szCs w:val="22"/>
              </w:rPr>
            </w:pPr>
            <w:r w:rsidRPr="00182278">
              <w:rPr>
                <w:rFonts w:ascii="標楷體" w:eastAsia="標楷體" w:hAnsi="標楷體"/>
                <w:color w:val="000000"/>
                <w:kern w:val="0"/>
                <w:sz w:val="22"/>
                <w:szCs w:val="22"/>
              </w:rPr>
              <w:t xml:space="preserve">　</w:t>
            </w:r>
          </w:p>
        </w:tc>
        <w:tc>
          <w:tcPr>
            <w:tcW w:w="1484" w:type="dxa"/>
            <w:vMerge/>
            <w:tcBorders>
              <w:left w:val="single" w:sz="12" w:space="0" w:color="auto"/>
              <w:right w:val="single" w:sz="12" w:space="0" w:color="000000"/>
            </w:tcBorders>
          </w:tcPr>
          <w:p w:rsidR="00182278" w:rsidRPr="00182278" w:rsidRDefault="00182278" w:rsidP="00182278">
            <w:pPr>
              <w:widowControl/>
              <w:jc w:val="center"/>
              <w:rPr>
                <w:color w:val="000000"/>
                <w:kern w:val="0"/>
                <w:sz w:val="22"/>
                <w:szCs w:val="22"/>
              </w:rPr>
            </w:pPr>
          </w:p>
        </w:tc>
      </w:tr>
      <w:tr w:rsidR="00182278" w:rsidRPr="00182278" w:rsidTr="00182278">
        <w:trPr>
          <w:trHeight w:val="284"/>
        </w:trPr>
        <w:tc>
          <w:tcPr>
            <w:tcW w:w="1323" w:type="dxa"/>
            <w:vMerge/>
            <w:tcBorders>
              <w:top w:val="nil"/>
              <w:left w:val="single" w:sz="12" w:space="0" w:color="000000"/>
              <w:bottom w:val="single" w:sz="4" w:space="0" w:color="000000"/>
              <w:right w:val="single" w:sz="4" w:space="0" w:color="auto"/>
            </w:tcBorders>
            <w:vAlign w:val="center"/>
            <w:hideMark/>
          </w:tcPr>
          <w:p w:rsidR="00182278" w:rsidRPr="00182278" w:rsidRDefault="00182278" w:rsidP="00182278">
            <w:pPr>
              <w:widowControl/>
              <w:spacing w:line="320" w:lineRule="exact"/>
              <w:rPr>
                <w:rFonts w:ascii="標楷體" w:eastAsia="標楷體" w:hAnsi="標楷體" w:cs="新細明體"/>
                <w:color w:val="000000"/>
                <w:kern w:val="0"/>
              </w:rPr>
            </w:pPr>
          </w:p>
        </w:tc>
        <w:tc>
          <w:tcPr>
            <w:tcW w:w="7836" w:type="dxa"/>
            <w:tcBorders>
              <w:top w:val="nil"/>
              <w:left w:val="nil"/>
              <w:bottom w:val="single" w:sz="4" w:space="0" w:color="auto"/>
              <w:right w:val="single" w:sz="4" w:space="0" w:color="auto"/>
            </w:tcBorders>
            <w:shd w:val="clear" w:color="auto" w:fill="auto"/>
            <w:noWrap/>
            <w:vAlign w:val="center"/>
            <w:hideMark/>
          </w:tcPr>
          <w:p w:rsidR="00182278" w:rsidRPr="00182278" w:rsidRDefault="00182278" w:rsidP="00182278">
            <w:pPr>
              <w:widowControl/>
              <w:spacing w:line="300" w:lineRule="exact"/>
              <w:rPr>
                <w:rFonts w:ascii="標楷體" w:eastAsia="標楷體" w:hAnsi="標楷體" w:cs="新細明體"/>
                <w:kern w:val="0"/>
              </w:rPr>
            </w:pPr>
            <w:r w:rsidRPr="00182278">
              <w:rPr>
                <w:rFonts w:ascii="標楷體" w:eastAsia="標楷體" w:hAnsi="標楷體" w:cs="新細明體" w:hint="eastAsia"/>
                <w:kern w:val="0"/>
              </w:rPr>
              <w:t>3.依十二年國</w:t>
            </w:r>
            <w:proofErr w:type="gramStart"/>
            <w:r w:rsidRPr="00182278">
              <w:rPr>
                <w:rFonts w:ascii="標楷體" w:eastAsia="標楷體" w:hAnsi="標楷體" w:cs="新細明體" w:hint="eastAsia"/>
                <w:kern w:val="0"/>
              </w:rPr>
              <w:t>教課綱</w:t>
            </w:r>
            <w:proofErr w:type="gramEnd"/>
            <w:r w:rsidRPr="00182278">
              <w:rPr>
                <w:rFonts w:ascii="標楷體" w:eastAsia="標楷體" w:hAnsi="標楷體" w:cs="新細明體" w:hint="eastAsia"/>
                <w:kern w:val="0"/>
              </w:rPr>
              <w:t>及學校特色，落實學校課程願景、教師及學生圖像。</w:t>
            </w:r>
          </w:p>
        </w:tc>
        <w:tc>
          <w:tcPr>
            <w:tcW w:w="3101" w:type="dxa"/>
            <w:tcBorders>
              <w:top w:val="nil"/>
              <w:left w:val="nil"/>
              <w:bottom w:val="single" w:sz="4" w:space="0" w:color="auto"/>
              <w:right w:val="single" w:sz="4" w:space="0" w:color="000000"/>
            </w:tcBorders>
            <w:shd w:val="clear" w:color="auto" w:fill="auto"/>
            <w:noWrap/>
            <w:vAlign w:val="center"/>
            <w:hideMark/>
          </w:tcPr>
          <w:p w:rsidR="00182278" w:rsidRPr="00182278" w:rsidRDefault="00182278" w:rsidP="00182278">
            <w:pPr>
              <w:widowControl/>
              <w:spacing w:line="300" w:lineRule="exact"/>
              <w:jc w:val="center"/>
              <w:rPr>
                <w:rFonts w:ascii="標楷體" w:eastAsia="標楷體" w:hAnsi="標楷體"/>
                <w:color w:val="000000"/>
                <w:kern w:val="0"/>
              </w:rPr>
            </w:pPr>
            <w:r w:rsidRPr="00182278">
              <w:rPr>
                <w:rFonts w:ascii="標楷體" w:eastAsia="標楷體" w:hAnsi="標楷體" w:hint="eastAsia"/>
                <w:color w:val="000000"/>
                <w:kern w:val="0"/>
              </w:rPr>
              <w:t>□0 □25 □5</w:t>
            </w:r>
            <w:r w:rsidRPr="00182278">
              <w:rPr>
                <w:rFonts w:ascii="標楷體" w:eastAsia="標楷體" w:hAnsi="標楷體"/>
                <w:color w:val="000000"/>
                <w:kern w:val="0"/>
              </w:rPr>
              <w:t xml:space="preserve">0 </w:t>
            </w:r>
            <w:r w:rsidRPr="00182278">
              <w:rPr>
                <w:rFonts w:ascii="標楷體" w:eastAsia="標楷體" w:hAnsi="標楷體" w:hint="eastAsia"/>
                <w:color w:val="000000"/>
                <w:kern w:val="0"/>
              </w:rPr>
              <w:t>□75 □100</w:t>
            </w:r>
          </w:p>
        </w:tc>
        <w:tc>
          <w:tcPr>
            <w:tcW w:w="1576" w:type="dxa"/>
            <w:tcBorders>
              <w:top w:val="nil"/>
              <w:left w:val="nil"/>
              <w:bottom w:val="single" w:sz="4" w:space="0" w:color="auto"/>
              <w:right w:val="single" w:sz="12" w:space="0" w:color="auto"/>
            </w:tcBorders>
            <w:shd w:val="clear" w:color="auto" w:fill="auto"/>
            <w:vAlign w:val="center"/>
            <w:hideMark/>
          </w:tcPr>
          <w:p w:rsidR="00182278" w:rsidRPr="00182278" w:rsidRDefault="00182278" w:rsidP="00182278">
            <w:pPr>
              <w:widowControl/>
              <w:spacing w:line="300" w:lineRule="exact"/>
              <w:jc w:val="center"/>
              <w:rPr>
                <w:rFonts w:ascii="標楷體" w:eastAsia="標楷體" w:hAnsi="標楷體"/>
                <w:color w:val="000000"/>
                <w:kern w:val="0"/>
                <w:sz w:val="22"/>
                <w:szCs w:val="22"/>
              </w:rPr>
            </w:pPr>
            <w:r w:rsidRPr="00182278">
              <w:rPr>
                <w:rFonts w:ascii="標楷體" w:eastAsia="標楷體" w:hAnsi="標楷體"/>
                <w:color w:val="000000"/>
                <w:kern w:val="0"/>
                <w:sz w:val="22"/>
                <w:szCs w:val="22"/>
              </w:rPr>
              <w:t xml:space="preserve">　</w:t>
            </w:r>
          </w:p>
        </w:tc>
        <w:tc>
          <w:tcPr>
            <w:tcW w:w="1484" w:type="dxa"/>
            <w:vMerge/>
            <w:tcBorders>
              <w:left w:val="single" w:sz="12" w:space="0" w:color="auto"/>
              <w:right w:val="single" w:sz="12" w:space="0" w:color="000000"/>
            </w:tcBorders>
          </w:tcPr>
          <w:p w:rsidR="00182278" w:rsidRPr="00182278" w:rsidRDefault="00182278" w:rsidP="00182278">
            <w:pPr>
              <w:widowControl/>
              <w:jc w:val="center"/>
              <w:rPr>
                <w:color w:val="000000"/>
                <w:kern w:val="0"/>
                <w:sz w:val="22"/>
                <w:szCs w:val="22"/>
              </w:rPr>
            </w:pPr>
          </w:p>
        </w:tc>
      </w:tr>
      <w:tr w:rsidR="00182278" w:rsidRPr="00182278" w:rsidTr="00182278">
        <w:trPr>
          <w:trHeight w:val="284"/>
        </w:trPr>
        <w:tc>
          <w:tcPr>
            <w:tcW w:w="1323" w:type="dxa"/>
            <w:vMerge/>
            <w:tcBorders>
              <w:top w:val="nil"/>
              <w:left w:val="single" w:sz="12" w:space="0" w:color="000000"/>
              <w:bottom w:val="single" w:sz="12" w:space="0" w:color="auto"/>
              <w:right w:val="single" w:sz="4" w:space="0" w:color="auto"/>
            </w:tcBorders>
            <w:vAlign w:val="center"/>
            <w:hideMark/>
          </w:tcPr>
          <w:p w:rsidR="00182278" w:rsidRPr="00182278" w:rsidRDefault="00182278" w:rsidP="00182278">
            <w:pPr>
              <w:widowControl/>
              <w:spacing w:line="320" w:lineRule="exact"/>
              <w:rPr>
                <w:rFonts w:ascii="標楷體" w:eastAsia="標楷體" w:hAnsi="標楷體" w:cs="新細明體"/>
                <w:color w:val="000000"/>
                <w:kern w:val="0"/>
              </w:rPr>
            </w:pPr>
          </w:p>
        </w:tc>
        <w:tc>
          <w:tcPr>
            <w:tcW w:w="7836" w:type="dxa"/>
            <w:tcBorders>
              <w:top w:val="nil"/>
              <w:left w:val="nil"/>
              <w:bottom w:val="single" w:sz="12" w:space="0" w:color="auto"/>
              <w:right w:val="single" w:sz="4" w:space="0" w:color="auto"/>
            </w:tcBorders>
            <w:shd w:val="clear" w:color="auto" w:fill="auto"/>
            <w:noWrap/>
            <w:vAlign w:val="center"/>
            <w:hideMark/>
          </w:tcPr>
          <w:p w:rsidR="00182278" w:rsidRPr="00182278" w:rsidRDefault="00182278" w:rsidP="00182278">
            <w:pPr>
              <w:widowControl/>
              <w:spacing w:line="300" w:lineRule="exact"/>
              <w:rPr>
                <w:rFonts w:ascii="標楷體" w:eastAsia="標楷體" w:hAnsi="標楷體" w:cs="新細明體"/>
                <w:kern w:val="0"/>
              </w:rPr>
            </w:pPr>
            <w:r w:rsidRPr="00182278">
              <w:rPr>
                <w:rFonts w:ascii="標楷體" w:eastAsia="標楷體" w:hAnsi="標楷體" w:cs="新細明體" w:hint="eastAsia"/>
                <w:kern w:val="0"/>
              </w:rPr>
              <w:t>4.校訂課程能呼應課程願景及特色發展，落實學校特色課程。</w:t>
            </w:r>
          </w:p>
        </w:tc>
        <w:tc>
          <w:tcPr>
            <w:tcW w:w="3101" w:type="dxa"/>
            <w:tcBorders>
              <w:top w:val="nil"/>
              <w:left w:val="nil"/>
              <w:bottom w:val="single" w:sz="12" w:space="0" w:color="auto"/>
              <w:right w:val="single" w:sz="4" w:space="0" w:color="000000"/>
            </w:tcBorders>
            <w:shd w:val="clear" w:color="auto" w:fill="auto"/>
            <w:noWrap/>
            <w:vAlign w:val="center"/>
            <w:hideMark/>
          </w:tcPr>
          <w:p w:rsidR="00182278" w:rsidRPr="00182278" w:rsidRDefault="00182278" w:rsidP="00182278">
            <w:pPr>
              <w:widowControl/>
              <w:spacing w:line="300" w:lineRule="exact"/>
              <w:jc w:val="center"/>
              <w:rPr>
                <w:rFonts w:ascii="標楷體" w:eastAsia="標楷體" w:hAnsi="標楷體"/>
                <w:color w:val="000000"/>
                <w:kern w:val="0"/>
              </w:rPr>
            </w:pPr>
            <w:r w:rsidRPr="00182278">
              <w:rPr>
                <w:rFonts w:ascii="標楷體" w:eastAsia="標楷體" w:hAnsi="標楷體" w:hint="eastAsia"/>
                <w:color w:val="000000"/>
                <w:kern w:val="0"/>
              </w:rPr>
              <w:t>□0 □25 □5</w:t>
            </w:r>
            <w:r w:rsidRPr="00182278">
              <w:rPr>
                <w:rFonts w:ascii="標楷體" w:eastAsia="標楷體" w:hAnsi="標楷體"/>
                <w:color w:val="000000"/>
                <w:kern w:val="0"/>
              </w:rPr>
              <w:t xml:space="preserve">0 </w:t>
            </w:r>
            <w:r w:rsidRPr="00182278">
              <w:rPr>
                <w:rFonts w:ascii="標楷體" w:eastAsia="標楷體" w:hAnsi="標楷體" w:hint="eastAsia"/>
                <w:color w:val="000000"/>
                <w:kern w:val="0"/>
              </w:rPr>
              <w:t>□75 □100</w:t>
            </w:r>
          </w:p>
        </w:tc>
        <w:tc>
          <w:tcPr>
            <w:tcW w:w="1576" w:type="dxa"/>
            <w:tcBorders>
              <w:top w:val="nil"/>
              <w:left w:val="nil"/>
              <w:bottom w:val="single" w:sz="12" w:space="0" w:color="auto"/>
              <w:right w:val="single" w:sz="12" w:space="0" w:color="auto"/>
            </w:tcBorders>
            <w:shd w:val="clear" w:color="auto" w:fill="auto"/>
            <w:vAlign w:val="center"/>
            <w:hideMark/>
          </w:tcPr>
          <w:p w:rsidR="00182278" w:rsidRPr="00182278" w:rsidRDefault="00182278" w:rsidP="00182278">
            <w:pPr>
              <w:widowControl/>
              <w:spacing w:line="300" w:lineRule="exact"/>
              <w:jc w:val="center"/>
              <w:rPr>
                <w:rFonts w:ascii="標楷體" w:eastAsia="標楷體" w:hAnsi="標楷體"/>
                <w:color w:val="000000"/>
                <w:kern w:val="0"/>
                <w:sz w:val="22"/>
                <w:szCs w:val="22"/>
              </w:rPr>
            </w:pPr>
            <w:r w:rsidRPr="00182278">
              <w:rPr>
                <w:rFonts w:ascii="標楷體" w:eastAsia="標楷體" w:hAnsi="標楷體"/>
                <w:color w:val="000000"/>
                <w:kern w:val="0"/>
                <w:sz w:val="22"/>
                <w:szCs w:val="22"/>
              </w:rPr>
              <w:t xml:space="preserve">　</w:t>
            </w:r>
          </w:p>
        </w:tc>
        <w:tc>
          <w:tcPr>
            <w:tcW w:w="1484" w:type="dxa"/>
            <w:vMerge/>
            <w:tcBorders>
              <w:left w:val="single" w:sz="12" w:space="0" w:color="auto"/>
              <w:right w:val="single" w:sz="12" w:space="0" w:color="000000"/>
            </w:tcBorders>
          </w:tcPr>
          <w:p w:rsidR="00182278" w:rsidRPr="00182278" w:rsidRDefault="00182278" w:rsidP="00182278">
            <w:pPr>
              <w:widowControl/>
              <w:jc w:val="center"/>
              <w:rPr>
                <w:color w:val="000000"/>
                <w:kern w:val="0"/>
                <w:sz w:val="22"/>
                <w:szCs w:val="22"/>
              </w:rPr>
            </w:pPr>
          </w:p>
        </w:tc>
      </w:tr>
      <w:tr w:rsidR="00182278" w:rsidRPr="00182278" w:rsidTr="00182278">
        <w:trPr>
          <w:trHeight w:val="284"/>
        </w:trPr>
        <w:tc>
          <w:tcPr>
            <w:tcW w:w="1323" w:type="dxa"/>
            <w:vMerge w:val="restart"/>
            <w:tcBorders>
              <w:top w:val="single" w:sz="12" w:space="0" w:color="auto"/>
              <w:left w:val="single" w:sz="12" w:space="0" w:color="000000"/>
              <w:bottom w:val="single" w:sz="4" w:space="0" w:color="auto"/>
              <w:right w:val="single" w:sz="4" w:space="0" w:color="auto"/>
            </w:tcBorders>
            <w:shd w:val="clear" w:color="auto" w:fill="auto"/>
            <w:vAlign w:val="center"/>
            <w:hideMark/>
          </w:tcPr>
          <w:p w:rsidR="00182278" w:rsidRPr="00182278" w:rsidRDefault="00182278" w:rsidP="00182278">
            <w:pPr>
              <w:widowControl/>
              <w:spacing w:line="320" w:lineRule="exact"/>
              <w:jc w:val="center"/>
              <w:rPr>
                <w:rFonts w:ascii="標楷體" w:eastAsia="標楷體" w:hAnsi="標楷體" w:cs="新細明體"/>
                <w:color w:val="000000"/>
                <w:kern w:val="0"/>
              </w:rPr>
            </w:pPr>
            <w:r w:rsidRPr="00182278">
              <w:rPr>
                <w:rFonts w:ascii="標楷體" w:eastAsia="標楷體" w:hAnsi="標楷體" w:cs="新細明體" w:hint="eastAsia"/>
                <w:color w:val="000000"/>
                <w:kern w:val="0"/>
              </w:rPr>
              <w:t>二、</w:t>
            </w:r>
            <w:r w:rsidRPr="00182278">
              <w:rPr>
                <w:rFonts w:ascii="標楷體" w:eastAsia="標楷體" w:hAnsi="標楷體" w:cs="新細明體" w:hint="eastAsia"/>
                <w:color w:val="000000"/>
                <w:kern w:val="0"/>
              </w:rPr>
              <w:br/>
              <w:t>課程地圖與</w:t>
            </w:r>
            <w:r w:rsidRPr="00182278">
              <w:rPr>
                <w:rFonts w:ascii="標楷體" w:eastAsia="標楷體" w:hAnsi="標楷體" w:cs="新細明體" w:hint="eastAsia"/>
                <w:color w:val="000000"/>
                <w:kern w:val="0"/>
              </w:rPr>
              <w:br/>
              <w:t>課程設計</w:t>
            </w:r>
          </w:p>
        </w:tc>
        <w:tc>
          <w:tcPr>
            <w:tcW w:w="7836" w:type="dxa"/>
            <w:tcBorders>
              <w:top w:val="single" w:sz="12" w:space="0" w:color="auto"/>
              <w:left w:val="nil"/>
              <w:bottom w:val="single" w:sz="4" w:space="0" w:color="auto"/>
              <w:right w:val="single" w:sz="4" w:space="0" w:color="auto"/>
            </w:tcBorders>
            <w:shd w:val="clear" w:color="auto" w:fill="auto"/>
            <w:noWrap/>
            <w:vAlign w:val="center"/>
            <w:hideMark/>
          </w:tcPr>
          <w:p w:rsidR="00182278" w:rsidRPr="00182278" w:rsidRDefault="00182278" w:rsidP="00182278">
            <w:pPr>
              <w:widowControl/>
              <w:spacing w:line="300" w:lineRule="exact"/>
              <w:rPr>
                <w:rFonts w:ascii="標楷體" w:eastAsia="標楷體" w:hAnsi="標楷體" w:cs="新細明體"/>
                <w:kern w:val="0"/>
              </w:rPr>
            </w:pPr>
            <w:r w:rsidRPr="00182278">
              <w:rPr>
                <w:rFonts w:ascii="標楷體" w:eastAsia="標楷體" w:hAnsi="標楷體" w:cs="新細明體" w:hint="eastAsia"/>
                <w:kern w:val="0"/>
              </w:rPr>
              <w:t>1.依據學生發展、家長期待及學校資源，訂定學校本位課程地圖。</w:t>
            </w:r>
          </w:p>
        </w:tc>
        <w:tc>
          <w:tcPr>
            <w:tcW w:w="3101" w:type="dxa"/>
            <w:tcBorders>
              <w:top w:val="single" w:sz="12" w:space="0" w:color="auto"/>
              <w:left w:val="nil"/>
              <w:bottom w:val="single" w:sz="4" w:space="0" w:color="auto"/>
              <w:right w:val="single" w:sz="4" w:space="0" w:color="000000"/>
            </w:tcBorders>
            <w:shd w:val="clear" w:color="auto" w:fill="auto"/>
            <w:noWrap/>
            <w:vAlign w:val="center"/>
            <w:hideMark/>
          </w:tcPr>
          <w:p w:rsidR="00182278" w:rsidRPr="00182278" w:rsidRDefault="00182278" w:rsidP="00182278">
            <w:pPr>
              <w:widowControl/>
              <w:spacing w:line="300" w:lineRule="exact"/>
              <w:jc w:val="center"/>
              <w:rPr>
                <w:rFonts w:ascii="標楷體" w:eastAsia="標楷體" w:hAnsi="標楷體"/>
                <w:color w:val="000000"/>
                <w:kern w:val="0"/>
              </w:rPr>
            </w:pPr>
            <w:r w:rsidRPr="00182278">
              <w:rPr>
                <w:rFonts w:ascii="標楷體" w:eastAsia="標楷體" w:hAnsi="標楷體" w:hint="eastAsia"/>
                <w:color w:val="000000"/>
                <w:kern w:val="0"/>
              </w:rPr>
              <w:t>□0 □25 □5</w:t>
            </w:r>
            <w:r w:rsidRPr="00182278">
              <w:rPr>
                <w:rFonts w:ascii="標楷體" w:eastAsia="標楷體" w:hAnsi="標楷體"/>
                <w:color w:val="000000"/>
                <w:kern w:val="0"/>
              </w:rPr>
              <w:t xml:space="preserve">0 </w:t>
            </w:r>
            <w:r w:rsidRPr="00182278">
              <w:rPr>
                <w:rFonts w:ascii="標楷體" w:eastAsia="標楷體" w:hAnsi="標楷體" w:hint="eastAsia"/>
                <w:color w:val="000000"/>
                <w:kern w:val="0"/>
              </w:rPr>
              <w:t>□75 □100</w:t>
            </w:r>
          </w:p>
        </w:tc>
        <w:tc>
          <w:tcPr>
            <w:tcW w:w="1576" w:type="dxa"/>
            <w:tcBorders>
              <w:top w:val="single" w:sz="12" w:space="0" w:color="auto"/>
              <w:left w:val="nil"/>
              <w:bottom w:val="single" w:sz="4" w:space="0" w:color="auto"/>
              <w:right w:val="single" w:sz="12" w:space="0" w:color="auto"/>
            </w:tcBorders>
            <w:shd w:val="clear" w:color="auto" w:fill="auto"/>
            <w:vAlign w:val="center"/>
            <w:hideMark/>
          </w:tcPr>
          <w:p w:rsidR="00182278" w:rsidRPr="00182278" w:rsidRDefault="00182278" w:rsidP="00182278">
            <w:pPr>
              <w:widowControl/>
              <w:spacing w:line="300" w:lineRule="exact"/>
              <w:jc w:val="center"/>
              <w:rPr>
                <w:rFonts w:ascii="標楷體" w:eastAsia="標楷體" w:hAnsi="標楷體"/>
                <w:color w:val="000000"/>
                <w:kern w:val="0"/>
                <w:sz w:val="22"/>
                <w:szCs w:val="22"/>
              </w:rPr>
            </w:pPr>
            <w:r w:rsidRPr="00182278">
              <w:rPr>
                <w:rFonts w:ascii="標楷體" w:eastAsia="標楷體" w:hAnsi="標楷體"/>
                <w:color w:val="000000"/>
                <w:kern w:val="0"/>
                <w:sz w:val="22"/>
                <w:szCs w:val="22"/>
              </w:rPr>
              <w:t xml:space="preserve">　</w:t>
            </w:r>
          </w:p>
        </w:tc>
        <w:tc>
          <w:tcPr>
            <w:tcW w:w="1484" w:type="dxa"/>
            <w:vMerge/>
            <w:tcBorders>
              <w:left w:val="single" w:sz="12" w:space="0" w:color="auto"/>
              <w:right w:val="single" w:sz="12" w:space="0" w:color="000000"/>
            </w:tcBorders>
          </w:tcPr>
          <w:p w:rsidR="00182278" w:rsidRPr="00182278" w:rsidRDefault="00182278" w:rsidP="00182278">
            <w:pPr>
              <w:widowControl/>
              <w:jc w:val="center"/>
              <w:rPr>
                <w:color w:val="000000"/>
                <w:kern w:val="0"/>
                <w:sz w:val="22"/>
                <w:szCs w:val="22"/>
              </w:rPr>
            </w:pPr>
          </w:p>
        </w:tc>
      </w:tr>
      <w:tr w:rsidR="00182278" w:rsidRPr="00182278" w:rsidTr="00182278">
        <w:trPr>
          <w:trHeight w:val="284"/>
        </w:trPr>
        <w:tc>
          <w:tcPr>
            <w:tcW w:w="1323" w:type="dxa"/>
            <w:vMerge/>
            <w:tcBorders>
              <w:top w:val="nil"/>
              <w:left w:val="single" w:sz="12" w:space="0" w:color="000000"/>
              <w:bottom w:val="single" w:sz="4" w:space="0" w:color="auto"/>
              <w:right w:val="single" w:sz="4" w:space="0" w:color="auto"/>
            </w:tcBorders>
            <w:vAlign w:val="center"/>
            <w:hideMark/>
          </w:tcPr>
          <w:p w:rsidR="00182278" w:rsidRPr="00182278" w:rsidRDefault="00182278" w:rsidP="00182278">
            <w:pPr>
              <w:widowControl/>
              <w:spacing w:line="320" w:lineRule="exact"/>
              <w:rPr>
                <w:rFonts w:ascii="標楷體" w:eastAsia="標楷體" w:hAnsi="標楷體" w:cs="新細明體"/>
                <w:color w:val="000000"/>
                <w:kern w:val="0"/>
              </w:rPr>
            </w:pPr>
          </w:p>
        </w:tc>
        <w:tc>
          <w:tcPr>
            <w:tcW w:w="7836" w:type="dxa"/>
            <w:tcBorders>
              <w:top w:val="nil"/>
              <w:left w:val="nil"/>
              <w:bottom w:val="single" w:sz="4" w:space="0" w:color="auto"/>
              <w:right w:val="single" w:sz="4" w:space="0" w:color="auto"/>
            </w:tcBorders>
            <w:shd w:val="clear" w:color="auto" w:fill="auto"/>
            <w:noWrap/>
            <w:vAlign w:val="center"/>
            <w:hideMark/>
          </w:tcPr>
          <w:p w:rsidR="00182278" w:rsidRPr="00182278" w:rsidRDefault="00182278" w:rsidP="00182278">
            <w:pPr>
              <w:widowControl/>
              <w:spacing w:line="300" w:lineRule="exact"/>
              <w:rPr>
                <w:rFonts w:ascii="標楷體" w:eastAsia="標楷體" w:hAnsi="標楷體" w:cs="新細明體"/>
                <w:kern w:val="0"/>
              </w:rPr>
            </w:pPr>
            <w:r w:rsidRPr="00182278">
              <w:rPr>
                <w:rFonts w:ascii="標楷體" w:eastAsia="標楷體" w:hAnsi="標楷體" w:cs="新細明體" w:hint="eastAsia"/>
                <w:kern w:val="0"/>
              </w:rPr>
              <w:t>2.</w:t>
            </w:r>
            <w:proofErr w:type="gramStart"/>
            <w:r w:rsidRPr="00182278">
              <w:rPr>
                <w:rFonts w:ascii="標楷體" w:eastAsia="標楷體" w:hAnsi="標楷體" w:cs="新細明體" w:hint="eastAsia"/>
                <w:kern w:val="0"/>
              </w:rPr>
              <w:t>針對部定及</w:t>
            </w:r>
            <w:proofErr w:type="gramEnd"/>
            <w:r w:rsidRPr="00182278">
              <w:rPr>
                <w:rFonts w:ascii="標楷體" w:eastAsia="標楷體" w:hAnsi="標楷體" w:cs="新細明體" w:hint="eastAsia"/>
                <w:kern w:val="0"/>
              </w:rPr>
              <w:t>校訂課程，規劃學校整體課程計畫。</w:t>
            </w:r>
          </w:p>
        </w:tc>
        <w:tc>
          <w:tcPr>
            <w:tcW w:w="3101" w:type="dxa"/>
            <w:tcBorders>
              <w:top w:val="nil"/>
              <w:left w:val="nil"/>
              <w:bottom w:val="single" w:sz="4" w:space="0" w:color="auto"/>
              <w:right w:val="single" w:sz="4" w:space="0" w:color="000000"/>
            </w:tcBorders>
            <w:shd w:val="clear" w:color="auto" w:fill="auto"/>
            <w:noWrap/>
            <w:vAlign w:val="center"/>
            <w:hideMark/>
          </w:tcPr>
          <w:p w:rsidR="00182278" w:rsidRPr="00182278" w:rsidRDefault="00182278" w:rsidP="00182278">
            <w:pPr>
              <w:widowControl/>
              <w:spacing w:line="300" w:lineRule="exact"/>
              <w:jc w:val="center"/>
              <w:rPr>
                <w:rFonts w:ascii="標楷體" w:eastAsia="標楷體" w:hAnsi="標楷體"/>
                <w:color w:val="000000"/>
                <w:kern w:val="0"/>
              </w:rPr>
            </w:pPr>
            <w:r w:rsidRPr="00182278">
              <w:rPr>
                <w:rFonts w:ascii="標楷體" w:eastAsia="標楷體" w:hAnsi="標楷體" w:hint="eastAsia"/>
                <w:color w:val="000000"/>
                <w:kern w:val="0"/>
              </w:rPr>
              <w:t>□0 □25 □5</w:t>
            </w:r>
            <w:r w:rsidRPr="00182278">
              <w:rPr>
                <w:rFonts w:ascii="標楷體" w:eastAsia="標楷體" w:hAnsi="標楷體"/>
                <w:color w:val="000000"/>
                <w:kern w:val="0"/>
              </w:rPr>
              <w:t xml:space="preserve">0 </w:t>
            </w:r>
            <w:r w:rsidRPr="00182278">
              <w:rPr>
                <w:rFonts w:ascii="標楷體" w:eastAsia="標楷體" w:hAnsi="標楷體" w:hint="eastAsia"/>
                <w:color w:val="000000"/>
                <w:kern w:val="0"/>
              </w:rPr>
              <w:t>□75 □100</w:t>
            </w:r>
          </w:p>
        </w:tc>
        <w:tc>
          <w:tcPr>
            <w:tcW w:w="1576" w:type="dxa"/>
            <w:tcBorders>
              <w:top w:val="nil"/>
              <w:left w:val="nil"/>
              <w:bottom w:val="single" w:sz="4" w:space="0" w:color="auto"/>
              <w:right w:val="single" w:sz="12" w:space="0" w:color="auto"/>
            </w:tcBorders>
            <w:shd w:val="clear" w:color="auto" w:fill="auto"/>
            <w:vAlign w:val="center"/>
            <w:hideMark/>
          </w:tcPr>
          <w:p w:rsidR="00182278" w:rsidRPr="00182278" w:rsidRDefault="00182278" w:rsidP="00182278">
            <w:pPr>
              <w:widowControl/>
              <w:spacing w:line="300" w:lineRule="exact"/>
              <w:jc w:val="center"/>
              <w:rPr>
                <w:rFonts w:ascii="標楷體" w:eastAsia="標楷體" w:hAnsi="標楷體"/>
                <w:color w:val="000000"/>
                <w:kern w:val="0"/>
                <w:sz w:val="22"/>
                <w:szCs w:val="22"/>
              </w:rPr>
            </w:pPr>
            <w:r w:rsidRPr="00182278">
              <w:rPr>
                <w:rFonts w:ascii="標楷體" w:eastAsia="標楷體" w:hAnsi="標楷體"/>
                <w:color w:val="000000"/>
                <w:kern w:val="0"/>
                <w:sz w:val="22"/>
                <w:szCs w:val="22"/>
              </w:rPr>
              <w:t xml:space="preserve">　</w:t>
            </w:r>
          </w:p>
        </w:tc>
        <w:tc>
          <w:tcPr>
            <w:tcW w:w="1484" w:type="dxa"/>
            <w:vMerge/>
            <w:tcBorders>
              <w:left w:val="single" w:sz="12" w:space="0" w:color="auto"/>
              <w:right w:val="single" w:sz="12" w:space="0" w:color="000000"/>
            </w:tcBorders>
          </w:tcPr>
          <w:p w:rsidR="00182278" w:rsidRPr="00182278" w:rsidRDefault="00182278" w:rsidP="00182278">
            <w:pPr>
              <w:widowControl/>
              <w:jc w:val="center"/>
              <w:rPr>
                <w:color w:val="000000"/>
                <w:kern w:val="0"/>
                <w:sz w:val="22"/>
                <w:szCs w:val="22"/>
              </w:rPr>
            </w:pPr>
          </w:p>
        </w:tc>
      </w:tr>
      <w:tr w:rsidR="00182278" w:rsidRPr="00182278" w:rsidTr="00182278">
        <w:trPr>
          <w:trHeight w:val="284"/>
        </w:trPr>
        <w:tc>
          <w:tcPr>
            <w:tcW w:w="1323" w:type="dxa"/>
            <w:vMerge/>
            <w:tcBorders>
              <w:top w:val="nil"/>
              <w:left w:val="single" w:sz="12" w:space="0" w:color="000000"/>
              <w:bottom w:val="single" w:sz="4" w:space="0" w:color="auto"/>
              <w:right w:val="single" w:sz="4" w:space="0" w:color="auto"/>
            </w:tcBorders>
            <w:vAlign w:val="center"/>
            <w:hideMark/>
          </w:tcPr>
          <w:p w:rsidR="00182278" w:rsidRPr="00182278" w:rsidRDefault="00182278" w:rsidP="00182278">
            <w:pPr>
              <w:widowControl/>
              <w:spacing w:line="320" w:lineRule="exact"/>
              <w:rPr>
                <w:rFonts w:ascii="標楷體" w:eastAsia="標楷體" w:hAnsi="標楷體" w:cs="新細明體"/>
                <w:color w:val="000000"/>
                <w:kern w:val="0"/>
              </w:rPr>
            </w:pPr>
          </w:p>
        </w:tc>
        <w:tc>
          <w:tcPr>
            <w:tcW w:w="7836" w:type="dxa"/>
            <w:tcBorders>
              <w:top w:val="nil"/>
              <w:left w:val="nil"/>
              <w:bottom w:val="single" w:sz="4" w:space="0" w:color="auto"/>
              <w:right w:val="nil"/>
            </w:tcBorders>
            <w:shd w:val="clear" w:color="auto" w:fill="auto"/>
            <w:noWrap/>
            <w:vAlign w:val="center"/>
            <w:hideMark/>
          </w:tcPr>
          <w:p w:rsidR="00182278" w:rsidRPr="00182278" w:rsidRDefault="00182278" w:rsidP="00182278">
            <w:pPr>
              <w:widowControl/>
              <w:spacing w:line="300" w:lineRule="exact"/>
              <w:rPr>
                <w:rFonts w:ascii="標楷體" w:eastAsia="標楷體" w:hAnsi="標楷體" w:cs="新細明體"/>
                <w:kern w:val="0"/>
              </w:rPr>
            </w:pPr>
            <w:r w:rsidRPr="00182278">
              <w:rPr>
                <w:rFonts w:ascii="標楷體" w:eastAsia="標楷體" w:hAnsi="標楷體" w:cs="新細明體" w:hint="eastAsia"/>
                <w:kern w:val="0"/>
              </w:rPr>
              <w:t>3.經由學習領域小組或教師專業社群研發過程，提出素養導向課程設計。</w:t>
            </w:r>
          </w:p>
        </w:tc>
        <w:tc>
          <w:tcPr>
            <w:tcW w:w="3101" w:type="dxa"/>
            <w:tcBorders>
              <w:top w:val="nil"/>
              <w:left w:val="single" w:sz="4" w:space="0" w:color="auto"/>
              <w:bottom w:val="single" w:sz="4" w:space="0" w:color="auto"/>
              <w:right w:val="single" w:sz="4" w:space="0" w:color="000000"/>
            </w:tcBorders>
            <w:shd w:val="clear" w:color="auto" w:fill="auto"/>
            <w:noWrap/>
            <w:vAlign w:val="center"/>
            <w:hideMark/>
          </w:tcPr>
          <w:p w:rsidR="00182278" w:rsidRPr="00182278" w:rsidRDefault="00182278" w:rsidP="00182278">
            <w:pPr>
              <w:widowControl/>
              <w:spacing w:line="300" w:lineRule="exact"/>
              <w:jc w:val="center"/>
              <w:rPr>
                <w:rFonts w:ascii="標楷體" w:eastAsia="標楷體" w:hAnsi="標楷體"/>
                <w:color w:val="000000"/>
                <w:kern w:val="0"/>
              </w:rPr>
            </w:pPr>
            <w:r w:rsidRPr="00182278">
              <w:rPr>
                <w:rFonts w:ascii="標楷體" w:eastAsia="標楷體" w:hAnsi="標楷體" w:hint="eastAsia"/>
                <w:color w:val="000000"/>
                <w:kern w:val="0"/>
              </w:rPr>
              <w:t>□0 □25 □5</w:t>
            </w:r>
            <w:r w:rsidRPr="00182278">
              <w:rPr>
                <w:rFonts w:ascii="標楷體" w:eastAsia="標楷體" w:hAnsi="標楷體"/>
                <w:color w:val="000000"/>
                <w:kern w:val="0"/>
              </w:rPr>
              <w:t xml:space="preserve">0 </w:t>
            </w:r>
            <w:r w:rsidRPr="00182278">
              <w:rPr>
                <w:rFonts w:ascii="標楷體" w:eastAsia="標楷體" w:hAnsi="標楷體" w:hint="eastAsia"/>
                <w:color w:val="000000"/>
                <w:kern w:val="0"/>
              </w:rPr>
              <w:t>□75 □100</w:t>
            </w:r>
          </w:p>
        </w:tc>
        <w:tc>
          <w:tcPr>
            <w:tcW w:w="1576" w:type="dxa"/>
            <w:tcBorders>
              <w:top w:val="nil"/>
              <w:left w:val="nil"/>
              <w:bottom w:val="single" w:sz="4" w:space="0" w:color="auto"/>
              <w:right w:val="single" w:sz="12" w:space="0" w:color="auto"/>
            </w:tcBorders>
            <w:shd w:val="clear" w:color="auto" w:fill="auto"/>
            <w:vAlign w:val="center"/>
            <w:hideMark/>
          </w:tcPr>
          <w:p w:rsidR="00182278" w:rsidRPr="00182278" w:rsidRDefault="00182278" w:rsidP="00182278">
            <w:pPr>
              <w:widowControl/>
              <w:spacing w:line="300" w:lineRule="exact"/>
              <w:jc w:val="center"/>
              <w:rPr>
                <w:rFonts w:ascii="標楷體" w:eastAsia="標楷體" w:hAnsi="標楷體"/>
                <w:color w:val="000000"/>
                <w:kern w:val="0"/>
                <w:sz w:val="22"/>
                <w:szCs w:val="22"/>
              </w:rPr>
            </w:pPr>
            <w:r w:rsidRPr="00182278">
              <w:rPr>
                <w:rFonts w:ascii="標楷體" w:eastAsia="標楷體" w:hAnsi="標楷體"/>
                <w:color w:val="000000"/>
                <w:kern w:val="0"/>
                <w:sz w:val="22"/>
                <w:szCs w:val="22"/>
              </w:rPr>
              <w:t xml:space="preserve">　</w:t>
            </w:r>
          </w:p>
        </w:tc>
        <w:tc>
          <w:tcPr>
            <w:tcW w:w="1484" w:type="dxa"/>
            <w:vMerge/>
            <w:tcBorders>
              <w:left w:val="single" w:sz="12" w:space="0" w:color="auto"/>
              <w:right w:val="single" w:sz="12" w:space="0" w:color="000000"/>
            </w:tcBorders>
          </w:tcPr>
          <w:p w:rsidR="00182278" w:rsidRPr="00182278" w:rsidRDefault="00182278" w:rsidP="00182278">
            <w:pPr>
              <w:widowControl/>
              <w:jc w:val="center"/>
              <w:rPr>
                <w:color w:val="000000"/>
                <w:kern w:val="0"/>
                <w:sz w:val="22"/>
                <w:szCs w:val="22"/>
              </w:rPr>
            </w:pPr>
          </w:p>
        </w:tc>
      </w:tr>
      <w:tr w:rsidR="00182278" w:rsidRPr="00182278" w:rsidTr="00182278">
        <w:trPr>
          <w:trHeight w:val="284"/>
        </w:trPr>
        <w:tc>
          <w:tcPr>
            <w:tcW w:w="1323" w:type="dxa"/>
            <w:vMerge/>
            <w:tcBorders>
              <w:top w:val="nil"/>
              <w:left w:val="single" w:sz="12" w:space="0" w:color="000000"/>
              <w:bottom w:val="single" w:sz="4" w:space="0" w:color="auto"/>
              <w:right w:val="single" w:sz="4" w:space="0" w:color="auto"/>
            </w:tcBorders>
            <w:vAlign w:val="center"/>
            <w:hideMark/>
          </w:tcPr>
          <w:p w:rsidR="00182278" w:rsidRPr="00182278" w:rsidRDefault="00182278" w:rsidP="00182278">
            <w:pPr>
              <w:widowControl/>
              <w:spacing w:line="320" w:lineRule="exact"/>
              <w:rPr>
                <w:rFonts w:ascii="標楷體" w:eastAsia="標楷體" w:hAnsi="標楷體" w:cs="新細明體"/>
                <w:color w:val="000000"/>
                <w:kern w:val="0"/>
              </w:rPr>
            </w:pPr>
          </w:p>
        </w:tc>
        <w:tc>
          <w:tcPr>
            <w:tcW w:w="7836" w:type="dxa"/>
            <w:tcBorders>
              <w:top w:val="nil"/>
              <w:left w:val="nil"/>
              <w:bottom w:val="single" w:sz="4" w:space="0" w:color="auto"/>
              <w:right w:val="single" w:sz="4" w:space="0" w:color="auto"/>
            </w:tcBorders>
            <w:shd w:val="clear" w:color="auto" w:fill="auto"/>
            <w:noWrap/>
            <w:vAlign w:val="center"/>
            <w:hideMark/>
          </w:tcPr>
          <w:p w:rsidR="00182278" w:rsidRPr="00182278" w:rsidRDefault="00182278" w:rsidP="00182278">
            <w:pPr>
              <w:widowControl/>
              <w:spacing w:line="300" w:lineRule="exact"/>
              <w:rPr>
                <w:rFonts w:ascii="標楷體" w:eastAsia="標楷體" w:hAnsi="標楷體" w:cs="新細明體"/>
                <w:kern w:val="0"/>
              </w:rPr>
            </w:pPr>
            <w:r w:rsidRPr="00182278">
              <w:rPr>
                <w:rFonts w:ascii="標楷體" w:eastAsia="標楷體" w:hAnsi="標楷體" w:cs="新細明體" w:hint="eastAsia"/>
                <w:kern w:val="0"/>
              </w:rPr>
              <w:t>4.校訂課程應符合統整性及探究與實作精神並檢視成效。</w:t>
            </w:r>
          </w:p>
        </w:tc>
        <w:tc>
          <w:tcPr>
            <w:tcW w:w="3101" w:type="dxa"/>
            <w:tcBorders>
              <w:top w:val="nil"/>
              <w:left w:val="nil"/>
              <w:bottom w:val="single" w:sz="4" w:space="0" w:color="auto"/>
              <w:right w:val="single" w:sz="4" w:space="0" w:color="000000"/>
            </w:tcBorders>
            <w:shd w:val="clear" w:color="auto" w:fill="auto"/>
            <w:noWrap/>
            <w:vAlign w:val="center"/>
            <w:hideMark/>
          </w:tcPr>
          <w:p w:rsidR="00182278" w:rsidRPr="00182278" w:rsidRDefault="00182278" w:rsidP="00182278">
            <w:pPr>
              <w:widowControl/>
              <w:spacing w:line="300" w:lineRule="exact"/>
              <w:jc w:val="center"/>
              <w:rPr>
                <w:rFonts w:ascii="標楷體" w:eastAsia="標楷體" w:hAnsi="標楷體"/>
                <w:color w:val="000000"/>
                <w:kern w:val="0"/>
              </w:rPr>
            </w:pPr>
            <w:r w:rsidRPr="00182278">
              <w:rPr>
                <w:rFonts w:ascii="標楷體" w:eastAsia="標楷體" w:hAnsi="標楷體" w:hint="eastAsia"/>
                <w:color w:val="000000"/>
                <w:kern w:val="0"/>
              </w:rPr>
              <w:t>□0 □25 □5</w:t>
            </w:r>
            <w:r w:rsidRPr="00182278">
              <w:rPr>
                <w:rFonts w:ascii="標楷體" w:eastAsia="標楷體" w:hAnsi="標楷體"/>
                <w:color w:val="000000"/>
                <w:kern w:val="0"/>
              </w:rPr>
              <w:t xml:space="preserve">0 </w:t>
            </w:r>
            <w:r w:rsidRPr="00182278">
              <w:rPr>
                <w:rFonts w:ascii="標楷體" w:eastAsia="標楷體" w:hAnsi="標楷體" w:hint="eastAsia"/>
                <w:color w:val="000000"/>
                <w:kern w:val="0"/>
              </w:rPr>
              <w:t>□75 □100</w:t>
            </w:r>
          </w:p>
        </w:tc>
        <w:tc>
          <w:tcPr>
            <w:tcW w:w="1576" w:type="dxa"/>
            <w:tcBorders>
              <w:top w:val="nil"/>
              <w:left w:val="nil"/>
              <w:bottom w:val="single" w:sz="4" w:space="0" w:color="auto"/>
              <w:right w:val="single" w:sz="12" w:space="0" w:color="auto"/>
            </w:tcBorders>
            <w:shd w:val="clear" w:color="auto" w:fill="auto"/>
            <w:vAlign w:val="center"/>
            <w:hideMark/>
          </w:tcPr>
          <w:p w:rsidR="00182278" w:rsidRPr="00182278" w:rsidRDefault="00182278" w:rsidP="00182278">
            <w:pPr>
              <w:widowControl/>
              <w:spacing w:line="300" w:lineRule="exact"/>
              <w:jc w:val="center"/>
              <w:rPr>
                <w:rFonts w:ascii="標楷體" w:eastAsia="標楷體" w:hAnsi="標楷體"/>
                <w:color w:val="000000"/>
                <w:kern w:val="0"/>
                <w:sz w:val="22"/>
                <w:szCs w:val="22"/>
              </w:rPr>
            </w:pPr>
            <w:r w:rsidRPr="00182278">
              <w:rPr>
                <w:rFonts w:ascii="標楷體" w:eastAsia="標楷體" w:hAnsi="標楷體"/>
                <w:color w:val="000000"/>
                <w:kern w:val="0"/>
                <w:sz w:val="22"/>
                <w:szCs w:val="22"/>
              </w:rPr>
              <w:t xml:space="preserve">　</w:t>
            </w:r>
          </w:p>
        </w:tc>
        <w:tc>
          <w:tcPr>
            <w:tcW w:w="1484" w:type="dxa"/>
            <w:vMerge/>
            <w:tcBorders>
              <w:left w:val="single" w:sz="12" w:space="0" w:color="auto"/>
              <w:right w:val="single" w:sz="12" w:space="0" w:color="000000"/>
            </w:tcBorders>
          </w:tcPr>
          <w:p w:rsidR="00182278" w:rsidRPr="00182278" w:rsidRDefault="00182278" w:rsidP="00182278">
            <w:pPr>
              <w:widowControl/>
              <w:jc w:val="center"/>
              <w:rPr>
                <w:color w:val="000000"/>
                <w:kern w:val="0"/>
                <w:sz w:val="22"/>
                <w:szCs w:val="22"/>
              </w:rPr>
            </w:pPr>
          </w:p>
        </w:tc>
      </w:tr>
      <w:tr w:rsidR="00182278" w:rsidRPr="00182278" w:rsidTr="00182278">
        <w:trPr>
          <w:trHeight w:val="284"/>
        </w:trPr>
        <w:tc>
          <w:tcPr>
            <w:tcW w:w="1323" w:type="dxa"/>
            <w:vMerge/>
            <w:tcBorders>
              <w:top w:val="nil"/>
              <w:left w:val="single" w:sz="12" w:space="0" w:color="000000"/>
              <w:bottom w:val="single" w:sz="4" w:space="0" w:color="auto"/>
              <w:right w:val="single" w:sz="4" w:space="0" w:color="auto"/>
            </w:tcBorders>
            <w:vAlign w:val="center"/>
            <w:hideMark/>
          </w:tcPr>
          <w:p w:rsidR="00182278" w:rsidRPr="00182278" w:rsidRDefault="00182278" w:rsidP="00182278">
            <w:pPr>
              <w:widowControl/>
              <w:spacing w:line="320" w:lineRule="exact"/>
              <w:rPr>
                <w:rFonts w:ascii="標楷體" w:eastAsia="標楷體" w:hAnsi="標楷體" w:cs="新細明體"/>
                <w:color w:val="000000"/>
                <w:kern w:val="0"/>
              </w:rPr>
            </w:pPr>
          </w:p>
        </w:tc>
        <w:tc>
          <w:tcPr>
            <w:tcW w:w="7836" w:type="dxa"/>
            <w:tcBorders>
              <w:top w:val="nil"/>
              <w:left w:val="nil"/>
              <w:bottom w:val="single" w:sz="4" w:space="0" w:color="auto"/>
              <w:right w:val="single" w:sz="4" w:space="0" w:color="auto"/>
            </w:tcBorders>
            <w:shd w:val="clear" w:color="auto" w:fill="auto"/>
            <w:noWrap/>
            <w:vAlign w:val="center"/>
            <w:hideMark/>
          </w:tcPr>
          <w:p w:rsidR="00182278" w:rsidRPr="00182278" w:rsidRDefault="00182278" w:rsidP="00182278">
            <w:pPr>
              <w:widowControl/>
              <w:spacing w:line="300" w:lineRule="exact"/>
              <w:rPr>
                <w:rFonts w:ascii="標楷體" w:eastAsia="標楷體" w:hAnsi="標楷體" w:cs="新細明體"/>
                <w:kern w:val="0"/>
              </w:rPr>
            </w:pPr>
            <w:r w:rsidRPr="00182278">
              <w:rPr>
                <w:rFonts w:ascii="標楷體" w:eastAsia="標楷體" w:hAnsi="標楷體" w:cs="新細明體" w:hint="eastAsia"/>
                <w:kern w:val="0"/>
              </w:rPr>
              <w:t>5.建立學校課程評鑑機制，落實管考修正流程。</w:t>
            </w:r>
          </w:p>
        </w:tc>
        <w:tc>
          <w:tcPr>
            <w:tcW w:w="3101" w:type="dxa"/>
            <w:tcBorders>
              <w:top w:val="nil"/>
              <w:left w:val="nil"/>
              <w:bottom w:val="single" w:sz="4" w:space="0" w:color="auto"/>
              <w:right w:val="single" w:sz="4" w:space="0" w:color="000000"/>
            </w:tcBorders>
            <w:shd w:val="clear" w:color="auto" w:fill="auto"/>
            <w:noWrap/>
            <w:vAlign w:val="center"/>
            <w:hideMark/>
          </w:tcPr>
          <w:p w:rsidR="00182278" w:rsidRPr="00182278" w:rsidRDefault="00182278" w:rsidP="00182278">
            <w:pPr>
              <w:widowControl/>
              <w:spacing w:line="300" w:lineRule="exact"/>
              <w:jc w:val="center"/>
              <w:rPr>
                <w:rFonts w:ascii="標楷體" w:eastAsia="標楷體" w:hAnsi="標楷體"/>
                <w:color w:val="000000"/>
                <w:kern w:val="0"/>
              </w:rPr>
            </w:pPr>
            <w:r w:rsidRPr="00182278">
              <w:rPr>
                <w:rFonts w:ascii="標楷體" w:eastAsia="標楷體" w:hAnsi="標楷體" w:hint="eastAsia"/>
                <w:color w:val="000000"/>
                <w:kern w:val="0"/>
              </w:rPr>
              <w:t>□0 □25 □5</w:t>
            </w:r>
            <w:r w:rsidRPr="00182278">
              <w:rPr>
                <w:rFonts w:ascii="標楷體" w:eastAsia="標楷體" w:hAnsi="標楷體"/>
                <w:color w:val="000000"/>
                <w:kern w:val="0"/>
              </w:rPr>
              <w:t xml:space="preserve">0 </w:t>
            </w:r>
            <w:r w:rsidRPr="00182278">
              <w:rPr>
                <w:rFonts w:ascii="標楷體" w:eastAsia="標楷體" w:hAnsi="標楷體" w:hint="eastAsia"/>
                <w:color w:val="000000"/>
                <w:kern w:val="0"/>
              </w:rPr>
              <w:t>□75 □100</w:t>
            </w:r>
          </w:p>
        </w:tc>
        <w:tc>
          <w:tcPr>
            <w:tcW w:w="1576" w:type="dxa"/>
            <w:tcBorders>
              <w:top w:val="nil"/>
              <w:left w:val="nil"/>
              <w:bottom w:val="single" w:sz="4" w:space="0" w:color="auto"/>
              <w:right w:val="single" w:sz="12" w:space="0" w:color="auto"/>
            </w:tcBorders>
            <w:shd w:val="clear" w:color="auto" w:fill="auto"/>
            <w:vAlign w:val="center"/>
            <w:hideMark/>
          </w:tcPr>
          <w:p w:rsidR="00182278" w:rsidRPr="00182278" w:rsidRDefault="00182278" w:rsidP="00182278">
            <w:pPr>
              <w:widowControl/>
              <w:spacing w:line="300" w:lineRule="exact"/>
              <w:jc w:val="center"/>
              <w:rPr>
                <w:rFonts w:ascii="標楷體" w:eastAsia="標楷體" w:hAnsi="標楷體"/>
                <w:color w:val="000000"/>
                <w:kern w:val="0"/>
                <w:sz w:val="22"/>
                <w:szCs w:val="22"/>
              </w:rPr>
            </w:pPr>
            <w:r w:rsidRPr="00182278">
              <w:rPr>
                <w:rFonts w:ascii="標楷體" w:eastAsia="標楷體" w:hAnsi="標楷體"/>
                <w:color w:val="000000"/>
                <w:kern w:val="0"/>
                <w:sz w:val="22"/>
                <w:szCs w:val="22"/>
              </w:rPr>
              <w:t xml:space="preserve">　</w:t>
            </w:r>
          </w:p>
        </w:tc>
        <w:tc>
          <w:tcPr>
            <w:tcW w:w="1484" w:type="dxa"/>
            <w:vMerge/>
            <w:tcBorders>
              <w:left w:val="single" w:sz="12" w:space="0" w:color="auto"/>
              <w:right w:val="single" w:sz="12" w:space="0" w:color="000000"/>
            </w:tcBorders>
          </w:tcPr>
          <w:p w:rsidR="00182278" w:rsidRPr="00182278" w:rsidRDefault="00182278" w:rsidP="00182278">
            <w:pPr>
              <w:widowControl/>
              <w:jc w:val="center"/>
              <w:rPr>
                <w:color w:val="000000"/>
                <w:kern w:val="0"/>
                <w:sz w:val="22"/>
                <w:szCs w:val="22"/>
              </w:rPr>
            </w:pPr>
          </w:p>
        </w:tc>
      </w:tr>
      <w:tr w:rsidR="00182278" w:rsidRPr="00182278" w:rsidTr="00182278">
        <w:trPr>
          <w:trHeight w:val="284"/>
        </w:trPr>
        <w:tc>
          <w:tcPr>
            <w:tcW w:w="1323" w:type="dxa"/>
            <w:vMerge/>
            <w:tcBorders>
              <w:top w:val="nil"/>
              <w:left w:val="single" w:sz="12" w:space="0" w:color="000000"/>
              <w:bottom w:val="single" w:sz="12" w:space="0" w:color="auto"/>
              <w:right w:val="single" w:sz="4" w:space="0" w:color="auto"/>
            </w:tcBorders>
            <w:vAlign w:val="center"/>
            <w:hideMark/>
          </w:tcPr>
          <w:p w:rsidR="00182278" w:rsidRPr="00182278" w:rsidRDefault="00182278" w:rsidP="00182278">
            <w:pPr>
              <w:widowControl/>
              <w:spacing w:line="320" w:lineRule="exact"/>
              <w:rPr>
                <w:rFonts w:ascii="標楷體" w:eastAsia="標楷體" w:hAnsi="標楷體" w:cs="新細明體"/>
                <w:color w:val="000000"/>
                <w:kern w:val="0"/>
              </w:rPr>
            </w:pPr>
          </w:p>
        </w:tc>
        <w:tc>
          <w:tcPr>
            <w:tcW w:w="7836" w:type="dxa"/>
            <w:tcBorders>
              <w:top w:val="nil"/>
              <w:left w:val="nil"/>
              <w:bottom w:val="single" w:sz="12" w:space="0" w:color="auto"/>
              <w:right w:val="single" w:sz="4" w:space="0" w:color="auto"/>
            </w:tcBorders>
            <w:shd w:val="clear" w:color="auto" w:fill="auto"/>
            <w:noWrap/>
            <w:vAlign w:val="center"/>
            <w:hideMark/>
          </w:tcPr>
          <w:p w:rsidR="00182278" w:rsidRPr="00182278" w:rsidRDefault="00182278" w:rsidP="00182278">
            <w:pPr>
              <w:widowControl/>
              <w:spacing w:line="300" w:lineRule="exact"/>
              <w:rPr>
                <w:rFonts w:ascii="標楷體" w:eastAsia="標楷體" w:hAnsi="標楷體" w:cs="新細明體"/>
                <w:kern w:val="0"/>
              </w:rPr>
            </w:pPr>
            <w:r w:rsidRPr="00182278">
              <w:rPr>
                <w:rFonts w:ascii="標楷體" w:eastAsia="標楷體" w:hAnsi="標楷體" w:cs="新細明體" w:hint="eastAsia"/>
                <w:kern w:val="0"/>
              </w:rPr>
              <w:t>6.發展課程及規劃課程計畫能考量議題融入領域教學。</w:t>
            </w:r>
          </w:p>
        </w:tc>
        <w:tc>
          <w:tcPr>
            <w:tcW w:w="3101" w:type="dxa"/>
            <w:tcBorders>
              <w:top w:val="nil"/>
              <w:left w:val="nil"/>
              <w:bottom w:val="single" w:sz="12" w:space="0" w:color="auto"/>
              <w:right w:val="single" w:sz="4" w:space="0" w:color="000000"/>
            </w:tcBorders>
            <w:shd w:val="clear" w:color="auto" w:fill="auto"/>
            <w:noWrap/>
            <w:vAlign w:val="center"/>
            <w:hideMark/>
          </w:tcPr>
          <w:p w:rsidR="00182278" w:rsidRPr="00182278" w:rsidRDefault="00182278" w:rsidP="00182278">
            <w:pPr>
              <w:widowControl/>
              <w:spacing w:line="300" w:lineRule="exact"/>
              <w:jc w:val="center"/>
              <w:rPr>
                <w:rFonts w:ascii="標楷體" w:eastAsia="標楷體" w:hAnsi="標楷體"/>
                <w:color w:val="000000"/>
                <w:kern w:val="0"/>
              </w:rPr>
            </w:pPr>
            <w:r w:rsidRPr="00182278">
              <w:rPr>
                <w:rFonts w:ascii="標楷體" w:eastAsia="標楷體" w:hAnsi="標楷體" w:hint="eastAsia"/>
                <w:color w:val="000000"/>
                <w:kern w:val="0"/>
              </w:rPr>
              <w:t>□0 □25 □5</w:t>
            </w:r>
            <w:r w:rsidRPr="00182278">
              <w:rPr>
                <w:rFonts w:ascii="標楷體" w:eastAsia="標楷體" w:hAnsi="標楷體"/>
                <w:color w:val="000000"/>
                <w:kern w:val="0"/>
              </w:rPr>
              <w:t xml:space="preserve">0 </w:t>
            </w:r>
            <w:r w:rsidRPr="00182278">
              <w:rPr>
                <w:rFonts w:ascii="標楷體" w:eastAsia="標楷體" w:hAnsi="標楷體" w:hint="eastAsia"/>
                <w:color w:val="000000"/>
                <w:kern w:val="0"/>
              </w:rPr>
              <w:t>□75 □100</w:t>
            </w:r>
          </w:p>
        </w:tc>
        <w:tc>
          <w:tcPr>
            <w:tcW w:w="1576" w:type="dxa"/>
            <w:tcBorders>
              <w:top w:val="nil"/>
              <w:left w:val="nil"/>
              <w:bottom w:val="single" w:sz="12" w:space="0" w:color="auto"/>
              <w:right w:val="single" w:sz="12" w:space="0" w:color="auto"/>
            </w:tcBorders>
            <w:shd w:val="clear" w:color="auto" w:fill="auto"/>
            <w:vAlign w:val="center"/>
            <w:hideMark/>
          </w:tcPr>
          <w:p w:rsidR="00182278" w:rsidRPr="00182278" w:rsidRDefault="00182278" w:rsidP="00182278">
            <w:pPr>
              <w:widowControl/>
              <w:spacing w:line="300" w:lineRule="exact"/>
              <w:jc w:val="center"/>
              <w:rPr>
                <w:rFonts w:ascii="標楷體" w:eastAsia="標楷體" w:hAnsi="標楷體"/>
                <w:color w:val="000000"/>
                <w:kern w:val="0"/>
                <w:sz w:val="22"/>
                <w:szCs w:val="22"/>
              </w:rPr>
            </w:pPr>
            <w:r w:rsidRPr="00182278">
              <w:rPr>
                <w:rFonts w:ascii="標楷體" w:eastAsia="標楷體" w:hAnsi="標楷體"/>
                <w:color w:val="000000"/>
                <w:kern w:val="0"/>
                <w:sz w:val="22"/>
                <w:szCs w:val="22"/>
              </w:rPr>
              <w:t xml:space="preserve">　</w:t>
            </w:r>
          </w:p>
        </w:tc>
        <w:tc>
          <w:tcPr>
            <w:tcW w:w="1484" w:type="dxa"/>
            <w:vMerge/>
            <w:tcBorders>
              <w:left w:val="single" w:sz="12" w:space="0" w:color="auto"/>
              <w:right w:val="single" w:sz="12" w:space="0" w:color="000000"/>
            </w:tcBorders>
          </w:tcPr>
          <w:p w:rsidR="00182278" w:rsidRPr="00182278" w:rsidRDefault="00182278" w:rsidP="00182278">
            <w:pPr>
              <w:widowControl/>
              <w:jc w:val="center"/>
              <w:rPr>
                <w:color w:val="000000"/>
                <w:kern w:val="0"/>
                <w:sz w:val="22"/>
                <w:szCs w:val="22"/>
              </w:rPr>
            </w:pPr>
          </w:p>
        </w:tc>
      </w:tr>
      <w:tr w:rsidR="00182278" w:rsidRPr="00182278" w:rsidTr="00182278">
        <w:trPr>
          <w:trHeight w:val="284"/>
        </w:trPr>
        <w:tc>
          <w:tcPr>
            <w:tcW w:w="1323" w:type="dxa"/>
            <w:vMerge w:val="restart"/>
            <w:tcBorders>
              <w:top w:val="single" w:sz="12" w:space="0" w:color="auto"/>
              <w:left w:val="single" w:sz="12" w:space="0" w:color="000000"/>
              <w:bottom w:val="single" w:sz="4" w:space="0" w:color="auto"/>
              <w:right w:val="single" w:sz="4" w:space="0" w:color="auto"/>
            </w:tcBorders>
            <w:shd w:val="clear" w:color="auto" w:fill="auto"/>
            <w:vAlign w:val="center"/>
            <w:hideMark/>
          </w:tcPr>
          <w:p w:rsidR="00182278" w:rsidRPr="00182278" w:rsidRDefault="00182278" w:rsidP="00182278">
            <w:pPr>
              <w:widowControl/>
              <w:spacing w:line="320" w:lineRule="exact"/>
              <w:jc w:val="center"/>
              <w:rPr>
                <w:rFonts w:ascii="標楷體" w:eastAsia="標楷體" w:hAnsi="標楷體" w:cs="新細明體"/>
                <w:color w:val="000000"/>
                <w:kern w:val="0"/>
              </w:rPr>
            </w:pPr>
            <w:r w:rsidRPr="00182278">
              <w:rPr>
                <w:rFonts w:ascii="標楷體" w:eastAsia="標楷體" w:hAnsi="標楷體" w:cs="新細明體" w:hint="eastAsia"/>
                <w:color w:val="000000"/>
                <w:kern w:val="0"/>
              </w:rPr>
              <w:t>三、</w:t>
            </w:r>
            <w:r w:rsidRPr="00182278">
              <w:rPr>
                <w:rFonts w:ascii="標楷體" w:eastAsia="標楷體" w:hAnsi="標楷體" w:cs="新細明體" w:hint="eastAsia"/>
                <w:color w:val="000000"/>
                <w:kern w:val="0"/>
              </w:rPr>
              <w:br/>
              <w:t>教師增能與</w:t>
            </w:r>
            <w:r w:rsidRPr="00182278">
              <w:rPr>
                <w:rFonts w:ascii="標楷體" w:eastAsia="標楷體" w:hAnsi="標楷體" w:cs="新細明體" w:hint="eastAsia"/>
                <w:color w:val="000000"/>
                <w:kern w:val="0"/>
              </w:rPr>
              <w:br/>
              <w:t>教學實踐</w:t>
            </w:r>
          </w:p>
        </w:tc>
        <w:tc>
          <w:tcPr>
            <w:tcW w:w="7836" w:type="dxa"/>
            <w:tcBorders>
              <w:top w:val="single" w:sz="12" w:space="0" w:color="auto"/>
              <w:left w:val="nil"/>
              <w:bottom w:val="single" w:sz="4" w:space="0" w:color="auto"/>
              <w:right w:val="single" w:sz="4" w:space="0" w:color="auto"/>
            </w:tcBorders>
            <w:shd w:val="clear" w:color="auto" w:fill="auto"/>
            <w:noWrap/>
            <w:vAlign w:val="center"/>
            <w:hideMark/>
          </w:tcPr>
          <w:p w:rsidR="00182278" w:rsidRPr="00182278" w:rsidRDefault="00182278" w:rsidP="00182278">
            <w:pPr>
              <w:widowControl/>
              <w:spacing w:line="300" w:lineRule="exact"/>
              <w:rPr>
                <w:rFonts w:ascii="標楷體" w:eastAsia="標楷體" w:hAnsi="標楷體" w:cs="新細明體"/>
                <w:kern w:val="0"/>
              </w:rPr>
            </w:pPr>
            <w:r w:rsidRPr="00182278">
              <w:rPr>
                <w:rFonts w:ascii="標楷體" w:eastAsia="標楷體" w:hAnsi="標楷體" w:cs="新細明體" w:hint="eastAsia"/>
                <w:kern w:val="0"/>
              </w:rPr>
              <w:t>1.鼓勵校內教師參加十二年國</w:t>
            </w:r>
            <w:proofErr w:type="gramStart"/>
            <w:r w:rsidRPr="00182278">
              <w:rPr>
                <w:rFonts w:ascii="標楷體" w:eastAsia="標楷體" w:hAnsi="標楷體" w:cs="新細明體" w:hint="eastAsia"/>
                <w:kern w:val="0"/>
              </w:rPr>
              <w:t>教課綱各領域領綱增</w:t>
            </w:r>
            <w:proofErr w:type="gramEnd"/>
            <w:r w:rsidRPr="00182278">
              <w:rPr>
                <w:rFonts w:ascii="標楷體" w:eastAsia="標楷體" w:hAnsi="標楷體" w:cs="新細明體" w:hint="eastAsia"/>
                <w:kern w:val="0"/>
              </w:rPr>
              <w:t>能活動。</w:t>
            </w:r>
          </w:p>
        </w:tc>
        <w:tc>
          <w:tcPr>
            <w:tcW w:w="3101" w:type="dxa"/>
            <w:tcBorders>
              <w:top w:val="single" w:sz="12" w:space="0" w:color="auto"/>
              <w:left w:val="nil"/>
              <w:bottom w:val="single" w:sz="4" w:space="0" w:color="auto"/>
              <w:right w:val="single" w:sz="4" w:space="0" w:color="000000"/>
            </w:tcBorders>
            <w:shd w:val="clear" w:color="auto" w:fill="auto"/>
            <w:noWrap/>
            <w:vAlign w:val="center"/>
            <w:hideMark/>
          </w:tcPr>
          <w:p w:rsidR="00182278" w:rsidRPr="00182278" w:rsidRDefault="00182278" w:rsidP="00182278">
            <w:pPr>
              <w:widowControl/>
              <w:spacing w:line="300" w:lineRule="exact"/>
              <w:jc w:val="center"/>
              <w:rPr>
                <w:rFonts w:ascii="標楷體" w:eastAsia="標楷體" w:hAnsi="標楷體"/>
                <w:color w:val="000000"/>
                <w:kern w:val="0"/>
              </w:rPr>
            </w:pPr>
            <w:r w:rsidRPr="00182278">
              <w:rPr>
                <w:rFonts w:ascii="標楷體" w:eastAsia="標楷體" w:hAnsi="標楷體" w:hint="eastAsia"/>
                <w:color w:val="000000"/>
                <w:kern w:val="0"/>
              </w:rPr>
              <w:t>□0 □25 □5</w:t>
            </w:r>
            <w:r w:rsidRPr="00182278">
              <w:rPr>
                <w:rFonts w:ascii="標楷體" w:eastAsia="標楷體" w:hAnsi="標楷體"/>
                <w:color w:val="000000"/>
                <w:kern w:val="0"/>
              </w:rPr>
              <w:t xml:space="preserve">0 </w:t>
            </w:r>
            <w:r w:rsidRPr="00182278">
              <w:rPr>
                <w:rFonts w:ascii="標楷體" w:eastAsia="標楷體" w:hAnsi="標楷體" w:hint="eastAsia"/>
                <w:color w:val="000000"/>
                <w:kern w:val="0"/>
              </w:rPr>
              <w:t>□75 □100</w:t>
            </w:r>
          </w:p>
        </w:tc>
        <w:tc>
          <w:tcPr>
            <w:tcW w:w="1576" w:type="dxa"/>
            <w:tcBorders>
              <w:top w:val="single" w:sz="12" w:space="0" w:color="auto"/>
              <w:left w:val="nil"/>
              <w:bottom w:val="single" w:sz="4" w:space="0" w:color="auto"/>
              <w:right w:val="single" w:sz="12" w:space="0" w:color="auto"/>
            </w:tcBorders>
            <w:shd w:val="clear" w:color="auto" w:fill="auto"/>
            <w:vAlign w:val="center"/>
            <w:hideMark/>
          </w:tcPr>
          <w:p w:rsidR="00182278" w:rsidRPr="00182278" w:rsidRDefault="00182278" w:rsidP="00182278">
            <w:pPr>
              <w:widowControl/>
              <w:spacing w:line="300" w:lineRule="exact"/>
              <w:jc w:val="center"/>
              <w:rPr>
                <w:rFonts w:ascii="標楷體" w:eastAsia="標楷體" w:hAnsi="標楷體"/>
                <w:color w:val="000000"/>
                <w:kern w:val="0"/>
                <w:sz w:val="22"/>
                <w:szCs w:val="22"/>
              </w:rPr>
            </w:pPr>
            <w:r w:rsidRPr="00182278">
              <w:rPr>
                <w:rFonts w:ascii="標楷體" w:eastAsia="標楷體" w:hAnsi="標楷體"/>
                <w:color w:val="000000"/>
                <w:kern w:val="0"/>
                <w:sz w:val="22"/>
                <w:szCs w:val="22"/>
              </w:rPr>
              <w:t xml:space="preserve">　</w:t>
            </w:r>
          </w:p>
        </w:tc>
        <w:tc>
          <w:tcPr>
            <w:tcW w:w="1484" w:type="dxa"/>
            <w:vMerge/>
            <w:tcBorders>
              <w:left w:val="single" w:sz="12" w:space="0" w:color="auto"/>
              <w:right w:val="single" w:sz="12" w:space="0" w:color="000000"/>
            </w:tcBorders>
          </w:tcPr>
          <w:p w:rsidR="00182278" w:rsidRPr="00182278" w:rsidRDefault="00182278" w:rsidP="00182278">
            <w:pPr>
              <w:widowControl/>
              <w:jc w:val="center"/>
              <w:rPr>
                <w:color w:val="000000"/>
                <w:kern w:val="0"/>
                <w:sz w:val="22"/>
                <w:szCs w:val="22"/>
              </w:rPr>
            </w:pPr>
          </w:p>
        </w:tc>
      </w:tr>
      <w:tr w:rsidR="00182278" w:rsidRPr="00182278" w:rsidTr="00182278">
        <w:trPr>
          <w:trHeight w:val="284"/>
        </w:trPr>
        <w:tc>
          <w:tcPr>
            <w:tcW w:w="1323" w:type="dxa"/>
            <w:vMerge/>
            <w:tcBorders>
              <w:top w:val="nil"/>
              <w:left w:val="single" w:sz="12" w:space="0" w:color="000000"/>
              <w:bottom w:val="single" w:sz="4" w:space="0" w:color="auto"/>
              <w:right w:val="single" w:sz="4" w:space="0" w:color="auto"/>
            </w:tcBorders>
            <w:vAlign w:val="center"/>
            <w:hideMark/>
          </w:tcPr>
          <w:p w:rsidR="00182278" w:rsidRPr="00182278" w:rsidRDefault="00182278" w:rsidP="00182278">
            <w:pPr>
              <w:widowControl/>
              <w:spacing w:line="320" w:lineRule="exact"/>
              <w:rPr>
                <w:rFonts w:ascii="標楷體" w:eastAsia="標楷體" w:hAnsi="標楷體" w:cs="新細明體"/>
                <w:color w:val="000000"/>
                <w:kern w:val="0"/>
              </w:rPr>
            </w:pPr>
          </w:p>
        </w:tc>
        <w:tc>
          <w:tcPr>
            <w:tcW w:w="7836" w:type="dxa"/>
            <w:tcBorders>
              <w:top w:val="nil"/>
              <w:left w:val="nil"/>
              <w:bottom w:val="single" w:sz="4" w:space="0" w:color="auto"/>
              <w:right w:val="single" w:sz="4" w:space="0" w:color="auto"/>
            </w:tcBorders>
            <w:shd w:val="clear" w:color="auto" w:fill="auto"/>
            <w:noWrap/>
            <w:vAlign w:val="center"/>
            <w:hideMark/>
          </w:tcPr>
          <w:p w:rsidR="00182278" w:rsidRPr="00182278" w:rsidRDefault="00182278" w:rsidP="00182278">
            <w:pPr>
              <w:widowControl/>
              <w:spacing w:line="300" w:lineRule="exact"/>
              <w:rPr>
                <w:rFonts w:ascii="標楷體" w:eastAsia="標楷體" w:hAnsi="標楷體" w:cs="新細明體"/>
                <w:kern w:val="0"/>
              </w:rPr>
            </w:pPr>
            <w:r w:rsidRPr="00182278">
              <w:rPr>
                <w:rFonts w:ascii="標楷體" w:eastAsia="標楷體" w:hAnsi="標楷體" w:cs="新細明體" w:hint="eastAsia"/>
                <w:kern w:val="0"/>
              </w:rPr>
              <w:t>2.</w:t>
            </w:r>
            <w:proofErr w:type="gramStart"/>
            <w:r w:rsidRPr="00182278">
              <w:rPr>
                <w:rFonts w:ascii="標楷體" w:eastAsia="標楷體" w:hAnsi="標楷體" w:cs="新細明體" w:hint="eastAsia"/>
                <w:kern w:val="0"/>
              </w:rPr>
              <w:t>薦派校</w:t>
            </w:r>
            <w:proofErr w:type="gramEnd"/>
            <w:r w:rsidRPr="00182278">
              <w:rPr>
                <w:rFonts w:ascii="標楷體" w:eastAsia="標楷體" w:hAnsi="標楷體" w:cs="新細明體" w:hint="eastAsia"/>
                <w:kern w:val="0"/>
              </w:rPr>
              <w:t>內教師參加國中工作圈素養導向教學與評量增能研習。</w:t>
            </w:r>
          </w:p>
        </w:tc>
        <w:tc>
          <w:tcPr>
            <w:tcW w:w="3101" w:type="dxa"/>
            <w:tcBorders>
              <w:top w:val="nil"/>
              <w:left w:val="nil"/>
              <w:bottom w:val="single" w:sz="4" w:space="0" w:color="auto"/>
              <w:right w:val="single" w:sz="4" w:space="0" w:color="000000"/>
            </w:tcBorders>
            <w:shd w:val="clear" w:color="auto" w:fill="auto"/>
            <w:noWrap/>
            <w:vAlign w:val="center"/>
            <w:hideMark/>
          </w:tcPr>
          <w:p w:rsidR="00182278" w:rsidRPr="00182278" w:rsidRDefault="00182278" w:rsidP="00182278">
            <w:pPr>
              <w:widowControl/>
              <w:spacing w:line="300" w:lineRule="exact"/>
              <w:jc w:val="center"/>
              <w:rPr>
                <w:rFonts w:ascii="標楷體" w:eastAsia="標楷體" w:hAnsi="標楷體"/>
                <w:color w:val="000000"/>
                <w:kern w:val="0"/>
              </w:rPr>
            </w:pPr>
            <w:r w:rsidRPr="00182278">
              <w:rPr>
                <w:rFonts w:ascii="標楷體" w:eastAsia="標楷體" w:hAnsi="標楷體" w:hint="eastAsia"/>
                <w:color w:val="000000"/>
                <w:kern w:val="0"/>
              </w:rPr>
              <w:t>□0 □25 □5</w:t>
            </w:r>
            <w:r w:rsidRPr="00182278">
              <w:rPr>
                <w:rFonts w:ascii="標楷體" w:eastAsia="標楷體" w:hAnsi="標楷體"/>
                <w:color w:val="000000"/>
                <w:kern w:val="0"/>
              </w:rPr>
              <w:t xml:space="preserve">0 </w:t>
            </w:r>
            <w:r w:rsidRPr="00182278">
              <w:rPr>
                <w:rFonts w:ascii="標楷體" w:eastAsia="標楷體" w:hAnsi="標楷體" w:hint="eastAsia"/>
                <w:color w:val="000000"/>
                <w:kern w:val="0"/>
              </w:rPr>
              <w:t>□75 □100</w:t>
            </w:r>
          </w:p>
        </w:tc>
        <w:tc>
          <w:tcPr>
            <w:tcW w:w="1576" w:type="dxa"/>
            <w:tcBorders>
              <w:top w:val="nil"/>
              <w:left w:val="nil"/>
              <w:bottom w:val="single" w:sz="4" w:space="0" w:color="auto"/>
              <w:right w:val="single" w:sz="12" w:space="0" w:color="auto"/>
            </w:tcBorders>
            <w:shd w:val="clear" w:color="auto" w:fill="auto"/>
            <w:vAlign w:val="center"/>
            <w:hideMark/>
          </w:tcPr>
          <w:p w:rsidR="00182278" w:rsidRPr="00182278" w:rsidRDefault="00182278" w:rsidP="00182278">
            <w:pPr>
              <w:widowControl/>
              <w:spacing w:line="300" w:lineRule="exact"/>
              <w:jc w:val="center"/>
              <w:rPr>
                <w:rFonts w:ascii="標楷體" w:eastAsia="標楷體" w:hAnsi="標楷體"/>
                <w:color w:val="000000"/>
                <w:kern w:val="0"/>
                <w:sz w:val="22"/>
                <w:szCs w:val="22"/>
              </w:rPr>
            </w:pPr>
            <w:r w:rsidRPr="00182278">
              <w:rPr>
                <w:rFonts w:ascii="標楷體" w:eastAsia="標楷體" w:hAnsi="標楷體"/>
                <w:color w:val="000000"/>
                <w:kern w:val="0"/>
                <w:sz w:val="22"/>
                <w:szCs w:val="22"/>
              </w:rPr>
              <w:t xml:space="preserve">　</w:t>
            </w:r>
          </w:p>
        </w:tc>
        <w:tc>
          <w:tcPr>
            <w:tcW w:w="1484" w:type="dxa"/>
            <w:vMerge/>
            <w:tcBorders>
              <w:left w:val="single" w:sz="12" w:space="0" w:color="auto"/>
              <w:right w:val="single" w:sz="12" w:space="0" w:color="000000"/>
            </w:tcBorders>
          </w:tcPr>
          <w:p w:rsidR="00182278" w:rsidRPr="00182278" w:rsidRDefault="00182278" w:rsidP="00182278">
            <w:pPr>
              <w:widowControl/>
              <w:jc w:val="center"/>
              <w:rPr>
                <w:color w:val="000000"/>
                <w:kern w:val="0"/>
                <w:sz w:val="22"/>
                <w:szCs w:val="22"/>
              </w:rPr>
            </w:pPr>
          </w:p>
        </w:tc>
      </w:tr>
      <w:tr w:rsidR="00182278" w:rsidRPr="00182278" w:rsidTr="00182278">
        <w:trPr>
          <w:trHeight w:val="284"/>
        </w:trPr>
        <w:tc>
          <w:tcPr>
            <w:tcW w:w="1323" w:type="dxa"/>
            <w:vMerge/>
            <w:tcBorders>
              <w:top w:val="nil"/>
              <w:left w:val="single" w:sz="12" w:space="0" w:color="000000"/>
              <w:bottom w:val="single" w:sz="4" w:space="0" w:color="auto"/>
              <w:right w:val="single" w:sz="4" w:space="0" w:color="auto"/>
            </w:tcBorders>
            <w:vAlign w:val="center"/>
            <w:hideMark/>
          </w:tcPr>
          <w:p w:rsidR="00182278" w:rsidRPr="00182278" w:rsidRDefault="00182278" w:rsidP="00182278">
            <w:pPr>
              <w:widowControl/>
              <w:spacing w:line="320" w:lineRule="exact"/>
              <w:rPr>
                <w:rFonts w:ascii="標楷體" w:eastAsia="標楷體" w:hAnsi="標楷體" w:cs="新細明體"/>
                <w:color w:val="000000"/>
                <w:kern w:val="0"/>
              </w:rPr>
            </w:pPr>
          </w:p>
        </w:tc>
        <w:tc>
          <w:tcPr>
            <w:tcW w:w="7836" w:type="dxa"/>
            <w:tcBorders>
              <w:top w:val="nil"/>
              <w:left w:val="nil"/>
              <w:bottom w:val="single" w:sz="4" w:space="0" w:color="auto"/>
              <w:right w:val="single" w:sz="4" w:space="0" w:color="auto"/>
            </w:tcBorders>
            <w:shd w:val="clear" w:color="auto" w:fill="auto"/>
            <w:noWrap/>
            <w:vAlign w:val="center"/>
            <w:hideMark/>
          </w:tcPr>
          <w:p w:rsidR="00182278" w:rsidRPr="00182278" w:rsidRDefault="00182278" w:rsidP="00182278">
            <w:pPr>
              <w:widowControl/>
              <w:spacing w:line="300" w:lineRule="exact"/>
              <w:rPr>
                <w:rFonts w:ascii="標楷體" w:eastAsia="標楷體" w:hAnsi="標楷體" w:cs="新細明體"/>
                <w:kern w:val="0"/>
              </w:rPr>
            </w:pPr>
            <w:r w:rsidRPr="00182278">
              <w:rPr>
                <w:rFonts w:ascii="標楷體" w:eastAsia="標楷體" w:hAnsi="標楷體" w:cs="新細明體" w:hint="eastAsia"/>
                <w:kern w:val="0"/>
              </w:rPr>
              <w:t>3.建立教師專業社群的</w:t>
            </w:r>
            <w:proofErr w:type="gramStart"/>
            <w:r w:rsidRPr="00182278">
              <w:rPr>
                <w:rFonts w:ascii="標楷體" w:eastAsia="標楷體" w:hAnsi="標楷體" w:cs="新細明體" w:hint="eastAsia"/>
                <w:kern w:val="0"/>
              </w:rPr>
              <w:t>共備觀議課</w:t>
            </w:r>
            <w:proofErr w:type="gramEnd"/>
            <w:r w:rsidRPr="00182278">
              <w:rPr>
                <w:rFonts w:ascii="標楷體" w:eastAsia="標楷體" w:hAnsi="標楷體" w:cs="新細明體" w:hint="eastAsia"/>
                <w:kern w:val="0"/>
              </w:rPr>
              <w:t>機制，增進群組的團隊動能。</w:t>
            </w:r>
          </w:p>
        </w:tc>
        <w:tc>
          <w:tcPr>
            <w:tcW w:w="3101" w:type="dxa"/>
            <w:tcBorders>
              <w:top w:val="nil"/>
              <w:left w:val="nil"/>
              <w:bottom w:val="single" w:sz="4" w:space="0" w:color="auto"/>
              <w:right w:val="single" w:sz="4" w:space="0" w:color="000000"/>
            </w:tcBorders>
            <w:shd w:val="clear" w:color="auto" w:fill="auto"/>
            <w:noWrap/>
            <w:vAlign w:val="center"/>
            <w:hideMark/>
          </w:tcPr>
          <w:p w:rsidR="00182278" w:rsidRPr="00182278" w:rsidRDefault="00182278" w:rsidP="00182278">
            <w:pPr>
              <w:widowControl/>
              <w:spacing w:line="300" w:lineRule="exact"/>
              <w:jc w:val="center"/>
              <w:rPr>
                <w:rFonts w:ascii="標楷體" w:eastAsia="標楷體" w:hAnsi="標楷體"/>
                <w:color w:val="000000"/>
                <w:kern w:val="0"/>
              </w:rPr>
            </w:pPr>
            <w:r w:rsidRPr="00182278">
              <w:rPr>
                <w:rFonts w:ascii="標楷體" w:eastAsia="標楷體" w:hAnsi="標楷體" w:hint="eastAsia"/>
                <w:color w:val="000000"/>
                <w:kern w:val="0"/>
              </w:rPr>
              <w:t>□0 □25 □5</w:t>
            </w:r>
            <w:r w:rsidRPr="00182278">
              <w:rPr>
                <w:rFonts w:ascii="標楷體" w:eastAsia="標楷體" w:hAnsi="標楷體"/>
                <w:color w:val="000000"/>
                <w:kern w:val="0"/>
              </w:rPr>
              <w:t xml:space="preserve">0 </w:t>
            </w:r>
            <w:r w:rsidRPr="00182278">
              <w:rPr>
                <w:rFonts w:ascii="標楷體" w:eastAsia="標楷體" w:hAnsi="標楷體" w:hint="eastAsia"/>
                <w:color w:val="000000"/>
                <w:kern w:val="0"/>
              </w:rPr>
              <w:t>□75 □100</w:t>
            </w:r>
          </w:p>
        </w:tc>
        <w:tc>
          <w:tcPr>
            <w:tcW w:w="1576" w:type="dxa"/>
            <w:tcBorders>
              <w:top w:val="nil"/>
              <w:left w:val="nil"/>
              <w:bottom w:val="single" w:sz="4" w:space="0" w:color="auto"/>
              <w:right w:val="single" w:sz="12" w:space="0" w:color="auto"/>
            </w:tcBorders>
            <w:shd w:val="clear" w:color="auto" w:fill="auto"/>
            <w:vAlign w:val="center"/>
            <w:hideMark/>
          </w:tcPr>
          <w:p w:rsidR="00182278" w:rsidRPr="00182278" w:rsidRDefault="00182278" w:rsidP="00182278">
            <w:pPr>
              <w:widowControl/>
              <w:spacing w:line="300" w:lineRule="exact"/>
              <w:jc w:val="center"/>
              <w:rPr>
                <w:rFonts w:ascii="標楷體" w:eastAsia="標楷體" w:hAnsi="標楷體"/>
                <w:color w:val="000000"/>
                <w:kern w:val="0"/>
                <w:sz w:val="22"/>
                <w:szCs w:val="22"/>
              </w:rPr>
            </w:pPr>
            <w:r w:rsidRPr="00182278">
              <w:rPr>
                <w:rFonts w:ascii="標楷體" w:eastAsia="標楷體" w:hAnsi="標楷體"/>
                <w:color w:val="000000"/>
                <w:kern w:val="0"/>
                <w:sz w:val="22"/>
                <w:szCs w:val="22"/>
              </w:rPr>
              <w:t xml:space="preserve">　</w:t>
            </w:r>
          </w:p>
        </w:tc>
        <w:tc>
          <w:tcPr>
            <w:tcW w:w="1484" w:type="dxa"/>
            <w:vMerge/>
            <w:tcBorders>
              <w:left w:val="single" w:sz="12" w:space="0" w:color="auto"/>
              <w:right w:val="single" w:sz="12" w:space="0" w:color="000000"/>
            </w:tcBorders>
          </w:tcPr>
          <w:p w:rsidR="00182278" w:rsidRPr="00182278" w:rsidRDefault="00182278" w:rsidP="00182278">
            <w:pPr>
              <w:widowControl/>
              <w:jc w:val="center"/>
              <w:rPr>
                <w:color w:val="000000"/>
                <w:kern w:val="0"/>
                <w:sz w:val="22"/>
                <w:szCs w:val="22"/>
              </w:rPr>
            </w:pPr>
          </w:p>
        </w:tc>
      </w:tr>
      <w:tr w:rsidR="00182278" w:rsidRPr="00182278" w:rsidTr="00182278">
        <w:trPr>
          <w:trHeight w:val="284"/>
        </w:trPr>
        <w:tc>
          <w:tcPr>
            <w:tcW w:w="1323" w:type="dxa"/>
            <w:vMerge/>
            <w:tcBorders>
              <w:top w:val="nil"/>
              <w:left w:val="single" w:sz="12" w:space="0" w:color="000000"/>
              <w:bottom w:val="single" w:sz="4" w:space="0" w:color="auto"/>
              <w:right w:val="single" w:sz="4" w:space="0" w:color="auto"/>
            </w:tcBorders>
            <w:vAlign w:val="center"/>
            <w:hideMark/>
          </w:tcPr>
          <w:p w:rsidR="00182278" w:rsidRPr="00182278" w:rsidRDefault="00182278" w:rsidP="00182278">
            <w:pPr>
              <w:widowControl/>
              <w:spacing w:line="320" w:lineRule="exact"/>
              <w:rPr>
                <w:rFonts w:ascii="標楷體" w:eastAsia="標楷體" w:hAnsi="標楷體" w:cs="新細明體"/>
                <w:color w:val="000000"/>
                <w:kern w:val="0"/>
              </w:rPr>
            </w:pPr>
          </w:p>
        </w:tc>
        <w:tc>
          <w:tcPr>
            <w:tcW w:w="7836" w:type="dxa"/>
            <w:tcBorders>
              <w:top w:val="nil"/>
              <w:left w:val="nil"/>
              <w:bottom w:val="single" w:sz="4" w:space="0" w:color="auto"/>
              <w:right w:val="single" w:sz="4" w:space="0" w:color="auto"/>
            </w:tcBorders>
            <w:shd w:val="clear" w:color="auto" w:fill="auto"/>
            <w:noWrap/>
            <w:vAlign w:val="center"/>
            <w:hideMark/>
          </w:tcPr>
          <w:p w:rsidR="00182278" w:rsidRPr="00182278" w:rsidRDefault="00182278" w:rsidP="00182278">
            <w:pPr>
              <w:widowControl/>
              <w:spacing w:line="300" w:lineRule="exact"/>
              <w:rPr>
                <w:rFonts w:ascii="標楷體" w:eastAsia="標楷體" w:hAnsi="標楷體" w:cs="新細明體"/>
                <w:kern w:val="0"/>
              </w:rPr>
            </w:pPr>
            <w:r w:rsidRPr="00182278">
              <w:rPr>
                <w:rFonts w:ascii="標楷體" w:eastAsia="標楷體" w:hAnsi="標楷體" w:cs="新細明體" w:hint="eastAsia"/>
                <w:kern w:val="0"/>
              </w:rPr>
              <w:t>4.</w:t>
            </w:r>
            <w:proofErr w:type="gramStart"/>
            <w:r w:rsidRPr="00182278">
              <w:rPr>
                <w:rFonts w:ascii="標楷體" w:eastAsia="標楷體" w:hAnsi="標楷體" w:cs="新細明體" w:hint="eastAsia"/>
                <w:kern w:val="0"/>
              </w:rPr>
              <w:t>確依規定</w:t>
            </w:r>
            <w:proofErr w:type="gramEnd"/>
            <w:r w:rsidRPr="00182278">
              <w:rPr>
                <w:rFonts w:ascii="標楷體" w:eastAsia="標楷體" w:hAnsi="標楷體" w:cs="新細明體" w:hint="eastAsia"/>
                <w:kern w:val="0"/>
              </w:rPr>
              <w:t>辦理校內教師公開授課及教師增能研習活動。</w:t>
            </w:r>
          </w:p>
        </w:tc>
        <w:tc>
          <w:tcPr>
            <w:tcW w:w="3101" w:type="dxa"/>
            <w:tcBorders>
              <w:top w:val="nil"/>
              <w:left w:val="nil"/>
              <w:bottom w:val="single" w:sz="4" w:space="0" w:color="auto"/>
              <w:right w:val="single" w:sz="4" w:space="0" w:color="000000"/>
            </w:tcBorders>
            <w:shd w:val="clear" w:color="auto" w:fill="auto"/>
            <w:noWrap/>
            <w:vAlign w:val="center"/>
            <w:hideMark/>
          </w:tcPr>
          <w:p w:rsidR="00182278" w:rsidRPr="00182278" w:rsidRDefault="00182278" w:rsidP="00182278">
            <w:pPr>
              <w:widowControl/>
              <w:spacing w:line="300" w:lineRule="exact"/>
              <w:jc w:val="center"/>
              <w:rPr>
                <w:rFonts w:ascii="標楷體" w:eastAsia="標楷體" w:hAnsi="標楷體"/>
                <w:color w:val="000000"/>
                <w:kern w:val="0"/>
              </w:rPr>
            </w:pPr>
            <w:r w:rsidRPr="00182278">
              <w:rPr>
                <w:rFonts w:ascii="標楷體" w:eastAsia="標楷體" w:hAnsi="標楷體" w:hint="eastAsia"/>
                <w:color w:val="000000"/>
                <w:kern w:val="0"/>
              </w:rPr>
              <w:t>□0 □25 □5</w:t>
            </w:r>
            <w:r w:rsidRPr="00182278">
              <w:rPr>
                <w:rFonts w:ascii="標楷體" w:eastAsia="標楷體" w:hAnsi="標楷體"/>
                <w:color w:val="000000"/>
                <w:kern w:val="0"/>
              </w:rPr>
              <w:t xml:space="preserve">0 </w:t>
            </w:r>
            <w:r w:rsidRPr="00182278">
              <w:rPr>
                <w:rFonts w:ascii="標楷體" w:eastAsia="標楷體" w:hAnsi="標楷體" w:hint="eastAsia"/>
                <w:color w:val="000000"/>
                <w:kern w:val="0"/>
              </w:rPr>
              <w:t>□75 □100</w:t>
            </w:r>
          </w:p>
        </w:tc>
        <w:tc>
          <w:tcPr>
            <w:tcW w:w="1576" w:type="dxa"/>
            <w:tcBorders>
              <w:top w:val="nil"/>
              <w:left w:val="nil"/>
              <w:bottom w:val="single" w:sz="4" w:space="0" w:color="auto"/>
              <w:right w:val="single" w:sz="12" w:space="0" w:color="auto"/>
            </w:tcBorders>
            <w:shd w:val="clear" w:color="auto" w:fill="auto"/>
            <w:vAlign w:val="center"/>
            <w:hideMark/>
          </w:tcPr>
          <w:p w:rsidR="00182278" w:rsidRPr="00182278" w:rsidRDefault="00182278" w:rsidP="00182278">
            <w:pPr>
              <w:widowControl/>
              <w:spacing w:line="300" w:lineRule="exact"/>
              <w:jc w:val="center"/>
              <w:rPr>
                <w:rFonts w:ascii="標楷體" w:eastAsia="標楷體" w:hAnsi="標楷體"/>
                <w:color w:val="000000"/>
                <w:kern w:val="0"/>
                <w:sz w:val="22"/>
                <w:szCs w:val="22"/>
              </w:rPr>
            </w:pPr>
            <w:r w:rsidRPr="00182278">
              <w:rPr>
                <w:rFonts w:ascii="標楷體" w:eastAsia="標楷體" w:hAnsi="標楷體"/>
                <w:color w:val="000000"/>
                <w:kern w:val="0"/>
                <w:sz w:val="22"/>
                <w:szCs w:val="22"/>
              </w:rPr>
              <w:t xml:space="preserve">　</w:t>
            </w:r>
          </w:p>
        </w:tc>
        <w:tc>
          <w:tcPr>
            <w:tcW w:w="1484" w:type="dxa"/>
            <w:vMerge/>
            <w:tcBorders>
              <w:left w:val="single" w:sz="12" w:space="0" w:color="auto"/>
              <w:right w:val="single" w:sz="12" w:space="0" w:color="000000"/>
            </w:tcBorders>
          </w:tcPr>
          <w:p w:rsidR="00182278" w:rsidRPr="00182278" w:rsidRDefault="00182278" w:rsidP="00182278">
            <w:pPr>
              <w:widowControl/>
              <w:jc w:val="center"/>
              <w:rPr>
                <w:color w:val="000000"/>
                <w:kern w:val="0"/>
                <w:sz w:val="22"/>
                <w:szCs w:val="22"/>
              </w:rPr>
            </w:pPr>
          </w:p>
        </w:tc>
      </w:tr>
      <w:tr w:rsidR="00182278" w:rsidRPr="00182278" w:rsidTr="00182278">
        <w:trPr>
          <w:trHeight w:val="284"/>
        </w:trPr>
        <w:tc>
          <w:tcPr>
            <w:tcW w:w="1323" w:type="dxa"/>
            <w:vMerge/>
            <w:tcBorders>
              <w:top w:val="nil"/>
              <w:left w:val="single" w:sz="12" w:space="0" w:color="000000"/>
              <w:bottom w:val="single" w:sz="4" w:space="0" w:color="auto"/>
              <w:right w:val="single" w:sz="4" w:space="0" w:color="auto"/>
            </w:tcBorders>
            <w:vAlign w:val="center"/>
            <w:hideMark/>
          </w:tcPr>
          <w:p w:rsidR="00182278" w:rsidRPr="00182278" w:rsidRDefault="00182278" w:rsidP="00182278">
            <w:pPr>
              <w:widowControl/>
              <w:spacing w:line="320" w:lineRule="exact"/>
              <w:rPr>
                <w:rFonts w:ascii="標楷體" w:eastAsia="標楷體" w:hAnsi="標楷體" w:cs="新細明體"/>
                <w:color w:val="000000"/>
                <w:kern w:val="0"/>
              </w:rPr>
            </w:pPr>
          </w:p>
        </w:tc>
        <w:tc>
          <w:tcPr>
            <w:tcW w:w="7836" w:type="dxa"/>
            <w:tcBorders>
              <w:top w:val="nil"/>
              <w:left w:val="nil"/>
              <w:bottom w:val="single" w:sz="4" w:space="0" w:color="auto"/>
              <w:right w:val="single" w:sz="4" w:space="0" w:color="auto"/>
            </w:tcBorders>
            <w:shd w:val="clear" w:color="auto" w:fill="auto"/>
            <w:noWrap/>
            <w:vAlign w:val="center"/>
            <w:hideMark/>
          </w:tcPr>
          <w:p w:rsidR="00182278" w:rsidRPr="00182278" w:rsidRDefault="00182278" w:rsidP="00182278">
            <w:pPr>
              <w:widowControl/>
              <w:spacing w:line="300" w:lineRule="exact"/>
              <w:rPr>
                <w:rFonts w:ascii="標楷體" w:eastAsia="標楷體" w:hAnsi="標楷體" w:cs="新細明體"/>
                <w:kern w:val="0"/>
              </w:rPr>
            </w:pPr>
            <w:r w:rsidRPr="00182278">
              <w:rPr>
                <w:rFonts w:ascii="標楷體" w:eastAsia="標楷體" w:hAnsi="標楷體" w:cs="新細明體" w:hint="eastAsia"/>
                <w:kern w:val="0"/>
              </w:rPr>
              <w:t>5.辦理跨領域協同教學課程，並落實校訂彈性學習課程及整備所需師資</w:t>
            </w:r>
            <w:r w:rsidRPr="00182278">
              <w:rPr>
                <w:rFonts w:ascii="標楷體" w:eastAsia="標楷體" w:hAnsi="標楷體" w:cs="新細明體" w:hint="eastAsia"/>
                <w:b/>
                <w:kern w:val="0"/>
              </w:rPr>
              <w:t>。</w:t>
            </w:r>
          </w:p>
        </w:tc>
        <w:tc>
          <w:tcPr>
            <w:tcW w:w="3101" w:type="dxa"/>
            <w:tcBorders>
              <w:top w:val="nil"/>
              <w:left w:val="nil"/>
              <w:bottom w:val="single" w:sz="4" w:space="0" w:color="auto"/>
              <w:right w:val="single" w:sz="4" w:space="0" w:color="000000"/>
            </w:tcBorders>
            <w:shd w:val="clear" w:color="auto" w:fill="auto"/>
            <w:noWrap/>
            <w:vAlign w:val="center"/>
            <w:hideMark/>
          </w:tcPr>
          <w:p w:rsidR="00182278" w:rsidRPr="00182278" w:rsidRDefault="00182278" w:rsidP="00182278">
            <w:pPr>
              <w:widowControl/>
              <w:spacing w:line="300" w:lineRule="exact"/>
              <w:jc w:val="center"/>
              <w:rPr>
                <w:rFonts w:ascii="標楷體" w:eastAsia="標楷體" w:hAnsi="標楷體"/>
                <w:color w:val="000000"/>
                <w:kern w:val="0"/>
              </w:rPr>
            </w:pPr>
            <w:r w:rsidRPr="00182278">
              <w:rPr>
                <w:rFonts w:ascii="標楷體" w:eastAsia="標楷體" w:hAnsi="標楷體" w:hint="eastAsia"/>
                <w:color w:val="000000"/>
                <w:kern w:val="0"/>
              </w:rPr>
              <w:t>□0 □25 □5</w:t>
            </w:r>
            <w:r w:rsidRPr="00182278">
              <w:rPr>
                <w:rFonts w:ascii="標楷體" w:eastAsia="標楷體" w:hAnsi="標楷體"/>
                <w:color w:val="000000"/>
                <w:kern w:val="0"/>
              </w:rPr>
              <w:t xml:space="preserve">0 </w:t>
            </w:r>
            <w:r w:rsidRPr="00182278">
              <w:rPr>
                <w:rFonts w:ascii="標楷體" w:eastAsia="標楷體" w:hAnsi="標楷體" w:hint="eastAsia"/>
                <w:color w:val="000000"/>
                <w:kern w:val="0"/>
              </w:rPr>
              <w:t>□75 □100</w:t>
            </w:r>
          </w:p>
        </w:tc>
        <w:tc>
          <w:tcPr>
            <w:tcW w:w="1576" w:type="dxa"/>
            <w:tcBorders>
              <w:top w:val="nil"/>
              <w:left w:val="nil"/>
              <w:bottom w:val="single" w:sz="4" w:space="0" w:color="auto"/>
              <w:right w:val="single" w:sz="12" w:space="0" w:color="auto"/>
            </w:tcBorders>
            <w:shd w:val="clear" w:color="auto" w:fill="auto"/>
            <w:vAlign w:val="center"/>
            <w:hideMark/>
          </w:tcPr>
          <w:p w:rsidR="00182278" w:rsidRPr="00182278" w:rsidRDefault="00182278" w:rsidP="00182278">
            <w:pPr>
              <w:widowControl/>
              <w:spacing w:line="300" w:lineRule="exact"/>
              <w:jc w:val="center"/>
              <w:rPr>
                <w:rFonts w:ascii="標楷體" w:eastAsia="標楷體" w:hAnsi="標楷體"/>
                <w:color w:val="000000"/>
                <w:kern w:val="0"/>
                <w:sz w:val="22"/>
                <w:szCs w:val="22"/>
              </w:rPr>
            </w:pPr>
            <w:r w:rsidRPr="00182278">
              <w:rPr>
                <w:rFonts w:ascii="標楷體" w:eastAsia="標楷體" w:hAnsi="標楷體"/>
                <w:color w:val="000000"/>
                <w:kern w:val="0"/>
                <w:sz w:val="22"/>
                <w:szCs w:val="22"/>
              </w:rPr>
              <w:t xml:space="preserve">　</w:t>
            </w:r>
          </w:p>
        </w:tc>
        <w:tc>
          <w:tcPr>
            <w:tcW w:w="1484" w:type="dxa"/>
            <w:vMerge/>
            <w:tcBorders>
              <w:left w:val="single" w:sz="12" w:space="0" w:color="auto"/>
              <w:right w:val="single" w:sz="12" w:space="0" w:color="000000"/>
            </w:tcBorders>
          </w:tcPr>
          <w:p w:rsidR="00182278" w:rsidRPr="00182278" w:rsidRDefault="00182278" w:rsidP="00182278">
            <w:pPr>
              <w:widowControl/>
              <w:jc w:val="center"/>
              <w:rPr>
                <w:color w:val="000000"/>
                <w:kern w:val="0"/>
                <w:sz w:val="22"/>
                <w:szCs w:val="22"/>
              </w:rPr>
            </w:pPr>
          </w:p>
        </w:tc>
      </w:tr>
      <w:tr w:rsidR="00182278" w:rsidRPr="00182278" w:rsidTr="00182278">
        <w:trPr>
          <w:trHeight w:val="284"/>
        </w:trPr>
        <w:tc>
          <w:tcPr>
            <w:tcW w:w="1323" w:type="dxa"/>
            <w:vMerge/>
            <w:tcBorders>
              <w:top w:val="nil"/>
              <w:left w:val="single" w:sz="12" w:space="0" w:color="000000"/>
              <w:bottom w:val="single" w:sz="12" w:space="0" w:color="auto"/>
              <w:right w:val="single" w:sz="4" w:space="0" w:color="auto"/>
            </w:tcBorders>
            <w:vAlign w:val="center"/>
            <w:hideMark/>
          </w:tcPr>
          <w:p w:rsidR="00182278" w:rsidRPr="00182278" w:rsidRDefault="00182278" w:rsidP="00182278">
            <w:pPr>
              <w:widowControl/>
              <w:spacing w:line="320" w:lineRule="exact"/>
              <w:rPr>
                <w:rFonts w:ascii="標楷體" w:eastAsia="標楷體" w:hAnsi="標楷體" w:cs="新細明體"/>
                <w:color w:val="000000"/>
                <w:kern w:val="0"/>
              </w:rPr>
            </w:pPr>
          </w:p>
        </w:tc>
        <w:tc>
          <w:tcPr>
            <w:tcW w:w="7836" w:type="dxa"/>
            <w:tcBorders>
              <w:top w:val="single" w:sz="4" w:space="0" w:color="auto"/>
              <w:left w:val="nil"/>
              <w:bottom w:val="single" w:sz="12" w:space="0" w:color="auto"/>
              <w:right w:val="single" w:sz="4" w:space="0" w:color="auto"/>
            </w:tcBorders>
            <w:shd w:val="clear" w:color="auto" w:fill="auto"/>
            <w:noWrap/>
            <w:vAlign w:val="center"/>
            <w:hideMark/>
          </w:tcPr>
          <w:p w:rsidR="00182278" w:rsidRPr="00182278" w:rsidRDefault="00182278" w:rsidP="00182278">
            <w:pPr>
              <w:widowControl/>
              <w:spacing w:line="300" w:lineRule="exact"/>
              <w:rPr>
                <w:rFonts w:ascii="標楷體" w:eastAsia="標楷體" w:hAnsi="標楷體" w:cs="新細明體"/>
                <w:kern w:val="0"/>
              </w:rPr>
            </w:pPr>
            <w:r w:rsidRPr="00182278">
              <w:rPr>
                <w:rFonts w:ascii="標楷體" w:eastAsia="標楷體" w:hAnsi="標楷體" w:cs="新細明體" w:hint="eastAsia"/>
                <w:kern w:val="0"/>
              </w:rPr>
              <w:t>6.依學生學習意願及需求，開辦本土語課程(含臺灣手語)。</w:t>
            </w:r>
          </w:p>
        </w:tc>
        <w:tc>
          <w:tcPr>
            <w:tcW w:w="3101" w:type="dxa"/>
            <w:tcBorders>
              <w:top w:val="nil"/>
              <w:left w:val="nil"/>
              <w:bottom w:val="single" w:sz="12" w:space="0" w:color="auto"/>
              <w:right w:val="single" w:sz="4" w:space="0" w:color="000000"/>
            </w:tcBorders>
            <w:shd w:val="clear" w:color="auto" w:fill="auto"/>
            <w:noWrap/>
            <w:vAlign w:val="center"/>
            <w:hideMark/>
          </w:tcPr>
          <w:p w:rsidR="00182278" w:rsidRPr="00182278" w:rsidRDefault="00182278" w:rsidP="00182278">
            <w:pPr>
              <w:widowControl/>
              <w:spacing w:line="300" w:lineRule="exact"/>
              <w:jc w:val="center"/>
              <w:rPr>
                <w:rFonts w:ascii="標楷體" w:eastAsia="標楷體" w:hAnsi="標楷體"/>
                <w:color w:val="000000"/>
                <w:kern w:val="0"/>
              </w:rPr>
            </w:pPr>
            <w:r w:rsidRPr="00182278">
              <w:rPr>
                <w:rFonts w:ascii="標楷體" w:eastAsia="標楷體" w:hAnsi="標楷體" w:hint="eastAsia"/>
                <w:color w:val="000000"/>
                <w:kern w:val="0"/>
              </w:rPr>
              <w:t>□0 □25 □5</w:t>
            </w:r>
            <w:r w:rsidRPr="00182278">
              <w:rPr>
                <w:rFonts w:ascii="標楷體" w:eastAsia="標楷體" w:hAnsi="標楷體"/>
                <w:color w:val="000000"/>
                <w:kern w:val="0"/>
              </w:rPr>
              <w:t xml:space="preserve">0 </w:t>
            </w:r>
            <w:r w:rsidRPr="00182278">
              <w:rPr>
                <w:rFonts w:ascii="標楷體" w:eastAsia="標楷體" w:hAnsi="標楷體" w:hint="eastAsia"/>
                <w:color w:val="000000"/>
                <w:kern w:val="0"/>
              </w:rPr>
              <w:t>□75 □100</w:t>
            </w:r>
          </w:p>
        </w:tc>
        <w:tc>
          <w:tcPr>
            <w:tcW w:w="1576" w:type="dxa"/>
            <w:tcBorders>
              <w:top w:val="nil"/>
              <w:left w:val="nil"/>
              <w:bottom w:val="single" w:sz="12" w:space="0" w:color="auto"/>
              <w:right w:val="single" w:sz="12" w:space="0" w:color="auto"/>
            </w:tcBorders>
            <w:shd w:val="clear" w:color="auto" w:fill="auto"/>
            <w:vAlign w:val="center"/>
            <w:hideMark/>
          </w:tcPr>
          <w:p w:rsidR="00182278" w:rsidRPr="00182278" w:rsidRDefault="00182278" w:rsidP="00182278">
            <w:pPr>
              <w:widowControl/>
              <w:spacing w:line="300" w:lineRule="exact"/>
              <w:jc w:val="center"/>
              <w:rPr>
                <w:rFonts w:ascii="標楷體" w:eastAsia="標楷體" w:hAnsi="標楷體"/>
                <w:color w:val="000000"/>
                <w:kern w:val="0"/>
                <w:sz w:val="22"/>
                <w:szCs w:val="22"/>
              </w:rPr>
            </w:pPr>
            <w:r w:rsidRPr="00182278">
              <w:rPr>
                <w:rFonts w:ascii="標楷體" w:eastAsia="標楷體" w:hAnsi="標楷體"/>
                <w:color w:val="000000"/>
                <w:kern w:val="0"/>
                <w:sz w:val="22"/>
                <w:szCs w:val="22"/>
              </w:rPr>
              <w:t xml:space="preserve">　</w:t>
            </w:r>
          </w:p>
        </w:tc>
        <w:tc>
          <w:tcPr>
            <w:tcW w:w="1484" w:type="dxa"/>
            <w:vMerge/>
            <w:tcBorders>
              <w:left w:val="single" w:sz="12" w:space="0" w:color="auto"/>
              <w:right w:val="single" w:sz="12" w:space="0" w:color="000000"/>
            </w:tcBorders>
          </w:tcPr>
          <w:p w:rsidR="00182278" w:rsidRPr="00182278" w:rsidRDefault="00182278" w:rsidP="00182278">
            <w:pPr>
              <w:widowControl/>
              <w:jc w:val="center"/>
              <w:rPr>
                <w:color w:val="000000"/>
                <w:kern w:val="0"/>
                <w:sz w:val="22"/>
                <w:szCs w:val="22"/>
              </w:rPr>
            </w:pPr>
          </w:p>
        </w:tc>
      </w:tr>
      <w:tr w:rsidR="00182278" w:rsidRPr="00182278" w:rsidTr="00182278">
        <w:trPr>
          <w:trHeight w:val="284"/>
        </w:trPr>
        <w:tc>
          <w:tcPr>
            <w:tcW w:w="1323" w:type="dxa"/>
            <w:vMerge w:val="restart"/>
            <w:tcBorders>
              <w:top w:val="single" w:sz="12" w:space="0" w:color="auto"/>
              <w:left w:val="single" w:sz="12" w:space="0" w:color="000000"/>
              <w:bottom w:val="single" w:sz="4" w:space="0" w:color="auto"/>
              <w:right w:val="single" w:sz="4" w:space="0" w:color="auto"/>
            </w:tcBorders>
            <w:shd w:val="clear" w:color="auto" w:fill="auto"/>
            <w:vAlign w:val="center"/>
            <w:hideMark/>
          </w:tcPr>
          <w:p w:rsidR="00182278" w:rsidRPr="00182278" w:rsidRDefault="00182278" w:rsidP="00182278">
            <w:pPr>
              <w:widowControl/>
              <w:spacing w:line="320" w:lineRule="exact"/>
              <w:jc w:val="center"/>
              <w:rPr>
                <w:rFonts w:ascii="標楷體" w:eastAsia="標楷體" w:hAnsi="標楷體" w:cs="新細明體"/>
                <w:color w:val="000000"/>
                <w:kern w:val="0"/>
              </w:rPr>
            </w:pPr>
            <w:r w:rsidRPr="00182278">
              <w:rPr>
                <w:rFonts w:ascii="標楷體" w:eastAsia="標楷體" w:hAnsi="標楷體" w:cs="新細明體" w:hint="eastAsia"/>
                <w:color w:val="000000"/>
                <w:kern w:val="0"/>
              </w:rPr>
              <w:t>四、</w:t>
            </w:r>
            <w:r w:rsidRPr="00182278">
              <w:rPr>
                <w:rFonts w:ascii="標楷體" w:eastAsia="標楷體" w:hAnsi="標楷體" w:cs="新細明體" w:hint="eastAsia"/>
                <w:color w:val="000000"/>
                <w:kern w:val="0"/>
              </w:rPr>
              <w:br/>
              <w:t>資源整備與</w:t>
            </w:r>
            <w:r w:rsidRPr="00182278">
              <w:rPr>
                <w:rFonts w:ascii="標楷體" w:eastAsia="標楷體" w:hAnsi="標楷體" w:cs="新細明體" w:hint="eastAsia"/>
                <w:color w:val="000000"/>
                <w:kern w:val="0"/>
              </w:rPr>
              <w:br/>
              <w:t>配套措施</w:t>
            </w:r>
          </w:p>
        </w:tc>
        <w:tc>
          <w:tcPr>
            <w:tcW w:w="7836" w:type="dxa"/>
            <w:tcBorders>
              <w:top w:val="single" w:sz="12" w:space="0" w:color="auto"/>
              <w:left w:val="nil"/>
              <w:bottom w:val="single" w:sz="4" w:space="0" w:color="auto"/>
              <w:right w:val="single" w:sz="4" w:space="0" w:color="auto"/>
            </w:tcBorders>
            <w:shd w:val="clear" w:color="auto" w:fill="auto"/>
            <w:noWrap/>
            <w:vAlign w:val="center"/>
            <w:hideMark/>
          </w:tcPr>
          <w:p w:rsidR="00182278" w:rsidRPr="00182278" w:rsidRDefault="00182278" w:rsidP="00182278">
            <w:pPr>
              <w:widowControl/>
              <w:spacing w:line="300" w:lineRule="exact"/>
              <w:rPr>
                <w:rFonts w:ascii="標楷體" w:eastAsia="標楷體" w:hAnsi="標楷體" w:cs="新細明體"/>
                <w:kern w:val="0"/>
                <w:sz w:val="22"/>
                <w:szCs w:val="22"/>
              </w:rPr>
            </w:pPr>
            <w:r w:rsidRPr="00182278">
              <w:rPr>
                <w:rFonts w:ascii="標楷體" w:eastAsia="標楷體" w:hAnsi="標楷體" w:cs="新細明體" w:hint="eastAsia"/>
                <w:kern w:val="0"/>
                <w:sz w:val="22"/>
                <w:szCs w:val="22"/>
              </w:rPr>
              <w:t>1.</w:t>
            </w:r>
            <w:r w:rsidRPr="00182278">
              <w:rPr>
                <w:rFonts w:ascii="標楷體" w:eastAsia="標楷體" w:hAnsi="標楷體" w:cs="新細明體" w:hint="eastAsia"/>
                <w:kern w:val="0"/>
              </w:rPr>
              <w:t>定期盤點師資結構及調整員額編制人力，落實專長授課目標。</w:t>
            </w:r>
          </w:p>
        </w:tc>
        <w:tc>
          <w:tcPr>
            <w:tcW w:w="3101" w:type="dxa"/>
            <w:tcBorders>
              <w:top w:val="single" w:sz="12" w:space="0" w:color="auto"/>
              <w:left w:val="nil"/>
              <w:bottom w:val="single" w:sz="4" w:space="0" w:color="auto"/>
              <w:right w:val="single" w:sz="4" w:space="0" w:color="000000"/>
            </w:tcBorders>
            <w:shd w:val="clear" w:color="auto" w:fill="auto"/>
            <w:noWrap/>
            <w:vAlign w:val="center"/>
            <w:hideMark/>
          </w:tcPr>
          <w:p w:rsidR="00182278" w:rsidRPr="00182278" w:rsidRDefault="00182278" w:rsidP="00182278">
            <w:pPr>
              <w:widowControl/>
              <w:spacing w:line="300" w:lineRule="exact"/>
              <w:jc w:val="center"/>
              <w:rPr>
                <w:rFonts w:ascii="標楷體" w:eastAsia="標楷體" w:hAnsi="標楷體"/>
                <w:color w:val="000000"/>
                <w:kern w:val="0"/>
              </w:rPr>
            </w:pPr>
            <w:r w:rsidRPr="00182278">
              <w:rPr>
                <w:rFonts w:ascii="標楷體" w:eastAsia="標楷體" w:hAnsi="標楷體" w:hint="eastAsia"/>
                <w:color w:val="000000"/>
                <w:kern w:val="0"/>
              </w:rPr>
              <w:t>□0 □25 □5</w:t>
            </w:r>
            <w:r w:rsidRPr="00182278">
              <w:rPr>
                <w:rFonts w:ascii="標楷體" w:eastAsia="標楷體" w:hAnsi="標楷體"/>
                <w:color w:val="000000"/>
                <w:kern w:val="0"/>
              </w:rPr>
              <w:t xml:space="preserve">0 </w:t>
            </w:r>
            <w:r w:rsidRPr="00182278">
              <w:rPr>
                <w:rFonts w:ascii="標楷體" w:eastAsia="標楷體" w:hAnsi="標楷體" w:hint="eastAsia"/>
                <w:color w:val="000000"/>
                <w:kern w:val="0"/>
              </w:rPr>
              <w:t>□75 □100</w:t>
            </w:r>
          </w:p>
        </w:tc>
        <w:tc>
          <w:tcPr>
            <w:tcW w:w="1576" w:type="dxa"/>
            <w:tcBorders>
              <w:top w:val="single" w:sz="12" w:space="0" w:color="auto"/>
              <w:left w:val="nil"/>
              <w:bottom w:val="single" w:sz="4" w:space="0" w:color="auto"/>
              <w:right w:val="single" w:sz="12" w:space="0" w:color="auto"/>
            </w:tcBorders>
            <w:shd w:val="clear" w:color="auto" w:fill="auto"/>
            <w:vAlign w:val="center"/>
            <w:hideMark/>
          </w:tcPr>
          <w:p w:rsidR="00182278" w:rsidRPr="00182278" w:rsidRDefault="00182278" w:rsidP="00182278">
            <w:pPr>
              <w:widowControl/>
              <w:spacing w:line="300" w:lineRule="exact"/>
              <w:jc w:val="center"/>
              <w:rPr>
                <w:rFonts w:ascii="標楷體" w:eastAsia="標楷體" w:hAnsi="標楷體"/>
                <w:color w:val="000000"/>
                <w:kern w:val="0"/>
                <w:sz w:val="22"/>
                <w:szCs w:val="22"/>
              </w:rPr>
            </w:pPr>
            <w:r w:rsidRPr="00182278">
              <w:rPr>
                <w:rFonts w:ascii="標楷體" w:eastAsia="標楷體" w:hAnsi="標楷體"/>
                <w:color w:val="000000"/>
                <w:kern w:val="0"/>
                <w:sz w:val="22"/>
                <w:szCs w:val="22"/>
              </w:rPr>
              <w:t xml:space="preserve">　</w:t>
            </w:r>
          </w:p>
        </w:tc>
        <w:tc>
          <w:tcPr>
            <w:tcW w:w="1484" w:type="dxa"/>
            <w:vMerge/>
            <w:tcBorders>
              <w:left w:val="single" w:sz="12" w:space="0" w:color="auto"/>
              <w:right w:val="single" w:sz="12" w:space="0" w:color="000000"/>
            </w:tcBorders>
          </w:tcPr>
          <w:p w:rsidR="00182278" w:rsidRPr="00182278" w:rsidRDefault="00182278" w:rsidP="00182278">
            <w:pPr>
              <w:widowControl/>
              <w:jc w:val="center"/>
              <w:rPr>
                <w:color w:val="000000"/>
                <w:kern w:val="0"/>
                <w:sz w:val="22"/>
                <w:szCs w:val="22"/>
              </w:rPr>
            </w:pPr>
          </w:p>
        </w:tc>
      </w:tr>
      <w:tr w:rsidR="00182278" w:rsidRPr="00182278" w:rsidTr="00182278">
        <w:trPr>
          <w:trHeight w:val="284"/>
        </w:trPr>
        <w:tc>
          <w:tcPr>
            <w:tcW w:w="1323" w:type="dxa"/>
            <w:vMerge/>
            <w:tcBorders>
              <w:top w:val="nil"/>
              <w:left w:val="single" w:sz="12" w:space="0" w:color="000000"/>
              <w:bottom w:val="single" w:sz="4" w:space="0" w:color="auto"/>
              <w:right w:val="single" w:sz="4" w:space="0" w:color="auto"/>
            </w:tcBorders>
            <w:vAlign w:val="center"/>
            <w:hideMark/>
          </w:tcPr>
          <w:p w:rsidR="00182278" w:rsidRPr="00182278" w:rsidRDefault="00182278" w:rsidP="00182278">
            <w:pPr>
              <w:widowControl/>
              <w:spacing w:line="320" w:lineRule="exact"/>
              <w:rPr>
                <w:rFonts w:ascii="標楷體" w:eastAsia="標楷體" w:hAnsi="標楷體" w:cs="新細明體"/>
                <w:color w:val="000000"/>
                <w:kern w:val="0"/>
              </w:rPr>
            </w:pPr>
          </w:p>
        </w:tc>
        <w:tc>
          <w:tcPr>
            <w:tcW w:w="7836" w:type="dxa"/>
            <w:tcBorders>
              <w:top w:val="nil"/>
              <w:left w:val="nil"/>
              <w:bottom w:val="single" w:sz="4" w:space="0" w:color="auto"/>
              <w:right w:val="single" w:sz="4" w:space="0" w:color="auto"/>
            </w:tcBorders>
            <w:shd w:val="clear" w:color="auto" w:fill="auto"/>
            <w:noWrap/>
            <w:hideMark/>
          </w:tcPr>
          <w:p w:rsidR="00182278" w:rsidRPr="00182278" w:rsidRDefault="00182278" w:rsidP="00182278">
            <w:pPr>
              <w:widowControl/>
              <w:spacing w:line="300" w:lineRule="exact"/>
              <w:rPr>
                <w:rFonts w:ascii="標楷體" w:eastAsia="標楷體" w:hAnsi="標楷體" w:cs="新細明體"/>
                <w:kern w:val="0"/>
              </w:rPr>
            </w:pPr>
            <w:r w:rsidRPr="00182278">
              <w:rPr>
                <w:rFonts w:ascii="標楷體" w:eastAsia="標楷體" w:hAnsi="標楷體" w:cs="新細明體" w:hint="eastAsia"/>
                <w:kern w:val="0"/>
              </w:rPr>
              <w:t>2.依據總綱「課程架構」之各領域時數排課，並進行可行群組排課。</w:t>
            </w:r>
          </w:p>
        </w:tc>
        <w:tc>
          <w:tcPr>
            <w:tcW w:w="3101" w:type="dxa"/>
            <w:tcBorders>
              <w:top w:val="nil"/>
              <w:left w:val="nil"/>
              <w:bottom w:val="single" w:sz="4" w:space="0" w:color="auto"/>
              <w:right w:val="single" w:sz="4" w:space="0" w:color="000000"/>
            </w:tcBorders>
            <w:shd w:val="clear" w:color="auto" w:fill="auto"/>
            <w:noWrap/>
            <w:vAlign w:val="center"/>
            <w:hideMark/>
          </w:tcPr>
          <w:p w:rsidR="00182278" w:rsidRPr="00182278" w:rsidRDefault="00182278" w:rsidP="00182278">
            <w:pPr>
              <w:widowControl/>
              <w:spacing w:line="300" w:lineRule="exact"/>
              <w:jc w:val="center"/>
              <w:rPr>
                <w:rFonts w:ascii="標楷體" w:eastAsia="標楷體" w:hAnsi="標楷體"/>
                <w:color w:val="000000"/>
                <w:kern w:val="0"/>
              </w:rPr>
            </w:pPr>
            <w:r w:rsidRPr="00182278">
              <w:rPr>
                <w:rFonts w:ascii="標楷體" w:eastAsia="標楷體" w:hAnsi="標楷體" w:hint="eastAsia"/>
                <w:color w:val="000000"/>
                <w:kern w:val="0"/>
              </w:rPr>
              <w:t>□0 □25 □5</w:t>
            </w:r>
            <w:r w:rsidRPr="00182278">
              <w:rPr>
                <w:rFonts w:ascii="標楷體" w:eastAsia="標楷體" w:hAnsi="標楷體"/>
                <w:color w:val="000000"/>
                <w:kern w:val="0"/>
              </w:rPr>
              <w:t xml:space="preserve">0 </w:t>
            </w:r>
            <w:r w:rsidRPr="00182278">
              <w:rPr>
                <w:rFonts w:ascii="標楷體" w:eastAsia="標楷體" w:hAnsi="標楷體" w:hint="eastAsia"/>
                <w:color w:val="000000"/>
                <w:kern w:val="0"/>
              </w:rPr>
              <w:t>□75 □100</w:t>
            </w:r>
          </w:p>
        </w:tc>
        <w:tc>
          <w:tcPr>
            <w:tcW w:w="1576" w:type="dxa"/>
            <w:tcBorders>
              <w:top w:val="nil"/>
              <w:left w:val="nil"/>
              <w:bottom w:val="single" w:sz="4" w:space="0" w:color="auto"/>
              <w:right w:val="single" w:sz="12" w:space="0" w:color="auto"/>
            </w:tcBorders>
            <w:shd w:val="clear" w:color="auto" w:fill="auto"/>
            <w:vAlign w:val="center"/>
            <w:hideMark/>
          </w:tcPr>
          <w:p w:rsidR="00182278" w:rsidRPr="00182278" w:rsidRDefault="00182278" w:rsidP="00182278">
            <w:pPr>
              <w:widowControl/>
              <w:spacing w:line="300" w:lineRule="exact"/>
              <w:jc w:val="center"/>
              <w:rPr>
                <w:rFonts w:ascii="標楷體" w:eastAsia="標楷體" w:hAnsi="標楷體"/>
                <w:color w:val="000000"/>
                <w:kern w:val="0"/>
                <w:sz w:val="22"/>
                <w:szCs w:val="22"/>
              </w:rPr>
            </w:pPr>
            <w:r w:rsidRPr="00182278">
              <w:rPr>
                <w:rFonts w:ascii="標楷體" w:eastAsia="標楷體" w:hAnsi="標楷體"/>
                <w:color w:val="000000"/>
                <w:kern w:val="0"/>
                <w:sz w:val="22"/>
                <w:szCs w:val="22"/>
              </w:rPr>
              <w:t xml:space="preserve">　</w:t>
            </w:r>
          </w:p>
        </w:tc>
        <w:tc>
          <w:tcPr>
            <w:tcW w:w="1484" w:type="dxa"/>
            <w:vMerge/>
            <w:tcBorders>
              <w:left w:val="single" w:sz="12" w:space="0" w:color="auto"/>
              <w:right w:val="single" w:sz="12" w:space="0" w:color="000000"/>
            </w:tcBorders>
          </w:tcPr>
          <w:p w:rsidR="00182278" w:rsidRPr="00182278" w:rsidRDefault="00182278" w:rsidP="00182278">
            <w:pPr>
              <w:widowControl/>
              <w:jc w:val="center"/>
              <w:rPr>
                <w:color w:val="000000"/>
                <w:kern w:val="0"/>
                <w:sz w:val="22"/>
                <w:szCs w:val="22"/>
              </w:rPr>
            </w:pPr>
          </w:p>
        </w:tc>
      </w:tr>
      <w:tr w:rsidR="00182278" w:rsidRPr="00182278" w:rsidTr="00182278">
        <w:trPr>
          <w:trHeight w:val="284"/>
        </w:trPr>
        <w:tc>
          <w:tcPr>
            <w:tcW w:w="1323" w:type="dxa"/>
            <w:vMerge/>
            <w:tcBorders>
              <w:top w:val="nil"/>
              <w:left w:val="single" w:sz="12" w:space="0" w:color="000000"/>
              <w:bottom w:val="single" w:sz="4" w:space="0" w:color="auto"/>
              <w:right w:val="single" w:sz="4" w:space="0" w:color="auto"/>
            </w:tcBorders>
            <w:vAlign w:val="center"/>
            <w:hideMark/>
          </w:tcPr>
          <w:p w:rsidR="00182278" w:rsidRPr="00182278" w:rsidRDefault="00182278" w:rsidP="00182278">
            <w:pPr>
              <w:widowControl/>
              <w:spacing w:line="320" w:lineRule="exact"/>
              <w:rPr>
                <w:rFonts w:ascii="標楷體" w:eastAsia="標楷體" w:hAnsi="標楷體" w:cs="新細明體"/>
                <w:color w:val="000000"/>
                <w:kern w:val="0"/>
              </w:rPr>
            </w:pPr>
          </w:p>
        </w:tc>
        <w:tc>
          <w:tcPr>
            <w:tcW w:w="7836" w:type="dxa"/>
            <w:tcBorders>
              <w:top w:val="nil"/>
              <w:left w:val="nil"/>
              <w:bottom w:val="single" w:sz="4" w:space="0" w:color="auto"/>
              <w:right w:val="single" w:sz="4" w:space="0" w:color="auto"/>
            </w:tcBorders>
            <w:shd w:val="clear" w:color="auto" w:fill="auto"/>
            <w:noWrap/>
            <w:vAlign w:val="center"/>
            <w:hideMark/>
          </w:tcPr>
          <w:p w:rsidR="00182278" w:rsidRPr="00182278" w:rsidRDefault="00182278" w:rsidP="00182278">
            <w:pPr>
              <w:widowControl/>
              <w:spacing w:line="300" w:lineRule="exact"/>
              <w:rPr>
                <w:rFonts w:ascii="標楷體" w:eastAsia="標楷體" w:hAnsi="標楷體" w:cs="新細明體"/>
                <w:kern w:val="0"/>
              </w:rPr>
            </w:pPr>
            <w:r w:rsidRPr="00182278">
              <w:rPr>
                <w:rFonts w:ascii="標楷體" w:eastAsia="標楷體" w:hAnsi="標楷體" w:cs="新細明體" w:hint="eastAsia"/>
                <w:kern w:val="0"/>
              </w:rPr>
              <w:t>3.依十二年國教課</w:t>
            </w:r>
            <w:proofErr w:type="gramStart"/>
            <w:r w:rsidRPr="00182278">
              <w:rPr>
                <w:rFonts w:ascii="標楷體" w:eastAsia="標楷體" w:hAnsi="標楷體" w:cs="新細明體" w:hint="eastAsia"/>
                <w:kern w:val="0"/>
              </w:rPr>
              <w:t>綱</w:t>
            </w:r>
            <w:proofErr w:type="gramEnd"/>
            <w:r w:rsidRPr="00182278">
              <w:rPr>
                <w:rFonts w:ascii="標楷體" w:eastAsia="標楷體" w:hAnsi="標楷體" w:cs="新細明體" w:hint="eastAsia"/>
                <w:kern w:val="0"/>
              </w:rPr>
              <w:t>規定，完備生活科技專科教室。</w:t>
            </w:r>
          </w:p>
        </w:tc>
        <w:tc>
          <w:tcPr>
            <w:tcW w:w="3101" w:type="dxa"/>
            <w:tcBorders>
              <w:top w:val="nil"/>
              <w:left w:val="nil"/>
              <w:bottom w:val="single" w:sz="4" w:space="0" w:color="auto"/>
              <w:right w:val="single" w:sz="4" w:space="0" w:color="000000"/>
            </w:tcBorders>
            <w:shd w:val="clear" w:color="auto" w:fill="auto"/>
            <w:noWrap/>
            <w:vAlign w:val="center"/>
            <w:hideMark/>
          </w:tcPr>
          <w:p w:rsidR="00182278" w:rsidRPr="00182278" w:rsidRDefault="00182278" w:rsidP="00182278">
            <w:pPr>
              <w:widowControl/>
              <w:spacing w:line="300" w:lineRule="exact"/>
              <w:jc w:val="center"/>
              <w:rPr>
                <w:rFonts w:ascii="標楷體" w:eastAsia="標楷體" w:hAnsi="標楷體"/>
                <w:color w:val="000000"/>
                <w:kern w:val="0"/>
              </w:rPr>
            </w:pPr>
            <w:r w:rsidRPr="00182278">
              <w:rPr>
                <w:rFonts w:ascii="標楷體" w:eastAsia="標楷體" w:hAnsi="標楷體" w:hint="eastAsia"/>
                <w:color w:val="000000"/>
                <w:kern w:val="0"/>
              </w:rPr>
              <w:t>□0 □25 □5</w:t>
            </w:r>
            <w:r w:rsidRPr="00182278">
              <w:rPr>
                <w:rFonts w:ascii="標楷體" w:eastAsia="標楷體" w:hAnsi="標楷體"/>
                <w:color w:val="000000"/>
                <w:kern w:val="0"/>
              </w:rPr>
              <w:t xml:space="preserve">0 </w:t>
            </w:r>
            <w:r w:rsidRPr="00182278">
              <w:rPr>
                <w:rFonts w:ascii="標楷體" w:eastAsia="標楷體" w:hAnsi="標楷體" w:hint="eastAsia"/>
                <w:color w:val="000000"/>
                <w:kern w:val="0"/>
              </w:rPr>
              <w:t>□75 □100</w:t>
            </w:r>
          </w:p>
        </w:tc>
        <w:tc>
          <w:tcPr>
            <w:tcW w:w="1576" w:type="dxa"/>
            <w:tcBorders>
              <w:top w:val="nil"/>
              <w:left w:val="nil"/>
              <w:bottom w:val="single" w:sz="4" w:space="0" w:color="auto"/>
              <w:right w:val="single" w:sz="12" w:space="0" w:color="auto"/>
            </w:tcBorders>
            <w:shd w:val="clear" w:color="auto" w:fill="auto"/>
            <w:vAlign w:val="center"/>
            <w:hideMark/>
          </w:tcPr>
          <w:p w:rsidR="00182278" w:rsidRPr="00182278" w:rsidRDefault="00182278" w:rsidP="00182278">
            <w:pPr>
              <w:widowControl/>
              <w:spacing w:line="300" w:lineRule="exact"/>
              <w:jc w:val="center"/>
              <w:rPr>
                <w:rFonts w:ascii="標楷體" w:eastAsia="標楷體" w:hAnsi="標楷體"/>
                <w:color w:val="000000"/>
                <w:kern w:val="0"/>
                <w:sz w:val="22"/>
                <w:szCs w:val="22"/>
              </w:rPr>
            </w:pPr>
            <w:r w:rsidRPr="00182278">
              <w:rPr>
                <w:rFonts w:ascii="標楷體" w:eastAsia="標楷體" w:hAnsi="標楷體"/>
                <w:color w:val="000000"/>
                <w:kern w:val="0"/>
                <w:sz w:val="22"/>
                <w:szCs w:val="22"/>
              </w:rPr>
              <w:t xml:space="preserve">　</w:t>
            </w:r>
          </w:p>
        </w:tc>
        <w:tc>
          <w:tcPr>
            <w:tcW w:w="1484" w:type="dxa"/>
            <w:vMerge/>
            <w:tcBorders>
              <w:left w:val="single" w:sz="12" w:space="0" w:color="auto"/>
              <w:right w:val="single" w:sz="12" w:space="0" w:color="000000"/>
            </w:tcBorders>
          </w:tcPr>
          <w:p w:rsidR="00182278" w:rsidRPr="00182278" w:rsidRDefault="00182278" w:rsidP="00182278">
            <w:pPr>
              <w:widowControl/>
              <w:jc w:val="center"/>
              <w:rPr>
                <w:color w:val="000000"/>
                <w:kern w:val="0"/>
                <w:sz w:val="22"/>
                <w:szCs w:val="22"/>
              </w:rPr>
            </w:pPr>
          </w:p>
        </w:tc>
      </w:tr>
      <w:tr w:rsidR="00182278" w:rsidRPr="00182278" w:rsidTr="00182278">
        <w:trPr>
          <w:trHeight w:val="284"/>
        </w:trPr>
        <w:tc>
          <w:tcPr>
            <w:tcW w:w="1323" w:type="dxa"/>
            <w:vMerge/>
            <w:tcBorders>
              <w:top w:val="nil"/>
              <w:left w:val="single" w:sz="12" w:space="0" w:color="000000"/>
              <w:bottom w:val="single" w:sz="12" w:space="0" w:color="000000"/>
              <w:right w:val="single" w:sz="4" w:space="0" w:color="auto"/>
            </w:tcBorders>
            <w:vAlign w:val="center"/>
            <w:hideMark/>
          </w:tcPr>
          <w:p w:rsidR="00182278" w:rsidRPr="00182278" w:rsidRDefault="00182278" w:rsidP="00182278">
            <w:pPr>
              <w:widowControl/>
              <w:spacing w:line="320" w:lineRule="exact"/>
              <w:rPr>
                <w:rFonts w:ascii="標楷體" w:eastAsia="標楷體" w:hAnsi="標楷體" w:cs="新細明體"/>
                <w:color w:val="000000"/>
                <w:kern w:val="0"/>
              </w:rPr>
            </w:pPr>
          </w:p>
        </w:tc>
        <w:tc>
          <w:tcPr>
            <w:tcW w:w="7836" w:type="dxa"/>
            <w:tcBorders>
              <w:top w:val="nil"/>
              <w:left w:val="nil"/>
              <w:bottom w:val="single" w:sz="12" w:space="0" w:color="000000"/>
              <w:right w:val="single" w:sz="4" w:space="0" w:color="auto"/>
            </w:tcBorders>
            <w:shd w:val="clear" w:color="auto" w:fill="auto"/>
            <w:noWrap/>
            <w:vAlign w:val="center"/>
            <w:hideMark/>
          </w:tcPr>
          <w:p w:rsidR="00182278" w:rsidRPr="00182278" w:rsidRDefault="00182278" w:rsidP="00182278">
            <w:pPr>
              <w:widowControl/>
              <w:spacing w:line="300" w:lineRule="exact"/>
              <w:rPr>
                <w:rFonts w:ascii="標楷體" w:eastAsia="標楷體" w:hAnsi="標楷體" w:cs="新細明體"/>
                <w:kern w:val="0"/>
              </w:rPr>
            </w:pPr>
            <w:r w:rsidRPr="00182278">
              <w:rPr>
                <w:rFonts w:ascii="標楷體" w:eastAsia="標楷體" w:hAnsi="標楷體" w:cs="新細明體" w:hint="eastAsia"/>
                <w:kern w:val="0"/>
              </w:rPr>
              <w:t>4.定期透過相關會議落實推動</w:t>
            </w:r>
            <w:proofErr w:type="gramStart"/>
            <w:r w:rsidRPr="00182278">
              <w:rPr>
                <w:rFonts w:ascii="標楷體" w:eastAsia="標楷體" w:hAnsi="標楷體" w:cs="新細明體" w:hint="eastAsia"/>
                <w:kern w:val="0"/>
              </w:rPr>
              <w:t>十二年課綱及</w:t>
            </w:r>
            <w:proofErr w:type="gramEnd"/>
            <w:r w:rsidRPr="00182278">
              <w:rPr>
                <w:rFonts w:ascii="標楷體" w:eastAsia="標楷體" w:hAnsi="標楷體" w:cs="新細明體" w:hint="eastAsia"/>
                <w:kern w:val="0"/>
              </w:rPr>
              <w:t>自我檢核。</w:t>
            </w:r>
          </w:p>
        </w:tc>
        <w:tc>
          <w:tcPr>
            <w:tcW w:w="3101" w:type="dxa"/>
            <w:tcBorders>
              <w:top w:val="nil"/>
              <w:left w:val="nil"/>
              <w:bottom w:val="single" w:sz="12" w:space="0" w:color="000000"/>
              <w:right w:val="single" w:sz="4" w:space="0" w:color="000000"/>
            </w:tcBorders>
            <w:shd w:val="clear" w:color="auto" w:fill="auto"/>
            <w:noWrap/>
            <w:vAlign w:val="center"/>
            <w:hideMark/>
          </w:tcPr>
          <w:p w:rsidR="00182278" w:rsidRPr="00182278" w:rsidRDefault="00182278" w:rsidP="00182278">
            <w:pPr>
              <w:widowControl/>
              <w:spacing w:line="300" w:lineRule="exact"/>
              <w:jc w:val="center"/>
              <w:rPr>
                <w:rFonts w:ascii="標楷體" w:eastAsia="標楷體" w:hAnsi="標楷體"/>
                <w:color w:val="000000"/>
                <w:kern w:val="0"/>
              </w:rPr>
            </w:pPr>
            <w:r w:rsidRPr="00182278">
              <w:rPr>
                <w:rFonts w:ascii="標楷體" w:eastAsia="標楷體" w:hAnsi="標楷體" w:hint="eastAsia"/>
                <w:color w:val="000000"/>
                <w:kern w:val="0"/>
              </w:rPr>
              <w:t>□0 □25 □5</w:t>
            </w:r>
            <w:r w:rsidRPr="00182278">
              <w:rPr>
                <w:rFonts w:ascii="標楷體" w:eastAsia="標楷體" w:hAnsi="標楷體"/>
                <w:color w:val="000000"/>
                <w:kern w:val="0"/>
              </w:rPr>
              <w:t xml:space="preserve">0 </w:t>
            </w:r>
            <w:r w:rsidRPr="00182278">
              <w:rPr>
                <w:rFonts w:ascii="標楷體" w:eastAsia="標楷體" w:hAnsi="標楷體" w:hint="eastAsia"/>
                <w:color w:val="000000"/>
                <w:kern w:val="0"/>
              </w:rPr>
              <w:t>□75 □100</w:t>
            </w:r>
          </w:p>
        </w:tc>
        <w:tc>
          <w:tcPr>
            <w:tcW w:w="1576" w:type="dxa"/>
            <w:tcBorders>
              <w:top w:val="nil"/>
              <w:left w:val="nil"/>
              <w:bottom w:val="single" w:sz="12" w:space="0" w:color="000000"/>
              <w:right w:val="single" w:sz="12" w:space="0" w:color="auto"/>
            </w:tcBorders>
            <w:shd w:val="clear" w:color="auto" w:fill="auto"/>
            <w:vAlign w:val="center"/>
            <w:hideMark/>
          </w:tcPr>
          <w:p w:rsidR="00182278" w:rsidRPr="00182278" w:rsidRDefault="00182278" w:rsidP="00182278">
            <w:pPr>
              <w:widowControl/>
              <w:spacing w:line="300" w:lineRule="exact"/>
              <w:jc w:val="center"/>
              <w:rPr>
                <w:rFonts w:ascii="標楷體" w:eastAsia="標楷體" w:hAnsi="標楷體"/>
                <w:color w:val="000000"/>
                <w:kern w:val="0"/>
                <w:sz w:val="22"/>
                <w:szCs w:val="22"/>
              </w:rPr>
            </w:pPr>
            <w:r w:rsidRPr="00182278">
              <w:rPr>
                <w:rFonts w:ascii="標楷體" w:eastAsia="標楷體" w:hAnsi="標楷體"/>
                <w:color w:val="000000"/>
                <w:kern w:val="0"/>
                <w:sz w:val="22"/>
                <w:szCs w:val="22"/>
              </w:rPr>
              <w:t xml:space="preserve">　</w:t>
            </w:r>
          </w:p>
        </w:tc>
        <w:tc>
          <w:tcPr>
            <w:tcW w:w="1484" w:type="dxa"/>
            <w:vMerge/>
            <w:tcBorders>
              <w:left w:val="single" w:sz="12" w:space="0" w:color="auto"/>
              <w:bottom w:val="single" w:sz="12" w:space="0" w:color="000000"/>
              <w:right w:val="single" w:sz="12" w:space="0" w:color="000000"/>
            </w:tcBorders>
          </w:tcPr>
          <w:p w:rsidR="00182278" w:rsidRPr="00182278" w:rsidRDefault="00182278" w:rsidP="00182278">
            <w:pPr>
              <w:widowControl/>
              <w:jc w:val="center"/>
              <w:rPr>
                <w:color w:val="000000"/>
                <w:kern w:val="0"/>
                <w:sz w:val="22"/>
                <w:szCs w:val="22"/>
              </w:rPr>
            </w:pPr>
          </w:p>
        </w:tc>
      </w:tr>
    </w:tbl>
    <w:p w:rsidR="00182278" w:rsidRPr="00182278" w:rsidRDefault="00182278" w:rsidP="00182278">
      <w:pPr>
        <w:ind w:left="708" w:rightChars="-307" w:right="-737" w:hangingChars="295" w:hanging="708"/>
        <w:rPr>
          <w:rFonts w:ascii="標楷體" w:eastAsia="標楷體" w:hAnsi="標楷體"/>
        </w:rPr>
      </w:pPr>
      <w:r w:rsidRPr="00182278">
        <w:rPr>
          <w:rFonts w:ascii="標楷體" w:eastAsia="標楷體" w:hAnsi="標楷體" w:hint="eastAsia"/>
        </w:rPr>
        <w:t>備註：完成本月之自我檢核表後，請</w:t>
      </w:r>
      <w:proofErr w:type="gramStart"/>
      <w:r w:rsidRPr="00182278">
        <w:rPr>
          <w:rFonts w:ascii="標楷體" w:eastAsia="標楷體" w:hAnsi="標楷體" w:hint="eastAsia"/>
        </w:rPr>
        <w:t>於聘督到</w:t>
      </w:r>
      <w:proofErr w:type="gramEnd"/>
      <w:r w:rsidRPr="00182278">
        <w:rPr>
          <w:rFonts w:ascii="標楷體" w:eastAsia="標楷體" w:hAnsi="標楷體" w:hint="eastAsia"/>
        </w:rPr>
        <w:t>校</w:t>
      </w:r>
      <w:proofErr w:type="gramStart"/>
      <w:r w:rsidRPr="00182278">
        <w:rPr>
          <w:rFonts w:ascii="標楷體" w:eastAsia="標楷體" w:hAnsi="標楷體" w:hint="eastAsia"/>
        </w:rPr>
        <w:t>視導時</w:t>
      </w:r>
      <w:proofErr w:type="gramEnd"/>
      <w:r w:rsidRPr="00182278">
        <w:rPr>
          <w:rFonts w:ascii="標楷體" w:eastAsia="標楷體" w:hAnsi="標楷體" w:hint="eastAsia"/>
        </w:rPr>
        <w:t>，將表格交</w:t>
      </w:r>
      <w:proofErr w:type="gramStart"/>
      <w:r w:rsidRPr="00182278">
        <w:rPr>
          <w:rFonts w:ascii="標楷體" w:eastAsia="標楷體" w:hAnsi="標楷體" w:hint="eastAsia"/>
        </w:rPr>
        <w:t>由聘督檢視</w:t>
      </w:r>
      <w:proofErr w:type="gramEnd"/>
      <w:r w:rsidRPr="00182278">
        <w:rPr>
          <w:rFonts w:ascii="標楷體" w:eastAsia="標楷體" w:hAnsi="標楷體" w:hint="eastAsia"/>
        </w:rPr>
        <w:t>及核章，並請提供已執行之相關資料(如會議紀錄、課程地圖、</w:t>
      </w:r>
      <w:r w:rsidRPr="00182278">
        <w:rPr>
          <w:rFonts w:ascii="標楷體" w:eastAsia="標楷體" w:hAnsi="標楷體" w:cs="新細明體" w:hint="eastAsia"/>
          <w:kern w:val="0"/>
        </w:rPr>
        <w:t>校訂</w:t>
      </w:r>
      <w:r w:rsidRPr="00182278">
        <w:rPr>
          <w:rFonts w:ascii="標楷體" w:eastAsia="標楷體" w:hAnsi="標楷體" w:hint="eastAsia"/>
        </w:rPr>
        <w:t>課程、教師增能、師資盤點、生科教室等)做為參考。</w:t>
      </w:r>
    </w:p>
    <w:p w:rsidR="00182278" w:rsidRPr="00182278" w:rsidRDefault="00182278" w:rsidP="00182278">
      <w:pPr>
        <w:ind w:leftChars="118" w:left="283" w:rightChars="-249" w:right="-598"/>
        <w:rPr>
          <w:rFonts w:ascii="標楷體" w:eastAsia="標楷體" w:hAnsi="標楷體"/>
          <w:noProof/>
        </w:rPr>
      </w:pPr>
      <w:r w:rsidRPr="00182278">
        <w:rPr>
          <w:rFonts w:ascii="標楷體" w:eastAsia="標楷體" w:hAnsi="標楷體" w:hint="eastAsia"/>
        </w:rPr>
        <w:t>填表人:                          單位主管:                      校長:</w:t>
      </w:r>
      <w:r w:rsidRPr="00182278">
        <w:rPr>
          <w:rFonts w:ascii="標楷體" w:eastAsia="標楷體" w:hAnsi="標楷體"/>
          <w:noProof/>
        </w:rPr>
        <w:t xml:space="preserve"> </w:t>
      </w:r>
      <w:r w:rsidRPr="00182278">
        <w:rPr>
          <w:rFonts w:ascii="標楷體" w:eastAsia="標楷體" w:hAnsi="標楷體" w:hint="eastAsia"/>
          <w:noProof/>
        </w:rPr>
        <w:t xml:space="preserve">                   填表日期：</w:t>
      </w:r>
      <w:r w:rsidRPr="00182278">
        <w:rPr>
          <w:rFonts w:ascii="標楷體" w:eastAsia="標楷體" w:hAnsi="標楷體" w:hint="eastAsia"/>
          <w:noProof/>
          <w:u w:val="single"/>
        </w:rPr>
        <w:t xml:space="preserve">      </w:t>
      </w:r>
      <w:r w:rsidRPr="00182278">
        <w:rPr>
          <w:rFonts w:ascii="標楷體" w:eastAsia="標楷體" w:hAnsi="標楷體" w:hint="eastAsia"/>
          <w:noProof/>
        </w:rPr>
        <w:t>年</w:t>
      </w:r>
      <w:r w:rsidRPr="00182278">
        <w:rPr>
          <w:rFonts w:ascii="標楷體" w:eastAsia="標楷體" w:hAnsi="標楷體" w:hint="eastAsia"/>
          <w:noProof/>
          <w:u w:val="single"/>
        </w:rPr>
        <w:t xml:space="preserve">     </w:t>
      </w:r>
      <w:r w:rsidRPr="00182278">
        <w:rPr>
          <w:rFonts w:ascii="標楷體" w:eastAsia="標楷體" w:hAnsi="標楷體" w:hint="eastAsia"/>
          <w:noProof/>
        </w:rPr>
        <w:t>月</w:t>
      </w:r>
      <w:r w:rsidRPr="00182278">
        <w:rPr>
          <w:rFonts w:ascii="標楷體" w:eastAsia="標楷體" w:hAnsi="標楷體" w:hint="eastAsia"/>
          <w:noProof/>
          <w:u w:val="single"/>
        </w:rPr>
        <w:t xml:space="preserve">     </w:t>
      </w:r>
      <w:r w:rsidRPr="00182278">
        <w:rPr>
          <w:rFonts w:ascii="標楷體" w:eastAsia="標楷體" w:hAnsi="標楷體" w:hint="eastAsia"/>
          <w:noProof/>
        </w:rPr>
        <w:t>日</w:t>
      </w:r>
    </w:p>
    <w:p w:rsidR="00182278" w:rsidRDefault="00182278" w:rsidP="00182278">
      <w:pPr>
        <w:spacing w:beforeLines="50" w:before="180"/>
        <w:ind w:firstLineChars="177" w:firstLine="425"/>
        <w:rPr>
          <w:rFonts w:ascii="標楷體" w:eastAsia="標楷體" w:hAnsi="標楷體"/>
          <w:b/>
          <w:noProof/>
        </w:rPr>
      </w:pPr>
      <w:r w:rsidRPr="00182278">
        <w:rPr>
          <w:rFonts w:ascii="標楷體" w:eastAsia="標楷體" w:hAnsi="標楷體" w:hint="eastAsia"/>
          <w:noProof/>
        </w:rPr>
        <w:t xml:space="preserve">                                                                </w:t>
      </w:r>
      <w:r w:rsidRPr="00182278">
        <w:rPr>
          <w:rFonts w:ascii="標楷體" w:eastAsia="標楷體" w:hAnsi="標楷體" w:hint="eastAsia"/>
          <w:b/>
          <w:noProof/>
        </w:rPr>
        <w:t>聘任督學：</w:t>
      </w:r>
    </w:p>
    <w:p w:rsidR="00182278" w:rsidRPr="00182278" w:rsidRDefault="00182278" w:rsidP="00182278">
      <w:pPr>
        <w:ind w:left="331"/>
        <w:jc w:val="center"/>
        <w:outlineLvl w:val="1"/>
        <w:rPr>
          <w:rFonts w:ascii="標楷體" w:eastAsia="標楷體" w:hAnsi="標楷體"/>
          <w:b/>
          <w:sz w:val="28"/>
          <w:szCs w:val="28"/>
        </w:rPr>
      </w:pPr>
      <w:r w:rsidRPr="00182278">
        <w:rPr>
          <w:rFonts w:ascii="標楷體" w:eastAsia="標楷體" w:hAnsi="標楷體" w:hint="eastAsia"/>
          <w:b/>
          <w:noProof/>
          <w:sz w:val="28"/>
          <w:szCs w:val="28"/>
        </w:rPr>
        <w:lastRenderedPageBreak/>
        <mc:AlternateContent>
          <mc:Choice Requires="wps">
            <w:drawing>
              <wp:anchor distT="0" distB="0" distL="114300" distR="114300" simplePos="0" relativeHeight="251738112" behindDoc="0" locked="0" layoutInCell="1" allowOverlap="1" wp14:anchorId="1407D1C5" wp14:editId="0B073B07">
                <wp:simplePos x="0" y="0"/>
                <wp:positionH relativeFrom="margin">
                  <wp:align>right</wp:align>
                </wp:positionH>
                <wp:positionV relativeFrom="paragraph">
                  <wp:posOffset>-7809</wp:posOffset>
                </wp:positionV>
                <wp:extent cx="648586" cy="340242"/>
                <wp:effectExtent l="0" t="0" r="18415" b="22225"/>
                <wp:wrapNone/>
                <wp:docPr id="11" name="文字方塊 11"/>
                <wp:cNvGraphicFramePr/>
                <a:graphic xmlns:a="http://schemas.openxmlformats.org/drawingml/2006/main">
                  <a:graphicData uri="http://schemas.microsoft.com/office/word/2010/wordprocessingShape">
                    <wps:wsp>
                      <wps:cNvSpPr txBox="1"/>
                      <wps:spPr>
                        <a:xfrm>
                          <a:off x="0" y="0"/>
                          <a:ext cx="648586" cy="340242"/>
                        </a:xfrm>
                        <a:prstGeom prst="rect">
                          <a:avLst/>
                        </a:prstGeom>
                        <a:solidFill>
                          <a:sysClr val="window" lastClr="FFFFFF"/>
                        </a:solidFill>
                        <a:ln w="6350">
                          <a:solidFill>
                            <a:prstClr val="black"/>
                          </a:solidFill>
                        </a:ln>
                      </wps:spPr>
                      <wps:txbx>
                        <w:txbxContent>
                          <w:p w:rsidR="003920CE" w:rsidRDefault="003920CE" w:rsidP="00182278">
                            <w:r>
                              <w:rPr>
                                <w:rFonts w:hint="eastAsia"/>
                              </w:rPr>
                              <w:t>附件</w:t>
                            </w:r>
                            <w:r>
                              <w:rPr>
                                <w:rFonts w:hint="eastAsia"/>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7D1C5" id="文字方塊 11" o:spid="_x0000_s1033" type="#_x0000_t202" style="position:absolute;left:0;text-align:left;margin-left:-.15pt;margin-top:-.6pt;width:51.05pt;height:26.8pt;z-index:2517381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" fillcolor="window" strokeweight=".5pt">
                <v:textbox>
                  <w:txbxContent>
                    <w:p w:rsidR="003920CE" w:rsidRDefault="003920CE" w:rsidP="00182278">
                      <w:r>
                        <w:rPr>
                          <w:rFonts w:hint="eastAsia"/>
                        </w:rPr>
                        <w:t>附件</w:t>
                      </w:r>
                      <w:r>
                        <w:rPr>
                          <w:rFonts w:hint="eastAsia"/>
                        </w:rPr>
                        <w:t>2</w:t>
                      </w:r>
                    </w:p>
                  </w:txbxContent>
                </v:textbox>
                <w10:wrap anchorx="margin"/>
              </v:shape>
            </w:pict>
          </mc:Fallback>
        </mc:AlternateContent>
      </w:r>
      <w:r w:rsidRPr="00182278">
        <w:rPr>
          <w:rFonts w:ascii="標楷體" w:eastAsia="標楷體" w:hAnsi="標楷體" w:hint="eastAsia"/>
          <w:b/>
          <w:sz w:val="28"/>
          <w:szCs w:val="28"/>
        </w:rPr>
        <w:t>桃園市</w:t>
      </w:r>
      <w:r w:rsidRPr="00182278">
        <w:rPr>
          <w:rFonts w:ascii="標楷體" w:eastAsia="標楷體" w:hAnsi="標楷體" w:hint="eastAsia"/>
          <w:b/>
          <w:sz w:val="28"/>
          <w:szCs w:val="28"/>
          <w:u w:val="single"/>
        </w:rPr>
        <w:t xml:space="preserve">        </w:t>
      </w:r>
      <w:r w:rsidRPr="00182278">
        <w:rPr>
          <w:rFonts w:ascii="標楷體" w:eastAsia="標楷體" w:hAnsi="標楷體" w:hint="eastAsia"/>
          <w:b/>
          <w:sz w:val="28"/>
          <w:szCs w:val="28"/>
        </w:rPr>
        <w:t>區</w:t>
      </w:r>
      <w:r w:rsidRPr="00182278">
        <w:rPr>
          <w:rFonts w:ascii="標楷體" w:eastAsia="標楷體" w:hAnsi="標楷體" w:hint="eastAsia"/>
          <w:b/>
          <w:sz w:val="28"/>
          <w:szCs w:val="28"/>
          <w:u w:val="single"/>
        </w:rPr>
        <w:t xml:space="preserve">       </w:t>
      </w:r>
      <w:r w:rsidRPr="00182278">
        <w:rPr>
          <w:rFonts w:ascii="標楷體" w:eastAsia="標楷體" w:hAnsi="標楷體" w:hint="eastAsia"/>
          <w:b/>
          <w:sz w:val="28"/>
          <w:szCs w:val="28"/>
        </w:rPr>
        <w:t>國民小學推動十二年國民基本教育課程綱要自我檢核表</w:t>
      </w:r>
    </w:p>
    <w:p w:rsidR="00182278" w:rsidRPr="00182278" w:rsidRDefault="00182278" w:rsidP="00182278">
      <w:pPr>
        <w:autoSpaceDE w:val="0"/>
        <w:autoSpaceDN w:val="0"/>
        <w:adjustRightInd w:val="0"/>
        <w:ind w:firstLineChars="200" w:firstLine="480"/>
        <w:rPr>
          <w:rFonts w:eastAsia="標楷體"/>
          <w:kern w:val="0"/>
          <w:szCs w:val="21"/>
        </w:rPr>
      </w:pPr>
    </w:p>
    <w:p w:rsidR="00182278" w:rsidRPr="00182278" w:rsidRDefault="00182278" w:rsidP="00182278">
      <w:pPr>
        <w:autoSpaceDE w:val="0"/>
        <w:autoSpaceDN w:val="0"/>
        <w:adjustRightInd w:val="0"/>
        <w:ind w:firstLineChars="200" w:firstLine="480"/>
        <w:rPr>
          <w:rFonts w:eastAsia="標楷體"/>
          <w:szCs w:val="22"/>
        </w:rPr>
      </w:pPr>
      <w:proofErr w:type="gramStart"/>
      <w:r w:rsidRPr="00182278">
        <w:rPr>
          <w:rFonts w:eastAsia="標楷體" w:hint="eastAsia"/>
          <w:kern w:val="0"/>
          <w:szCs w:val="21"/>
        </w:rPr>
        <w:t>下</w:t>
      </w:r>
      <w:r w:rsidRPr="00182278">
        <w:rPr>
          <w:rFonts w:eastAsia="標楷體"/>
          <w:kern w:val="0"/>
          <w:szCs w:val="21"/>
        </w:rPr>
        <w:t>表從學校</w:t>
      </w:r>
      <w:proofErr w:type="gramEnd"/>
      <w:r w:rsidRPr="00182278">
        <w:rPr>
          <w:rFonts w:eastAsia="標楷體"/>
          <w:kern w:val="0"/>
          <w:szCs w:val="21"/>
        </w:rPr>
        <w:t>作為運作與實踐課程與教學政策之角色，落實學校本位課程發展與學生為學習主體之視角，提出四大向度</w:t>
      </w:r>
      <w:r w:rsidRPr="00182278">
        <w:rPr>
          <w:rFonts w:eastAsia="標楷體" w:hint="eastAsia"/>
          <w:kern w:val="0"/>
          <w:szCs w:val="21"/>
        </w:rPr>
        <w:t>及其</w:t>
      </w:r>
      <w:r w:rsidRPr="00182278">
        <w:rPr>
          <w:rFonts w:eastAsia="標楷體"/>
          <w:kern w:val="0"/>
          <w:szCs w:val="21"/>
        </w:rPr>
        <w:t>內涵、可行之參考作法，協助學校檢視課程、教學、評量與行政機制之運作現況，掌握學校達成或未達成之檢核事項</w:t>
      </w:r>
      <w:r w:rsidRPr="00182278">
        <w:rPr>
          <w:rFonts w:eastAsia="標楷體" w:hint="eastAsia"/>
          <w:kern w:val="0"/>
          <w:szCs w:val="21"/>
        </w:rPr>
        <w:t>(</w:t>
      </w:r>
      <w:r w:rsidRPr="00182278">
        <w:rPr>
          <w:rFonts w:eastAsia="標楷體" w:hint="eastAsia"/>
          <w:kern w:val="0"/>
          <w:szCs w:val="21"/>
        </w:rPr>
        <w:t>請於適當欄位勾選</w:t>
      </w:r>
      <w:r w:rsidRPr="00182278">
        <w:rPr>
          <w:rFonts w:eastAsia="標楷體" w:hint="eastAsia"/>
          <w:kern w:val="0"/>
          <w:szCs w:val="21"/>
        </w:rPr>
        <w:t>)</w:t>
      </w:r>
      <w:r w:rsidRPr="00182278">
        <w:rPr>
          <w:rFonts w:eastAsia="標楷體"/>
          <w:kern w:val="0"/>
          <w:szCs w:val="21"/>
        </w:rPr>
        <w:t>：</w:t>
      </w:r>
      <w:r w:rsidRPr="00182278">
        <w:rPr>
          <w:rFonts w:eastAsia="標楷體"/>
          <w:szCs w:val="22"/>
        </w:rPr>
        <w:t xml:space="preserve"> </w:t>
      </w:r>
    </w:p>
    <w:tbl>
      <w:tblPr>
        <w:tblStyle w:val="100"/>
        <w:tblpPr w:leftFromText="180" w:rightFromText="180" w:vertAnchor="text" w:tblpXSpec="center" w:tblpY="155"/>
        <w:tblW w:w="15005" w:type="dxa"/>
        <w:jc w:val="center"/>
        <w:tblLayout w:type="fixed"/>
        <w:tblLook w:val="04A0" w:firstRow="1" w:lastRow="0" w:firstColumn="1" w:lastColumn="0" w:noHBand="0" w:noVBand="1"/>
      </w:tblPr>
      <w:tblGrid>
        <w:gridCol w:w="1290"/>
        <w:gridCol w:w="4694"/>
        <w:gridCol w:w="5586"/>
        <w:gridCol w:w="687"/>
        <w:gridCol w:w="687"/>
        <w:gridCol w:w="687"/>
        <w:gridCol w:w="687"/>
        <w:gridCol w:w="687"/>
      </w:tblGrid>
      <w:tr w:rsidR="00182278" w:rsidRPr="00182278" w:rsidTr="00182278">
        <w:trPr>
          <w:trHeight w:hRule="exact" w:val="741"/>
          <w:tblHeader/>
          <w:jc w:val="center"/>
        </w:trPr>
        <w:tc>
          <w:tcPr>
            <w:tcW w:w="1290" w:type="dxa"/>
            <w:vMerge w:val="restart"/>
            <w:tcBorders>
              <w:top w:val="single" w:sz="12" w:space="0" w:color="auto"/>
              <w:left w:val="single" w:sz="12" w:space="0" w:color="auto"/>
            </w:tcBorders>
            <w:vAlign w:val="center"/>
          </w:tcPr>
          <w:p w:rsidR="00182278" w:rsidRPr="00182278" w:rsidRDefault="00182278" w:rsidP="00182278">
            <w:pPr>
              <w:jc w:val="center"/>
              <w:rPr>
                <w:rFonts w:eastAsia="標楷體"/>
              </w:rPr>
            </w:pPr>
            <w:r w:rsidRPr="00182278">
              <w:rPr>
                <w:rFonts w:eastAsia="標楷體"/>
              </w:rPr>
              <w:t>向度</w:t>
            </w:r>
          </w:p>
        </w:tc>
        <w:tc>
          <w:tcPr>
            <w:tcW w:w="10280" w:type="dxa"/>
            <w:gridSpan w:val="2"/>
            <w:tcBorders>
              <w:top w:val="single" w:sz="12" w:space="0" w:color="auto"/>
            </w:tcBorders>
            <w:vAlign w:val="center"/>
          </w:tcPr>
          <w:p w:rsidR="00182278" w:rsidRPr="00182278" w:rsidRDefault="00182278" w:rsidP="00182278">
            <w:pPr>
              <w:jc w:val="center"/>
              <w:rPr>
                <w:rFonts w:eastAsia="標楷體"/>
              </w:rPr>
            </w:pPr>
            <w:r w:rsidRPr="00182278">
              <w:rPr>
                <w:rFonts w:eastAsia="標楷體"/>
              </w:rPr>
              <w:t>項目</w:t>
            </w:r>
          </w:p>
        </w:tc>
        <w:tc>
          <w:tcPr>
            <w:tcW w:w="3435" w:type="dxa"/>
            <w:gridSpan w:val="5"/>
            <w:tcBorders>
              <w:top w:val="single" w:sz="12" w:space="0" w:color="auto"/>
              <w:left w:val="single" w:sz="12" w:space="0" w:color="auto"/>
              <w:right w:val="single" w:sz="12" w:space="0" w:color="auto"/>
            </w:tcBorders>
            <w:vAlign w:val="center"/>
          </w:tcPr>
          <w:p w:rsidR="00182278" w:rsidRPr="00182278" w:rsidRDefault="00182278" w:rsidP="00182278">
            <w:pPr>
              <w:rPr>
                <w:rFonts w:eastAsia="標楷體"/>
              </w:rPr>
            </w:pPr>
          </w:p>
        </w:tc>
      </w:tr>
      <w:tr w:rsidR="00182278" w:rsidRPr="00182278" w:rsidTr="00182278">
        <w:trPr>
          <w:trHeight w:val="685"/>
          <w:tblHeader/>
          <w:jc w:val="center"/>
        </w:trPr>
        <w:tc>
          <w:tcPr>
            <w:tcW w:w="1290" w:type="dxa"/>
            <w:vMerge/>
            <w:tcBorders>
              <w:left w:val="single" w:sz="12" w:space="0" w:color="auto"/>
              <w:bottom w:val="single" w:sz="4" w:space="0" w:color="auto"/>
            </w:tcBorders>
            <w:vAlign w:val="center"/>
          </w:tcPr>
          <w:p w:rsidR="00182278" w:rsidRPr="00182278" w:rsidRDefault="00182278" w:rsidP="00182278">
            <w:pPr>
              <w:jc w:val="center"/>
              <w:rPr>
                <w:rFonts w:ascii="標楷體" w:eastAsia="標楷體" w:hAnsi="標楷體"/>
                <w:sz w:val="28"/>
                <w:szCs w:val="28"/>
              </w:rPr>
            </w:pPr>
          </w:p>
        </w:tc>
        <w:tc>
          <w:tcPr>
            <w:tcW w:w="4694" w:type="dxa"/>
            <w:tcBorders>
              <w:bottom w:val="single" w:sz="4" w:space="0" w:color="auto"/>
            </w:tcBorders>
            <w:vAlign w:val="center"/>
          </w:tcPr>
          <w:p w:rsidR="00182278" w:rsidRPr="00182278" w:rsidRDefault="00182278" w:rsidP="00182278">
            <w:pPr>
              <w:jc w:val="center"/>
              <w:rPr>
                <w:rFonts w:ascii="標楷體" w:eastAsia="標楷體" w:hAnsi="標楷體"/>
                <w:sz w:val="28"/>
                <w:szCs w:val="28"/>
              </w:rPr>
            </w:pPr>
            <w:r w:rsidRPr="00182278">
              <w:rPr>
                <w:rFonts w:ascii="標楷體" w:eastAsia="標楷體" w:hAnsi="標楷體" w:hint="eastAsia"/>
                <w:sz w:val="28"/>
                <w:szCs w:val="28"/>
              </w:rPr>
              <w:t>內涵</w:t>
            </w:r>
          </w:p>
        </w:tc>
        <w:tc>
          <w:tcPr>
            <w:tcW w:w="5586" w:type="dxa"/>
            <w:tcBorders>
              <w:bottom w:val="single" w:sz="4" w:space="0" w:color="auto"/>
            </w:tcBorders>
            <w:vAlign w:val="center"/>
          </w:tcPr>
          <w:p w:rsidR="00182278" w:rsidRPr="00182278" w:rsidRDefault="00182278" w:rsidP="00182278">
            <w:pPr>
              <w:jc w:val="center"/>
              <w:rPr>
                <w:rFonts w:ascii="標楷體" w:eastAsia="標楷體" w:hAnsi="標楷體"/>
                <w:sz w:val="18"/>
                <w:szCs w:val="18"/>
              </w:rPr>
            </w:pPr>
            <w:r w:rsidRPr="00182278">
              <w:rPr>
                <w:rFonts w:ascii="標楷體" w:eastAsia="標楷體" w:hAnsi="標楷體" w:hint="eastAsia"/>
                <w:sz w:val="28"/>
                <w:szCs w:val="28"/>
              </w:rPr>
              <w:t>可行之參考作法</w:t>
            </w:r>
          </w:p>
        </w:tc>
        <w:tc>
          <w:tcPr>
            <w:tcW w:w="687" w:type="dxa"/>
            <w:tcBorders>
              <w:left w:val="single" w:sz="12" w:space="0" w:color="auto"/>
              <w:bottom w:val="single" w:sz="4" w:space="0" w:color="auto"/>
            </w:tcBorders>
            <w:tcFitText/>
            <w:vAlign w:val="center"/>
          </w:tcPr>
          <w:p w:rsidR="00182278" w:rsidRPr="00182278" w:rsidRDefault="00182278" w:rsidP="00182278">
            <w:pPr>
              <w:snapToGrid w:val="0"/>
              <w:spacing w:line="400" w:lineRule="exact"/>
              <w:jc w:val="center"/>
              <w:rPr>
                <w:rFonts w:ascii="標楷體" w:eastAsia="標楷體" w:hAnsi="標楷體" w:cs="新細明體"/>
                <w:bCs/>
                <w:sz w:val="20"/>
                <w:szCs w:val="20"/>
              </w:rPr>
            </w:pPr>
            <w:r w:rsidRPr="00182278">
              <w:rPr>
                <w:rFonts w:ascii="標楷體" w:eastAsia="標楷體" w:hAnsi="標楷體" w:cs="新細明體" w:hint="eastAsia"/>
                <w:bCs/>
                <w:w w:val="75"/>
                <w:kern w:val="0"/>
                <w:sz w:val="20"/>
                <w:szCs w:val="20"/>
              </w:rPr>
              <w:t>未執行</w:t>
            </w:r>
          </w:p>
        </w:tc>
        <w:tc>
          <w:tcPr>
            <w:tcW w:w="687" w:type="dxa"/>
            <w:tcBorders>
              <w:bottom w:val="single" w:sz="4" w:space="0" w:color="auto"/>
            </w:tcBorders>
            <w:vAlign w:val="center"/>
          </w:tcPr>
          <w:p w:rsidR="00182278" w:rsidRPr="00182278" w:rsidRDefault="00182278" w:rsidP="00182278">
            <w:pPr>
              <w:snapToGrid w:val="0"/>
              <w:spacing w:line="400" w:lineRule="exact"/>
              <w:jc w:val="center"/>
              <w:rPr>
                <w:rFonts w:ascii="標楷體" w:eastAsia="標楷體" w:hAnsi="標楷體" w:cs="新細明體"/>
                <w:bCs/>
                <w:sz w:val="20"/>
                <w:szCs w:val="20"/>
              </w:rPr>
            </w:pPr>
            <w:r w:rsidRPr="00182278">
              <w:rPr>
                <w:rFonts w:ascii="標楷體" w:eastAsia="標楷體" w:hAnsi="標楷體" w:cs="新細明體" w:hint="eastAsia"/>
                <w:bCs/>
                <w:sz w:val="20"/>
                <w:szCs w:val="20"/>
              </w:rPr>
              <w:t>25%</w:t>
            </w:r>
          </w:p>
        </w:tc>
        <w:tc>
          <w:tcPr>
            <w:tcW w:w="687" w:type="dxa"/>
            <w:tcBorders>
              <w:bottom w:val="single" w:sz="4" w:space="0" w:color="auto"/>
            </w:tcBorders>
            <w:vAlign w:val="center"/>
          </w:tcPr>
          <w:p w:rsidR="00182278" w:rsidRPr="00182278" w:rsidRDefault="00182278" w:rsidP="00182278">
            <w:pPr>
              <w:snapToGrid w:val="0"/>
              <w:spacing w:line="400" w:lineRule="exact"/>
              <w:jc w:val="center"/>
              <w:rPr>
                <w:rFonts w:ascii="標楷體" w:eastAsia="標楷體" w:hAnsi="標楷體" w:cs="新細明體"/>
                <w:bCs/>
                <w:sz w:val="20"/>
                <w:szCs w:val="20"/>
              </w:rPr>
            </w:pPr>
            <w:r w:rsidRPr="00182278">
              <w:rPr>
                <w:rFonts w:ascii="標楷體" w:eastAsia="標楷體" w:hAnsi="標楷體" w:cs="新細明體" w:hint="eastAsia"/>
                <w:bCs/>
                <w:sz w:val="20"/>
                <w:szCs w:val="20"/>
              </w:rPr>
              <w:t>50%</w:t>
            </w:r>
          </w:p>
        </w:tc>
        <w:tc>
          <w:tcPr>
            <w:tcW w:w="687" w:type="dxa"/>
            <w:tcBorders>
              <w:bottom w:val="single" w:sz="4" w:space="0" w:color="auto"/>
            </w:tcBorders>
            <w:vAlign w:val="center"/>
          </w:tcPr>
          <w:p w:rsidR="00182278" w:rsidRPr="00182278" w:rsidRDefault="00182278" w:rsidP="00182278">
            <w:pPr>
              <w:snapToGrid w:val="0"/>
              <w:spacing w:line="400" w:lineRule="exact"/>
              <w:jc w:val="center"/>
              <w:rPr>
                <w:rFonts w:ascii="標楷體" w:eastAsia="標楷體" w:hAnsi="標楷體" w:cs="新細明體"/>
                <w:bCs/>
                <w:sz w:val="20"/>
                <w:szCs w:val="20"/>
              </w:rPr>
            </w:pPr>
            <w:r w:rsidRPr="00182278">
              <w:rPr>
                <w:rFonts w:ascii="標楷體" w:eastAsia="標楷體" w:hAnsi="標楷體" w:cs="新細明體" w:hint="eastAsia"/>
                <w:bCs/>
                <w:sz w:val="20"/>
                <w:szCs w:val="20"/>
              </w:rPr>
              <w:t>75%</w:t>
            </w:r>
          </w:p>
        </w:tc>
        <w:tc>
          <w:tcPr>
            <w:tcW w:w="687" w:type="dxa"/>
            <w:tcBorders>
              <w:bottom w:val="single" w:sz="4" w:space="0" w:color="auto"/>
              <w:right w:val="single" w:sz="12" w:space="0" w:color="auto"/>
            </w:tcBorders>
            <w:vAlign w:val="center"/>
          </w:tcPr>
          <w:p w:rsidR="00182278" w:rsidRPr="00182278" w:rsidRDefault="00182278" w:rsidP="00182278">
            <w:pPr>
              <w:snapToGrid w:val="0"/>
              <w:spacing w:line="400" w:lineRule="exact"/>
              <w:jc w:val="center"/>
              <w:rPr>
                <w:rFonts w:ascii="標楷體" w:eastAsia="標楷體" w:hAnsi="標楷體" w:cs="新細明體"/>
                <w:bCs/>
                <w:sz w:val="20"/>
                <w:szCs w:val="20"/>
              </w:rPr>
            </w:pPr>
            <w:r w:rsidRPr="00182278">
              <w:rPr>
                <w:rFonts w:ascii="標楷體" w:eastAsia="標楷體" w:hAnsi="標楷體" w:cs="新細明體" w:hint="eastAsia"/>
                <w:bCs/>
                <w:sz w:val="20"/>
                <w:szCs w:val="20"/>
              </w:rPr>
              <w:t>100%</w:t>
            </w:r>
          </w:p>
        </w:tc>
      </w:tr>
      <w:tr w:rsidR="00182278" w:rsidRPr="00182278" w:rsidTr="00182278">
        <w:trPr>
          <w:trHeight w:hRule="exact" w:val="454"/>
          <w:jc w:val="center"/>
        </w:trPr>
        <w:tc>
          <w:tcPr>
            <w:tcW w:w="1290" w:type="dxa"/>
            <w:vMerge w:val="restart"/>
            <w:tcBorders>
              <w:left w:val="single" w:sz="12" w:space="0" w:color="auto"/>
            </w:tcBorders>
            <w:shd w:val="clear" w:color="auto" w:fill="FFFFFF"/>
            <w:vAlign w:val="center"/>
          </w:tcPr>
          <w:p w:rsidR="00182278" w:rsidRPr="00182278" w:rsidRDefault="00182278" w:rsidP="00182278">
            <w:pPr>
              <w:adjustRightInd w:val="0"/>
              <w:snapToGrid w:val="0"/>
              <w:jc w:val="center"/>
              <w:rPr>
                <w:rFonts w:ascii="標楷體" w:eastAsia="標楷體" w:hAnsi="標楷體"/>
                <w:b/>
                <w:szCs w:val="20"/>
              </w:rPr>
            </w:pPr>
            <w:r w:rsidRPr="00182278">
              <w:rPr>
                <w:rFonts w:ascii="標楷體" w:eastAsia="標楷體" w:hAnsi="標楷體" w:hint="eastAsia"/>
                <w:b/>
                <w:szCs w:val="20"/>
              </w:rPr>
              <w:t>一、</w:t>
            </w:r>
          </w:p>
          <w:p w:rsidR="00182278" w:rsidRPr="00182278" w:rsidRDefault="00182278" w:rsidP="00182278">
            <w:pPr>
              <w:adjustRightInd w:val="0"/>
              <w:snapToGrid w:val="0"/>
              <w:ind w:leftChars="-50" w:left="-120" w:rightChars="-50" w:right="-120"/>
              <w:jc w:val="center"/>
              <w:rPr>
                <w:rFonts w:ascii="標楷體" w:eastAsia="標楷體" w:hAnsi="標楷體"/>
                <w:b/>
                <w:szCs w:val="20"/>
              </w:rPr>
            </w:pPr>
            <w:r w:rsidRPr="00182278">
              <w:rPr>
                <w:rFonts w:ascii="標楷體" w:eastAsia="標楷體" w:hAnsi="標楷體" w:hint="eastAsia"/>
                <w:b/>
                <w:szCs w:val="20"/>
              </w:rPr>
              <w:t>課程願</w:t>
            </w:r>
          </w:p>
          <w:p w:rsidR="00182278" w:rsidRPr="00182278" w:rsidRDefault="00182278" w:rsidP="00182278">
            <w:pPr>
              <w:adjustRightInd w:val="0"/>
              <w:snapToGrid w:val="0"/>
              <w:ind w:leftChars="-50" w:left="-120" w:rightChars="-50" w:right="-120"/>
              <w:jc w:val="center"/>
              <w:rPr>
                <w:rFonts w:ascii="標楷體" w:eastAsia="標楷體" w:hAnsi="標楷體"/>
                <w:b/>
                <w:szCs w:val="20"/>
              </w:rPr>
            </w:pPr>
            <w:r w:rsidRPr="00182278">
              <w:rPr>
                <w:rFonts w:ascii="標楷體" w:eastAsia="標楷體" w:hAnsi="標楷體" w:hint="eastAsia"/>
                <w:b/>
                <w:szCs w:val="20"/>
              </w:rPr>
              <w:t>景與</w:t>
            </w:r>
            <w:proofErr w:type="gramStart"/>
            <w:r w:rsidRPr="00182278">
              <w:rPr>
                <w:rFonts w:ascii="標楷體" w:eastAsia="標楷體" w:hAnsi="標楷體" w:hint="eastAsia"/>
                <w:b/>
                <w:szCs w:val="20"/>
              </w:rPr>
              <w:t>規</w:t>
            </w:r>
            <w:proofErr w:type="gramEnd"/>
          </w:p>
          <w:p w:rsidR="00182278" w:rsidRPr="00182278" w:rsidRDefault="00182278" w:rsidP="00182278">
            <w:pPr>
              <w:adjustRightInd w:val="0"/>
              <w:snapToGrid w:val="0"/>
              <w:ind w:leftChars="-50" w:left="-120" w:rightChars="-50" w:right="-120"/>
              <w:jc w:val="center"/>
              <w:rPr>
                <w:rFonts w:ascii="標楷體" w:eastAsia="標楷體" w:hAnsi="標楷體"/>
                <w:b/>
                <w:sz w:val="20"/>
                <w:szCs w:val="20"/>
              </w:rPr>
            </w:pPr>
            <w:r w:rsidRPr="00182278">
              <w:rPr>
                <w:rFonts w:ascii="標楷體" w:eastAsia="標楷體" w:hAnsi="標楷體" w:hint="eastAsia"/>
                <w:b/>
                <w:szCs w:val="20"/>
              </w:rPr>
              <w:t>劃運作</w:t>
            </w:r>
          </w:p>
        </w:tc>
        <w:tc>
          <w:tcPr>
            <w:tcW w:w="4694" w:type="dxa"/>
            <w:vMerge w:val="restart"/>
            <w:shd w:val="clear" w:color="auto" w:fill="FFFFFF"/>
            <w:vAlign w:val="center"/>
          </w:tcPr>
          <w:p w:rsidR="00182278" w:rsidRPr="00182278" w:rsidRDefault="00182278" w:rsidP="00182278">
            <w:pPr>
              <w:ind w:left="176" w:hangingChars="80" w:hanging="176"/>
              <w:jc w:val="both"/>
              <w:rPr>
                <w:rFonts w:ascii="標楷體" w:eastAsia="標楷體" w:hAnsi="標楷體"/>
                <w:sz w:val="22"/>
                <w:szCs w:val="22"/>
              </w:rPr>
            </w:pPr>
            <w:r w:rsidRPr="00182278">
              <w:rPr>
                <w:rFonts w:ascii="標楷體" w:eastAsia="標楷體" w:hAnsi="標楷體" w:hint="eastAsia"/>
                <w:sz w:val="22"/>
                <w:szCs w:val="22"/>
              </w:rPr>
              <w:t>1.</w:t>
            </w:r>
            <w:r w:rsidRPr="00182278">
              <w:rPr>
                <w:rFonts w:ascii="標楷體" w:eastAsia="標楷體" w:hAnsi="標楷體"/>
                <w:sz w:val="22"/>
                <w:szCs w:val="22"/>
              </w:rPr>
              <w:t>依學校特色、</w:t>
            </w:r>
            <w:r w:rsidRPr="00182278">
              <w:rPr>
                <w:rFonts w:ascii="標楷體" w:eastAsia="標楷體" w:hAnsi="標楷體" w:hint="eastAsia"/>
                <w:sz w:val="22"/>
                <w:szCs w:val="22"/>
              </w:rPr>
              <w:t>十二年國教</w:t>
            </w:r>
            <w:proofErr w:type="gramStart"/>
            <w:r w:rsidRPr="00182278">
              <w:rPr>
                <w:rFonts w:ascii="標楷體" w:eastAsia="標楷體" w:hAnsi="標楷體" w:hint="eastAsia"/>
                <w:sz w:val="22"/>
                <w:szCs w:val="22"/>
                <w:lang w:eastAsia="zh-HK"/>
              </w:rPr>
              <w:t>新</w:t>
            </w:r>
            <w:r w:rsidRPr="00182278">
              <w:rPr>
                <w:rFonts w:ascii="標楷體" w:eastAsia="標楷體" w:hAnsi="標楷體" w:hint="eastAsia"/>
                <w:sz w:val="22"/>
                <w:szCs w:val="22"/>
              </w:rPr>
              <w:t>課綱</w:t>
            </w:r>
            <w:proofErr w:type="gramEnd"/>
            <w:r w:rsidRPr="00182278">
              <w:rPr>
                <w:rFonts w:ascii="標楷體" w:eastAsia="標楷體" w:hAnsi="標楷體"/>
                <w:sz w:val="22"/>
                <w:szCs w:val="22"/>
              </w:rPr>
              <w:t>，建構學校課程願景及學生圖像。</w:t>
            </w:r>
          </w:p>
          <w:p w:rsidR="00182278" w:rsidRPr="00182278" w:rsidRDefault="00182278" w:rsidP="00182278">
            <w:pPr>
              <w:ind w:left="176" w:hangingChars="80" w:hanging="176"/>
              <w:jc w:val="both"/>
              <w:rPr>
                <w:rFonts w:ascii="標楷體" w:eastAsia="標楷體" w:hAnsi="標楷體"/>
                <w:sz w:val="22"/>
                <w:szCs w:val="22"/>
              </w:rPr>
            </w:pPr>
            <w:r w:rsidRPr="00182278">
              <w:rPr>
                <w:rFonts w:ascii="標楷體" w:eastAsia="標楷體" w:hAnsi="標楷體" w:hint="eastAsia"/>
                <w:sz w:val="22"/>
                <w:szCs w:val="22"/>
              </w:rPr>
              <w:t>2.</w:t>
            </w:r>
            <w:r w:rsidRPr="00182278">
              <w:rPr>
                <w:rFonts w:ascii="標楷體" w:eastAsia="標楷體" w:hAnsi="標楷體"/>
                <w:sz w:val="22"/>
                <w:szCs w:val="22"/>
              </w:rPr>
              <w:t>訂定學校課程地圖。</w:t>
            </w:r>
          </w:p>
        </w:tc>
        <w:tc>
          <w:tcPr>
            <w:tcW w:w="5586" w:type="dxa"/>
            <w:shd w:val="clear" w:color="auto" w:fill="FFFFFF"/>
            <w:vAlign w:val="center"/>
          </w:tcPr>
          <w:p w:rsidR="00182278" w:rsidRPr="00182278" w:rsidRDefault="00182278" w:rsidP="00182278">
            <w:pPr>
              <w:spacing w:line="300" w:lineRule="exact"/>
              <w:rPr>
                <w:rFonts w:ascii="標楷體" w:eastAsia="標楷體" w:hAnsi="標楷體"/>
                <w:sz w:val="22"/>
                <w:szCs w:val="22"/>
              </w:rPr>
            </w:pPr>
            <w:r w:rsidRPr="00182278">
              <w:rPr>
                <w:rFonts w:ascii="標楷體" w:eastAsia="標楷體" w:hAnsi="標楷體" w:hint="eastAsia"/>
                <w:sz w:val="22"/>
                <w:szCs w:val="22"/>
              </w:rPr>
              <w:t>分析與評估學校發展課程之條件或需求。</w:t>
            </w:r>
          </w:p>
        </w:tc>
        <w:tc>
          <w:tcPr>
            <w:tcW w:w="687" w:type="dxa"/>
            <w:tcBorders>
              <w:left w:val="single" w:sz="12" w:space="0" w:color="auto"/>
            </w:tcBorders>
            <w:shd w:val="clear" w:color="auto" w:fill="FFFFFF"/>
          </w:tcPr>
          <w:p w:rsidR="00182278" w:rsidRPr="00182278" w:rsidRDefault="00182278" w:rsidP="00182278">
            <w:pPr>
              <w:spacing w:line="312" w:lineRule="auto"/>
              <w:jc w:val="center"/>
              <w:rPr>
                <w:rFonts w:ascii="標楷體" w:eastAsia="標楷體" w:hAnsi="標楷體"/>
                <w:sz w:val="22"/>
                <w:szCs w:val="22"/>
              </w:rPr>
            </w:pPr>
          </w:p>
        </w:tc>
        <w:tc>
          <w:tcPr>
            <w:tcW w:w="687" w:type="dxa"/>
            <w:shd w:val="clear" w:color="auto" w:fill="FFFFFF"/>
            <w:vAlign w:val="center"/>
          </w:tcPr>
          <w:p w:rsidR="00182278" w:rsidRPr="00182278" w:rsidRDefault="00182278" w:rsidP="00182278">
            <w:pPr>
              <w:spacing w:line="312" w:lineRule="auto"/>
              <w:jc w:val="center"/>
              <w:rPr>
                <w:rFonts w:ascii="標楷體" w:eastAsia="標楷體" w:hAnsi="標楷體"/>
                <w:sz w:val="22"/>
                <w:szCs w:val="22"/>
              </w:rPr>
            </w:pPr>
          </w:p>
        </w:tc>
        <w:tc>
          <w:tcPr>
            <w:tcW w:w="687" w:type="dxa"/>
            <w:shd w:val="clear" w:color="auto" w:fill="FFFFFF"/>
            <w:vAlign w:val="center"/>
          </w:tcPr>
          <w:p w:rsidR="00182278" w:rsidRPr="00182278" w:rsidRDefault="00182278" w:rsidP="00182278">
            <w:pPr>
              <w:spacing w:line="312" w:lineRule="auto"/>
              <w:jc w:val="center"/>
              <w:rPr>
                <w:rFonts w:ascii="標楷體" w:eastAsia="標楷體" w:hAnsi="標楷體"/>
                <w:sz w:val="22"/>
                <w:szCs w:val="22"/>
              </w:rPr>
            </w:pPr>
          </w:p>
        </w:tc>
        <w:tc>
          <w:tcPr>
            <w:tcW w:w="687" w:type="dxa"/>
            <w:shd w:val="clear" w:color="auto" w:fill="FFFFFF"/>
            <w:vAlign w:val="center"/>
          </w:tcPr>
          <w:p w:rsidR="00182278" w:rsidRPr="00182278" w:rsidRDefault="00182278" w:rsidP="00182278">
            <w:pPr>
              <w:spacing w:line="312" w:lineRule="auto"/>
              <w:jc w:val="center"/>
              <w:rPr>
                <w:rFonts w:ascii="標楷體" w:eastAsia="標楷體" w:hAnsi="標楷體"/>
                <w:sz w:val="22"/>
                <w:szCs w:val="22"/>
              </w:rPr>
            </w:pPr>
          </w:p>
        </w:tc>
        <w:tc>
          <w:tcPr>
            <w:tcW w:w="687" w:type="dxa"/>
            <w:tcBorders>
              <w:right w:val="single" w:sz="12" w:space="0" w:color="auto"/>
            </w:tcBorders>
            <w:shd w:val="clear" w:color="auto" w:fill="FFFFFF"/>
            <w:vAlign w:val="center"/>
          </w:tcPr>
          <w:p w:rsidR="00182278" w:rsidRPr="00182278" w:rsidRDefault="00182278" w:rsidP="00182278">
            <w:pPr>
              <w:spacing w:line="312" w:lineRule="auto"/>
              <w:jc w:val="center"/>
              <w:rPr>
                <w:rFonts w:ascii="標楷體" w:eastAsia="標楷體" w:hAnsi="標楷體"/>
                <w:sz w:val="22"/>
                <w:szCs w:val="22"/>
              </w:rPr>
            </w:pPr>
          </w:p>
        </w:tc>
      </w:tr>
      <w:tr w:rsidR="00182278" w:rsidRPr="00182278" w:rsidTr="00182278">
        <w:trPr>
          <w:trHeight w:hRule="exact" w:val="680"/>
          <w:jc w:val="center"/>
        </w:trPr>
        <w:tc>
          <w:tcPr>
            <w:tcW w:w="1290" w:type="dxa"/>
            <w:vMerge/>
            <w:tcBorders>
              <w:left w:val="single" w:sz="12" w:space="0" w:color="auto"/>
            </w:tcBorders>
            <w:shd w:val="clear" w:color="auto" w:fill="FFFFFF"/>
            <w:vAlign w:val="center"/>
          </w:tcPr>
          <w:p w:rsidR="00182278" w:rsidRPr="00182278" w:rsidRDefault="00182278" w:rsidP="00182278">
            <w:pPr>
              <w:adjustRightInd w:val="0"/>
              <w:snapToGrid w:val="0"/>
              <w:jc w:val="center"/>
              <w:rPr>
                <w:rFonts w:ascii="標楷體" w:eastAsia="標楷體" w:hAnsi="標楷體"/>
                <w:b/>
                <w:szCs w:val="20"/>
              </w:rPr>
            </w:pPr>
          </w:p>
        </w:tc>
        <w:tc>
          <w:tcPr>
            <w:tcW w:w="4694" w:type="dxa"/>
            <w:vMerge/>
            <w:shd w:val="clear" w:color="auto" w:fill="FFFFFF"/>
            <w:vAlign w:val="center"/>
          </w:tcPr>
          <w:p w:rsidR="00182278" w:rsidRPr="00182278" w:rsidRDefault="00182278" w:rsidP="00182278">
            <w:pPr>
              <w:ind w:left="176" w:hangingChars="80" w:hanging="176"/>
              <w:jc w:val="both"/>
              <w:rPr>
                <w:rFonts w:ascii="標楷體" w:eastAsia="標楷體" w:hAnsi="標楷體"/>
                <w:sz w:val="22"/>
                <w:szCs w:val="22"/>
              </w:rPr>
            </w:pPr>
          </w:p>
        </w:tc>
        <w:tc>
          <w:tcPr>
            <w:tcW w:w="5586" w:type="dxa"/>
            <w:shd w:val="clear" w:color="auto" w:fill="FFFFFF"/>
            <w:vAlign w:val="center"/>
          </w:tcPr>
          <w:p w:rsidR="00182278" w:rsidRPr="00182278" w:rsidRDefault="00182278" w:rsidP="00182278">
            <w:pPr>
              <w:spacing w:line="300" w:lineRule="exact"/>
              <w:ind w:leftChars="-20" w:left="-48" w:rightChars="-20" w:right="-48"/>
              <w:rPr>
                <w:rFonts w:ascii="標楷體" w:eastAsia="標楷體" w:hAnsi="標楷體"/>
                <w:sz w:val="22"/>
                <w:szCs w:val="22"/>
              </w:rPr>
            </w:pPr>
            <w:r w:rsidRPr="00182278">
              <w:rPr>
                <w:rFonts w:ascii="標楷體" w:eastAsia="標楷體" w:hAnsi="標楷體" w:hint="eastAsia"/>
                <w:sz w:val="22"/>
                <w:szCs w:val="22"/>
              </w:rPr>
              <w:t>因應十二年國教</w:t>
            </w:r>
            <w:proofErr w:type="gramStart"/>
            <w:r w:rsidRPr="00182278">
              <w:rPr>
                <w:rFonts w:ascii="標楷體" w:eastAsia="標楷體" w:hAnsi="標楷體" w:hint="eastAsia"/>
                <w:sz w:val="22"/>
                <w:szCs w:val="22"/>
                <w:lang w:eastAsia="zh-HK"/>
              </w:rPr>
              <w:t>新</w:t>
            </w:r>
            <w:r w:rsidRPr="00182278">
              <w:rPr>
                <w:rFonts w:ascii="標楷體" w:eastAsia="標楷體" w:hAnsi="標楷體" w:hint="eastAsia"/>
                <w:sz w:val="22"/>
                <w:szCs w:val="22"/>
              </w:rPr>
              <w:t>課綱</w:t>
            </w:r>
            <w:proofErr w:type="gramEnd"/>
            <w:r w:rsidRPr="00182278">
              <w:rPr>
                <w:rFonts w:ascii="標楷體" w:eastAsia="標楷體" w:hAnsi="標楷體" w:hint="eastAsia"/>
                <w:sz w:val="22"/>
                <w:szCs w:val="22"/>
              </w:rPr>
              <w:t>進行處室分工與調整，並建立核心工作團隊。</w:t>
            </w:r>
          </w:p>
        </w:tc>
        <w:tc>
          <w:tcPr>
            <w:tcW w:w="687" w:type="dxa"/>
            <w:tcBorders>
              <w:left w:val="single" w:sz="12" w:space="0" w:color="auto"/>
            </w:tcBorders>
            <w:shd w:val="clear" w:color="auto" w:fill="FFFFFF"/>
          </w:tcPr>
          <w:p w:rsidR="00182278" w:rsidRPr="00182278" w:rsidRDefault="00182278" w:rsidP="00182278">
            <w:pPr>
              <w:spacing w:line="312" w:lineRule="auto"/>
              <w:jc w:val="center"/>
              <w:rPr>
                <w:rFonts w:ascii="標楷體" w:eastAsia="標楷體" w:hAnsi="標楷體"/>
                <w:sz w:val="22"/>
                <w:szCs w:val="22"/>
              </w:rPr>
            </w:pPr>
          </w:p>
        </w:tc>
        <w:tc>
          <w:tcPr>
            <w:tcW w:w="687" w:type="dxa"/>
            <w:shd w:val="clear" w:color="auto" w:fill="FFFFFF"/>
            <w:vAlign w:val="center"/>
          </w:tcPr>
          <w:p w:rsidR="00182278" w:rsidRPr="00182278" w:rsidRDefault="00182278" w:rsidP="00182278">
            <w:pPr>
              <w:ind w:leftChars="-20" w:left="-48" w:rightChars="-20" w:right="-48"/>
              <w:jc w:val="center"/>
              <w:rPr>
                <w:rFonts w:ascii="標楷體" w:eastAsia="標楷體" w:hAnsi="標楷體"/>
                <w:sz w:val="22"/>
                <w:szCs w:val="22"/>
              </w:rPr>
            </w:pPr>
          </w:p>
        </w:tc>
        <w:tc>
          <w:tcPr>
            <w:tcW w:w="687" w:type="dxa"/>
            <w:shd w:val="clear" w:color="auto" w:fill="FFFFFF"/>
            <w:vAlign w:val="center"/>
          </w:tcPr>
          <w:p w:rsidR="00182278" w:rsidRPr="00182278" w:rsidRDefault="00182278" w:rsidP="00182278">
            <w:pPr>
              <w:ind w:leftChars="-20" w:left="-48" w:rightChars="-20" w:right="-48"/>
              <w:jc w:val="center"/>
              <w:rPr>
                <w:rFonts w:ascii="標楷體" w:eastAsia="標楷體" w:hAnsi="標楷體"/>
                <w:sz w:val="22"/>
                <w:szCs w:val="22"/>
              </w:rPr>
            </w:pPr>
          </w:p>
        </w:tc>
        <w:tc>
          <w:tcPr>
            <w:tcW w:w="687" w:type="dxa"/>
            <w:shd w:val="clear" w:color="auto" w:fill="FFFFFF"/>
            <w:vAlign w:val="center"/>
          </w:tcPr>
          <w:p w:rsidR="00182278" w:rsidRPr="00182278" w:rsidRDefault="00182278" w:rsidP="00182278">
            <w:pPr>
              <w:ind w:leftChars="-20" w:left="-48" w:rightChars="-20" w:right="-48"/>
              <w:jc w:val="center"/>
              <w:rPr>
                <w:rFonts w:ascii="標楷體" w:eastAsia="標楷體" w:hAnsi="標楷體"/>
                <w:sz w:val="22"/>
                <w:szCs w:val="22"/>
              </w:rPr>
            </w:pPr>
          </w:p>
        </w:tc>
        <w:tc>
          <w:tcPr>
            <w:tcW w:w="687" w:type="dxa"/>
            <w:tcBorders>
              <w:right w:val="single" w:sz="12" w:space="0" w:color="auto"/>
            </w:tcBorders>
            <w:shd w:val="clear" w:color="auto" w:fill="FFFFFF"/>
            <w:vAlign w:val="center"/>
          </w:tcPr>
          <w:p w:rsidR="00182278" w:rsidRPr="00182278" w:rsidRDefault="00182278" w:rsidP="00182278">
            <w:pPr>
              <w:ind w:leftChars="-20" w:left="-48" w:rightChars="-20" w:right="-48"/>
              <w:jc w:val="center"/>
              <w:rPr>
                <w:rFonts w:ascii="標楷體" w:eastAsia="標楷體" w:hAnsi="標楷體"/>
                <w:sz w:val="22"/>
                <w:szCs w:val="22"/>
              </w:rPr>
            </w:pPr>
          </w:p>
        </w:tc>
      </w:tr>
      <w:tr w:rsidR="00182278" w:rsidRPr="00182278" w:rsidTr="00182278">
        <w:trPr>
          <w:trHeight w:hRule="exact" w:val="680"/>
          <w:jc w:val="center"/>
        </w:trPr>
        <w:tc>
          <w:tcPr>
            <w:tcW w:w="1290" w:type="dxa"/>
            <w:vMerge/>
            <w:tcBorders>
              <w:left w:val="single" w:sz="12" w:space="0" w:color="auto"/>
            </w:tcBorders>
            <w:shd w:val="clear" w:color="auto" w:fill="FFFFFF"/>
            <w:vAlign w:val="center"/>
          </w:tcPr>
          <w:p w:rsidR="00182278" w:rsidRPr="00182278" w:rsidRDefault="00182278" w:rsidP="00182278">
            <w:pPr>
              <w:adjustRightInd w:val="0"/>
              <w:snapToGrid w:val="0"/>
              <w:jc w:val="center"/>
              <w:rPr>
                <w:rFonts w:ascii="標楷體" w:eastAsia="標楷體" w:hAnsi="標楷體"/>
                <w:b/>
                <w:sz w:val="20"/>
                <w:szCs w:val="20"/>
              </w:rPr>
            </w:pPr>
          </w:p>
        </w:tc>
        <w:tc>
          <w:tcPr>
            <w:tcW w:w="4694" w:type="dxa"/>
            <w:vMerge/>
            <w:shd w:val="clear" w:color="auto" w:fill="FFFFFF"/>
            <w:vAlign w:val="center"/>
          </w:tcPr>
          <w:p w:rsidR="00182278" w:rsidRPr="00182278" w:rsidRDefault="00182278" w:rsidP="00182278">
            <w:pPr>
              <w:ind w:left="176" w:hangingChars="80" w:hanging="176"/>
              <w:jc w:val="both"/>
              <w:rPr>
                <w:rFonts w:ascii="標楷體" w:eastAsia="標楷體" w:hAnsi="標楷體"/>
                <w:sz w:val="22"/>
                <w:szCs w:val="22"/>
              </w:rPr>
            </w:pPr>
          </w:p>
        </w:tc>
        <w:tc>
          <w:tcPr>
            <w:tcW w:w="5586" w:type="dxa"/>
            <w:shd w:val="clear" w:color="auto" w:fill="FFFFFF"/>
            <w:vAlign w:val="center"/>
          </w:tcPr>
          <w:p w:rsidR="00182278" w:rsidRPr="00182278" w:rsidRDefault="00182278" w:rsidP="00182278">
            <w:pPr>
              <w:spacing w:line="300" w:lineRule="exact"/>
              <w:rPr>
                <w:rFonts w:ascii="標楷體" w:eastAsia="標楷體" w:hAnsi="標楷體"/>
                <w:sz w:val="22"/>
                <w:szCs w:val="22"/>
              </w:rPr>
            </w:pPr>
            <w:r w:rsidRPr="00182278">
              <w:rPr>
                <w:rFonts w:ascii="標楷體" w:eastAsia="標楷體" w:hAnsi="標楷體" w:hint="eastAsia"/>
                <w:sz w:val="22"/>
                <w:szCs w:val="22"/>
              </w:rPr>
              <w:t>訂定學校中長程發展與實施計畫，融入十二年國教</w:t>
            </w:r>
            <w:proofErr w:type="gramStart"/>
            <w:r w:rsidRPr="00182278">
              <w:rPr>
                <w:rFonts w:ascii="標楷體" w:eastAsia="標楷體" w:hAnsi="標楷體" w:hint="eastAsia"/>
                <w:sz w:val="22"/>
                <w:szCs w:val="22"/>
                <w:lang w:eastAsia="zh-HK"/>
              </w:rPr>
              <w:t>新</w:t>
            </w:r>
            <w:r w:rsidRPr="00182278">
              <w:rPr>
                <w:rFonts w:ascii="標楷體" w:eastAsia="標楷體" w:hAnsi="標楷體" w:hint="eastAsia"/>
                <w:sz w:val="22"/>
                <w:szCs w:val="22"/>
              </w:rPr>
              <w:t>課綱</w:t>
            </w:r>
            <w:proofErr w:type="gramEnd"/>
            <w:r w:rsidRPr="00182278">
              <w:rPr>
                <w:rFonts w:ascii="標楷體" w:eastAsia="標楷體" w:hAnsi="標楷體" w:hint="eastAsia"/>
                <w:sz w:val="22"/>
                <w:szCs w:val="22"/>
              </w:rPr>
              <w:t>實施期程並定期檢核進度。</w:t>
            </w:r>
          </w:p>
        </w:tc>
        <w:tc>
          <w:tcPr>
            <w:tcW w:w="687" w:type="dxa"/>
            <w:tcBorders>
              <w:left w:val="single" w:sz="12" w:space="0" w:color="auto"/>
            </w:tcBorders>
            <w:shd w:val="clear" w:color="auto" w:fill="FFFFFF"/>
          </w:tcPr>
          <w:p w:rsidR="00182278" w:rsidRPr="00182278" w:rsidRDefault="00182278" w:rsidP="00182278">
            <w:pPr>
              <w:spacing w:line="312" w:lineRule="auto"/>
              <w:jc w:val="center"/>
              <w:rPr>
                <w:rFonts w:ascii="標楷體" w:eastAsia="標楷體" w:hAnsi="標楷體"/>
                <w:sz w:val="22"/>
                <w:szCs w:val="22"/>
              </w:rPr>
            </w:pPr>
          </w:p>
        </w:tc>
        <w:tc>
          <w:tcPr>
            <w:tcW w:w="687" w:type="dxa"/>
            <w:shd w:val="clear" w:color="auto" w:fill="FFFFFF"/>
            <w:vAlign w:val="center"/>
          </w:tcPr>
          <w:p w:rsidR="00182278" w:rsidRPr="00182278" w:rsidRDefault="00182278" w:rsidP="00182278">
            <w:pPr>
              <w:spacing w:line="312" w:lineRule="auto"/>
              <w:jc w:val="center"/>
              <w:rPr>
                <w:rFonts w:ascii="標楷體" w:eastAsia="標楷體" w:hAnsi="標楷體"/>
                <w:sz w:val="22"/>
                <w:szCs w:val="22"/>
              </w:rPr>
            </w:pPr>
          </w:p>
        </w:tc>
        <w:tc>
          <w:tcPr>
            <w:tcW w:w="687" w:type="dxa"/>
            <w:shd w:val="clear" w:color="auto" w:fill="FFFFFF"/>
            <w:vAlign w:val="center"/>
          </w:tcPr>
          <w:p w:rsidR="00182278" w:rsidRPr="00182278" w:rsidRDefault="00182278" w:rsidP="00182278">
            <w:pPr>
              <w:spacing w:line="312" w:lineRule="auto"/>
              <w:jc w:val="center"/>
              <w:rPr>
                <w:rFonts w:ascii="標楷體" w:eastAsia="標楷體" w:hAnsi="標楷體"/>
                <w:sz w:val="22"/>
                <w:szCs w:val="22"/>
              </w:rPr>
            </w:pPr>
          </w:p>
        </w:tc>
        <w:tc>
          <w:tcPr>
            <w:tcW w:w="687" w:type="dxa"/>
            <w:shd w:val="clear" w:color="auto" w:fill="FFFFFF"/>
            <w:vAlign w:val="center"/>
          </w:tcPr>
          <w:p w:rsidR="00182278" w:rsidRPr="00182278" w:rsidRDefault="00182278" w:rsidP="00182278">
            <w:pPr>
              <w:spacing w:line="312" w:lineRule="auto"/>
              <w:jc w:val="center"/>
              <w:rPr>
                <w:rFonts w:ascii="標楷體" w:eastAsia="標楷體" w:hAnsi="標楷體"/>
                <w:sz w:val="22"/>
                <w:szCs w:val="22"/>
              </w:rPr>
            </w:pPr>
          </w:p>
        </w:tc>
        <w:tc>
          <w:tcPr>
            <w:tcW w:w="687" w:type="dxa"/>
            <w:tcBorders>
              <w:right w:val="single" w:sz="12" w:space="0" w:color="auto"/>
            </w:tcBorders>
            <w:shd w:val="clear" w:color="auto" w:fill="FFFFFF"/>
            <w:vAlign w:val="center"/>
          </w:tcPr>
          <w:p w:rsidR="00182278" w:rsidRPr="00182278" w:rsidRDefault="00182278" w:rsidP="00182278">
            <w:pPr>
              <w:spacing w:line="312" w:lineRule="auto"/>
              <w:jc w:val="center"/>
              <w:rPr>
                <w:rFonts w:ascii="標楷體" w:eastAsia="標楷體" w:hAnsi="標楷體"/>
                <w:sz w:val="22"/>
                <w:szCs w:val="22"/>
              </w:rPr>
            </w:pPr>
          </w:p>
        </w:tc>
      </w:tr>
      <w:tr w:rsidR="00182278" w:rsidRPr="00182278" w:rsidTr="00182278">
        <w:trPr>
          <w:trHeight w:hRule="exact" w:val="510"/>
          <w:jc w:val="center"/>
        </w:trPr>
        <w:tc>
          <w:tcPr>
            <w:tcW w:w="1290" w:type="dxa"/>
            <w:vMerge w:val="restart"/>
            <w:tcBorders>
              <w:left w:val="single" w:sz="12" w:space="0" w:color="auto"/>
            </w:tcBorders>
            <w:shd w:val="clear" w:color="auto" w:fill="FFFFFF"/>
            <w:vAlign w:val="center"/>
          </w:tcPr>
          <w:p w:rsidR="00182278" w:rsidRPr="00182278" w:rsidRDefault="00182278" w:rsidP="00182278">
            <w:pPr>
              <w:adjustRightInd w:val="0"/>
              <w:snapToGrid w:val="0"/>
              <w:ind w:leftChars="-50" w:left="-120" w:rightChars="-50" w:right="-120"/>
              <w:jc w:val="center"/>
              <w:rPr>
                <w:rFonts w:ascii="標楷體" w:eastAsia="標楷體" w:hAnsi="標楷體"/>
                <w:b/>
                <w:szCs w:val="20"/>
              </w:rPr>
            </w:pPr>
            <w:r w:rsidRPr="00182278">
              <w:rPr>
                <w:rFonts w:ascii="標楷體" w:eastAsia="標楷體" w:hAnsi="標楷體" w:hint="eastAsia"/>
                <w:b/>
                <w:szCs w:val="20"/>
              </w:rPr>
              <w:t>二、</w:t>
            </w:r>
          </w:p>
          <w:p w:rsidR="00182278" w:rsidRPr="00182278" w:rsidRDefault="00182278" w:rsidP="00182278">
            <w:pPr>
              <w:adjustRightInd w:val="0"/>
              <w:snapToGrid w:val="0"/>
              <w:ind w:leftChars="-50" w:left="-120" w:rightChars="-50" w:right="-120"/>
              <w:jc w:val="center"/>
              <w:rPr>
                <w:rFonts w:ascii="標楷體" w:eastAsia="標楷體" w:hAnsi="標楷體"/>
                <w:b/>
                <w:szCs w:val="20"/>
              </w:rPr>
            </w:pPr>
            <w:r w:rsidRPr="00182278">
              <w:rPr>
                <w:rFonts w:ascii="標楷體" w:eastAsia="標楷體" w:hAnsi="標楷體" w:hint="eastAsia"/>
                <w:b/>
                <w:szCs w:val="20"/>
              </w:rPr>
              <w:t>課程</w:t>
            </w:r>
            <w:proofErr w:type="gramStart"/>
            <w:r w:rsidRPr="00182278">
              <w:rPr>
                <w:rFonts w:ascii="標楷體" w:eastAsia="標楷體" w:hAnsi="標楷體" w:hint="eastAsia"/>
                <w:b/>
                <w:szCs w:val="20"/>
              </w:rPr>
              <w:t>規</w:t>
            </w:r>
            <w:proofErr w:type="gramEnd"/>
          </w:p>
          <w:p w:rsidR="00182278" w:rsidRPr="00182278" w:rsidRDefault="00182278" w:rsidP="00182278">
            <w:pPr>
              <w:adjustRightInd w:val="0"/>
              <w:snapToGrid w:val="0"/>
              <w:ind w:leftChars="-50" w:left="-120" w:rightChars="-50" w:right="-120"/>
              <w:jc w:val="center"/>
              <w:rPr>
                <w:rFonts w:ascii="標楷體" w:eastAsia="標楷體" w:hAnsi="標楷體"/>
                <w:b/>
                <w:szCs w:val="20"/>
              </w:rPr>
            </w:pPr>
            <w:r w:rsidRPr="00182278">
              <w:rPr>
                <w:rFonts w:ascii="標楷體" w:eastAsia="標楷體" w:hAnsi="標楷體" w:hint="eastAsia"/>
                <w:b/>
                <w:szCs w:val="20"/>
              </w:rPr>
              <w:t>劃與符</w:t>
            </w:r>
          </w:p>
          <w:p w:rsidR="00182278" w:rsidRPr="00182278" w:rsidRDefault="00182278" w:rsidP="00182278">
            <w:pPr>
              <w:adjustRightInd w:val="0"/>
              <w:snapToGrid w:val="0"/>
              <w:jc w:val="center"/>
              <w:rPr>
                <w:rFonts w:ascii="標楷體" w:eastAsia="標楷體" w:hAnsi="標楷體"/>
                <w:b/>
                <w:sz w:val="20"/>
                <w:szCs w:val="20"/>
              </w:rPr>
            </w:pPr>
            <w:proofErr w:type="gramStart"/>
            <w:r w:rsidRPr="00182278">
              <w:rPr>
                <w:rFonts w:ascii="標楷體" w:eastAsia="標楷體" w:hAnsi="標楷體" w:hint="eastAsia"/>
                <w:b/>
                <w:szCs w:val="20"/>
              </w:rPr>
              <w:t>應課綱</w:t>
            </w:r>
            <w:proofErr w:type="gramEnd"/>
          </w:p>
        </w:tc>
        <w:tc>
          <w:tcPr>
            <w:tcW w:w="4694" w:type="dxa"/>
            <w:vMerge w:val="restart"/>
            <w:shd w:val="clear" w:color="auto" w:fill="FFFFFF"/>
          </w:tcPr>
          <w:p w:rsidR="00182278" w:rsidRPr="00182278" w:rsidRDefault="00182278" w:rsidP="00182278">
            <w:pPr>
              <w:ind w:left="176" w:hangingChars="80" w:hanging="176"/>
              <w:rPr>
                <w:rFonts w:ascii="標楷體" w:eastAsia="標楷體" w:hAnsi="標楷體"/>
                <w:sz w:val="22"/>
                <w:szCs w:val="22"/>
              </w:rPr>
            </w:pPr>
            <w:r w:rsidRPr="00182278">
              <w:rPr>
                <w:rFonts w:ascii="標楷體" w:eastAsia="標楷體" w:hAnsi="標楷體" w:hint="eastAsia"/>
                <w:sz w:val="22"/>
                <w:szCs w:val="22"/>
              </w:rPr>
              <w:t>3.</w:t>
            </w:r>
            <w:r w:rsidRPr="00182278">
              <w:rPr>
                <w:rFonts w:ascii="標楷體" w:eastAsia="標楷體" w:hAnsi="標楷體"/>
                <w:sz w:val="22"/>
                <w:szCs w:val="22"/>
              </w:rPr>
              <w:t>以學校本位課程之理念，妥善</w:t>
            </w:r>
            <w:proofErr w:type="gramStart"/>
            <w:r w:rsidRPr="00182278">
              <w:rPr>
                <w:rFonts w:ascii="標楷體" w:eastAsia="標楷體" w:hAnsi="標楷體"/>
                <w:sz w:val="22"/>
                <w:szCs w:val="22"/>
              </w:rPr>
              <w:t>安排部定及</w:t>
            </w:r>
            <w:proofErr w:type="gramEnd"/>
            <w:r w:rsidRPr="00182278">
              <w:rPr>
                <w:rFonts w:ascii="標楷體" w:eastAsia="標楷體" w:hAnsi="標楷體"/>
                <w:sz w:val="22"/>
                <w:szCs w:val="22"/>
              </w:rPr>
              <w:t>校訂課程，規劃學校整體課程計畫架構。</w:t>
            </w:r>
          </w:p>
          <w:p w:rsidR="00182278" w:rsidRPr="00182278" w:rsidRDefault="00182278" w:rsidP="00182278">
            <w:pPr>
              <w:ind w:left="176" w:hangingChars="80" w:hanging="176"/>
              <w:rPr>
                <w:rFonts w:ascii="標楷體" w:eastAsia="標楷體" w:hAnsi="標楷體"/>
                <w:sz w:val="22"/>
                <w:szCs w:val="22"/>
              </w:rPr>
            </w:pPr>
            <w:r w:rsidRPr="00182278">
              <w:rPr>
                <w:rFonts w:ascii="標楷體" w:eastAsia="標楷體" w:hAnsi="標楷體" w:hint="eastAsia"/>
                <w:sz w:val="22"/>
                <w:szCs w:val="22"/>
              </w:rPr>
              <w:t>4.</w:t>
            </w:r>
            <w:r w:rsidRPr="00182278">
              <w:rPr>
                <w:rFonts w:ascii="標楷體" w:eastAsia="標楷體" w:hAnsi="標楷體"/>
                <w:sz w:val="22"/>
                <w:szCs w:val="22"/>
              </w:rPr>
              <w:t>課程計畫規劃能重視新舊課程同時運作之全校整體性運作思維。</w:t>
            </w:r>
          </w:p>
          <w:p w:rsidR="00182278" w:rsidRPr="00182278" w:rsidRDefault="00182278" w:rsidP="00182278">
            <w:pPr>
              <w:ind w:left="176" w:hangingChars="80" w:hanging="176"/>
              <w:rPr>
                <w:rFonts w:ascii="標楷體" w:eastAsia="標楷體" w:hAnsi="標楷體"/>
                <w:sz w:val="22"/>
                <w:szCs w:val="22"/>
              </w:rPr>
            </w:pPr>
            <w:r w:rsidRPr="00182278">
              <w:rPr>
                <w:rFonts w:ascii="標楷體" w:eastAsia="標楷體" w:hAnsi="標楷體" w:hint="eastAsia"/>
                <w:sz w:val="22"/>
                <w:szCs w:val="22"/>
              </w:rPr>
              <w:t>5.</w:t>
            </w:r>
            <w:r w:rsidRPr="00182278">
              <w:rPr>
                <w:rFonts w:ascii="標楷體" w:eastAsia="標楷體" w:hAnsi="標楷體"/>
                <w:sz w:val="22"/>
                <w:szCs w:val="22"/>
              </w:rPr>
              <w:t>根據</w:t>
            </w:r>
            <w:r w:rsidRPr="00182278">
              <w:rPr>
                <w:rFonts w:ascii="標楷體" w:eastAsia="標楷體" w:hAnsi="標楷體" w:hint="eastAsia"/>
                <w:sz w:val="22"/>
                <w:szCs w:val="22"/>
              </w:rPr>
              <w:t>十二年國教課綱</w:t>
            </w:r>
            <w:r w:rsidRPr="00182278">
              <w:rPr>
                <w:rFonts w:ascii="標楷體" w:eastAsia="標楷體" w:hAnsi="標楷體"/>
                <w:sz w:val="22"/>
                <w:szCs w:val="22"/>
              </w:rPr>
              <w:t>總綱及地方政府之規範，確定學校上課總節數。</w:t>
            </w:r>
          </w:p>
          <w:p w:rsidR="00182278" w:rsidRPr="00182278" w:rsidRDefault="00182278" w:rsidP="00182278">
            <w:pPr>
              <w:ind w:left="176" w:hangingChars="80" w:hanging="176"/>
              <w:rPr>
                <w:rFonts w:ascii="標楷體" w:eastAsia="標楷體" w:hAnsi="標楷體"/>
                <w:sz w:val="22"/>
                <w:szCs w:val="22"/>
              </w:rPr>
            </w:pPr>
            <w:r w:rsidRPr="00182278">
              <w:rPr>
                <w:rFonts w:ascii="標楷體" w:eastAsia="標楷體" w:hAnsi="標楷體" w:hint="eastAsia"/>
                <w:sz w:val="22"/>
                <w:szCs w:val="22"/>
              </w:rPr>
              <w:t>6.</w:t>
            </w:r>
            <w:r w:rsidRPr="00182278">
              <w:rPr>
                <w:rFonts w:ascii="標楷體" w:eastAsia="標楷體" w:hAnsi="標楷體"/>
                <w:sz w:val="22"/>
                <w:szCs w:val="22"/>
              </w:rPr>
              <w:t>學校發展課程及規劃課程計畫能考量課程銜接之必要及作法</w:t>
            </w:r>
          </w:p>
          <w:p w:rsidR="00182278" w:rsidRPr="00182278" w:rsidRDefault="00182278" w:rsidP="00182278">
            <w:pPr>
              <w:ind w:left="176" w:hangingChars="80" w:hanging="176"/>
              <w:rPr>
                <w:rFonts w:ascii="標楷體" w:eastAsia="標楷體" w:hAnsi="標楷體"/>
                <w:sz w:val="22"/>
                <w:szCs w:val="22"/>
              </w:rPr>
            </w:pPr>
            <w:r w:rsidRPr="00182278">
              <w:rPr>
                <w:rFonts w:ascii="標楷體" w:eastAsia="標楷體" w:hAnsi="標楷體" w:hint="eastAsia"/>
                <w:sz w:val="22"/>
                <w:szCs w:val="22"/>
              </w:rPr>
              <w:t>7.學校發展課程及規劃課程計畫能考量課程評鑑確保品質</w:t>
            </w:r>
          </w:p>
          <w:p w:rsidR="00182278" w:rsidRPr="00182278" w:rsidRDefault="00182278" w:rsidP="00182278">
            <w:pPr>
              <w:ind w:left="176" w:hangingChars="80" w:hanging="176"/>
              <w:rPr>
                <w:rFonts w:ascii="標楷體" w:eastAsia="標楷體" w:hAnsi="標楷體"/>
                <w:sz w:val="22"/>
                <w:szCs w:val="22"/>
              </w:rPr>
            </w:pPr>
            <w:r w:rsidRPr="00182278">
              <w:rPr>
                <w:rFonts w:ascii="標楷體" w:eastAsia="標楷體" w:hAnsi="標楷體" w:hint="eastAsia"/>
                <w:sz w:val="22"/>
                <w:szCs w:val="22"/>
              </w:rPr>
              <w:t>8.學校發展課程及規劃課程計畫能考量議題融入領域教學</w:t>
            </w:r>
          </w:p>
        </w:tc>
        <w:tc>
          <w:tcPr>
            <w:tcW w:w="5586" w:type="dxa"/>
            <w:shd w:val="clear" w:color="auto" w:fill="FFFFFF"/>
            <w:vAlign w:val="center"/>
          </w:tcPr>
          <w:p w:rsidR="00182278" w:rsidRPr="00182278" w:rsidRDefault="00182278" w:rsidP="00182278">
            <w:pPr>
              <w:spacing w:afterLines="30" w:after="108" w:line="280" w:lineRule="exact"/>
              <w:jc w:val="both"/>
              <w:rPr>
                <w:rFonts w:ascii="標楷體" w:eastAsia="標楷體" w:hAnsi="標楷體"/>
                <w:sz w:val="22"/>
                <w:szCs w:val="22"/>
              </w:rPr>
            </w:pPr>
            <w:r w:rsidRPr="00182278">
              <w:rPr>
                <w:rFonts w:ascii="標楷體" w:eastAsia="標楷體" w:hAnsi="標楷體" w:hint="eastAsia"/>
                <w:sz w:val="22"/>
                <w:szCs w:val="22"/>
              </w:rPr>
              <w:t>組織課程發展委員會，並建立具體運作方式。</w:t>
            </w:r>
          </w:p>
        </w:tc>
        <w:tc>
          <w:tcPr>
            <w:tcW w:w="687" w:type="dxa"/>
            <w:tcBorders>
              <w:left w:val="single" w:sz="12" w:space="0" w:color="auto"/>
            </w:tcBorders>
            <w:shd w:val="clear" w:color="auto" w:fill="FFFFFF"/>
            <w:vAlign w:val="center"/>
          </w:tcPr>
          <w:p w:rsidR="00182278" w:rsidRPr="00182278" w:rsidRDefault="00182278" w:rsidP="00182278">
            <w:pPr>
              <w:spacing w:line="312" w:lineRule="auto"/>
              <w:jc w:val="center"/>
              <w:rPr>
                <w:rFonts w:ascii="標楷體" w:eastAsia="標楷體" w:hAnsi="標楷體"/>
                <w:sz w:val="22"/>
                <w:szCs w:val="22"/>
              </w:rPr>
            </w:pPr>
          </w:p>
        </w:tc>
        <w:tc>
          <w:tcPr>
            <w:tcW w:w="687" w:type="dxa"/>
            <w:shd w:val="clear" w:color="auto" w:fill="FFFFFF"/>
            <w:vAlign w:val="center"/>
          </w:tcPr>
          <w:p w:rsidR="00182278" w:rsidRPr="00182278" w:rsidRDefault="00182278" w:rsidP="00182278">
            <w:pPr>
              <w:spacing w:line="312" w:lineRule="auto"/>
              <w:jc w:val="center"/>
              <w:rPr>
                <w:rFonts w:ascii="標楷體" w:eastAsia="標楷體" w:hAnsi="標楷體"/>
                <w:sz w:val="22"/>
                <w:szCs w:val="22"/>
              </w:rPr>
            </w:pPr>
          </w:p>
        </w:tc>
        <w:tc>
          <w:tcPr>
            <w:tcW w:w="687" w:type="dxa"/>
            <w:shd w:val="clear" w:color="auto" w:fill="FFFFFF"/>
            <w:vAlign w:val="center"/>
          </w:tcPr>
          <w:p w:rsidR="00182278" w:rsidRPr="00182278" w:rsidRDefault="00182278" w:rsidP="00182278">
            <w:pPr>
              <w:spacing w:line="312" w:lineRule="auto"/>
              <w:jc w:val="center"/>
              <w:rPr>
                <w:rFonts w:ascii="標楷體" w:eastAsia="標楷體" w:hAnsi="標楷體"/>
                <w:sz w:val="22"/>
                <w:szCs w:val="22"/>
              </w:rPr>
            </w:pPr>
          </w:p>
        </w:tc>
        <w:tc>
          <w:tcPr>
            <w:tcW w:w="687" w:type="dxa"/>
            <w:shd w:val="clear" w:color="auto" w:fill="FFFFFF"/>
            <w:vAlign w:val="center"/>
          </w:tcPr>
          <w:p w:rsidR="00182278" w:rsidRPr="00182278" w:rsidRDefault="00182278" w:rsidP="00182278">
            <w:pPr>
              <w:spacing w:line="312" w:lineRule="auto"/>
              <w:jc w:val="center"/>
              <w:rPr>
                <w:rFonts w:ascii="標楷體" w:eastAsia="標楷體" w:hAnsi="標楷體"/>
                <w:sz w:val="22"/>
                <w:szCs w:val="22"/>
              </w:rPr>
            </w:pPr>
          </w:p>
        </w:tc>
        <w:tc>
          <w:tcPr>
            <w:tcW w:w="687" w:type="dxa"/>
            <w:tcBorders>
              <w:right w:val="single" w:sz="12" w:space="0" w:color="auto"/>
            </w:tcBorders>
            <w:shd w:val="clear" w:color="auto" w:fill="FFFFFF"/>
            <w:vAlign w:val="center"/>
          </w:tcPr>
          <w:p w:rsidR="00182278" w:rsidRPr="00182278" w:rsidRDefault="00182278" w:rsidP="00182278">
            <w:pPr>
              <w:spacing w:line="312" w:lineRule="auto"/>
              <w:jc w:val="center"/>
              <w:rPr>
                <w:rFonts w:ascii="標楷體" w:eastAsia="標楷體" w:hAnsi="標楷體"/>
                <w:sz w:val="22"/>
                <w:szCs w:val="22"/>
              </w:rPr>
            </w:pPr>
          </w:p>
        </w:tc>
      </w:tr>
      <w:tr w:rsidR="00182278" w:rsidRPr="00182278" w:rsidTr="00182278">
        <w:trPr>
          <w:trHeight w:hRule="exact" w:val="510"/>
          <w:jc w:val="center"/>
        </w:trPr>
        <w:tc>
          <w:tcPr>
            <w:tcW w:w="1290" w:type="dxa"/>
            <w:vMerge/>
            <w:tcBorders>
              <w:left w:val="single" w:sz="12" w:space="0" w:color="auto"/>
            </w:tcBorders>
            <w:shd w:val="clear" w:color="auto" w:fill="FFFFFF"/>
            <w:vAlign w:val="center"/>
          </w:tcPr>
          <w:p w:rsidR="00182278" w:rsidRPr="00182278" w:rsidRDefault="00182278" w:rsidP="00182278">
            <w:pPr>
              <w:adjustRightInd w:val="0"/>
              <w:snapToGrid w:val="0"/>
              <w:jc w:val="center"/>
              <w:rPr>
                <w:rFonts w:ascii="標楷體" w:eastAsia="標楷體" w:hAnsi="標楷體"/>
                <w:b/>
                <w:sz w:val="20"/>
                <w:szCs w:val="20"/>
              </w:rPr>
            </w:pPr>
          </w:p>
        </w:tc>
        <w:tc>
          <w:tcPr>
            <w:tcW w:w="4694" w:type="dxa"/>
            <w:vMerge/>
            <w:shd w:val="clear" w:color="auto" w:fill="FFFFFF"/>
            <w:vAlign w:val="center"/>
          </w:tcPr>
          <w:p w:rsidR="00182278" w:rsidRPr="00182278" w:rsidRDefault="00182278" w:rsidP="00182278">
            <w:pPr>
              <w:ind w:left="176" w:hangingChars="80" w:hanging="176"/>
              <w:jc w:val="both"/>
              <w:rPr>
                <w:rFonts w:ascii="標楷體" w:eastAsia="標楷體" w:hAnsi="標楷體"/>
                <w:sz w:val="22"/>
                <w:szCs w:val="22"/>
              </w:rPr>
            </w:pPr>
          </w:p>
        </w:tc>
        <w:tc>
          <w:tcPr>
            <w:tcW w:w="5586" w:type="dxa"/>
            <w:shd w:val="clear" w:color="auto" w:fill="FFFFFF"/>
            <w:vAlign w:val="center"/>
          </w:tcPr>
          <w:p w:rsidR="00182278" w:rsidRPr="00182278" w:rsidRDefault="00182278" w:rsidP="00182278">
            <w:pPr>
              <w:spacing w:afterLines="30" w:after="108" w:line="280" w:lineRule="exact"/>
              <w:jc w:val="both"/>
              <w:rPr>
                <w:rFonts w:ascii="標楷體" w:eastAsia="標楷體" w:hAnsi="標楷體"/>
                <w:sz w:val="22"/>
                <w:szCs w:val="22"/>
              </w:rPr>
            </w:pPr>
            <w:r w:rsidRPr="00182278">
              <w:rPr>
                <w:rFonts w:ascii="標楷體" w:eastAsia="標楷體" w:hAnsi="標楷體" w:hint="eastAsia"/>
                <w:sz w:val="22"/>
                <w:szCs w:val="22"/>
              </w:rPr>
              <w:t>確立學校整體課程計畫撰寫、分工及期程。</w:t>
            </w:r>
          </w:p>
        </w:tc>
        <w:tc>
          <w:tcPr>
            <w:tcW w:w="687" w:type="dxa"/>
            <w:tcBorders>
              <w:left w:val="single" w:sz="12" w:space="0" w:color="auto"/>
            </w:tcBorders>
            <w:shd w:val="clear" w:color="auto" w:fill="FFFFFF"/>
            <w:vAlign w:val="center"/>
          </w:tcPr>
          <w:p w:rsidR="00182278" w:rsidRPr="00182278" w:rsidRDefault="00182278" w:rsidP="00182278">
            <w:pPr>
              <w:spacing w:line="312" w:lineRule="auto"/>
              <w:jc w:val="center"/>
              <w:rPr>
                <w:rFonts w:ascii="標楷體" w:eastAsia="標楷體" w:hAnsi="標楷體"/>
                <w:sz w:val="22"/>
                <w:szCs w:val="22"/>
              </w:rPr>
            </w:pPr>
          </w:p>
        </w:tc>
        <w:tc>
          <w:tcPr>
            <w:tcW w:w="687" w:type="dxa"/>
            <w:shd w:val="clear" w:color="auto" w:fill="FFFFFF"/>
            <w:vAlign w:val="center"/>
          </w:tcPr>
          <w:p w:rsidR="00182278" w:rsidRPr="00182278" w:rsidRDefault="00182278" w:rsidP="00182278">
            <w:pPr>
              <w:spacing w:line="312" w:lineRule="auto"/>
              <w:jc w:val="center"/>
              <w:rPr>
                <w:rFonts w:ascii="標楷體" w:eastAsia="標楷體" w:hAnsi="標楷體"/>
                <w:sz w:val="22"/>
                <w:szCs w:val="22"/>
              </w:rPr>
            </w:pPr>
          </w:p>
        </w:tc>
        <w:tc>
          <w:tcPr>
            <w:tcW w:w="687" w:type="dxa"/>
            <w:shd w:val="clear" w:color="auto" w:fill="FFFFFF"/>
            <w:vAlign w:val="center"/>
          </w:tcPr>
          <w:p w:rsidR="00182278" w:rsidRPr="00182278" w:rsidRDefault="00182278" w:rsidP="00182278">
            <w:pPr>
              <w:spacing w:line="312" w:lineRule="auto"/>
              <w:jc w:val="center"/>
              <w:rPr>
                <w:rFonts w:ascii="標楷體" w:eastAsia="標楷體" w:hAnsi="標楷體"/>
                <w:sz w:val="22"/>
                <w:szCs w:val="22"/>
              </w:rPr>
            </w:pPr>
          </w:p>
        </w:tc>
        <w:tc>
          <w:tcPr>
            <w:tcW w:w="687" w:type="dxa"/>
            <w:shd w:val="clear" w:color="auto" w:fill="FFFFFF"/>
            <w:vAlign w:val="center"/>
          </w:tcPr>
          <w:p w:rsidR="00182278" w:rsidRPr="00182278" w:rsidRDefault="00182278" w:rsidP="00182278">
            <w:pPr>
              <w:spacing w:line="312" w:lineRule="auto"/>
              <w:jc w:val="center"/>
              <w:rPr>
                <w:rFonts w:ascii="標楷體" w:eastAsia="標楷體" w:hAnsi="標楷體"/>
                <w:sz w:val="22"/>
                <w:szCs w:val="22"/>
              </w:rPr>
            </w:pPr>
          </w:p>
        </w:tc>
        <w:tc>
          <w:tcPr>
            <w:tcW w:w="687" w:type="dxa"/>
            <w:tcBorders>
              <w:right w:val="single" w:sz="12" w:space="0" w:color="auto"/>
            </w:tcBorders>
            <w:shd w:val="clear" w:color="auto" w:fill="FFFFFF"/>
            <w:vAlign w:val="center"/>
          </w:tcPr>
          <w:p w:rsidR="00182278" w:rsidRPr="00182278" w:rsidRDefault="00182278" w:rsidP="00182278">
            <w:pPr>
              <w:spacing w:line="312" w:lineRule="auto"/>
              <w:jc w:val="center"/>
              <w:rPr>
                <w:rFonts w:ascii="標楷體" w:eastAsia="標楷體" w:hAnsi="標楷體"/>
                <w:sz w:val="22"/>
                <w:szCs w:val="22"/>
              </w:rPr>
            </w:pPr>
          </w:p>
        </w:tc>
      </w:tr>
      <w:tr w:rsidR="00182278" w:rsidRPr="00182278" w:rsidTr="00182278">
        <w:trPr>
          <w:trHeight w:hRule="exact" w:val="510"/>
          <w:jc w:val="center"/>
        </w:trPr>
        <w:tc>
          <w:tcPr>
            <w:tcW w:w="1290" w:type="dxa"/>
            <w:vMerge/>
            <w:tcBorders>
              <w:left w:val="single" w:sz="12" w:space="0" w:color="auto"/>
            </w:tcBorders>
            <w:shd w:val="clear" w:color="auto" w:fill="FFFFFF"/>
            <w:vAlign w:val="center"/>
          </w:tcPr>
          <w:p w:rsidR="00182278" w:rsidRPr="00182278" w:rsidRDefault="00182278" w:rsidP="00182278">
            <w:pPr>
              <w:adjustRightInd w:val="0"/>
              <w:snapToGrid w:val="0"/>
              <w:jc w:val="center"/>
              <w:rPr>
                <w:rFonts w:ascii="標楷體" w:eastAsia="標楷體" w:hAnsi="標楷體"/>
                <w:b/>
                <w:sz w:val="20"/>
                <w:szCs w:val="20"/>
              </w:rPr>
            </w:pPr>
          </w:p>
        </w:tc>
        <w:tc>
          <w:tcPr>
            <w:tcW w:w="4694" w:type="dxa"/>
            <w:vMerge/>
            <w:shd w:val="clear" w:color="auto" w:fill="FFFFFF"/>
            <w:vAlign w:val="center"/>
          </w:tcPr>
          <w:p w:rsidR="00182278" w:rsidRPr="00182278" w:rsidRDefault="00182278" w:rsidP="00182278">
            <w:pPr>
              <w:ind w:left="176" w:hangingChars="80" w:hanging="176"/>
              <w:jc w:val="both"/>
              <w:rPr>
                <w:rFonts w:ascii="標楷體" w:eastAsia="標楷體" w:hAnsi="標楷體"/>
                <w:sz w:val="22"/>
                <w:szCs w:val="22"/>
              </w:rPr>
            </w:pPr>
          </w:p>
        </w:tc>
        <w:tc>
          <w:tcPr>
            <w:tcW w:w="5586" w:type="dxa"/>
            <w:shd w:val="clear" w:color="auto" w:fill="FFFFFF"/>
            <w:vAlign w:val="center"/>
          </w:tcPr>
          <w:p w:rsidR="00182278" w:rsidRPr="00182278" w:rsidRDefault="00182278" w:rsidP="00182278">
            <w:pPr>
              <w:spacing w:afterLines="30" w:after="108" w:line="280" w:lineRule="exact"/>
              <w:jc w:val="both"/>
              <w:rPr>
                <w:rFonts w:ascii="標楷體" w:eastAsia="標楷體" w:hAnsi="標楷體"/>
                <w:sz w:val="22"/>
                <w:szCs w:val="22"/>
              </w:rPr>
            </w:pPr>
            <w:r w:rsidRPr="00182278">
              <w:rPr>
                <w:rFonts w:ascii="標楷體" w:eastAsia="標楷體" w:hAnsi="標楷體" w:hint="eastAsia"/>
                <w:sz w:val="22"/>
                <w:szCs w:val="22"/>
              </w:rPr>
              <w:t>確立教學領域研究會或學年會議時間。</w:t>
            </w:r>
          </w:p>
        </w:tc>
        <w:tc>
          <w:tcPr>
            <w:tcW w:w="687" w:type="dxa"/>
            <w:tcBorders>
              <w:left w:val="single" w:sz="12" w:space="0" w:color="auto"/>
            </w:tcBorders>
            <w:shd w:val="clear" w:color="auto" w:fill="FFFFFF"/>
            <w:vAlign w:val="center"/>
          </w:tcPr>
          <w:p w:rsidR="00182278" w:rsidRPr="00182278" w:rsidRDefault="00182278" w:rsidP="00182278">
            <w:pPr>
              <w:spacing w:line="312" w:lineRule="auto"/>
              <w:jc w:val="center"/>
              <w:rPr>
                <w:rFonts w:ascii="標楷體" w:eastAsia="標楷體" w:hAnsi="標楷體"/>
                <w:sz w:val="22"/>
                <w:szCs w:val="22"/>
              </w:rPr>
            </w:pPr>
          </w:p>
        </w:tc>
        <w:tc>
          <w:tcPr>
            <w:tcW w:w="687" w:type="dxa"/>
            <w:shd w:val="clear" w:color="auto" w:fill="FFFFFF"/>
            <w:vAlign w:val="center"/>
          </w:tcPr>
          <w:p w:rsidR="00182278" w:rsidRPr="00182278" w:rsidRDefault="00182278" w:rsidP="00182278">
            <w:pPr>
              <w:spacing w:line="312" w:lineRule="auto"/>
              <w:jc w:val="center"/>
              <w:rPr>
                <w:rFonts w:ascii="標楷體" w:eastAsia="標楷體" w:hAnsi="標楷體"/>
                <w:sz w:val="22"/>
                <w:szCs w:val="22"/>
              </w:rPr>
            </w:pPr>
          </w:p>
        </w:tc>
        <w:tc>
          <w:tcPr>
            <w:tcW w:w="687" w:type="dxa"/>
            <w:shd w:val="clear" w:color="auto" w:fill="FFFFFF"/>
            <w:vAlign w:val="center"/>
          </w:tcPr>
          <w:p w:rsidR="00182278" w:rsidRPr="00182278" w:rsidRDefault="00182278" w:rsidP="00182278">
            <w:pPr>
              <w:spacing w:line="312" w:lineRule="auto"/>
              <w:jc w:val="center"/>
              <w:rPr>
                <w:rFonts w:ascii="標楷體" w:eastAsia="標楷體" w:hAnsi="標楷體"/>
                <w:sz w:val="22"/>
                <w:szCs w:val="22"/>
              </w:rPr>
            </w:pPr>
          </w:p>
        </w:tc>
        <w:tc>
          <w:tcPr>
            <w:tcW w:w="687" w:type="dxa"/>
            <w:shd w:val="clear" w:color="auto" w:fill="FFFFFF"/>
            <w:vAlign w:val="center"/>
          </w:tcPr>
          <w:p w:rsidR="00182278" w:rsidRPr="00182278" w:rsidRDefault="00182278" w:rsidP="00182278">
            <w:pPr>
              <w:spacing w:line="312" w:lineRule="auto"/>
              <w:jc w:val="center"/>
              <w:rPr>
                <w:rFonts w:ascii="標楷體" w:eastAsia="標楷體" w:hAnsi="標楷體"/>
                <w:sz w:val="22"/>
                <w:szCs w:val="22"/>
              </w:rPr>
            </w:pPr>
          </w:p>
        </w:tc>
        <w:tc>
          <w:tcPr>
            <w:tcW w:w="687" w:type="dxa"/>
            <w:tcBorders>
              <w:right w:val="single" w:sz="12" w:space="0" w:color="auto"/>
            </w:tcBorders>
            <w:shd w:val="clear" w:color="auto" w:fill="FFFFFF"/>
            <w:vAlign w:val="center"/>
          </w:tcPr>
          <w:p w:rsidR="00182278" w:rsidRPr="00182278" w:rsidRDefault="00182278" w:rsidP="00182278">
            <w:pPr>
              <w:spacing w:line="312" w:lineRule="auto"/>
              <w:jc w:val="center"/>
              <w:rPr>
                <w:rFonts w:ascii="標楷體" w:eastAsia="標楷體" w:hAnsi="標楷體"/>
                <w:sz w:val="22"/>
                <w:szCs w:val="22"/>
              </w:rPr>
            </w:pPr>
          </w:p>
        </w:tc>
      </w:tr>
      <w:tr w:rsidR="00182278" w:rsidRPr="00182278" w:rsidTr="00182278">
        <w:trPr>
          <w:trHeight w:hRule="exact" w:val="510"/>
          <w:jc w:val="center"/>
        </w:trPr>
        <w:tc>
          <w:tcPr>
            <w:tcW w:w="1290" w:type="dxa"/>
            <w:vMerge/>
            <w:tcBorders>
              <w:left w:val="single" w:sz="12" w:space="0" w:color="auto"/>
            </w:tcBorders>
            <w:shd w:val="clear" w:color="auto" w:fill="FFFFFF"/>
            <w:vAlign w:val="center"/>
          </w:tcPr>
          <w:p w:rsidR="00182278" w:rsidRPr="00182278" w:rsidRDefault="00182278" w:rsidP="00182278">
            <w:pPr>
              <w:adjustRightInd w:val="0"/>
              <w:snapToGrid w:val="0"/>
              <w:jc w:val="center"/>
              <w:rPr>
                <w:rFonts w:ascii="標楷體" w:eastAsia="標楷體" w:hAnsi="標楷體"/>
                <w:b/>
                <w:sz w:val="20"/>
                <w:szCs w:val="20"/>
              </w:rPr>
            </w:pPr>
          </w:p>
        </w:tc>
        <w:tc>
          <w:tcPr>
            <w:tcW w:w="4694" w:type="dxa"/>
            <w:vMerge/>
            <w:shd w:val="clear" w:color="auto" w:fill="FFFFFF"/>
            <w:vAlign w:val="center"/>
          </w:tcPr>
          <w:p w:rsidR="00182278" w:rsidRPr="00182278" w:rsidRDefault="00182278" w:rsidP="00182278">
            <w:pPr>
              <w:ind w:left="176" w:hangingChars="80" w:hanging="176"/>
              <w:jc w:val="both"/>
              <w:rPr>
                <w:rFonts w:ascii="標楷體" w:eastAsia="標楷體" w:hAnsi="標楷體"/>
                <w:sz w:val="22"/>
                <w:szCs w:val="22"/>
              </w:rPr>
            </w:pPr>
          </w:p>
        </w:tc>
        <w:tc>
          <w:tcPr>
            <w:tcW w:w="5586" w:type="dxa"/>
            <w:shd w:val="clear" w:color="auto" w:fill="FFFFFF"/>
            <w:vAlign w:val="center"/>
          </w:tcPr>
          <w:p w:rsidR="00182278" w:rsidRPr="00182278" w:rsidRDefault="00182278" w:rsidP="00182278">
            <w:pPr>
              <w:spacing w:afterLines="30" w:after="108" w:line="280" w:lineRule="exact"/>
              <w:jc w:val="both"/>
              <w:rPr>
                <w:rFonts w:ascii="標楷體" w:eastAsia="標楷體" w:hAnsi="標楷體"/>
                <w:sz w:val="22"/>
                <w:szCs w:val="22"/>
              </w:rPr>
            </w:pPr>
            <w:r w:rsidRPr="00182278">
              <w:rPr>
                <w:rFonts w:ascii="標楷體" w:eastAsia="標楷體" w:hAnsi="標楷體" w:hint="eastAsia"/>
                <w:sz w:val="22"/>
                <w:szCs w:val="22"/>
              </w:rPr>
              <w:t>建立學校課程計畫審查機制。</w:t>
            </w:r>
          </w:p>
        </w:tc>
        <w:tc>
          <w:tcPr>
            <w:tcW w:w="687" w:type="dxa"/>
            <w:tcBorders>
              <w:left w:val="single" w:sz="12" w:space="0" w:color="auto"/>
            </w:tcBorders>
            <w:shd w:val="clear" w:color="auto" w:fill="FFFFFF"/>
            <w:vAlign w:val="center"/>
          </w:tcPr>
          <w:p w:rsidR="00182278" w:rsidRPr="00182278" w:rsidRDefault="00182278" w:rsidP="00182278">
            <w:pPr>
              <w:spacing w:line="312" w:lineRule="auto"/>
              <w:jc w:val="center"/>
              <w:rPr>
                <w:rFonts w:ascii="標楷體" w:eastAsia="標楷體" w:hAnsi="標楷體"/>
                <w:sz w:val="22"/>
                <w:szCs w:val="22"/>
              </w:rPr>
            </w:pPr>
          </w:p>
        </w:tc>
        <w:tc>
          <w:tcPr>
            <w:tcW w:w="687" w:type="dxa"/>
            <w:shd w:val="clear" w:color="auto" w:fill="FFFFFF"/>
            <w:vAlign w:val="center"/>
          </w:tcPr>
          <w:p w:rsidR="00182278" w:rsidRPr="00182278" w:rsidRDefault="00182278" w:rsidP="00182278">
            <w:pPr>
              <w:spacing w:line="312" w:lineRule="auto"/>
              <w:jc w:val="center"/>
              <w:rPr>
                <w:rFonts w:ascii="標楷體" w:eastAsia="標楷體" w:hAnsi="標楷體"/>
                <w:sz w:val="22"/>
                <w:szCs w:val="22"/>
              </w:rPr>
            </w:pPr>
          </w:p>
        </w:tc>
        <w:tc>
          <w:tcPr>
            <w:tcW w:w="687" w:type="dxa"/>
            <w:shd w:val="clear" w:color="auto" w:fill="FFFFFF"/>
            <w:vAlign w:val="center"/>
          </w:tcPr>
          <w:p w:rsidR="00182278" w:rsidRPr="00182278" w:rsidRDefault="00182278" w:rsidP="00182278">
            <w:pPr>
              <w:spacing w:line="312" w:lineRule="auto"/>
              <w:jc w:val="center"/>
              <w:rPr>
                <w:rFonts w:ascii="標楷體" w:eastAsia="標楷體" w:hAnsi="標楷體"/>
                <w:sz w:val="22"/>
                <w:szCs w:val="22"/>
              </w:rPr>
            </w:pPr>
          </w:p>
        </w:tc>
        <w:tc>
          <w:tcPr>
            <w:tcW w:w="687" w:type="dxa"/>
            <w:shd w:val="clear" w:color="auto" w:fill="FFFFFF"/>
            <w:vAlign w:val="center"/>
          </w:tcPr>
          <w:p w:rsidR="00182278" w:rsidRPr="00182278" w:rsidRDefault="00182278" w:rsidP="00182278">
            <w:pPr>
              <w:spacing w:line="312" w:lineRule="auto"/>
              <w:jc w:val="center"/>
              <w:rPr>
                <w:rFonts w:ascii="標楷體" w:eastAsia="標楷體" w:hAnsi="標楷體"/>
                <w:sz w:val="22"/>
                <w:szCs w:val="22"/>
              </w:rPr>
            </w:pPr>
          </w:p>
        </w:tc>
        <w:tc>
          <w:tcPr>
            <w:tcW w:w="687" w:type="dxa"/>
            <w:tcBorders>
              <w:right w:val="single" w:sz="12" w:space="0" w:color="auto"/>
            </w:tcBorders>
            <w:shd w:val="clear" w:color="auto" w:fill="FFFFFF"/>
            <w:vAlign w:val="center"/>
          </w:tcPr>
          <w:p w:rsidR="00182278" w:rsidRPr="00182278" w:rsidRDefault="00182278" w:rsidP="00182278">
            <w:pPr>
              <w:spacing w:line="312" w:lineRule="auto"/>
              <w:jc w:val="center"/>
              <w:rPr>
                <w:rFonts w:ascii="標楷體" w:eastAsia="標楷體" w:hAnsi="標楷體"/>
                <w:sz w:val="22"/>
                <w:szCs w:val="22"/>
              </w:rPr>
            </w:pPr>
          </w:p>
        </w:tc>
      </w:tr>
      <w:tr w:rsidR="00182278" w:rsidRPr="00182278" w:rsidTr="00182278">
        <w:trPr>
          <w:trHeight w:hRule="exact" w:val="510"/>
          <w:jc w:val="center"/>
        </w:trPr>
        <w:tc>
          <w:tcPr>
            <w:tcW w:w="1290" w:type="dxa"/>
            <w:vMerge/>
            <w:tcBorders>
              <w:left w:val="single" w:sz="12" w:space="0" w:color="auto"/>
            </w:tcBorders>
            <w:shd w:val="clear" w:color="auto" w:fill="FFFFFF"/>
            <w:vAlign w:val="center"/>
          </w:tcPr>
          <w:p w:rsidR="00182278" w:rsidRPr="00182278" w:rsidRDefault="00182278" w:rsidP="00182278">
            <w:pPr>
              <w:adjustRightInd w:val="0"/>
              <w:snapToGrid w:val="0"/>
              <w:jc w:val="center"/>
              <w:rPr>
                <w:rFonts w:ascii="標楷體" w:eastAsia="標楷體" w:hAnsi="標楷體"/>
                <w:b/>
                <w:sz w:val="20"/>
                <w:szCs w:val="20"/>
              </w:rPr>
            </w:pPr>
          </w:p>
        </w:tc>
        <w:tc>
          <w:tcPr>
            <w:tcW w:w="4694" w:type="dxa"/>
            <w:vMerge/>
            <w:shd w:val="clear" w:color="auto" w:fill="FFFFFF"/>
            <w:vAlign w:val="center"/>
          </w:tcPr>
          <w:p w:rsidR="00182278" w:rsidRPr="00182278" w:rsidRDefault="00182278" w:rsidP="00182278">
            <w:pPr>
              <w:ind w:left="176" w:hangingChars="80" w:hanging="176"/>
              <w:jc w:val="both"/>
              <w:rPr>
                <w:rFonts w:ascii="標楷體" w:eastAsia="標楷體" w:hAnsi="標楷體"/>
                <w:sz w:val="22"/>
                <w:szCs w:val="22"/>
              </w:rPr>
            </w:pPr>
          </w:p>
        </w:tc>
        <w:tc>
          <w:tcPr>
            <w:tcW w:w="5586" w:type="dxa"/>
            <w:shd w:val="clear" w:color="auto" w:fill="FFFFFF"/>
            <w:vAlign w:val="center"/>
          </w:tcPr>
          <w:p w:rsidR="00182278" w:rsidRPr="00182278" w:rsidRDefault="00182278" w:rsidP="00182278">
            <w:pPr>
              <w:spacing w:afterLines="30" w:after="108" w:line="280" w:lineRule="exact"/>
              <w:jc w:val="both"/>
              <w:rPr>
                <w:rFonts w:ascii="標楷體" w:eastAsia="標楷體" w:hAnsi="標楷體"/>
                <w:sz w:val="22"/>
                <w:szCs w:val="22"/>
              </w:rPr>
            </w:pPr>
            <w:r w:rsidRPr="00182278">
              <w:rPr>
                <w:rFonts w:ascii="標楷體" w:eastAsia="標楷體" w:hAnsi="標楷體" w:hint="eastAsia"/>
                <w:sz w:val="22"/>
                <w:szCs w:val="22"/>
              </w:rPr>
              <w:t>建立學校課程評鑑機制</w:t>
            </w:r>
            <w:r w:rsidRPr="00182278">
              <w:rPr>
                <w:rFonts w:eastAsia="標楷體"/>
                <w:sz w:val="22"/>
                <w:szCs w:val="22"/>
              </w:rPr>
              <w:t>。</w:t>
            </w:r>
          </w:p>
        </w:tc>
        <w:tc>
          <w:tcPr>
            <w:tcW w:w="687" w:type="dxa"/>
            <w:tcBorders>
              <w:left w:val="single" w:sz="12" w:space="0" w:color="auto"/>
            </w:tcBorders>
            <w:shd w:val="clear" w:color="auto" w:fill="FFFFFF"/>
            <w:vAlign w:val="center"/>
          </w:tcPr>
          <w:p w:rsidR="00182278" w:rsidRPr="00182278" w:rsidRDefault="00182278" w:rsidP="00182278">
            <w:pPr>
              <w:spacing w:line="312" w:lineRule="auto"/>
              <w:jc w:val="center"/>
              <w:rPr>
                <w:rFonts w:ascii="標楷體" w:eastAsia="標楷體" w:hAnsi="標楷體"/>
                <w:sz w:val="22"/>
                <w:szCs w:val="22"/>
              </w:rPr>
            </w:pPr>
          </w:p>
        </w:tc>
        <w:tc>
          <w:tcPr>
            <w:tcW w:w="687" w:type="dxa"/>
            <w:shd w:val="clear" w:color="auto" w:fill="FFFFFF"/>
            <w:vAlign w:val="center"/>
          </w:tcPr>
          <w:p w:rsidR="00182278" w:rsidRPr="00182278" w:rsidRDefault="00182278" w:rsidP="00182278">
            <w:pPr>
              <w:spacing w:line="312" w:lineRule="auto"/>
              <w:jc w:val="center"/>
              <w:rPr>
                <w:rFonts w:ascii="標楷體" w:eastAsia="標楷體" w:hAnsi="標楷體"/>
                <w:sz w:val="22"/>
                <w:szCs w:val="22"/>
              </w:rPr>
            </w:pPr>
          </w:p>
        </w:tc>
        <w:tc>
          <w:tcPr>
            <w:tcW w:w="687" w:type="dxa"/>
            <w:shd w:val="clear" w:color="auto" w:fill="FFFFFF"/>
            <w:vAlign w:val="center"/>
          </w:tcPr>
          <w:p w:rsidR="00182278" w:rsidRPr="00182278" w:rsidRDefault="00182278" w:rsidP="00182278">
            <w:pPr>
              <w:spacing w:line="312" w:lineRule="auto"/>
              <w:jc w:val="center"/>
              <w:rPr>
                <w:rFonts w:ascii="標楷體" w:eastAsia="標楷體" w:hAnsi="標楷體"/>
                <w:sz w:val="22"/>
                <w:szCs w:val="22"/>
              </w:rPr>
            </w:pPr>
          </w:p>
        </w:tc>
        <w:tc>
          <w:tcPr>
            <w:tcW w:w="687" w:type="dxa"/>
            <w:shd w:val="clear" w:color="auto" w:fill="FFFFFF"/>
            <w:vAlign w:val="center"/>
          </w:tcPr>
          <w:p w:rsidR="00182278" w:rsidRPr="00182278" w:rsidRDefault="00182278" w:rsidP="00182278">
            <w:pPr>
              <w:spacing w:line="312" w:lineRule="auto"/>
              <w:jc w:val="center"/>
              <w:rPr>
                <w:rFonts w:ascii="標楷體" w:eastAsia="標楷體" w:hAnsi="標楷體"/>
                <w:sz w:val="22"/>
                <w:szCs w:val="22"/>
              </w:rPr>
            </w:pPr>
          </w:p>
        </w:tc>
        <w:tc>
          <w:tcPr>
            <w:tcW w:w="687" w:type="dxa"/>
            <w:tcBorders>
              <w:right w:val="single" w:sz="12" w:space="0" w:color="auto"/>
            </w:tcBorders>
            <w:shd w:val="clear" w:color="auto" w:fill="FFFFFF"/>
            <w:vAlign w:val="center"/>
          </w:tcPr>
          <w:p w:rsidR="00182278" w:rsidRPr="00182278" w:rsidRDefault="00182278" w:rsidP="00182278">
            <w:pPr>
              <w:spacing w:line="312" w:lineRule="auto"/>
              <w:jc w:val="center"/>
              <w:rPr>
                <w:rFonts w:ascii="標楷體" w:eastAsia="標楷體" w:hAnsi="標楷體"/>
                <w:sz w:val="22"/>
                <w:szCs w:val="22"/>
              </w:rPr>
            </w:pPr>
          </w:p>
        </w:tc>
      </w:tr>
      <w:tr w:rsidR="00182278" w:rsidRPr="00182278" w:rsidTr="00182278">
        <w:trPr>
          <w:trHeight w:hRule="exact" w:val="510"/>
          <w:jc w:val="center"/>
        </w:trPr>
        <w:tc>
          <w:tcPr>
            <w:tcW w:w="1290" w:type="dxa"/>
            <w:vMerge/>
            <w:tcBorders>
              <w:left w:val="single" w:sz="12" w:space="0" w:color="auto"/>
            </w:tcBorders>
            <w:shd w:val="clear" w:color="auto" w:fill="FFFFFF"/>
            <w:vAlign w:val="center"/>
          </w:tcPr>
          <w:p w:rsidR="00182278" w:rsidRPr="00182278" w:rsidRDefault="00182278" w:rsidP="00182278">
            <w:pPr>
              <w:adjustRightInd w:val="0"/>
              <w:snapToGrid w:val="0"/>
              <w:jc w:val="center"/>
              <w:rPr>
                <w:rFonts w:ascii="標楷體" w:eastAsia="標楷體" w:hAnsi="標楷體"/>
                <w:b/>
                <w:sz w:val="20"/>
                <w:szCs w:val="20"/>
              </w:rPr>
            </w:pPr>
          </w:p>
        </w:tc>
        <w:tc>
          <w:tcPr>
            <w:tcW w:w="4694" w:type="dxa"/>
            <w:vMerge/>
            <w:shd w:val="clear" w:color="auto" w:fill="FFFFFF"/>
            <w:vAlign w:val="center"/>
          </w:tcPr>
          <w:p w:rsidR="00182278" w:rsidRPr="00182278" w:rsidRDefault="00182278" w:rsidP="00182278">
            <w:pPr>
              <w:ind w:left="176" w:hangingChars="80" w:hanging="176"/>
              <w:jc w:val="both"/>
              <w:rPr>
                <w:rFonts w:ascii="標楷體" w:eastAsia="標楷體" w:hAnsi="標楷體"/>
                <w:sz w:val="22"/>
                <w:szCs w:val="22"/>
              </w:rPr>
            </w:pPr>
          </w:p>
        </w:tc>
        <w:tc>
          <w:tcPr>
            <w:tcW w:w="5586" w:type="dxa"/>
            <w:shd w:val="clear" w:color="auto" w:fill="FFFFFF"/>
            <w:vAlign w:val="center"/>
          </w:tcPr>
          <w:p w:rsidR="00182278" w:rsidRPr="00182278" w:rsidRDefault="00182278" w:rsidP="00182278">
            <w:pPr>
              <w:spacing w:afterLines="30" w:after="108" w:line="280" w:lineRule="exact"/>
              <w:jc w:val="both"/>
              <w:rPr>
                <w:rFonts w:eastAsia="標楷體"/>
                <w:sz w:val="22"/>
                <w:szCs w:val="22"/>
              </w:rPr>
            </w:pPr>
            <w:r w:rsidRPr="00182278">
              <w:rPr>
                <w:rFonts w:ascii="標楷體" w:eastAsia="標楷體" w:hAnsi="標楷體" w:hint="eastAsia"/>
                <w:sz w:val="22"/>
                <w:szCs w:val="22"/>
              </w:rPr>
              <w:t>導入專業支持或輔導諮詢人員。</w:t>
            </w:r>
          </w:p>
        </w:tc>
        <w:tc>
          <w:tcPr>
            <w:tcW w:w="687" w:type="dxa"/>
            <w:tcBorders>
              <w:left w:val="single" w:sz="12" w:space="0" w:color="auto"/>
            </w:tcBorders>
            <w:shd w:val="clear" w:color="auto" w:fill="FFFFFF"/>
            <w:vAlign w:val="center"/>
          </w:tcPr>
          <w:p w:rsidR="00182278" w:rsidRPr="00182278" w:rsidRDefault="00182278" w:rsidP="00182278">
            <w:pPr>
              <w:spacing w:line="312" w:lineRule="auto"/>
              <w:jc w:val="center"/>
              <w:rPr>
                <w:rFonts w:ascii="標楷體" w:eastAsia="標楷體" w:hAnsi="標楷體"/>
                <w:sz w:val="22"/>
                <w:szCs w:val="22"/>
              </w:rPr>
            </w:pPr>
          </w:p>
        </w:tc>
        <w:tc>
          <w:tcPr>
            <w:tcW w:w="687" w:type="dxa"/>
            <w:shd w:val="clear" w:color="auto" w:fill="FFFFFF"/>
            <w:vAlign w:val="center"/>
          </w:tcPr>
          <w:p w:rsidR="00182278" w:rsidRPr="00182278" w:rsidRDefault="00182278" w:rsidP="00182278">
            <w:pPr>
              <w:spacing w:line="312" w:lineRule="auto"/>
              <w:jc w:val="center"/>
              <w:rPr>
                <w:rFonts w:ascii="標楷體" w:eastAsia="標楷體" w:hAnsi="標楷體"/>
                <w:sz w:val="22"/>
                <w:szCs w:val="22"/>
              </w:rPr>
            </w:pPr>
          </w:p>
        </w:tc>
        <w:tc>
          <w:tcPr>
            <w:tcW w:w="687" w:type="dxa"/>
            <w:shd w:val="clear" w:color="auto" w:fill="FFFFFF"/>
            <w:vAlign w:val="center"/>
          </w:tcPr>
          <w:p w:rsidR="00182278" w:rsidRPr="00182278" w:rsidRDefault="00182278" w:rsidP="00182278">
            <w:pPr>
              <w:spacing w:line="312" w:lineRule="auto"/>
              <w:jc w:val="center"/>
              <w:rPr>
                <w:rFonts w:ascii="標楷體" w:eastAsia="標楷體" w:hAnsi="標楷體"/>
                <w:sz w:val="22"/>
                <w:szCs w:val="22"/>
              </w:rPr>
            </w:pPr>
          </w:p>
        </w:tc>
        <w:tc>
          <w:tcPr>
            <w:tcW w:w="687" w:type="dxa"/>
            <w:shd w:val="clear" w:color="auto" w:fill="FFFFFF"/>
            <w:vAlign w:val="center"/>
          </w:tcPr>
          <w:p w:rsidR="00182278" w:rsidRPr="00182278" w:rsidRDefault="00182278" w:rsidP="00182278">
            <w:pPr>
              <w:spacing w:line="312" w:lineRule="auto"/>
              <w:jc w:val="center"/>
              <w:rPr>
                <w:rFonts w:ascii="標楷體" w:eastAsia="標楷體" w:hAnsi="標楷體"/>
                <w:sz w:val="22"/>
                <w:szCs w:val="22"/>
              </w:rPr>
            </w:pPr>
          </w:p>
        </w:tc>
        <w:tc>
          <w:tcPr>
            <w:tcW w:w="687" w:type="dxa"/>
            <w:tcBorders>
              <w:right w:val="single" w:sz="12" w:space="0" w:color="auto"/>
            </w:tcBorders>
            <w:shd w:val="clear" w:color="auto" w:fill="FFFFFF"/>
            <w:vAlign w:val="center"/>
          </w:tcPr>
          <w:p w:rsidR="00182278" w:rsidRPr="00182278" w:rsidRDefault="00182278" w:rsidP="00182278">
            <w:pPr>
              <w:spacing w:line="312" w:lineRule="auto"/>
              <w:jc w:val="center"/>
              <w:rPr>
                <w:rFonts w:ascii="標楷體" w:eastAsia="標楷體" w:hAnsi="標楷體"/>
                <w:sz w:val="22"/>
                <w:szCs w:val="22"/>
              </w:rPr>
            </w:pPr>
          </w:p>
        </w:tc>
      </w:tr>
      <w:tr w:rsidR="00182278" w:rsidRPr="00182278" w:rsidTr="00182278">
        <w:trPr>
          <w:trHeight w:hRule="exact" w:val="659"/>
          <w:jc w:val="center"/>
        </w:trPr>
        <w:tc>
          <w:tcPr>
            <w:tcW w:w="1290" w:type="dxa"/>
            <w:vMerge/>
            <w:tcBorders>
              <w:left w:val="single" w:sz="12" w:space="0" w:color="auto"/>
            </w:tcBorders>
            <w:shd w:val="clear" w:color="auto" w:fill="FFFFFF"/>
            <w:vAlign w:val="center"/>
          </w:tcPr>
          <w:p w:rsidR="00182278" w:rsidRPr="00182278" w:rsidRDefault="00182278" w:rsidP="00182278">
            <w:pPr>
              <w:adjustRightInd w:val="0"/>
              <w:snapToGrid w:val="0"/>
              <w:jc w:val="center"/>
              <w:rPr>
                <w:rFonts w:ascii="標楷體" w:eastAsia="標楷體" w:hAnsi="標楷體"/>
                <w:b/>
                <w:sz w:val="20"/>
                <w:szCs w:val="20"/>
              </w:rPr>
            </w:pPr>
          </w:p>
        </w:tc>
        <w:tc>
          <w:tcPr>
            <w:tcW w:w="4694" w:type="dxa"/>
            <w:vMerge/>
            <w:shd w:val="clear" w:color="auto" w:fill="FFFFFF"/>
            <w:vAlign w:val="center"/>
          </w:tcPr>
          <w:p w:rsidR="00182278" w:rsidRPr="00182278" w:rsidRDefault="00182278" w:rsidP="00182278">
            <w:pPr>
              <w:ind w:left="176" w:hangingChars="80" w:hanging="176"/>
              <w:jc w:val="both"/>
              <w:rPr>
                <w:rFonts w:ascii="標楷體" w:eastAsia="標楷體" w:hAnsi="標楷體"/>
                <w:sz w:val="22"/>
                <w:szCs w:val="22"/>
              </w:rPr>
            </w:pPr>
          </w:p>
        </w:tc>
        <w:tc>
          <w:tcPr>
            <w:tcW w:w="5586" w:type="dxa"/>
            <w:shd w:val="clear" w:color="auto" w:fill="FFFFFF"/>
            <w:vAlign w:val="center"/>
          </w:tcPr>
          <w:p w:rsidR="00182278" w:rsidRPr="00182278" w:rsidRDefault="00182278" w:rsidP="00182278">
            <w:pPr>
              <w:spacing w:afterLines="30" w:after="108" w:line="280" w:lineRule="exact"/>
              <w:jc w:val="both"/>
              <w:rPr>
                <w:rFonts w:eastAsia="標楷體"/>
                <w:sz w:val="22"/>
                <w:szCs w:val="22"/>
              </w:rPr>
            </w:pPr>
            <w:r w:rsidRPr="00182278">
              <w:rPr>
                <w:rFonts w:eastAsia="標楷體"/>
                <w:sz w:val="22"/>
                <w:szCs w:val="22"/>
              </w:rPr>
              <w:t>規劃彈性學習課程，可包含統整性探究課程、社團活動技藝課程、特殊需求領域課程、其他類課程等四類</w:t>
            </w:r>
          </w:p>
        </w:tc>
        <w:tc>
          <w:tcPr>
            <w:tcW w:w="687" w:type="dxa"/>
            <w:tcBorders>
              <w:left w:val="single" w:sz="12" w:space="0" w:color="auto"/>
            </w:tcBorders>
            <w:shd w:val="clear" w:color="auto" w:fill="FFFFFF"/>
          </w:tcPr>
          <w:p w:rsidR="00182278" w:rsidRPr="00182278" w:rsidRDefault="00182278" w:rsidP="00182278">
            <w:pPr>
              <w:spacing w:line="312" w:lineRule="auto"/>
              <w:jc w:val="center"/>
              <w:rPr>
                <w:rFonts w:ascii="標楷體" w:eastAsia="標楷體" w:hAnsi="標楷體"/>
                <w:sz w:val="22"/>
                <w:szCs w:val="22"/>
              </w:rPr>
            </w:pPr>
          </w:p>
        </w:tc>
        <w:tc>
          <w:tcPr>
            <w:tcW w:w="687" w:type="dxa"/>
            <w:shd w:val="clear" w:color="auto" w:fill="FFFFFF"/>
            <w:vAlign w:val="center"/>
          </w:tcPr>
          <w:p w:rsidR="00182278" w:rsidRPr="00182278" w:rsidRDefault="00182278" w:rsidP="00182278">
            <w:pPr>
              <w:spacing w:line="312" w:lineRule="auto"/>
              <w:jc w:val="center"/>
              <w:rPr>
                <w:rFonts w:ascii="標楷體" w:eastAsia="標楷體" w:hAnsi="標楷體"/>
                <w:sz w:val="22"/>
                <w:szCs w:val="22"/>
              </w:rPr>
            </w:pPr>
          </w:p>
        </w:tc>
        <w:tc>
          <w:tcPr>
            <w:tcW w:w="687" w:type="dxa"/>
            <w:shd w:val="clear" w:color="auto" w:fill="FFFFFF"/>
            <w:vAlign w:val="center"/>
          </w:tcPr>
          <w:p w:rsidR="00182278" w:rsidRPr="00182278" w:rsidRDefault="00182278" w:rsidP="00182278">
            <w:pPr>
              <w:spacing w:line="312" w:lineRule="auto"/>
              <w:jc w:val="center"/>
              <w:rPr>
                <w:rFonts w:ascii="標楷體" w:eastAsia="標楷體" w:hAnsi="標楷體"/>
                <w:sz w:val="22"/>
                <w:szCs w:val="22"/>
              </w:rPr>
            </w:pPr>
          </w:p>
        </w:tc>
        <w:tc>
          <w:tcPr>
            <w:tcW w:w="687" w:type="dxa"/>
            <w:shd w:val="clear" w:color="auto" w:fill="FFFFFF"/>
            <w:vAlign w:val="center"/>
          </w:tcPr>
          <w:p w:rsidR="00182278" w:rsidRPr="00182278" w:rsidRDefault="00182278" w:rsidP="00182278">
            <w:pPr>
              <w:spacing w:line="312" w:lineRule="auto"/>
              <w:jc w:val="center"/>
              <w:rPr>
                <w:rFonts w:ascii="標楷體" w:eastAsia="標楷體" w:hAnsi="標楷體"/>
                <w:sz w:val="22"/>
                <w:szCs w:val="22"/>
              </w:rPr>
            </w:pPr>
          </w:p>
        </w:tc>
        <w:tc>
          <w:tcPr>
            <w:tcW w:w="687" w:type="dxa"/>
            <w:tcBorders>
              <w:right w:val="single" w:sz="12" w:space="0" w:color="auto"/>
            </w:tcBorders>
            <w:shd w:val="clear" w:color="auto" w:fill="FFFFFF"/>
            <w:vAlign w:val="center"/>
          </w:tcPr>
          <w:p w:rsidR="00182278" w:rsidRPr="00182278" w:rsidRDefault="00182278" w:rsidP="00182278">
            <w:pPr>
              <w:spacing w:line="312" w:lineRule="auto"/>
              <w:jc w:val="center"/>
              <w:rPr>
                <w:rFonts w:ascii="標楷體" w:eastAsia="標楷體" w:hAnsi="標楷體"/>
                <w:sz w:val="22"/>
                <w:szCs w:val="22"/>
              </w:rPr>
            </w:pPr>
          </w:p>
        </w:tc>
      </w:tr>
      <w:tr w:rsidR="00182278" w:rsidRPr="00182278" w:rsidTr="00182278">
        <w:trPr>
          <w:trHeight w:hRule="exact" w:val="710"/>
          <w:jc w:val="center"/>
        </w:trPr>
        <w:tc>
          <w:tcPr>
            <w:tcW w:w="1290" w:type="dxa"/>
            <w:vMerge/>
            <w:tcBorders>
              <w:left w:val="single" w:sz="12" w:space="0" w:color="auto"/>
            </w:tcBorders>
            <w:shd w:val="clear" w:color="auto" w:fill="FFFFFF"/>
            <w:vAlign w:val="center"/>
          </w:tcPr>
          <w:p w:rsidR="00182278" w:rsidRPr="00182278" w:rsidRDefault="00182278" w:rsidP="00182278">
            <w:pPr>
              <w:adjustRightInd w:val="0"/>
              <w:snapToGrid w:val="0"/>
              <w:jc w:val="center"/>
              <w:rPr>
                <w:rFonts w:ascii="標楷體" w:eastAsia="標楷體" w:hAnsi="標楷體"/>
                <w:b/>
                <w:sz w:val="20"/>
                <w:szCs w:val="20"/>
              </w:rPr>
            </w:pPr>
          </w:p>
        </w:tc>
        <w:tc>
          <w:tcPr>
            <w:tcW w:w="4694" w:type="dxa"/>
            <w:vMerge/>
            <w:shd w:val="clear" w:color="auto" w:fill="FFFFFF"/>
            <w:vAlign w:val="center"/>
          </w:tcPr>
          <w:p w:rsidR="00182278" w:rsidRPr="00182278" w:rsidRDefault="00182278" w:rsidP="00182278">
            <w:pPr>
              <w:ind w:left="176" w:hangingChars="80" w:hanging="176"/>
              <w:jc w:val="both"/>
              <w:rPr>
                <w:rFonts w:eastAsia="標楷體"/>
                <w:sz w:val="22"/>
                <w:szCs w:val="22"/>
              </w:rPr>
            </w:pPr>
          </w:p>
        </w:tc>
        <w:tc>
          <w:tcPr>
            <w:tcW w:w="5586" w:type="dxa"/>
            <w:shd w:val="clear" w:color="auto" w:fill="FFFFFF"/>
            <w:vAlign w:val="center"/>
          </w:tcPr>
          <w:p w:rsidR="00182278" w:rsidRPr="00182278" w:rsidRDefault="00182278" w:rsidP="00182278">
            <w:pPr>
              <w:spacing w:afterLines="30" w:after="108" w:line="280" w:lineRule="exact"/>
              <w:jc w:val="both"/>
              <w:rPr>
                <w:rFonts w:ascii="標楷體" w:eastAsia="標楷體" w:hAnsi="標楷體"/>
                <w:sz w:val="22"/>
                <w:szCs w:val="22"/>
              </w:rPr>
            </w:pPr>
            <w:r w:rsidRPr="00182278">
              <w:rPr>
                <w:rFonts w:ascii="標楷體" w:eastAsia="標楷體" w:hAnsi="標楷體" w:hint="eastAsia"/>
                <w:sz w:val="22"/>
                <w:szCs w:val="22"/>
              </w:rPr>
              <w:t>規劃學校新住民語文、本土語文課程，符應學生學習需求。</w:t>
            </w:r>
          </w:p>
        </w:tc>
        <w:tc>
          <w:tcPr>
            <w:tcW w:w="687" w:type="dxa"/>
            <w:tcBorders>
              <w:left w:val="single" w:sz="12" w:space="0" w:color="auto"/>
            </w:tcBorders>
            <w:shd w:val="clear" w:color="auto" w:fill="FFFFFF"/>
          </w:tcPr>
          <w:p w:rsidR="00182278" w:rsidRPr="00182278" w:rsidRDefault="00182278" w:rsidP="00182278">
            <w:pPr>
              <w:spacing w:line="312" w:lineRule="auto"/>
              <w:jc w:val="center"/>
              <w:rPr>
                <w:rFonts w:ascii="標楷體" w:eastAsia="標楷體" w:hAnsi="標楷體"/>
                <w:sz w:val="21"/>
                <w:szCs w:val="21"/>
              </w:rPr>
            </w:pPr>
          </w:p>
        </w:tc>
        <w:tc>
          <w:tcPr>
            <w:tcW w:w="687" w:type="dxa"/>
            <w:shd w:val="clear" w:color="auto" w:fill="FFFFFF"/>
            <w:vAlign w:val="center"/>
          </w:tcPr>
          <w:p w:rsidR="00182278" w:rsidRPr="00182278" w:rsidRDefault="00182278" w:rsidP="00182278">
            <w:pPr>
              <w:spacing w:line="312" w:lineRule="auto"/>
              <w:jc w:val="center"/>
              <w:rPr>
                <w:rFonts w:ascii="標楷體" w:eastAsia="標楷體" w:hAnsi="標楷體"/>
                <w:sz w:val="21"/>
                <w:szCs w:val="21"/>
              </w:rPr>
            </w:pPr>
          </w:p>
        </w:tc>
        <w:tc>
          <w:tcPr>
            <w:tcW w:w="687" w:type="dxa"/>
            <w:shd w:val="clear" w:color="auto" w:fill="FFFFFF"/>
            <w:vAlign w:val="center"/>
          </w:tcPr>
          <w:p w:rsidR="00182278" w:rsidRPr="00182278" w:rsidRDefault="00182278" w:rsidP="00182278">
            <w:pPr>
              <w:spacing w:line="312" w:lineRule="auto"/>
              <w:jc w:val="center"/>
              <w:rPr>
                <w:rFonts w:ascii="標楷體" w:eastAsia="標楷體" w:hAnsi="標楷體"/>
                <w:sz w:val="21"/>
                <w:szCs w:val="21"/>
              </w:rPr>
            </w:pPr>
          </w:p>
        </w:tc>
        <w:tc>
          <w:tcPr>
            <w:tcW w:w="687" w:type="dxa"/>
            <w:shd w:val="clear" w:color="auto" w:fill="FFFFFF"/>
            <w:vAlign w:val="center"/>
          </w:tcPr>
          <w:p w:rsidR="00182278" w:rsidRPr="00182278" w:rsidRDefault="00182278" w:rsidP="00182278">
            <w:pPr>
              <w:spacing w:line="312" w:lineRule="auto"/>
              <w:jc w:val="center"/>
              <w:rPr>
                <w:rFonts w:ascii="標楷體" w:eastAsia="標楷體" w:hAnsi="標楷體"/>
                <w:sz w:val="21"/>
                <w:szCs w:val="21"/>
              </w:rPr>
            </w:pPr>
          </w:p>
        </w:tc>
        <w:tc>
          <w:tcPr>
            <w:tcW w:w="687" w:type="dxa"/>
            <w:tcBorders>
              <w:right w:val="single" w:sz="12" w:space="0" w:color="auto"/>
            </w:tcBorders>
            <w:shd w:val="clear" w:color="auto" w:fill="FFFFFF"/>
            <w:vAlign w:val="center"/>
          </w:tcPr>
          <w:p w:rsidR="00182278" w:rsidRPr="00182278" w:rsidRDefault="00182278" w:rsidP="00182278">
            <w:pPr>
              <w:spacing w:line="312" w:lineRule="auto"/>
              <w:jc w:val="center"/>
              <w:rPr>
                <w:rFonts w:ascii="標楷體" w:eastAsia="標楷體" w:hAnsi="標楷體"/>
                <w:sz w:val="21"/>
                <w:szCs w:val="21"/>
              </w:rPr>
            </w:pPr>
          </w:p>
        </w:tc>
      </w:tr>
      <w:tr w:rsidR="00182278" w:rsidRPr="00182278" w:rsidTr="00182278">
        <w:trPr>
          <w:trHeight w:hRule="exact" w:val="680"/>
          <w:jc w:val="center"/>
        </w:trPr>
        <w:tc>
          <w:tcPr>
            <w:tcW w:w="1290" w:type="dxa"/>
            <w:tcBorders>
              <w:left w:val="single" w:sz="12" w:space="0" w:color="auto"/>
            </w:tcBorders>
            <w:shd w:val="clear" w:color="auto" w:fill="FFFFFF"/>
            <w:vAlign w:val="center"/>
          </w:tcPr>
          <w:p w:rsidR="00182278" w:rsidRPr="00182278" w:rsidRDefault="00182278" w:rsidP="00182278">
            <w:pPr>
              <w:adjustRightInd w:val="0"/>
              <w:snapToGrid w:val="0"/>
              <w:ind w:leftChars="-50" w:left="-120" w:rightChars="-50" w:right="-120"/>
              <w:jc w:val="center"/>
              <w:rPr>
                <w:rFonts w:ascii="標楷體" w:eastAsia="標楷體" w:hAnsi="標楷體"/>
                <w:b/>
                <w:szCs w:val="20"/>
              </w:rPr>
            </w:pPr>
            <w:r w:rsidRPr="00182278">
              <w:rPr>
                <w:rFonts w:eastAsia="標楷體"/>
              </w:rPr>
              <w:lastRenderedPageBreak/>
              <w:t>向度</w:t>
            </w:r>
          </w:p>
        </w:tc>
        <w:tc>
          <w:tcPr>
            <w:tcW w:w="10280" w:type="dxa"/>
            <w:gridSpan w:val="2"/>
            <w:shd w:val="clear" w:color="auto" w:fill="FFFFFF"/>
            <w:vAlign w:val="center"/>
          </w:tcPr>
          <w:p w:rsidR="00182278" w:rsidRPr="00182278" w:rsidRDefault="00182278" w:rsidP="00182278">
            <w:pPr>
              <w:spacing w:line="260" w:lineRule="exact"/>
              <w:jc w:val="center"/>
              <w:rPr>
                <w:rFonts w:ascii="標楷體" w:eastAsia="標楷體" w:hAnsi="標楷體"/>
                <w:sz w:val="22"/>
                <w:szCs w:val="22"/>
              </w:rPr>
            </w:pPr>
            <w:r w:rsidRPr="00182278">
              <w:rPr>
                <w:rFonts w:ascii="標楷體" w:eastAsia="標楷體" w:hAnsi="標楷體" w:hint="eastAsia"/>
                <w:sz w:val="22"/>
                <w:szCs w:val="22"/>
              </w:rPr>
              <w:t>項目</w:t>
            </w:r>
          </w:p>
        </w:tc>
        <w:tc>
          <w:tcPr>
            <w:tcW w:w="687" w:type="dxa"/>
            <w:tcBorders>
              <w:left w:val="single" w:sz="12" w:space="0" w:color="auto"/>
              <w:bottom w:val="single" w:sz="4" w:space="0" w:color="auto"/>
            </w:tcBorders>
            <w:tcFitText/>
            <w:vAlign w:val="center"/>
          </w:tcPr>
          <w:p w:rsidR="00182278" w:rsidRPr="00182278" w:rsidRDefault="00182278" w:rsidP="00182278">
            <w:pPr>
              <w:snapToGrid w:val="0"/>
              <w:spacing w:line="400" w:lineRule="exact"/>
              <w:jc w:val="center"/>
              <w:rPr>
                <w:rFonts w:ascii="標楷體" w:eastAsia="標楷體" w:hAnsi="標楷體" w:cs="新細明體"/>
                <w:bCs/>
                <w:sz w:val="20"/>
                <w:szCs w:val="20"/>
              </w:rPr>
            </w:pPr>
            <w:r w:rsidRPr="00182278">
              <w:rPr>
                <w:rFonts w:ascii="標楷體" w:eastAsia="標楷體" w:hAnsi="標楷體" w:cs="新細明體" w:hint="eastAsia"/>
                <w:bCs/>
                <w:w w:val="75"/>
                <w:kern w:val="0"/>
                <w:sz w:val="20"/>
                <w:szCs w:val="20"/>
              </w:rPr>
              <w:t>未執行</w:t>
            </w:r>
          </w:p>
        </w:tc>
        <w:tc>
          <w:tcPr>
            <w:tcW w:w="687" w:type="dxa"/>
            <w:tcBorders>
              <w:bottom w:val="single" w:sz="4" w:space="0" w:color="auto"/>
            </w:tcBorders>
            <w:vAlign w:val="center"/>
          </w:tcPr>
          <w:p w:rsidR="00182278" w:rsidRPr="00182278" w:rsidRDefault="00182278" w:rsidP="00182278">
            <w:pPr>
              <w:snapToGrid w:val="0"/>
              <w:spacing w:line="400" w:lineRule="exact"/>
              <w:jc w:val="center"/>
              <w:rPr>
                <w:rFonts w:ascii="標楷體" w:eastAsia="標楷體" w:hAnsi="標楷體" w:cs="新細明體"/>
                <w:bCs/>
                <w:sz w:val="20"/>
                <w:szCs w:val="20"/>
              </w:rPr>
            </w:pPr>
            <w:r w:rsidRPr="00182278">
              <w:rPr>
                <w:rFonts w:ascii="標楷體" w:eastAsia="標楷體" w:hAnsi="標楷體" w:cs="新細明體" w:hint="eastAsia"/>
                <w:bCs/>
                <w:sz w:val="20"/>
                <w:szCs w:val="20"/>
              </w:rPr>
              <w:t>25%</w:t>
            </w:r>
          </w:p>
        </w:tc>
        <w:tc>
          <w:tcPr>
            <w:tcW w:w="687" w:type="dxa"/>
            <w:tcBorders>
              <w:bottom w:val="single" w:sz="4" w:space="0" w:color="auto"/>
            </w:tcBorders>
            <w:vAlign w:val="center"/>
          </w:tcPr>
          <w:p w:rsidR="00182278" w:rsidRPr="00182278" w:rsidRDefault="00182278" w:rsidP="00182278">
            <w:pPr>
              <w:snapToGrid w:val="0"/>
              <w:spacing w:line="400" w:lineRule="exact"/>
              <w:jc w:val="center"/>
              <w:rPr>
                <w:rFonts w:ascii="標楷體" w:eastAsia="標楷體" w:hAnsi="標楷體" w:cs="新細明體"/>
                <w:bCs/>
                <w:sz w:val="20"/>
                <w:szCs w:val="20"/>
              </w:rPr>
            </w:pPr>
            <w:r w:rsidRPr="00182278">
              <w:rPr>
                <w:rFonts w:ascii="標楷體" w:eastAsia="標楷體" w:hAnsi="標楷體" w:cs="新細明體" w:hint="eastAsia"/>
                <w:bCs/>
                <w:sz w:val="20"/>
                <w:szCs w:val="20"/>
              </w:rPr>
              <w:t>50%</w:t>
            </w:r>
          </w:p>
        </w:tc>
        <w:tc>
          <w:tcPr>
            <w:tcW w:w="687" w:type="dxa"/>
            <w:tcBorders>
              <w:bottom w:val="single" w:sz="4" w:space="0" w:color="auto"/>
            </w:tcBorders>
            <w:vAlign w:val="center"/>
          </w:tcPr>
          <w:p w:rsidR="00182278" w:rsidRPr="00182278" w:rsidRDefault="00182278" w:rsidP="00182278">
            <w:pPr>
              <w:snapToGrid w:val="0"/>
              <w:spacing w:line="400" w:lineRule="exact"/>
              <w:jc w:val="center"/>
              <w:rPr>
                <w:rFonts w:ascii="標楷體" w:eastAsia="標楷體" w:hAnsi="標楷體" w:cs="新細明體"/>
                <w:bCs/>
                <w:sz w:val="20"/>
                <w:szCs w:val="20"/>
              </w:rPr>
            </w:pPr>
            <w:r w:rsidRPr="00182278">
              <w:rPr>
                <w:rFonts w:ascii="標楷體" w:eastAsia="標楷體" w:hAnsi="標楷體" w:cs="新細明體" w:hint="eastAsia"/>
                <w:bCs/>
                <w:sz w:val="20"/>
                <w:szCs w:val="20"/>
              </w:rPr>
              <w:t>75%</w:t>
            </w:r>
          </w:p>
        </w:tc>
        <w:tc>
          <w:tcPr>
            <w:tcW w:w="687" w:type="dxa"/>
            <w:tcBorders>
              <w:bottom w:val="single" w:sz="4" w:space="0" w:color="auto"/>
              <w:right w:val="single" w:sz="12" w:space="0" w:color="auto"/>
            </w:tcBorders>
            <w:vAlign w:val="center"/>
          </w:tcPr>
          <w:p w:rsidR="00182278" w:rsidRPr="00182278" w:rsidRDefault="00182278" w:rsidP="00182278">
            <w:pPr>
              <w:snapToGrid w:val="0"/>
              <w:spacing w:line="400" w:lineRule="exact"/>
              <w:jc w:val="center"/>
              <w:rPr>
                <w:rFonts w:ascii="標楷體" w:eastAsia="標楷體" w:hAnsi="標楷體" w:cs="新細明體"/>
                <w:bCs/>
                <w:sz w:val="20"/>
                <w:szCs w:val="20"/>
              </w:rPr>
            </w:pPr>
            <w:r w:rsidRPr="00182278">
              <w:rPr>
                <w:rFonts w:ascii="標楷體" w:eastAsia="標楷體" w:hAnsi="標楷體" w:cs="新細明體" w:hint="eastAsia"/>
                <w:bCs/>
                <w:sz w:val="20"/>
                <w:szCs w:val="20"/>
              </w:rPr>
              <w:t>100%</w:t>
            </w:r>
          </w:p>
        </w:tc>
      </w:tr>
      <w:tr w:rsidR="00182278" w:rsidRPr="00182278" w:rsidTr="00182278">
        <w:trPr>
          <w:trHeight w:hRule="exact" w:val="680"/>
          <w:jc w:val="center"/>
        </w:trPr>
        <w:tc>
          <w:tcPr>
            <w:tcW w:w="1290" w:type="dxa"/>
            <w:vMerge w:val="restart"/>
            <w:tcBorders>
              <w:left w:val="single" w:sz="12" w:space="0" w:color="auto"/>
            </w:tcBorders>
            <w:shd w:val="clear" w:color="auto" w:fill="FFFFFF"/>
            <w:vAlign w:val="center"/>
          </w:tcPr>
          <w:p w:rsidR="00182278" w:rsidRPr="00182278" w:rsidRDefault="00182278" w:rsidP="00182278">
            <w:pPr>
              <w:adjustRightInd w:val="0"/>
              <w:snapToGrid w:val="0"/>
              <w:ind w:leftChars="-50" w:left="-120" w:rightChars="-50" w:right="-120"/>
              <w:jc w:val="center"/>
              <w:rPr>
                <w:rFonts w:ascii="標楷體" w:eastAsia="標楷體" w:hAnsi="標楷體"/>
                <w:b/>
                <w:szCs w:val="20"/>
              </w:rPr>
            </w:pPr>
            <w:r w:rsidRPr="00182278">
              <w:rPr>
                <w:rFonts w:ascii="標楷體" w:eastAsia="標楷體" w:hAnsi="標楷體" w:hint="eastAsia"/>
                <w:b/>
                <w:szCs w:val="20"/>
              </w:rPr>
              <w:t>三、</w:t>
            </w:r>
          </w:p>
          <w:p w:rsidR="00182278" w:rsidRPr="00182278" w:rsidRDefault="00182278" w:rsidP="00182278">
            <w:pPr>
              <w:adjustRightInd w:val="0"/>
              <w:snapToGrid w:val="0"/>
              <w:jc w:val="center"/>
              <w:rPr>
                <w:rFonts w:ascii="標楷體" w:eastAsia="標楷體" w:hAnsi="標楷體"/>
                <w:b/>
                <w:sz w:val="20"/>
                <w:szCs w:val="20"/>
              </w:rPr>
            </w:pPr>
            <w:r w:rsidRPr="00182278">
              <w:rPr>
                <w:rFonts w:ascii="標楷體" w:eastAsia="標楷體" w:hAnsi="標楷體" w:hint="eastAsia"/>
                <w:b/>
                <w:szCs w:val="20"/>
              </w:rPr>
              <w:t>教學實踐與專業增能</w:t>
            </w:r>
          </w:p>
        </w:tc>
        <w:tc>
          <w:tcPr>
            <w:tcW w:w="4694" w:type="dxa"/>
            <w:vMerge w:val="restart"/>
            <w:shd w:val="clear" w:color="auto" w:fill="FFFFFF"/>
            <w:vAlign w:val="center"/>
          </w:tcPr>
          <w:p w:rsidR="00182278" w:rsidRPr="00182278" w:rsidRDefault="00182278" w:rsidP="00182278">
            <w:pPr>
              <w:ind w:left="396" w:hangingChars="180" w:hanging="396"/>
              <w:jc w:val="both"/>
              <w:rPr>
                <w:rFonts w:eastAsia="標楷體"/>
                <w:sz w:val="22"/>
                <w:szCs w:val="20"/>
              </w:rPr>
            </w:pPr>
            <w:r w:rsidRPr="00182278">
              <w:rPr>
                <w:rFonts w:eastAsia="標楷體" w:hint="eastAsia"/>
                <w:sz w:val="22"/>
                <w:szCs w:val="20"/>
              </w:rPr>
              <w:t>9</w:t>
            </w:r>
            <w:r w:rsidRPr="00182278">
              <w:rPr>
                <w:rFonts w:eastAsia="標楷體"/>
                <w:sz w:val="22"/>
                <w:szCs w:val="20"/>
              </w:rPr>
              <w:t>.</w:t>
            </w:r>
            <w:r w:rsidRPr="00182278">
              <w:rPr>
                <w:rFonts w:eastAsia="標楷體" w:hint="eastAsia"/>
                <w:sz w:val="22"/>
                <w:szCs w:val="20"/>
              </w:rPr>
              <w:t xml:space="preserve"> </w:t>
            </w:r>
            <w:r w:rsidRPr="00182278">
              <w:rPr>
                <w:rFonts w:eastAsia="標楷體"/>
                <w:sz w:val="22"/>
                <w:szCs w:val="20"/>
              </w:rPr>
              <w:t>學校教師了解十二年國</w:t>
            </w:r>
            <w:proofErr w:type="gramStart"/>
            <w:r w:rsidRPr="00182278">
              <w:rPr>
                <w:rFonts w:eastAsia="標楷體"/>
                <w:sz w:val="22"/>
                <w:szCs w:val="20"/>
              </w:rPr>
              <w:t>教課綱</w:t>
            </w:r>
            <w:proofErr w:type="gramEnd"/>
            <w:r w:rsidRPr="00182278">
              <w:rPr>
                <w:rFonts w:eastAsia="標楷體"/>
                <w:sz w:val="22"/>
                <w:szCs w:val="20"/>
              </w:rPr>
              <w:t>之精神與內涵。</w:t>
            </w:r>
          </w:p>
          <w:p w:rsidR="00182278" w:rsidRPr="00182278" w:rsidRDefault="00182278" w:rsidP="00182278">
            <w:pPr>
              <w:ind w:left="396" w:hangingChars="180" w:hanging="396"/>
              <w:jc w:val="both"/>
              <w:rPr>
                <w:rFonts w:eastAsia="標楷體"/>
                <w:sz w:val="22"/>
                <w:szCs w:val="20"/>
              </w:rPr>
            </w:pPr>
            <w:r w:rsidRPr="00182278">
              <w:rPr>
                <w:rFonts w:eastAsia="標楷體" w:hint="eastAsia"/>
                <w:sz w:val="22"/>
                <w:szCs w:val="20"/>
              </w:rPr>
              <w:t xml:space="preserve">10. </w:t>
            </w:r>
            <w:r w:rsidRPr="00182278">
              <w:rPr>
                <w:rFonts w:eastAsia="標楷體"/>
                <w:sz w:val="22"/>
                <w:szCs w:val="20"/>
              </w:rPr>
              <w:t>學校教師了解素養導向教學之</w:t>
            </w:r>
            <w:proofErr w:type="gramStart"/>
            <w:r w:rsidRPr="00182278">
              <w:rPr>
                <w:rFonts w:eastAsia="標楷體"/>
                <w:sz w:val="22"/>
                <w:szCs w:val="20"/>
              </w:rPr>
              <w:t>意涵並實踐</w:t>
            </w:r>
            <w:proofErr w:type="gramEnd"/>
            <w:r w:rsidRPr="00182278">
              <w:rPr>
                <w:rFonts w:eastAsia="標楷體"/>
                <w:sz w:val="22"/>
                <w:szCs w:val="20"/>
              </w:rPr>
              <w:t>於教學。</w:t>
            </w:r>
          </w:p>
          <w:p w:rsidR="00182278" w:rsidRPr="00182278" w:rsidRDefault="00182278" w:rsidP="00182278">
            <w:pPr>
              <w:ind w:left="396" w:hangingChars="180" w:hanging="396"/>
              <w:jc w:val="both"/>
              <w:rPr>
                <w:rFonts w:eastAsia="標楷體"/>
                <w:sz w:val="22"/>
                <w:szCs w:val="20"/>
              </w:rPr>
            </w:pPr>
            <w:r w:rsidRPr="00182278">
              <w:rPr>
                <w:rFonts w:eastAsia="標楷體" w:hint="eastAsia"/>
                <w:sz w:val="22"/>
                <w:szCs w:val="20"/>
              </w:rPr>
              <w:t xml:space="preserve">11. </w:t>
            </w:r>
            <w:r w:rsidRPr="00182278">
              <w:rPr>
                <w:rFonts w:eastAsia="標楷體"/>
                <w:sz w:val="22"/>
                <w:szCs w:val="20"/>
              </w:rPr>
              <w:t>訂定學校公開授課</w:t>
            </w:r>
            <w:r w:rsidRPr="00182278">
              <w:rPr>
                <w:rFonts w:eastAsia="標楷體" w:hint="eastAsia"/>
                <w:sz w:val="22"/>
                <w:szCs w:val="20"/>
              </w:rPr>
              <w:t>實施辦法</w:t>
            </w:r>
            <w:r w:rsidRPr="00182278">
              <w:rPr>
                <w:rFonts w:eastAsia="標楷體"/>
                <w:sz w:val="22"/>
                <w:szCs w:val="20"/>
              </w:rPr>
              <w:t>或實施計畫並運作。</w:t>
            </w:r>
          </w:p>
          <w:p w:rsidR="00182278" w:rsidRPr="00182278" w:rsidRDefault="00182278" w:rsidP="00182278">
            <w:pPr>
              <w:ind w:left="396" w:hangingChars="180" w:hanging="396"/>
              <w:jc w:val="both"/>
              <w:rPr>
                <w:rFonts w:eastAsia="標楷體"/>
                <w:sz w:val="22"/>
                <w:szCs w:val="20"/>
              </w:rPr>
            </w:pPr>
            <w:r w:rsidRPr="00182278">
              <w:rPr>
                <w:rFonts w:eastAsia="標楷體" w:hint="eastAsia"/>
                <w:sz w:val="22"/>
                <w:szCs w:val="20"/>
              </w:rPr>
              <w:t xml:space="preserve">12. </w:t>
            </w:r>
            <w:r w:rsidRPr="00182278">
              <w:rPr>
                <w:rFonts w:eastAsia="標楷體"/>
                <w:sz w:val="22"/>
                <w:szCs w:val="20"/>
              </w:rPr>
              <w:t>訂定學校實施協同教學運作規範。</w:t>
            </w:r>
          </w:p>
          <w:p w:rsidR="00182278" w:rsidRPr="00182278" w:rsidRDefault="00182278" w:rsidP="00182278">
            <w:pPr>
              <w:ind w:left="396" w:hangingChars="180" w:hanging="396"/>
              <w:jc w:val="both"/>
              <w:rPr>
                <w:rFonts w:eastAsia="標楷體"/>
                <w:sz w:val="22"/>
                <w:szCs w:val="20"/>
              </w:rPr>
            </w:pPr>
            <w:r w:rsidRPr="00182278">
              <w:rPr>
                <w:rFonts w:eastAsia="標楷體" w:hint="eastAsia"/>
                <w:sz w:val="22"/>
                <w:szCs w:val="20"/>
              </w:rPr>
              <w:t xml:space="preserve">13. </w:t>
            </w:r>
            <w:r w:rsidRPr="00182278">
              <w:rPr>
                <w:rFonts w:eastAsia="標楷體"/>
                <w:sz w:val="22"/>
                <w:szCs w:val="20"/>
              </w:rPr>
              <w:t>檢視或調整學校因應素養導向教學之評量相關計畫及作法。</w:t>
            </w:r>
          </w:p>
        </w:tc>
        <w:tc>
          <w:tcPr>
            <w:tcW w:w="5586" w:type="dxa"/>
            <w:shd w:val="clear" w:color="auto" w:fill="FFFFFF"/>
            <w:vAlign w:val="center"/>
          </w:tcPr>
          <w:p w:rsidR="00182278" w:rsidRPr="00182278" w:rsidRDefault="00182278" w:rsidP="00182278">
            <w:pPr>
              <w:spacing w:line="260" w:lineRule="exact"/>
              <w:rPr>
                <w:rFonts w:ascii="標楷體" w:eastAsia="標楷體" w:hAnsi="標楷體"/>
                <w:sz w:val="22"/>
                <w:szCs w:val="22"/>
              </w:rPr>
            </w:pPr>
            <w:r w:rsidRPr="00182278">
              <w:rPr>
                <w:rFonts w:ascii="標楷體" w:eastAsia="標楷體" w:hAnsi="標楷體" w:hint="eastAsia"/>
                <w:sz w:val="22"/>
                <w:szCs w:val="22"/>
              </w:rPr>
              <w:t>提供管道或資源引領教師理解十二年國教</w:t>
            </w:r>
            <w:proofErr w:type="gramStart"/>
            <w:r w:rsidRPr="00182278">
              <w:rPr>
                <w:rFonts w:ascii="標楷體" w:eastAsia="標楷體" w:hAnsi="標楷體" w:hint="eastAsia"/>
                <w:sz w:val="22"/>
                <w:szCs w:val="22"/>
                <w:lang w:eastAsia="zh-HK"/>
              </w:rPr>
              <w:t>新</w:t>
            </w:r>
            <w:r w:rsidRPr="00182278">
              <w:rPr>
                <w:rFonts w:ascii="標楷體" w:eastAsia="標楷體" w:hAnsi="標楷體" w:hint="eastAsia"/>
                <w:sz w:val="22"/>
                <w:szCs w:val="22"/>
              </w:rPr>
              <w:t>課綱</w:t>
            </w:r>
            <w:proofErr w:type="gramEnd"/>
            <w:r w:rsidRPr="00182278">
              <w:rPr>
                <w:rFonts w:ascii="標楷體" w:eastAsia="標楷體" w:hAnsi="標楷體" w:hint="eastAsia"/>
                <w:sz w:val="22"/>
                <w:szCs w:val="22"/>
              </w:rPr>
              <w:t>。</w:t>
            </w:r>
          </w:p>
        </w:tc>
        <w:tc>
          <w:tcPr>
            <w:tcW w:w="687" w:type="dxa"/>
            <w:tcBorders>
              <w:left w:val="single" w:sz="12" w:space="0" w:color="auto"/>
            </w:tcBorders>
            <w:shd w:val="clear" w:color="auto" w:fill="FFFFFF"/>
          </w:tcPr>
          <w:p w:rsidR="00182278" w:rsidRPr="00182278" w:rsidRDefault="00182278" w:rsidP="00182278">
            <w:pPr>
              <w:spacing w:line="312" w:lineRule="auto"/>
              <w:jc w:val="center"/>
              <w:rPr>
                <w:rFonts w:ascii="標楷體" w:eastAsia="標楷體" w:hAnsi="標楷體"/>
                <w:sz w:val="21"/>
                <w:szCs w:val="21"/>
              </w:rPr>
            </w:pPr>
          </w:p>
        </w:tc>
        <w:tc>
          <w:tcPr>
            <w:tcW w:w="687" w:type="dxa"/>
            <w:shd w:val="clear" w:color="auto" w:fill="FFFFFF"/>
            <w:vAlign w:val="center"/>
          </w:tcPr>
          <w:p w:rsidR="00182278" w:rsidRPr="00182278" w:rsidRDefault="00182278" w:rsidP="00182278">
            <w:pPr>
              <w:spacing w:line="312" w:lineRule="auto"/>
              <w:jc w:val="center"/>
              <w:rPr>
                <w:rFonts w:ascii="標楷體" w:eastAsia="標楷體" w:hAnsi="標楷體"/>
                <w:sz w:val="21"/>
                <w:szCs w:val="21"/>
              </w:rPr>
            </w:pPr>
          </w:p>
        </w:tc>
        <w:tc>
          <w:tcPr>
            <w:tcW w:w="687" w:type="dxa"/>
            <w:shd w:val="clear" w:color="auto" w:fill="FFFFFF"/>
            <w:vAlign w:val="center"/>
          </w:tcPr>
          <w:p w:rsidR="00182278" w:rsidRPr="00182278" w:rsidRDefault="00182278" w:rsidP="00182278">
            <w:pPr>
              <w:spacing w:line="312" w:lineRule="auto"/>
              <w:jc w:val="center"/>
              <w:rPr>
                <w:rFonts w:ascii="標楷體" w:eastAsia="標楷體" w:hAnsi="標楷體"/>
                <w:sz w:val="21"/>
                <w:szCs w:val="21"/>
              </w:rPr>
            </w:pPr>
          </w:p>
        </w:tc>
        <w:tc>
          <w:tcPr>
            <w:tcW w:w="687" w:type="dxa"/>
            <w:shd w:val="clear" w:color="auto" w:fill="FFFFFF"/>
            <w:vAlign w:val="center"/>
          </w:tcPr>
          <w:p w:rsidR="00182278" w:rsidRPr="00182278" w:rsidRDefault="00182278" w:rsidP="00182278">
            <w:pPr>
              <w:spacing w:line="312" w:lineRule="auto"/>
              <w:jc w:val="center"/>
              <w:rPr>
                <w:rFonts w:ascii="標楷體" w:eastAsia="標楷體" w:hAnsi="標楷體"/>
                <w:sz w:val="21"/>
                <w:szCs w:val="21"/>
              </w:rPr>
            </w:pPr>
          </w:p>
        </w:tc>
        <w:tc>
          <w:tcPr>
            <w:tcW w:w="687" w:type="dxa"/>
            <w:tcBorders>
              <w:right w:val="single" w:sz="12" w:space="0" w:color="auto"/>
            </w:tcBorders>
            <w:shd w:val="clear" w:color="auto" w:fill="FFFFFF"/>
            <w:vAlign w:val="center"/>
          </w:tcPr>
          <w:p w:rsidR="00182278" w:rsidRPr="00182278" w:rsidRDefault="00182278" w:rsidP="00182278">
            <w:pPr>
              <w:spacing w:line="312" w:lineRule="auto"/>
              <w:jc w:val="center"/>
              <w:rPr>
                <w:rFonts w:ascii="標楷體" w:eastAsia="標楷體" w:hAnsi="標楷體"/>
                <w:sz w:val="21"/>
                <w:szCs w:val="21"/>
              </w:rPr>
            </w:pPr>
          </w:p>
        </w:tc>
      </w:tr>
      <w:tr w:rsidR="00182278" w:rsidRPr="00182278" w:rsidTr="00182278">
        <w:trPr>
          <w:trHeight w:hRule="exact" w:val="680"/>
          <w:jc w:val="center"/>
        </w:trPr>
        <w:tc>
          <w:tcPr>
            <w:tcW w:w="1290" w:type="dxa"/>
            <w:vMerge/>
            <w:tcBorders>
              <w:left w:val="single" w:sz="12" w:space="0" w:color="auto"/>
            </w:tcBorders>
            <w:shd w:val="clear" w:color="auto" w:fill="FFFFFF"/>
            <w:vAlign w:val="center"/>
          </w:tcPr>
          <w:p w:rsidR="00182278" w:rsidRPr="00182278" w:rsidRDefault="00182278" w:rsidP="00182278">
            <w:pPr>
              <w:adjustRightInd w:val="0"/>
              <w:snapToGrid w:val="0"/>
              <w:jc w:val="center"/>
              <w:rPr>
                <w:rFonts w:ascii="標楷體" w:eastAsia="標楷體" w:hAnsi="標楷體"/>
                <w:b/>
                <w:sz w:val="20"/>
                <w:szCs w:val="20"/>
              </w:rPr>
            </w:pPr>
          </w:p>
        </w:tc>
        <w:tc>
          <w:tcPr>
            <w:tcW w:w="4694" w:type="dxa"/>
            <w:vMerge/>
            <w:shd w:val="clear" w:color="auto" w:fill="FFFFFF"/>
            <w:vAlign w:val="center"/>
          </w:tcPr>
          <w:p w:rsidR="00182278" w:rsidRPr="00182278" w:rsidRDefault="00182278" w:rsidP="00182278">
            <w:pPr>
              <w:ind w:left="176" w:hangingChars="80" w:hanging="176"/>
              <w:jc w:val="both"/>
              <w:rPr>
                <w:rFonts w:eastAsia="標楷體"/>
                <w:sz w:val="22"/>
                <w:szCs w:val="22"/>
              </w:rPr>
            </w:pPr>
          </w:p>
        </w:tc>
        <w:tc>
          <w:tcPr>
            <w:tcW w:w="5586" w:type="dxa"/>
            <w:shd w:val="clear" w:color="auto" w:fill="FFFFFF"/>
            <w:vAlign w:val="center"/>
          </w:tcPr>
          <w:p w:rsidR="00182278" w:rsidRPr="00182278" w:rsidRDefault="00182278" w:rsidP="00182278">
            <w:pPr>
              <w:spacing w:line="260" w:lineRule="exact"/>
              <w:jc w:val="both"/>
              <w:rPr>
                <w:rFonts w:ascii="標楷體" w:eastAsia="標楷體" w:hAnsi="標楷體"/>
                <w:sz w:val="22"/>
                <w:szCs w:val="22"/>
              </w:rPr>
            </w:pPr>
            <w:r w:rsidRPr="00182278">
              <w:rPr>
                <w:rFonts w:ascii="標楷體" w:eastAsia="標楷體" w:hAnsi="標楷體" w:hint="eastAsia"/>
                <w:sz w:val="22"/>
                <w:szCs w:val="22"/>
              </w:rPr>
              <w:t>校長及學校行政人員能掌握實施十二年國教</w:t>
            </w:r>
            <w:proofErr w:type="gramStart"/>
            <w:r w:rsidRPr="00182278">
              <w:rPr>
                <w:rFonts w:ascii="標楷體" w:eastAsia="標楷體" w:hAnsi="標楷體" w:hint="eastAsia"/>
                <w:sz w:val="22"/>
                <w:szCs w:val="22"/>
                <w:lang w:eastAsia="zh-HK"/>
              </w:rPr>
              <w:t>新</w:t>
            </w:r>
            <w:r w:rsidRPr="00182278">
              <w:rPr>
                <w:rFonts w:ascii="標楷體" w:eastAsia="標楷體" w:hAnsi="標楷體" w:hint="eastAsia"/>
                <w:sz w:val="22"/>
                <w:szCs w:val="22"/>
              </w:rPr>
              <w:t>課綱</w:t>
            </w:r>
            <w:proofErr w:type="gramEnd"/>
            <w:r w:rsidRPr="00182278">
              <w:rPr>
                <w:rFonts w:ascii="標楷體" w:eastAsia="標楷體" w:hAnsi="標楷體" w:hint="eastAsia"/>
                <w:sz w:val="22"/>
                <w:szCs w:val="22"/>
              </w:rPr>
              <w:t>的關鍵因素並執行。</w:t>
            </w:r>
          </w:p>
        </w:tc>
        <w:tc>
          <w:tcPr>
            <w:tcW w:w="687" w:type="dxa"/>
            <w:tcBorders>
              <w:left w:val="single" w:sz="12" w:space="0" w:color="auto"/>
            </w:tcBorders>
            <w:shd w:val="clear" w:color="auto" w:fill="FFFFFF"/>
          </w:tcPr>
          <w:p w:rsidR="00182278" w:rsidRPr="00182278" w:rsidRDefault="00182278" w:rsidP="00182278">
            <w:pPr>
              <w:spacing w:line="312" w:lineRule="auto"/>
              <w:jc w:val="center"/>
              <w:rPr>
                <w:rFonts w:ascii="標楷體" w:eastAsia="標楷體" w:hAnsi="標楷體"/>
                <w:sz w:val="21"/>
                <w:szCs w:val="21"/>
              </w:rPr>
            </w:pPr>
          </w:p>
        </w:tc>
        <w:tc>
          <w:tcPr>
            <w:tcW w:w="687" w:type="dxa"/>
            <w:shd w:val="clear" w:color="auto" w:fill="FFFFFF"/>
            <w:vAlign w:val="center"/>
          </w:tcPr>
          <w:p w:rsidR="00182278" w:rsidRPr="00182278" w:rsidRDefault="00182278" w:rsidP="00182278">
            <w:pPr>
              <w:spacing w:line="312" w:lineRule="auto"/>
              <w:jc w:val="center"/>
              <w:rPr>
                <w:rFonts w:ascii="標楷體" w:eastAsia="標楷體" w:hAnsi="標楷體"/>
                <w:sz w:val="21"/>
                <w:szCs w:val="21"/>
              </w:rPr>
            </w:pPr>
          </w:p>
        </w:tc>
        <w:tc>
          <w:tcPr>
            <w:tcW w:w="687" w:type="dxa"/>
            <w:shd w:val="clear" w:color="auto" w:fill="FFFFFF"/>
            <w:vAlign w:val="center"/>
          </w:tcPr>
          <w:p w:rsidR="00182278" w:rsidRPr="00182278" w:rsidRDefault="00182278" w:rsidP="00182278">
            <w:pPr>
              <w:spacing w:line="312" w:lineRule="auto"/>
              <w:jc w:val="center"/>
              <w:rPr>
                <w:rFonts w:ascii="標楷體" w:eastAsia="標楷體" w:hAnsi="標楷體"/>
                <w:sz w:val="21"/>
                <w:szCs w:val="21"/>
              </w:rPr>
            </w:pPr>
          </w:p>
        </w:tc>
        <w:tc>
          <w:tcPr>
            <w:tcW w:w="687" w:type="dxa"/>
            <w:shd w:val="clear" w:color="auto" w:fill="FFFFFF"/>
            <w:vAlign w:val="center"/>
          </w:tcPr>
          <w:p w:rsidR="00182278" w:rsidRPr="00182278" w:rsidRDefault="00182278" w:rsidP="00182278">
            <w:pPr>
              <w:spacing w:line="312" w:lineRule="auto"/>
              <w:jc w:val="center"/>
              <w:rPr>
                <w:rFonts w:ascii="標楷體" w:eastAsia="標楷體" w:hAnsi="標楷體"/>
                <w:sz w:val="21"/>
                <w:szCs w:val="21"/>
              </w:rPr>
            </w:pPr>
          </w:p>
        </w:tc>
        <w:tc>
          <w:tcPr>
            <w:tcW w:w="687" w:type="dxa"/>
            <w:tcBorders>
              <w:right w:val="single" w:sz="12" w:space="0" w:color="auto"/>
            </w:tcBorders>
            <w:shd w:val="clear" w:color="auto" w:fill="FFFFFF"/>
            <w:vAlign w:val="center"/>
          </w:tcPr>
          <w:p w:rsidR="00182278" w:rsidRPr="00182278" w:rsidRDefault="00182278" w:rsidP="00182278">
            <w:pPr>
              <w:spacing w:line="312" w:lineRule="auto"/>
              <w:jc w:val="center"/>
              <w:rPr>
                <w:rFonts w:ascii="標楷體" w:eastAsia="標楷體" w:hAnsi="標楷體"/>
                <w:sz w:val="21"/>
                <w:szCs w:val="21"/>
              </w:rPr>
            </w:pPr>
          </w:p>
        </w:tc>
      </w:tr>
      <w:tr w:rsidR="00182278" w:rsidRPr="00182278" w:rsidTr="00182278">
        <w:trPr>
          <w:trHeight w:hRule="exact" w:val="680"/>
          <w:jc w:val="center"/>
        </w:trPr>
        <w:tc>
          <w:tcPr>
            <w:tcW w:w="1290" w:type="dxa"/>
            <w:vMerge/>
            <w:tcBorders>
              <w:left w:val="single" w:sz="12" w:space="0" w:color="auto"/>
            </w:tcBorders>
            <w:shd w:val="clear" w:color="auto" w:fill="FFFFFF"/>
            <w:vAlign w:val="center"/>
          </w:tcPr>
          <w:p w:rsidR="00182278" w:rsidRPr="00182278" w:rsidRDefault="00182278" w:rsidP="00182278">
            <w:pPr>
              <w:adjustRightInd w:val="0"/>
              <w:snapToGrid w:val="0"/>
              <w:jc w:val="center"/>
              <w:rPr>
                <w:rFonts w:ascii="標楷體" w:eastAsia="標楷體" w:hAnsi="標楷體"/>
                <w:b/>
                <w:sz w:val="20"/>
                <w:szCs w:val="20"/>
              </w:rPr>
            </w:pPr>
          </w:p>
        </w:tc>
        <w:tc>
          <w:tcPr>
            <w:tcW w:w="4694" w:type="dxa"/>
            <w:vMerge/>
            <w:shd w:val="clear" w:color="auto" w:fill="FFFFFF"/>
            <w:vAlign w:val="center"/>
          </w:tcPr>
          <w:p w:rsidR="00182278" w:rsidRPr="00182278" w:rsidRDefault="00182278" w:rsidP="00182278">
            <w:pPr>
              <w:ind w:left="176" w:hangingChars="80" w:hanging="176"/>
              <w:jc w:val="both"/>
              <w:rPr>
                <w:rFonts w:eastAsia="標楷體"/>
                <w:sz w:val="22"/>
                <w:szCs w:val="22"/>
              </w:rPr>
            </w:pPr>
          </w:p>
        </w:tc>
        <w:tc>
          <w:tcPr>
            <w:tcW w:w="5586" w:type="dxa"/>
            <w:shd w:val="clear" w:color="auto" w:fill="FFFFFF"/>
            <w:vAlign w:val="center"/>
          </w:tcPr>
          <w:p w:rsidR="00182278" w:rsidRPr="00182278" w:rsidRDefault="00182278" w:rsidP="00182278">
            <w:pPr>
              <w:spacing w:line="260" w:lineRule="exact"/>
              <w:jc w:val="both"/>
              <w:rPr>
                <w:rFonts w:ascii="標楷體" w:eastAsia="標楷體" w:hAnsi="標楷體"/>
                <w:sz w:val="22"/>
                <w:szCs w:val="22"/>
              </w:rPr>
            </w:pPr>
            <w:r w:rsidRPr="00182278">
              <w:rPr>
                <w:rFonts w:eastAsia="標楷體"/>
                <w:sz w:val="22"/>
                <w:szCs w:val="20"/>
              </w:rPr>
              <w:t>訂定學校公開授課</w:t>
            </w:r>
            <w:r w:rsidRPr="00182278">
              <w:rPr>
                <w:rFonts w:eastAsia="標楷體" w:hint="eastAsia"/>
                <w:sz w:val="22"/>
                <w:szCs w:val="20"/>
              </w:rPr>
              <w:t>實施辦法</w:t>
            </w:r>
            <w:r w:rsidRPr="00182278">
              <w:rPr>
                <w:rFonts w:eastAsia="標楷體"/>
                <w:sz w:val="22"/>
                <w:szCs w:val="20"/>
              </w:rPr>
              <w:t>或實施計畫並運作。</w:t>
            </w:r>
          </w:p>
        </w:tc>
        <w:tc>
          <w:tcPr>
            <w:tcW w:w="687" w:type="dxa"/>
            <w:tcBorders>
              <w:left w:val="single" w:sz="12" w:space="0" w:color="auto"/>
            </w:tcBorders>
            <w:shd w:val="clear" w:color="auto" w:fill="FFFFFF"/>
          </w:tcPr>
          <w:p w:rsidR="00182278" w:rsidRPr="00182278" w:rsidRDefault="00182278" w:rsidP="00182278">
            <w:pPr>
              <w:spacing w:line="312" w:lineRule="auto"/>
              <w:jc w:val="center"/>
              <w:rPr>
                <w:rFonts w:ascii="標楷體" w:eastAsia="標楷體" w:hAnsi="標楷體"/>
                <w:sz w:val="21"/>
                <w:szCs w:val="21"/>
              </w:rPr>
            </w:pPr>
          </w:p>
        </w:tc>
        <w:tc>
          <w:tcPr>
            <w:tcW w:w="687" w:type="dxa"/>
            <w:shd w:val="clear" w:color="auto" w:fill="FFFFFF"/>
            <w:vAlign w:val="center"/>
          </w:tcPr>
          <w:p w:rsidR="00182278" w:rsidRPr="00182278" w:rsidRDefault="00182278" w:rsidP="00182278">
            <w:pPr>
              <w:spacing w:line="312" w:lineRule="auto"/>
              <w:jc w:val="center"/>
              <w:rPr>
                <w:rFonts w:ascii="標楷體" w:eastAsia="標楷體" w:hAnsi="標楷體"/>
                <w:sz w:val="21"/>
                <w:szCs w:val="21"/>
              </w:rPr>
            </w:pPr>
          </w:p>
        </w:tc>
        <w:tc>
          <w:tcPr>
            <w:tcW w:w="687" w:type="dxa"/>
            <w:shd w:val="clear" w:color="auto" w:fill="FFFFFF"/>
            <w:vAlign w:val="center"/>
          </w:tcPr>
          <w:p w:rsidR="00182278" w:rsidRPr="00182278" w:rsidRDefault="00182278" w:rsidP="00182278">
            <w:pPr>
              <w:spacing w:line="312" w:lineRule="auto"/>
              <w:jc w:val="center"/>
              <w:rPr>
                <w:rFonts w:ascii="標楷體" w:eastAsia="標楷體" w:hAnsi="標楷體"/>
                <w:sz w:val="21"/>
                <w:szCs w:val="21"/>
              </w:rPr>
            </w:pPr>
          </w:p>
        </w:tc>
        <w:tc>
          <w:tcPr>
            <w:tcW w:w="687" w:type="dxa"/>
            <w:shd w:val="clear" w:color="auto" w:fill="FFFFFF"/>
            <w:vAlign w:val="center"/>
          </w:tcPr>
          <w:p w:rsidR="00182278" w:rsidRPr="00182278" w:rsidRDefault="00182278" w:rsidP="00182278">
            <w:pPr>
              <w:spacing w:line="312" w:lineRule="auto"/>
              <w:jc w:val="center"/>
              <w:rPr>
                <w:rFonts w:ascii="標楷體" w:eastAsia="標楷體" w:hAnsi="標楷體"/>
                <w:sz w:val="21"/>
                <w:szCs w:val="21"/>
              </w:rPr>
            </w:pPr>
          </w:p>
        </w:tc>
        <w:tc>
          <w:tcPr>
            <w:tcW w:w="687" w:type="dxa"/>
            <w:tcBorders>
              <w:right w:val="single" w:sz="12" w:space="0" w:color="auto"/>
            </w:tcBorders>
            <w:shd w:val="clear" w:color="auto" w:fill="FFFFFF"/>
            <w:vAlign w:val="center"/>
          </w:tcPr>
          <w:p w:rsidR="00182278" w:rsidRPr="00182278" w:rsidRDefault="00182278" w:rsidP="00182278">
            <w:pPr>
              <w:spacing w:line="312" w:lineRule="auto"/>
              <w:jc w:val="center"/>
              <w:rPr>
                <w:rFonts w:ascii="標楷體" w:eastAsia="標楷體" w:hAnsi="標楷體"/>
                <w:sz w:val="21"/>
                <w:szCs w:val="21"/>
              </w:rPr>
            </w:pPr>
          </w:p>
        </w:tc>
      </w:tr>
      <w:tr w:rsidR="00182278" w:rsidRPr="00182278" w:rsidTr="00182278">
        <w:trPr>
          <w:trHeight w:hRule="exact" w:val="680"/>
          <w:jc w:val="center"/>
        </w:trPr>
        <w:tc>
          <w:tcPr>
            <w:tcW w:w="1290" w:type="dxa"/>
            <w:vMerge/>
            <w:tcBorders>
              <w:left w:val="single" w:sz="12" w:space="0" w:color="auto"/>
            </w:tcBorders>
            <w:shd w:val="clear" w:color="auto" w:fill="FFFFFF"/>
            <w:vAlign w:val="center"/>
          </w:tcPr>
          <w:p w:rsidR="00182278" w:rsidRPr="00182278" w:rsidRDefault="00182278" w:rsidP="00182278">
            <w:pPr>
              <w:adjustRightInd w:val="0"/>
              <w:snapToGrid w:val="0"/>
              <w:jc w:val="center"/>
              <w:rPr>
                <w:rFonts w:ascii="標楷體" w:eastAsia="標楷體" w:hAnsi="標楷體"/>
                <w:b/>
                <w:sz w:val="20"/>
                <w:szCs w:val="20"/>
              </w:rPr>
            </w:pPr>
          </w:p>
        </w:tc>
        <w:tc>
          <w:tcPr>
            <w:tcW w:w="4694" w:type="dxa"/>
            <w:vMerge/>
            <w:shd w:val="clear" w:color="auto" w:fill="FFFFFF"/>
            <w:vAlign w:val="center"/>
          </w:tcPr>
          <w:p w:rsidR="00182278" w:rsidRPr="00182278" w:rsidRDefault="00182278" w:rsidP="00182278">
            <w:pPr>
              <w:ind w:left="176" w:hangingChars="80" w:hanging="176"/>
              <w:jc w:val="both"/>
              <w:rPr>
                <w:rFonts w:eastAsia="標楷體"/>
                <w:sz w:val="22"/>
                <w:szCs w:val="22"/>
              </w:rPr>
            </w:pPr>
          </w:p>
        </w:tc>
        <w:tc>
          <w:tcPr>
            <w:tcW w:w="5586" w:type="dxa"/>
            <w:shd w:val="clear" w:color="auto" w:fill="FFFFFF"/>
            <w:vAlign w:val="center"/>
          </w:tcPr>
          <w:p w:rsidR="00182278" w:rsidRPr="00182278" w:rsidRDefault="00182278" w:rsidP="00182278">
            <w:pPr>
              <w:spacing w:line="260" w:lineRule="exact"/>
              <w:jc w:val="both"/>
              <w:rPr>
                <w:rFonts w:ascii="標楷體" w:eastAsia="標楷體" w:hAnsi="標楷體"/>
                <w:sz w:val="22"/>
                <w:szCs w:val="22"/>
              </w:rPr>
            </w:pPr>
            <w:r w:rsidRPr="00182278">
              <w:rPr>
                <w:rFonts w:ascii="標楷體" w:eastAsia="標楷體" w:hAnsi="標楷體" w:hint="eastAsia"/>
                <w:sz w:val="22"/>
                <w:szCs w:val="22"/>
              </w:rPr>
              <w:t>鼓勵教師建立或參與教師學習社群，並以</w:t>
            </w:r>
            <w:proofErr w:type="gramStart"/>
            <w:r w:rsidRPr="00182278">
              <w:rPr>
                <w:rFonts w:ascii="標楷體" w:eastAsia="標楷體" w:hAnsi="標楷體" w:hint="eastAsia"/>
                <w:sz w:val="22"/>
                <w:szCs w:val="22"/>
              </w:rPr>
              <w:t>備課、觀課、議課</w:t>
            </w:r>
            <w:proofErr w:type="gramEnd"/>
            <w:r w:rsidRPr="00182278">
              <w:rPr>
                <w:rFonts w:ascii="標楷體" w:eastAsia="標楷體" w:hAnsi="標楷體" w:hint="eastAsia"/>
                <w:sz w:val="22"/>
                <w:szCs w:val="22"/>
              </w:rPr>
              <w:t>為社群運作主軸。</w:t>
            </w:r>
          </w:p>
        </w:tc>
        <w:tc>
          <w:tcPr>
            <w:tcW w:w="687" w:type="dxa"/>
            <w:tcBorders>
              <w:left w:val="single" w:sz="12" w:space="0" w:color="auto"/>
            </w:tcBorders>
            <w:shd w:val="clear" w:color="auto" w:fill="FFFFFF"/>
          </w:tcPr>
          <w:p w:rsidR="00182278" w:rsidRPr="00182278" w:rsidRDefault="00182278" w:rsidP="00182278">
            <w:pPr>
              <w:spacing w:line="312" w:lineRule="auto"/>
              <w:jc w:val="center"/>
              <w:rPr>
                <w:rFonts w:ascii="標楷體" w:eastAsia="標楷體" w:hAnsi="標楷體"/>
                <w:sz w:val="21"/>
                <w:szCs w:val="21"/>
              </w:rPr>
            </w:pPr>
          </w:p>
        </w:tc>
        <w:tc>
          <w:tcPr>
            <w:tcW w:w="687" w:type="dxa"/>
            <w:shd w:val="clear" w:color="auto" w:fill="FFFFFF"/>
            <w:vAlign w:val="center"/>
          </w:tcPr>
          <w:p w:rsidR="00182278" w:rsidRPr="00182278" w:rsidRDefault="00182278" w:rsidP="00182278">
            <w:pPr>
              <w:spacing w:line="312" w:lineRule="auto"/>
              <w:jc w:val="center"/>
              <w:rPr>
                <w:rFonts w:ascii="標楷體" w:eastAsia="標楷體" w:hAnsi="標楷體"/>
                <w:sz w:val="21"/>
                <w:szCs w:val="21"/>
              </w:rPr>
            </w:pPr>
          </w:p>
        </w:tc>
        <w:tc>
          <w:tcPr>
            <w:tcW w:w="687" w:type="dxa"/>
            <w:shd w:val="clear" w:color="auto" w:fill="FFFFFF"/>
            <w:vAlign w:val="center"/>
          </w:tcPr>
          <w:p w:rsidR="00182278" w:rsidRPr="00182278" w:rsidRDefault="00182278" w:rsidP="00182278">
            <w:pPr>
              <w:spacing w:line="312" w:lineRule="auto"/>
              <w:jc w:val="center"/>
              <w:rPr>
                <w:rFonts w:ascii="標楷體" w:eastAsia="標楷體" w:hAnsi="標楷體"/>
                <w:sz w:val="21"/>
                <w:szCs w:val="21"/>
              </w:rPr>
            </w:pPr>
          </w:p>
        </w:tc>
        <w:tc>
          <w:tcPr>
            <w:tcW w:w="687" w:type="dxa"/>
            <w:shd w:val="clear" w:color="auto" w:fill="FFFFFF"/>
            <w:vAlign w:val="center"/>
          </w:tcPr>
          <w:p w:rsidR="00182278" w:rsidRPr="00182278" w:rsidRDefault="00182278" w:rsidP="00182278">
            <w:pPr>
              <w:spacing w:line="312" w:lineRule="auto"/>
              <w:jc w:val="center"/>
              <w:rPr>
                <w:rFonts w:ascii="標楷體" w:eastAsia="標楷體" w:hAnsi="標楷體"/>
                <w:sz w:val="21"/>
                <w:szCs w:val="21"/>
              </w:rPr>
            </w:pPr>
          </w:p>
        </w:tc>
        <w:tc>
          <w:tcPr>
            <w:tcW w:w="687" w:type="dxa"/>
            <w:tcBorders>
              <w:right w:val="single" w:sz="12" w:space="0" w:color="auto"/>
            </w:tcBorders>
            <w:shd w:val="clear" w:color="auto" w:fill="FFFFFF"/>
            <w:vAlign w:val="center"/>
          </w:tcPr>
          <w:p w:rsidR="00182278" w:rsidRPr="00182278" w:rsidRDefault="00182278" w:rsidP="00182278">
            <w:pPr>
              <w:spacing w:line="312" w:lineRule="auto"/>
              <w:jc w:val="center"/>
              <w:rPr>
                <w:rFonts w:ascii="標楷體" w:eastAsia="標楷體" w:hAnsi="標楷體"/>
                <w:sz w:val="21"/>
                <w:szCs w:val="21"/>
              </w:rPr>
            </w:pPr>
          </w:p>
        </w:tc>
      </w:tr>
      <w:tr w:rsidR="00182278" w:rsidRPr="00182278" w:rsidTr="00182278">
        <w:trPr>
          <w:trHeight w:hRule="exact" w:val="680"/>
          <w:jc w:val="center"/>
        </w:trPr>
        <w:tc>
          <w:tcPr>
            <w:tcW w:w="1290" w:type="dxa"/>
            <w:vMerge/>
            <w:tcBorders>
              <w:left w:val="single" w:sz="12" w:space="0" w:color="auto"/>
            </w:tcBorders>
            <w:shd w:val="clear" w:color="auto" w:fill="FFFFFF"/>
            <w:vAlign w:val="center"/>
          </w:tcPr>
          <w:p w:rsidR="00182278" w:rsidRPr="00182278" w:rsidRDefault="00182278" w:rsidP="00182278">
            <w:pPr>
              <w:adjustRightInd w:val="0"/>
              <w:snapToGrid w:val="0"/>
              <w:jc w:val="center"/>
              <w:rPr>
                <w:rFonts w:ascii="標楷體" w:eastAsia="標楷體" w:hAnsi="標楷體"/>
                <w:b/>
                <w:sz w:val="20"/>
                <w:szCs w:val="20"/>
              </w:rPr>
            </w:pPr>
          </w:p>
        </w:tc>
        <w:tc>
          <w:tcPr>
            <w:tcW w:w="4694" w:type="dxa"/>
            <w:vMerge/>
            <w:shd w:val="clear" w:color="auto" w:fill="FFFFFF"/>
            <w:vAlign w:val="center"/>
          </w:tcPr>
          <w:p w:rsidR="00182278" w:rsidRPr="00182278" w:rsidRDefault="00182278" w:rsidP="00182278">
            <w:pPr>
              <w:ind w:left="176" w:hangingChars="80" w:hanging="176"/>
              <w:jc w:val="both"/>
              <w:rPr>
                <w:rFonts w:eastAsia="標楷體"/>
                <w:sz w:val="22"/>
                <w:szCs w:val="22"/>
              </w:rPr>
            </w:pPr>
          </w:p>
        </w:tc>
        <w:tc>
          <w:tcPr>
            <w:tcW w:w="5586" w:type="dxa"/>
            <w:shd w:val="clear" w:color="auto" w:fill="FFFFFF"/>
            <w:vAlign w:val="center"/>
          </w:tcPr>
          <w:p w:rsidR="00182278" w:rsidRPr="00182278" w:rsidRDefault="00182278" w:rsidP="00182278">
            <w:pPr>
              <w:spacing w:line="260" w:lineRule="exact"/>
              <w:jc w:val="both"/>
              <w:rPr>
                <w:rFonts w:ascii="標楷體" w:eastAsia="標楷體" w:hAnsi="標楷體"/>
                <w:color w:val="FF0000"/>
                <w:sz w:val="22"/>
                <w:szCs w:val="22"/>
              </w:rPr>
            </w:pPr>
            <w:r w:rsidRPr="00182278">
              <w:rPr>
                <w:rFonts w:ascii="標楷體" w:eastAsia="標楷體" w:hAnsi="標楷體" w:hint="eastAsia"/>
                <w:sz w:val="22"/>
                <w:szCs w:val="22"/>
              </w:rPr>
              <w:t>能協助及引導教師利用協同教學進行跨領域教學設計。</w:t>
            </w:r>
          </w:p>
        </w:tc>
        <w:tc>
          <w:tcPr>
            <w:tcW w:w="687" w:type="dxa"/>
            <w:tcBorders>
              <w:left w:val="single" w:sz="12" w:space="0" w:color="auto"/>
            </w:tcBorders>
            <w:shd w:val="clear" w:color="auto" w:fill="FFFFFF"/>
          </w:tcPr>
          <w:p w:rsidR="00182278" w:rsidRPr="00182278" w:rsidRDefault="00182278" w:rsidP="00182278">
            <w:pPr>
              <w:spacing w:line="312" w:lineRule="auto"/>
              <w:jc w:val="center"/>
              <w:rPr>
                <w:rFonts w:ascii="標楷體" w:eastAsia="標楷體" w:hAnsi="標楷體"/>
                <w:sz w:val="21"/>
                <w:szCs w:val="21"/>
              </w:rPr>
            </w:pPr>
          </w:p>
        </w:tc>
        <w:tc>
          <w:tcPr>
            <w:tcW w:w="687" w:type="dxa"/>
            <w:shd w:val="clear" w:color="auto" w:fill="FFFFFF"/>
            <w:vAlign w:val="center"/>
          </w:tcPr>
          <w:p w:rsidR="00182278" w:rsidRPr="00182278" w:rsidRDefault="00182278" w:rsidP="00182278">
            <w:pPr>
              <w:spacing w:line="312" w:lineRule="auto"/>
              <w:jc w:val="center"/>
              <w:rPr>
                <w:rFonts w:ascii="標楷體" w:eastAsia="標楷體" w:hAnsi="標楷體"/>
                <w:sz w:val="21"/>
                <w:szCs w:val="21"/>
              </w:rPr>
            </w:pPr>
          </w:p>
        </w:tc>
        <w:tc>
          <w:tcPr>
            <w:tcW w:w="687" w:type="dxa"/>
            <w:shd w:val="clear" w:color="auto" w:fill="FFFFFF"/>
            <w:vAlign w:val="center"/>
          </w:tcPr>
          <w:p w:rsidR="00182278" w:rsidRPr="00182278" w:rsidRDefault="00182278" w:rsidP="00182278">
            <w:pPr>
              <w:spacing w:line="312" w:lineRule="auto"/>
              <w:jc w:val="center"/>
              <w:rPr>
                <w:rFonts w:ascii="標楷體" w:eastAsia="標楷體" w:hAnsi="標楷體"/>
                <w:sz w:val="21"/>
                <w:szCs w:val="21"/>
              </w:rPr>
            </w:pPr>
          </w:p>
        </w:tc>
        <w:tc>
          <w:tcPr>
            <w:tcW w:w="687" w:type="dxa"/>
            <w:shd w:val="clear" w:color="auto" w:fill="FFFFFF"/>
            <w:vAlign w:val="center"/>
          </w:tcPr>
          <w:p w:rsidR="00182278" w:rsidRPr="00182278" w:rsidRDefault="00182278" w:rsidP="00182278">
            <w:pPr>
              <w:spacing w:line="312" w:lineRule="auto"/>
              <w:jc w:val="center"/>
              <w:rPr>
                <w:rFonts w:ascii="標楷體" w:eastAsia="標楷體" w:hAnsi="標楷體"/>
                <w:sz w:val="21"/>
                <w:szCs w:val="21"/>
              </w:rPr>
            </w:pPr>
          </w:p>
        </w:tc>
        <w:tc>
          <w:tcPr>
            <w:tcW w:w="687" w:type="dxa"/>
            <w:tcBorders>
              <w:right w:val="single" w:sz="12" w:space="0" w:color="auto"/>
            </w:tcBorders>
            <w:shd w:val="clear" w:color="auto" w:fill="FFFFFF"/>
            <w:vAlign w:val="center"/>
          </w:tcPr>
          <w:p w:rsidR="00182278" w:rsidRPr="00182278" w:rsidRDefault="00182278" w:rsidP="00182278">
            <w:pPr>
              <w:spacing w:line="312" w:lineRule="auto"/>
              <w:jc w:val="center"/>
              <w:rPr>
                <w:rFonts w:ascii="標楷體" w:eastAsia="標楷體" w:hAnsi="標楷體"/>
                <w:sz w:val="21"/>
                <w:szCs w:val="21"/>
              </w:rPr>
            </w:pPr>
          </w:p>
        </w:tc>
      </w:tr>
      <w:tr w:rsidR="00182278" w:rsidRPr="00182278" w:rsidTr="00A45FA5">
        <w:trPr>
          <w:trHeight w:hRule="exact" w:val="680"/>
          <w:jc w:val="center"/>
        </w:trPr>
        <w:tc>
          <w:tcPr>
            <w:tcW w:w="1290" w:type="dxa"/>
            <w:vMerge/>
            <w:tcBorders>
              <w:left w:val="single" w:sz="12" w:space="0" w:color="auto"/>
              <w:bottom w:val="single" w:sz="4" w:space="0" w:color="auto"/>
            </w:tcBorders>
            <w:shd w:val="clear" w:color="auto" w:fill="FFFFFF"/>
            <w:vAlign w:val="center"/>
          </w:tcPr>
          <w:p w:rsidR="00182278" w:rsidRPr="00182278" w:rsidRDefault="00182278" w:rsidP="00182278">
            <w:pPr>
              <w:adjustRightInd w:val="0"/>
              <w:snapToGrid w:val="0"/>
              <w:jc w:val="center"/>
              <w:rPr>
                <w:rFonts w:ascii="標楷體" w:eastAsia="標楷體" w:hAnsi="標楷體"/>
                <w:b/>
                <w:sz w:val="20"/>
                <w:szCs w:val="20"/>
              </w:rPr>
            </w:pPr>
          </w:p>
        </w:tc>
        <w:tc>
          <w:tcPr>
            <w:tcW w:w="4694" w:type="dxa"/>
            <w:vMerge/>
            <w:tcBorders>
              <w:bottom w:val="single" w:sz="4" w:space="0" w:color="auto"/>
            </w:tcBorders>
            <w:shd w:val="clear" w:color="auto" w:fill="FFFFFF"/>
            <w:vAlign w:val="center"/>
          </w:tcPr>
          <w:p w:rsidR="00182278" w:rsidRPr="00182278" w:rsidRDefault="00182278" w:rsidP="00182278">
            <w:pPr>
              <w:ind w:left="176" w:hangingChars="80" w:hanging="176"/>
              <w:jc w:val="both"/>
              <w:rPr>
                <w:rFonts w:eastAsia="標楷體"/>
                <w:sz w:val="22"/>
                <w:szCs w:val="22"/>
              </w:rPr>
            </w:pPr>
          </w:p>
        </w:tc>
        <w:tc>
          <w:tcPr>
            <w:tcW w:w="5586" w:type="dxa"/>
            <w:tcBorders>
              <w:bottom w:val="single" w:sz="4" w:space="0" w:color="auto"/>
            </w:tcBorders>
            <w:shd w:val="clear" w:color="auto" w:fill="FFFFFF"/>
            <w:vAlign w:val="center"/>
          </w:tcPr>
          <w:p w:rsidR="00182278" w:rsidRPr="00182278" w:rsidRDefault="00182278" w:rsidP="00182278">
            <w:pPr>
              <w:spacing w:line="260" w:lineRule="exact"/>
              <w:jc w:val="both"/>
              <w:rPr>
                <w:rFonts w:ascii="標楷體" w:eastAsia="標楷體" w:hAnsi="標楷體"/>
                <w:sz w:val="22"/>
                <w:szCs w:val="22"/>
              </w:rPr>
            </w:pPr>
            <w:r w:rsidRPr="00182278">
              <w:rPr>
                <w:rFonts w:ascii="標楷體" w:eastAsia="標楷體" w:hAnsi="標楷體" w:hint="eastAsia"/>
                <w:sz w:val="22"/>
                <w:szCs w:val="22"/>
              </w:rPr>
              <w:t>辦理或鼓勵教師參與素養導向教學與評量增能研習。</w:t>
            </w:r>
          </w:p>
        </w:tc>
        <w:tc>
          <w:tcPr>
            <w:tcW w:w="687" w:type="dxa"/>
            <w:tcBorders>
              <w:left w:val="single" w:sz="12" w:space="0" w:color="auto"/>
              <w:bottom w:val="single" w:sz="4" w:space="0" w:color="auto"/>
            </w:tcBorders>
            <w:shd w:val="clear" w:color="auto" w:fill="FFFFFF"/>
          </w:tcPr>
          <w:p w:rsidR="00182278" w:rsidRPr="00182278" w:rsidRDefault="00182278" w:rsidP="00182278">
            <w:pPr>
              <w:spacing w:line="312" w:lineRule="auto"/>
              <w:jc w:val="center"/>
              <w:rPr>
                <w:rFonts w:ascii="標楷體" w:eastAsia="標楷體" w:hAnsi="標楷體"/>
                <w:sz w:val="21"/>
                <w:szCs w:val="21"/>
              </w:rPr>
            </w:pPr>
          </w:p>
        </w:tc>
        <w:tc>
          <w:tcPr>
            <w:tcW w:w="687" w:type="dxa"/>
            <w:tcBorders>
              <w:bottom w:val="single" w:sz="4" w:space="0" w:color="auto"/>
            </w:tcBorders>
            <w:shd w:val="clear" w:color="auto" w:fill="FFFFFF"/>
            <w:vAlign w:val="center"/>
          </w:tcPr>
          <w:p w:rsidR="00182278" w:rsidRPr="00182278" w:rsidRDefault="00182278" w:rsidP="00182278">
            <w:pPr>
              <w:spacing w:line="312" w:lineRule="auto"/>
              <w:jc w:val="center"/>
              <w:rPr>
                <w:rFonts w:ascii="標楷體" w:eastAsia="標楷體" w:hAnsi="標楷體"/>
                <w:sz w:val="21"/>
                <w:szCs w:val="21"/>
              </w:rPr>
            </w:pPr>
          </w:p>
        </w:tc>
        <w:tc>
          <w:tcPr>
            <w:tcW w:w="687" w:type="dxa"/>
            <w:tcBorders>
              <w:bottom w:val="single" w:sz="4" w:space="0" w:color="auto"/>
            </w:tcBorders>
            <w:shd w:val="clear" w:color="auto" w:fill="FFFFFF"/>
            <w:vAlign w:val="center"/>
          </w:tcPr>
          <w:p w:rsidR="00182278" w:rsidRPr="00182278" w:rsidRDefault="00182278" w:rsidP="00182278">
            <w:pPr>
              <w:spacing w:line="312" w:lineRule="auto"/>
              <w:jc w:val="center"/>
              <w:rPr>
                <w:rFonts w:ascii="標楷體" w:eastAsia="標楷體" w:hAnsi="標楷體"/>
                <w:sz w:val="21"/>
                <w:szCs w:val="21"/>
              </w:rPr>
            </w:pPr>
          </w:p>
        </w:tc>
        <w:tc>
          <w:tcPr>
            <w:tcW w:w="687" w:type="dxa"/>
            <w:tcBorders>
              <w:bottom w:val="single" w:sz="4" w:space="0" w:color="auto"/>
            </w:tcBorders>
            <w:shd w:val="clear" w:color="auto" w:fill="FFFFFF"/>
            <w:vAlign w:val="center"/>
          </w:tcPr>
          <w:p w:rsidR="00182278" w:rsidRPr="00182278" w:rsidRDefault="00182278" w:rsidP="00182278">
            <w:pPr>
              <w:spacing w:line="312" w:lineRule="auto"/>
              <w:jc w:val="center"/>
              <w:rPr>
                <w:rFonts w:ascii="標楷體" w:eastAsia="標楷體" w:hAnsi="標楷體"/>
                <w:sz w:val="21"/>
                <w:szCs w:val="21"/>
              </w:rPr>
            </w:pPr>
          </w:p>
        </w:tc>
        <w:tc>
          <w:tcPr>
            <w:tcW w:w="687" w:type="dxa"/>
            <w:tcBorders>
              <w:bottom w:val="single" w:sz="4" w:space="0" w:color="auto"/>
              <w:right w:val="single" w:sz="12" w:space="0" w:color="auto"/>
            </w:tcBorders>
            <w:shd w:val="clear" w:color="auto" w:fill="FFFFFF"/>
            <w:vAlign w:val="center"/>
          </w:tcPr>
          <w:p w:rsidR="00182278" w:rsidRPr="00182278" w:rsidRDefault="00182278" w:rsidP="00182278">
            <w:pPr>
              <w:spacing w:line="312" w:lineRule="auto"/>
              <w:jc w:val="center"/>
              <w:rPr>
                <w:rFonts w:ascii="標楷體" w:eastAsia="標楷體" w:hAnsi="標楷體"/>
                <w:sz w:val="21"/>
                <w:szCs w:val="21"/>
              </w:rPr>
            </w:pPr>
          </w:p>
        </w:tc>
      </w:tr>
      <w:tr w:rsidR="00182278" w:rsidRPr="00182278" w:rsidTr="00182278">
        <w:trPr>
          <w:trHeight w:hRule="exact" w:val="680"/>
          <w:jc w:val="center"/>
        </w:trPr>
        <w:tc>
          <w:tcPr>
            <w:tcW w:w="1290" w:type="dxa"/>
            <w:vMerge w:val="restart"/>
            <w:tcBorders>
              <w:left w:val="single" w:sz="12" w:space="0" w:color="auto"/>
            </w:tcBorders>
            <w:shd w:val="clear" w:color="auto" w:fill="FFFFFF"/>
            <w:vAlign w:val="center"/>
          </w:tcPr>
          <w:p w:rsidR="00182278" w:rsidRPr="00182278" w:rsidRDefault="00182278" w:rsidP="00182278">
            <w:pPr>
              <w:adjustRightInd w:val="0"/>
              <w:snapToGrid w:val="0"/>
              <w:ind w:leftChars="-50" w:left="-120" w:rightChars="-50" w:right="-120"/>
              <w:jc w:val="center"/>
              <w:rPr>
                <w:rFonts w:ascii="標楷體" w:eastAsia="標楷體" w:hAnsi="標楷體"/>
                <w:b/>
                <w:szCs w:val="20"/>
              </w:rPr>
            </w:pPr>
            <w:r w:rsidRPr="00182278">
              <w:rPr>
                <w:rFonts w:ascii="標楷體" w:eastAsia="標楷體" w:hAnsi="標楷體" w:hint="eastAsia"/>
                <w:b/>
                <w:szCs w:val="20"/>
              </w:rPr>
              <w:t>四、</w:t>
            </w:r>
          </w:p>
          <w:p w:rsidR="00182278" w:rsidRPr="00182278" w:rsidRDefault="00182278" w:rsidP="00182278">
            <w:pPr>
              <w:adjustRightInd w:val="0"/>
              <w:snapToGrid w:val="0"/>
              <w:jc w:val="center"/>
              <w:rPr>
                <w:rFonts w:ascii="標楷體" w:eastAsia="標楷體" w:hAnsi="標楷體"/>
                <w:b/>
                <w:sz w:val="20"/>
                <w:szCs w:val="20"/>
              </w:rPr>
            </w:pPr>
            <w:r w:rsidRPr="00182278">
              <w:rPr>
                <w:rFonts w:ascii="標楷體" w:eastAsia="標楷體" w:hAnsi="標楷體" w:hint="eastAsia"/>
                <w:b/>
                <w:szCs w:val="20"/>
              </w:rPr>
              <w:t>行政運作與配套措施</w:t>
            </w:r>
          </w:p>
        </w:tc>
        <w:tc>
          <w:tcPr>
            <w:tcW w:w="4694" w:type="dxa"/>
            <w:vMerge w:val="restart"/>
            <w:shd w:val="clear" w:color="auto" w:fill="FFFFFF"/>
            <w:vAlign w:val="center"/>
          </w:tcPr>
          <w:p w:rsidR="00182278" w:rsidRPr="00182278" w:rsidRDefault="00182278" w:rsidP="00182278">
            <w:pPr>
              <w:ind w:left="396" w:hangingChars="180" w:hanging="396"/>
              <w:jc w:val="both"/>
              <w:rPr>
                <w:rFonts w:eastAsia="標楷體"/>
                <w:sz w:val="22"/>
                <w:szCs w:val="20"/>
              </w:rPr>
            </w:pPr>
            <w:r w:rsidRPr="00182278">
              <w:rPr>
                <w:rFonts w:eastAsia="標楷體" w:hint="eastAsia"/>
                <w:sz w:val="22"/>
                <w:szCs w:val="20"/>
              </w:rPr>
              <w:t xml:space="preserve">14. </w:t>
            </w:r>
            <w:r w:rsidRPr="00182278">
              <w:rPr>
                <w:rFonts w:eastAsia="標楷體"/>
                <w:sz w:val="22"/>
                <w:szCs w:val="20"/>
              </w:rPr>
              <w:t>學校提供教師因應素養導向教學實踐之資源與設備。</w:t>
            </w:r>
          </w:p>
          <w:p w:rsidR="00182278" w:rsidRPr="00182278" w:rsidRDefault="00182278" w:rsidP="00182278">
            <w:pPr>
              <w:ind w:left="396" w:hangingChars="180" w:hanging="396"/>
              <w:jc w:val="both"/>
              <w:rPr>
                <w:rFonts w:eastAsia="標楷體"/>
                <w:sz w:val="22"/>
                <w:szCs w:val="20"/>
              </w:rPr>
            </w:pPr>
            <w:r w:rsidRPr="00182278">
              <w:rPr>
                <w:rFonts w:eastAsia="標楷體" w:hint="eastAsia"/>
                <w:sz w:val="22"/>
                <w:szCs w:val="20"/>
              </w:rPr>
              <w:t xml:space="preserve">15. </w:t>
            </w:r>
            <w:r w:rsidRPr="00182278">
              <w:rPr>
                <w:rFonts w:eastAsia="標楷體"/>
                <w:sz w:val="22"/>
                <w:szCs w:val="20"/>
              </w:rPr>
              <w:t>學校完備教師</w:t>
            </w:r>
            <w:proofErr w:type="gramStart"/>
            <w:r w:rsidRPr="00182278">
              <w:rPr>
                <w:rFonts w:eastAsia="標楷體"/>
                <w:sz w:val="22"/>
                <w:szCs w:val="20"/>
              </w:rPr>
              <w:t>共同備課之</w:t>
            </w:r>
            <w:proofErr w:type="gramEnd"/>
            <w:r w:rsidRPr="00182278">
              <w:rPr>
                <w:rFonts w:eastAsia="標楷體"/>
                <w:sz w:val="22"/>
                <w:szCs w:val="20"/>
              </w:rPr>
              <w:t>配套。</w:t>
            </w:r>
          </w:p>
          <w:p w:rsidR="00182278" w:rsidRPr="00182278" w:rsidRDefault="00182278" w:rsidP="00182278">
            <w:pPr>
              <w:ind w:left="176" w:hangingChars="80" w:hanging="176"/>
              <w:jc w:val="both"/>
              <w:rPr>
                <w:rFonts w:eastAsia="標楷體"/>
                <w:sz w:val="22"/>
                <w:szCs w:val="22"/>
              </w:rPr>
            </w:pPr>
          </w:p>
        </w:tc>
        <w:tc>
          <w:tcPr>
            <w:tcW w:w="5586" w:type="dxa"/>
            <w:shd w:val="clear" w:color="auto" w:fill="FFFFFF"/>
            <w:vAlign w:val="center"/>
          </w:tcPr>
          <w:p w:rsidR="00182278" w:rsidRPr="00182278" w:rsidRDefault="00182278" w:rsidP="00182278">
            <w:pPr>
              <w:spacing w:line="260" w:lineRule="exact"/>
              <w:jc w:val="both"/>
              <w:rPr>
                <w:rFonts w:ascii="標楷體" w:eastAsia="標楷體" w:hAnsi="標楷體"/>
                <w:sz w:val="22"/>
                <w:szCs w:val="22"/>
              </w:rPr>
            </w:pPr>
            <w:r w:rsidRPr="00182278">
              <w:rPr>
                <w:rFonts w:ascii="標楷體" w:eastAsia="標楷體" w:hAnsi="標楷體" w:hint="eastAsia"/>
                <w:sz w:val="22"/>
                <w:szCs w:val="22"/>
              </w:rPr>
              <w:t>盤點學校資源與設備，並爭取預算逐年充實學校因應十二年國教</w:t>
            </w:r>
            <w:proofErr w:type="gramStart"/>
            <w:r w:rsidRPr="00182278">
              <w:rPr>
                <w:rFonts w:ascii="標楷體" w:eastAsia="標楷體" w:hAnsi="標楷體" w:hint="eastAsia"/>
                <w:sz w:val="22"/>
                <w:szCs w:val="22"/>
                <w:lang w:eastAsia="zh-HK"/>
              </w:rPr>
              <w:t>新</w:t>
            </w:r>
            <w:r w:rsidRPr="00182278">
              <w:rPr>
                <w:rFonts w:ascii="標楷體" w:eastAsia="標楷體" w:hAnsi="標楷體" w:hint="eastAsia"/>
                <w:sz w:val="22"/>
                <w:szCs w:val="22"/>
              </w:rPr>
              <w:t>課綱</w:t>
            </w:r>
            <w:proofErr w:type="gramEnd"/>
            <w:r w:rsidRPr="00182278">
              <w:rPr>
                <w:rFonts w:ascii="標楷體" w:eastAsia="標楷體" w:hAnsi="標楷體" w:hint="eastAsia"/>
                <w:sz w:val="22"/>
                <w:szCs w:val="22"/>
              </w:rPr>
              <w:t>之教學資源與設備。</w:t>
            </w:r>
          </w:p>
        </w:tc>
        <w:tc>
          <w:tcPr>
            <w:tcW w:w="687" w:type="dxa"/>
            <w:tcBorders>
              <w:left w:val="single" w:sz="12" w:space="0" w:color="auto"/>
            </w:tcBorders>
            <w:shd w:val="clear" w:color="auto" w:fill="FFFFFF"/>
          </w:tcPr>
          <w:p w:rsidR="00182278" w:rsidRPr="00182278" w:rsidRDefault="00182278" w:rsidP="00182278">
            <w:pPr>
              <w:spacing w:line="312" w:lineRule="auto"/>
              <w:jc w:val="center"/>
              <w:rPr>
                <w:rFonts w:ascii="標楷體" w:eastAsia="標楷體" w:hAnsi="標楷體"/>
                <w:sz w:val="21"/>
                <w:szCs w:val="21"/>
              </w:rPr>
            </w:pPr>
          </w:p>
        </w:tc>
        <w:tc>
          <w:tcPr>
            <w:tcW w:w="687" w:type="dxa"/>
            <w:shd w:val="clear" w:color="auto" w:fill="FFFFFF"/>
            <w:vAlign w:val="center"/>
          </w:tcPr>
          <w:p w:rsidR="00182278" w:rsidRPr="00182278" w:rsidRDefault="00182278" w:rsidP="00182278">
            <w:pPr>
              <w:spacing w:line="312" w:lineRule="auto"/>
              <w:jc w:val="center"/>
              <w:rPr>
                <w:rFonts w:ascii="標楷體" w:eastAsia="標楷體" w:hAnsi="標楷體"/>
                <w:sz w:val="21"/>
                <w:szCs w:val="21"/>
              </w:rPr>
            </w:pPr>
          </w:p>
        </w:tc>
        <w:tc>
          <w:tcPr>
            <w:tcW w:w="687" w:type="dxa"/>
            <w:shd w:val="clear" w:color="auto" w:fill="FFFFFF"/>
            <w:vAlign w:val="center"/>
          </w:tcPr>
          <w:p w:rsidR="00182278" w:rsidRPr="00182278" w:rsidRDefault="00182278" w:rsidP="00182278">
            <w:pPr>
              <w:spacing w:line="312" w:lineRule="auto"/>
              <w:jc w:val="center"/>
              <w:rPr>
                <w:rFonts w:ascii="標楷體" w:eastAsia="標楷體" w:hAnsi="標楷體"/>
                <w:sz w:val="21"/>
                <w:szCs w:val="21"/>
              </w:rPr>
            </w:pPr>
          </w:p>
        </w:tc>
        <w:tc>
          <w:tcPr>
            <w:tcW w:w="687" w:type="dxa"/>
            <w:shd w:val="clear" w:color="auto" w:fill="FFFFFF"/>
            <w:vAlign w:val="center"/>
          </w:tcPr>
          <w:p w:rsidR="00182278" w:rsidRPr="00182278" w:rsidRDefault="00182278" w:rsidP="00182278">
            <w:pPr>
              <w:spacing w:line="312" w:lineRule="auto"/>
              <w:jc w:val="center"/>
              <w:rPr>
                <w:rFonts w:ascii="標楷體" w:eastAsia="標楷體" w:hAnsi="標楷體"/>
                <w:sz w:val="21"/>
                <w:szCs w:val="21"/>
              </w:rPr>
            </w:pPr>
          </w:p>
        </w:tc>
        <w:tc>
          <w:tcPr>
            <w:tcW w:w="687" w:type="dxa"/>
            <w:tcBorders>
              <w:right w:val="single" w:sz="12" w:space="0" w:color="auto"/>
            </w:tcBorders>
            <w:shd w:val="clear" w:color="auto" w:fill="FFFFFF"/>
            <w:vAlign w:val="center"/>
          </w:tcPr>
          <w:p w:rsidR="00182278" w:rsidRPr="00182278" w:rsidRDefault="00182278" w:rsidP="00182278">
            <w:pPr>
              <w:spacing w:line="312" w:lineRule="auto"/>
              <w:jc w:val="center"/>
              <w:rPr>
                <w:rFonts w:ascii="標楷體" w:eastAsia="標楷體" w:hAnsi="標楷體"/>
                <w:sz w:val="21"/>
                <w:szCs w:val="21"/>
              </w:rPr>
            </w:pPr>
          </w:p>
        </w:tc>
      </w:tr>
      <w:tr w:rsidR="00182278" w:rsidRPr="00182278" w:rsidTr="00182278">
        <w:trPr>
          <w:trHeight w:hRule="exact" w:val="680"/>
          <w:jc w:val="center"/>
        </w:trPr>
        <w:tc>
          <w:tcPr>
            <w:tcW w:w="1290" w:type="dxa"/>
            <w:vMerge/>
            <w:tcBorders>
              <w:left w:val="single" w:sz="12" w:space="0" w:color="auto"/>
            </w:tcBorders>
            <w:shd w:val="clear" w:color="auto" w:fill="FFFFFF"/>
            <w:vAlign w:val="center"/>
          </w:tcPr>
          <w:p w:rsidR="00182278" w:rsidRPr="00182278" w:rsidRDefault="00182278" w:rsidP="00182278">
            <w:pPr>
              <w:adjustRightInd w:val="0"/>
              <w:snapToGrid w:val="0"/>
              <w:jc w:val="center"/>
              <w:rPr>
                <w:rFonts w:ascii="標楷體" w:eastAsia="標楷體" w:hAnsi="標楷體"/>
                <w:b/>
                <w:sz w:val="20"/>
                <w:szCs w:val="20"/>
              </w:rPr>
            </w:pPr>
          </w:p>
        </w:tc>
        <w:tc>
          <w:tcPr>
            <w:tcW w:w="4694" w:type="dxa"/>
            <w:vMerge/>
            <w:shd w:val="clear" w:color="auto" w:fill="FFFFFF"/>
            <w:vAlign w:val="center"/>
          </w:tcPr>
          <w:p w:rsidR="00182278" w:rsidRPr="00182278" w:rsidRDefault="00182278" w:rsidP="00182278">
            <w:pPr>
              <w:ind w:left="176" w:hangingChars="80" w:hanging="176"/>
              <w:jc w:val="both"/>
              <w:rPr>
                <w:rFonts w:eastAsia="標楷體"/>
                <w:sz w:val="22"/>
                <w:szCs w:val="22"/>
              </w:rPr>
            </w:pPr>
          </w:p>
        </w:tc>
        <w:tc>
          <w:tcPr>
            <w:tcW w:w="5586" w:type="dxa"/>
            <w:shd w:val="clear" w:color="auto" w:fill="FFFFFF"/>
            <w:vAlign w:val="center"/>
          </w:tcPr>
          <w:p w:rsidR="00182278" w:rsidRPr="00182278" w:rsidRDefault="00182278" w:rsidP="00182278">
            <w:pPr>
              <w:spacing w:line="260" w:lineRule="exact"/>
              <w:jc w:val="both"/>
              <w:rPr>
                <w:rFonts w:ascii="標楷體" w:eastAsia="標楷體" w:hAnsi="標楷體"/>
                <w:sz w:val="22"/>
                <w:szCs w:val="22"/>
              </w:rPr>
            </w:pPr>
            <w:r w:rsidRPr="00182278">
              <w:rPr>
                <w:rFonts w:ascii="標楷體" w:eastAsia="標楷體" w:hAnsi="標楷體" w:hint="eastAsia"/>
                <w:sz w:val="22"/>
                <w:szCs w:val="22"/>
              </w:rPr>
              <w:t>盤點師資結構及調整理員額編制人力，提供十二年國教</w:t>
            </w:r>
            <w:proofErr w:type="gramStart"/>
            <w:r w:rsidRPr="00182278">
              <w:rPr>
                <w:rFonts w:ascii="標楷體" w:eastAsia="標楷體" w:hAnsi="標楷體" w:hint="eastAsia"/>
                <w:sz w:val="22"/>
                <w:szCs w:val="22"/>
                <w:lang w:eastAsia="zh-HK"/>
              </w:rPr>
              <w:t>新</w:t>
            </w:r>
            <w:r w:rsidRPr="00182278">
              <w:rPr>
                <w:rFonts w:ascii="標楷體" w:eastAsia="標楷體" w:hAnsi="標楷體" w:hint="eastAsia"/>
                <w:sz w:val="22"/>
                <w:szCs w:val="22"/>
              </w:rPr>
              <w:t>課綱</w:t>
            </w:r>
            <w:proofErr w:type="gramEnd"/>
            <w:r w:rsidRPr="00182278">
              <w:rPr>
                <w:rFonts w:ascii="標楷體" w:eastAsia="標楷體" w:hAnsi="標楷體" w:hint="eastAsia"/>
                <w:sz w:val="22"/>
                <w:szCs w:val="22"/>
              </w:rPr>
              <w:t>實施之師資人力。</w:t>
            </w:r>
          </w:p>
        </w:tc>
        <w:tc>
          <w:tcPr>
            <w:tcW w:w="687" w:type="dxa"/>
            <w:tcBorders>
              <w:left w:val="single" w:sz="12" w:space="0" w:color="auto"/>
            </w:tcBorders>
            <w:shd w:val="clear" w:color="auto" w:fill="FFFFFF"/>
          </w:tcPr>
          <w:p w:rsidR="00182278" w:rsidRPr="00182278" w:rsidRDefault="00182278" w:rsidP="00182278">
            <w:pPr>
              <w:spacing w:line="312" w:lineRule="auto"/>
              <w:jc w:val="center"/>
              <w:rPr>
                <w:rFonts w:ascii="標楷體" w:eastAsia="標楷體" w:hAnsi="標楷體"/>
                <w:sz w:val="21"/>
                <w:szCs w:val="21"/>
              </w:rPr>
            </w:pPr>
          </w:p>
        </w:tc>
        <w:tc>
          <w:tcPr>
            <w:tcW w:w="687" w:type="dxa"/>
            <w:shd w:val="clear" w:color="auto" w:fill="FFFFFF"/>
            <w:vAlign w:val="center"/>
          </w:tcPr>
          <w:p w:rsidR="00182278" w:rsidRPr="00182278" w:rsidRDefault="00182278" w:rsidP="00182278">
            <w:pPr>
              <w:spacing w:line="312" w:lineRule="auto"/>
              <w:jc w:val="center"/>
              <w:rPr>
                <w:rFonts w:ascii="標楷體" w:eastAsia="標楷體" w:hAnsi="標楷體"/>
                <w:sz w:val="21"/>
                <w:szCs w:val="21"/>
              </w:rPr>
            </w:pPr>
          </w:p>
        </w:tc>
        <w:tc>
          <w:tcPr>
            <w:tcW w:w="687" w:type="dxa"/>
            <w:shd w:val="clear" w:color="auto" w:fill="FFFFFF"/>
            <w:vAlign w:val="center"/>
          </w:tcPr>
          <w:p w:rsidR="00182278" w:rsidRPr="00182278" w:rsidRDefault="00182278" w:rsidP="00182278">
            <w:pPr>
              <w:spacing w:line="312" w:lineRule="auto"/>
              <w:jc w:val="center"/>
              <w:rPr>
                <w:rFonts w:ascii="標楷體" w:eastAsia="標楷體" w:hAnsi="標楷體"/>
                <w:sz w:val="21"/>
                <w:szCs w:val="21"/>
              </w:rPr>
            </w:pPr>
          </w:p>
        </w:tc>
        <w:tc>
          <w:tcPr>
            <w:tcW w:w="687" w:type="dxa"/>
            <w:shd w:val="clear" w:color="auto" w:fill="FFFFFF"/>
            <w:vAlign w:val="center"/>
          </w:tcPr>
          <w:p w:rsidR="00182278" w:rsidRPr="00182278" w:rsidRDefault="00182278" w:rsidP="00182278">
            <w:pPr>
              <w:spacing w:line="312" w:lineRule="auto"/>
              <w:jc w:val="center"/>
              <w:rPr>
                <w:rFonts w:ascii="標楷體" w:eastAsia="標楷體" w:hAnsi="標楷體"/>
                <w:sz w:val="21"/>
                <w:szCs w:val="21"/>
              </w:rPr>
            </w:pPr>
          </w:p>
        </w:tc>
        <w:tc>
          <w:tcPr>
            <w:tcW w:w="687" w:type="dxa"/>
            <w:tcBorders>
              <w:right w:val="single" w:sz="12" w:space="0" w:color="auto"/>
            </w:tcBorders>
            <w:shd w:val="clear" w:color="auto" w:fill="FFFFFF"/>
            <w:vAlign w:val="center"/>
          </w:tcPr>
          <w:p w:rsidR="00182278" w:rsidRPr="00182278" w:rsidRDefault="00182278" w:rsidP="00182278">
            <w:pPr>
              <w:spacing w:line="312" w:lineRule="auto"/>
              <w:jc w:val="center"/>
              <w:rPr>
                <w:rFonts w:ascii="標楷體" w:eastAsia="標楷體" w:hAnsi="標楷體"/>
                <w:sz w:val="21"/>
                <w:szCs w:val="21"/>
              </w:rPr>
            </w:pPr>
          </w:p>
        </w:tc>
      </w:tr>
      <w:tr w:rsidR="00182278" w:rsidRPr="00182278" w:rsidTr="00A45FA5">
        <w:trPr>
          <w:trHeight w:hRule="exact" w:val="680"/>
          <w:jc w:val="center"/>
        </w:trPr>
        <w:tc>
          <w:tcPr>
            <w:tcW w:w="1290" w:type="dxa"/>
            <w:vMerge/>
            <w:tcBorders>
              <w:left w:val="single" w:sz="12" w:space="0" w:color="auto"/>
              <w:bottom w:val="single" w:sz="12" w:space="0" w:color="auto"/>
            </w:tcBorders>
            <w:shd w:val="clear" w:color="auto" w:fill="FFFFFF"/>
            <w:vAlign w:val="center"/>
          </w:tcPr>
          <w:p w:rsidR="00182278" w:rsidRPr="00182278" w:rsidRDefault="00182278" w:rsidP="00182278">
            <w:pPr>
              <w:adjustRightInd w:val="0"/>
              <w:snapToGrid w:val="0"/>
              <w:jc w:val="center"/>
              <w:rPr>
                <w:rFonts w:ascii="標楷體" w:eastAsia="標楷體" w:hAnsi="標楷體"/>
                <w:b/>
                <w:sz w:val="20"/>
                <w:szCs w:val="20"/>
              </w:rPr>
            </w:pPr>
          </w:p>
        </w:tc>
        <w:tc>
          <w:tcPr>
            <w:tcW w:w="4694" w:type="dxa"/>
            <w:vMerge/>
            <w:tcBorders>
              <w:bottom w:val="single" w:sz="12" w:space="0" w:color="auto"/>
            </w:tcBorders>
            <w:shd w:val="clear" w:color="auto" w:fill="FFFFFF"/>
            <w:vAlign w:val="center"/>
          </w:tcPr>
          <w:p w:rsidR="00182278" w:rsidRPr="00182278" w:rsidRDefault="00182278" w:rsidP="00182278">
            <w:pPr>
              <w:ind w:left="176" w:hangingChars="80" w:hanging="176"/>
              <w:jc w:val="both"/>
              <w:rPr>
                <w:rFonts w:eastAsia="標楷體"/>
                <w:sz w:val="22"/>
                <w:szCs w:val="22"/>
              </w:rPr>
            </w:pPr>
          </w:p>
        </w:tc>
        <w:tc>
          <w:tcPr>
            <w:tcW w:w="5586" w:type="dxa"/>
            <w:tcBorders>
              <w:bottom w:val="single" w:sz="12" w:space="0" w:color="auto"/>
            </w:tcBorders>
            <w:shd w:val="clear" w:color="auto" w:fill="FFFFFF"/>
            <w:vAlign w:val="center"/>
          </w:tcPr>
          <w:p w:rsidR="00182278" w:rsidRPr="00182278" w:rsidRDefault="00182278" w:rsidP="00182278">
            <w:pPr>
              <w:spacing w:line="260" w:lineRule="exact"/>
              <w:jc w:val="both"/>
              <w:rPr>
                <w:rFonts w:ascii="標楷體" w:eastAsia="標楷體" w:hAnsi="標楷體"/>
                <w:sz w:val="22"/>
                <w:szCs w:val="22"/>
              </w:rPr>
            </w:pPr>
            <w:r w:rsidRPr="00182278">
              <w:rPr>
                <w:rFonts w:ascii="標楷體" w:eastAsia="標楷體" w:hAnsi="標楷體" w:hint="eastAsia"/>
                <w:sz w:val="22"/>
                <w:szCs w:val="22"/>
              </w:rPr>
              <w:t>試算課程節數，編排學校日課表</w:t>
            </w:r>
            <w:r w:rsidRPr="00182278">
              <w:rPr>
                <w:rFonts w:ascii="新細明體" w:hAnsi="新細明體" w:hint="eastAsia"/>
                <w:sz w:val="22"/>
                <w:szCs w:val="22"/>
              </w:rPr>
              <w:t>，</w:t>
            </w:r>
            <w:r w:rsidRPr="00182278">
              <w:rPr>
                <w:rFonts w:ascii="標楷體" w:eastAsia="標楷體" w:hAnsi="標楷體" w:hint="eastAsia"/>
                <w:sz w:val="22"/>
                <w:szCs w:val="22"/>
              </w:rPr>
              <w:t>建立實施共識。</w:t>
            </w:r>
          </w:p>
        </w:tc>
        <w:tc>
          <w:tcPr>
            <w:tcW w:w="687" w:type="dxa"/>
            <w:tcBorders>
              <w:left w:val="single" w:sz="12" w:space="0" w:color="auto"/>
              <w:bottom w:val="single" w:sz="12" w:space="0" w:color="auto"/>
            </w:tcBorders>
            <w:shd w:val="clear" w:color="auto" w:fill="FFFFFF"/>
          </w:tcPr>
          <w:p w:rsidR="00182278" w:rsidRPr="00182278" w:rsidRDefault="00182278" w:rsidP="00182278">
            <w:pPr>
              <w:spacing w:line="312" w:lineRule="auto"/>
              <w:jc w:val="center"/>
              <w:rPr>
                <w:rFonts w:ascii="標楷體" w:eastAsia="標楷體" w:hAnsi="標楷體"/>
                <w:sz w:val="21"/>
                <w:szCs w:val="21"/>
              </w:rPr>
            </w:pPr>
          </w:p>
        </w:tc>
        <w:tc>
          <w:tcPr>
            <w:tcW w:w="687" w:type="dxa"/>
            <w:tcBorders>
              <w:bottom w:val="single" w:sz="12" w:space="0" w:color="auto"/>
            </w:tcBorders>
            <w:shd w:val="clear" w:color="auto" w:fill="FFFFFF"/>
            <w:vAlign w:val="center"/>
          </w:tcPr>
          <w:p w:rsidR="00182278" w:rsidRPr="00182278" w:rsidRDefault="00182278" w:rsidP="00182278">
            <w:pPr>
              <w:spacing w:line="312" w:lineRule="auto"/>
              <w:jc w:val="center"/>
              <w:rPr>
                <w:rFonts w:ascii="標楷體" w:eastAsia="標楷體" w:hAnsi="標楷體"/>
                <w:sz w:val="21"/>
                <w:szCs w:val="21"/>
              </w:rPr>
            </w:pPr>
          </w:p>
        </w:tc>
        <w:tc>
          <w:tcPr>
            <w:tcW w:w="687" w:type="dxa"/>
            <w:tcBorders>
              <w:bottom w:val="single" w:sz="12" w:space="0" w:color="auto"/>
            </w:tcBorders>
            <w:shd w:val="clear" w:color="auto" w:fill="FFFFFF"/>
            <w:vAlign w:val="center"/>
          </w:tcPr>
          <w:p w:rsidR="00182278" w:rsidRPr="00182278" w:rsidRDefault="00182278" w:rsidP="00182278">
            <w:pPr>
              <w:spacing w:line="312" w:lineRule="auto"/>
              <w:jc w:val="center"/>
              <w:rPr>
                <w:rFonts w:ascii="標楷體" w:eastAsia="標楷體" w:hAnsi="標楷體"/>
                <w:sz w:val="21"/>
                <w:szCs w:val="21"/>
              </w:rPr>
            </w:pPr>
          </w:p>
        </w:tc>
        <w:tc>
          <w:tcPr>
            <w:tcW w:w="687" w:type="dxa"/>
            <w:tcBorders>
              <w:bottom w:val="single" w:sz="12" w:space="0" w:color="auto"/>
            </w:tcBorders>
            <w:shd w:val="clear" w:color="auto" w:fill="FFFFFF"/>
            <w:vAlign w:val="center"/>
          </w:tcPr>
          <w:p w:rsidR="00182278" w:rsidRPr="00182278" w:rsidRDefault="00182278" w:rsidP="00182278">
            <w:pPr>
              <w:spacing w:line="312" w:lineRule="auto"/>
              <w:jc w:val="center"/>
              <w:rPr>
                <w:rFonts w:ascii="標楷體" w:eastAsia="標楷體" w:hAnsi="標楷體"/>
                <w:sz w:val="21"/>
                <w:szCs w:val="21"/>
              </w:rPr>
            </w:pPr>
          </w:p>
        </w:tc>
        <w:tc>
          <w:tcPr>
            <w:tcW w:w="687" w:type="dxa"/>
            <w:tcBorders>
              <w:bottom w:val="single" w:sz="12" w:space="0" w:color="auto"/>
              <w:right w:val="single" w:sz="12" w:space="0" w:color="auto"/>
            </w:tcBorders>
            <w:shd w:val="clear" w:color="auto" w:fill="FFFFFF"/>
            <w:vAlign w:val="center"/>
          </w:tcPr>
          <w:p w:rsidR="00182278" w:rsidRPr="00182278" w:rsidRDefault="00182278" w:rsidP="00182278">
            <w:pPr>
              <w:spacing w:line="312" w:lineRule="auto"/>
              <w:jc w:val="center"/>
              <w:rPr>
                <w:rFonts w:ascii="標楷體" w:eastAsia="標楷體" w:hAnsi="標楷體"/>
                <w:sz w:val="21"/>
                <w:szCs w:val="21"/>
              </w:rPr>
            </w:pPr>
          </w:p>
        </w:tc>
      </w:tr>
    </w:tbl>
    <w:p w:rsidR="00182278" w:rsidRPr="00182278" w:rsidRDefault="00182278" w:rsidP="00182278">
      <w:pPr>
        <w:ind w:leftChars="59" w:left="850" w:hangingChars="295" w:hanging="708"/>
        <w:rPr>
          <w:rFonts w:ascii="標楷體" w:eastAsia="標楷體" w:hAnsi="標楷體"/>
          <w:szCs w:val="22"/>
        </w:rPr>
      </w:pPr>
      <w:r w:rsidRPr="00182278">
        <w:rPr>
          <w:rFonts w:ascii="標楷體" w:eastAsia="標楷體" w:hAnsi="標楷體" w:hint="eastAsia"/>
          <w:szCs w:val="22"/>
        </w:rPr>
        <w:t>備註：完成本月之自我檢核表後，請</w:t>
      </w:r>
      <w:proofErr w:type="gramStart"/>
      <w:r w:rsidRPr="00182278">
        <w:rPr>
          <w:rFonts w:ascii="標楷體" w:eastAsia="標楷體" w:hAnsi="標楷體" w:hint="eastAsia"/>
          <w:szCs w:val="22"/>
        </w:rPr>
        <w:t>於聘督到</w:t>
      </w:r>
      <w:proofErr w:type="gramEnd"/>
      <w:r w:rsidRPr="00182278">
        <w:rPr>
          <w:rFonts w:ascii="標楷體" w:eastAsia="標楷體" w:hAnsi="標楷體" w:hint="eastAsia"/>
          <w:szCs w:val="22"/>
        </w:rPr>
        <w:t>校</w:t>
      </w:r>
      <w:proofErr w:type="gramStart"/>
      <w:r w:rsidRPr="00182278">
        <w:rPr>
          <w:rFonts w:ascii="標楷體" w:eastAsia="標楷體" w:hAnsi="標楷體" w:hint="eastAsia"/>
          <w:szCs w:val="22"/>
        </w:rPr>
        <w:t>視導時</w:t>
      </w:r>
      <w:proofErr w:type="gramEnd"/>
      <w:r w:rsidRPr="00182278">
        <w:rPr>
          <w:rFonts w:ascii="標楷體" w:eastAsia="標楷體" w:hAnsi="標楷體" w:hint="eastAsia"/>
          <w:szCs w:val="22"/>
        </w:rPr>
        <w:t>，將表格交</w:t>
      </w:r>
      <w:proofErr w:type="gramStart"/>
      <w:r w:rsidRPr="00182278">
        <w:rPr>
          <w:rFonts w:ascii="標楷體" w:eastAsia="標楷體" w:hAnsi="標楷體" w:hint="eastAsia"/>
          <w:szCs w:val="22"/>
        </w:rPr>
        <w:t>由聘督檢視</w:t>
      </w:r>
      <w:proofErr w:type="gramEnd"/>
      <w:r w:rsidRPr="00182278">
        <w:rPr>
          <w:rFonts w:ascii="標楷體" w:eastAsia="標楷體" w:hAnsi="標楷體" w:hint="eastAsia"/>
          <w:szCs w:val="22"/>
        </w:rPr>
        <w:t>及核章，並請提供已執行之相關資料(如會議紀錄、課程地圖、校訂課程、教師增能、師資盤點、資源設備等)做為參考。</w:t>
      </w:r>
    </w:p>
    <w:p w:rsidR="00182278" w:rsidRPr="00182278" w:rsidRDefault="00182278" w:rsidP="00182278">
      <w:pPr>
        <w:rPr>
          <w:rFonts w:ascii="Calibri" w:hAnsi="Calibri"/>
          <w:szCs w:val="22"/>
        </w:rPr>
      </w:pPr>
    </w:p>
    <w:p w:rsidR="00182278" w:rsidRPr="00182278" w:rsidRDefault="00182278" w:rsidP="00182278">
      <w:pPr>
        <w:spacing w:line="440" w:lineRule="exact"/>
        <w:ind w:firstLineChars="650" w:firstLine="1560"/>
        <w:rPr>
          <w:rFonts w:ascii="標楷體" w:eastAsia="標楷體" w:hAnsi="標楷體"/>
        </w:rPr>
      </w:pPr>
      <w:r w:rsidRPr="00182278">
        <w:rPr>
          <w:rFonts w:eastAsia="標楷體" w:hint="eastAsia"/>
        </w:rPr>
        <w:t>填表人</w:t>
      </w:r>
      <w:r w:rsidRPr="00182278">
        <w:rPr>
          <w:rFonts w:ascii="標楷體" w:eastAsia="標楷體" w:hAnsi="標楷體" w:hint="eastAsia"/>
        </w:rPr>
        <w:t xml:space="preserve">:                                 單位主管:         </w:t>
      </w:r>
      <w:r w:rsidRPr="00182278">
        <w:rPr>
          <w:rFonts w:ascii="標楷體" w:eastAsia="標楷體" w:hAnsi="標楷體"/>
        </w:rPr>
        <w:t xml:space="preserve">  </w:t>
      </w:r>
      <w:r w:rsidRPr="00182278">
        <w:rPr>
          <w:rFonts w:ascii="標楷體" w:eastAsia="標楷體" w:hAnsi="標楷體" w:hint="eastAsia"/>
        </w:rPr>
        <w:t xml:space="preserve">                校    長:</w:t>
      </w:r>
    </w:p>
    <w:p w:rsidR="00182278" w:rsidRPr="00182278" w:rsidRDefault="00182278" w:rsidP="00182278">
      <w:pPr>
        <w:spacing w:line="440" w:lineRule="exact"/>
        <w:ind w:firstLineChars="650" w:firstLine="1560"/>
        <w:rPr>
          <w:rFonts w:ascii="標楷體" w:eastAsia="標楷體" w:hAnsi="標楷體"/>
          <w:b/>
        </w:rPr>
      </w:pPr>
      <w:r w:rsidRPr="00182278">
        <w:rPr>
          <w:rFonts w:ascii="標楷體" w:eastAsia="標楷體" w:hAnsi="標楷體" w:hint="eastAsia"/>
        </w:rPr>
        <w:t xml:space="preserve">                                                                            </w:t>
      </w:r>
      <w:r w:rsidRPr="00182278">
        <w:rPr>
          <w:rFonts w:ascii="標楷體" w:eastAsia="標楷體" w:hAnsi="標楷體" w:hint="eastAsia"/>
          <w:b/>
        </w:rPr>
        <w:t>聘任督學:</w:t>
      </w:r>
    </w:p>
    <w:p w:rsidR="00182278" w:rsidRPr="00182278" w:rsidRDefault="00182278" w:rsidP="00182278">
      <w:pPr>
        <w:spacing w:line="440" w:lineRule="exact"/>
        <w:ind w:firstLineChars="650" w:firstLine="1430"/>
        <w:rPr>
          <w:rFonts w:eastAsia="標楷體"/>
          <w:sz w:val="22"/>
        </w:rPr>
      </w:pPr>
      <w:r w:rsidRPr="00182278">
        <w:rPr>
          <w:rFonts w:ascii="標楷體" w:eastAsia="標楷體" w:hAnsi="標楷體"/>
          <w:sz w:val="22"/>
        </w:rPr>
        <w:t xml:space="preserve">                                                 </w:t>
      </w:r>
      <w:bookmarkStart w:id="1" w:name="_GoBack"/>
      <w:bookmarkEnd w:id="1"/>
      <w:r w:rsidRPr="00182278">
        <w:rPr>
          <w:rFonts w:ascii="標楷體" w:eastAsia="標楷體" w:hAnsi="標楷體"/>
          <w:sz w:val="22"/>
        </w:rPr>
        <w:t xml:space="preserve">                                </w:t>
      </w:r>
      <w:r w:rsidRPr="00182278">
        <w:rPr>
          <w:rFonts w:ascii="標楷體" w:eastAsia="標楷體" w:hAnsi="標楷體" w:hint="eastAsia"/>
          <w:sz w:val="22"/>
        </w:rPr>
        <w:t>填表日期：</w:t>
      </w:r>
      <w:r w:rsidRPr="00182278">
        <w:rPr>
          <w:rFonts w:ascii="標楷體" w:eastAsia="標楷體" w:hAnsi="標楷體" w:hint="eastAsia"/>
          <w:sz w:val="22"/>
          <w:u w:val="single"/>
        </w:rPr>
        <w:t xml:space="preserve">     </w:t>
      </w:r>
      <w:r w:rsidRPr="00182278">
        <w:rPr>
          <w:rFonts w:ascii="標楷體" w:eastAsia="標楷體" w:hAnsi="標楷體" w:hint="eastAsia"/>
          <w:sz w:val="22"/>
        </w:rPr>
        <w:t>年</w:t>
      </w:r>
      <w:r w:rsidRPr="00182278">
        <w:rPr>
          <w:rFonts w:ascii="標楷體" w:eastAsia="標楷體" w:hAnsi="標楷體" w:hint="eastAsia"/>
          <w:sz w:val="22"/>
          <w:u w:val="single"/>
        </w:rPr>
        <w:t xml:space="preserve"> </w:t>
      </w:r>
      <w:r w:rsidRPr="00182278">
        <w:rPr>
          <w:rFonts w:eastAsia="標楷體" w:hint="eastAsia"/>
          <w:sz w:val="22"/>
          <w:u w:val="single"/>
        </w:rPr>
        <w:t xml:space="preserve">    </w:t>
      </w:r>
      <w:r w:rsidRPr="00182278">
        <w:rPr>
          <w:rFonts w:eastAsia="標楷體" w:hint="eastAsia"/>
          <w:sz w:val="22"/>
        </w:rPr>
        <w:t>月</w:t>
      </w:r>
      <w:r w:rsidRPr="00182278">
        <w:rPr>
          <w:rFonts w:eastAsia="標楷體" w:hint="eastAsia"/>
          <w:sz w:val="22"/>
          <w:u w:val="single"/>
        </w:rPr>
        <w:t xml:space="preserve">     </w:t>
      </w:r>
      <w:r w:rsidRPr="00182278">
        <w:rPr>
          <w:rFonts w:eastAsia="標楷體" w:hint="eastAsia"/>
          <w:sz w:val="22"/>
        </w:rPr>
        <w:t>日</w:t>
      </w:r>
    </w:p>
    <w:sectPr w:rsidR="00182278" w:rsidRPr="00182278" w:rsidSect="00182278">
      <w:pgSz w:w="16838" w:h="11906" w:orient="landscape"/>
      <w:pgMar w:top="680" w:right="1134" w:bottom="6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990" w:rsidRDefault="00FA3990" w:rsidP="00C1037B">
      <w:r>
        <w:separator/>
      </w:r>
    </w:p>
  </w:endnote>
  <w:endnote w:type="continuationSeparator" w:id="0">
    <w:p w:rsidR="00FA3990" w:rsidRDefault="00FA3990" w:rsidP="00C10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9689782"/>
      <w:docPartObj>
        <w:docPartGallery w:val="Page Numbers (Bottom of Page)"/>
        <w:docPartUnique/>
      </w:docPartObj>
    </w:sdtPr>
    <w:sdtEndPr/>
    <w:sdtContent>
      <w:p w:rsidR="003920CE" w:rsidRDefault="003920CE">
        <w:pPr>
          <w:pStyle w:val="a5"/>
          <w:jc w:val="center"/>
        </w:pPr>
        <w:r>
          <w:fldChar w:fldCharType="begin"/>
        </w:r>
        <w:r>
          <w:instrText>PAGE   \* MERGEFORMAT</w:instrText>
        </w:r>
        <w:r>
          <w:fldChar w:fldCharType="separate"/>
        </w:r>
        <w:r w:rsidR="00A45FA5" w:rsidRPr="00A45FA5">
          <w:rPr>
            <w:noProof/>
            <w:lang w:val="zh-TW"/>
          </w:rPr>
          <w:t>7</w:t>
        </w:r>
        <w:r>
          <w:fldChar w:fldCharType="end"/>
        </w:r>
      </w:p>
    </w:sdtContent>
  </w:sdt>
  <w:p w:rsidR="003920CE" w:rsidRDefault="003920C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990" w:rsidRDefault="00FA3990" w:rsidP="00C1037B">
      <w:r>
        <w:separator/>
      </w:r>
    </w:p>
  </w:footnote>
  <w:footnote w:type="continuationSeparator" w:id="0">
    <w:p w:rsidR="00FA3990" w:rsidRDefault="00FA3990" w:rsidP="00C103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A141D"/>
    <w:multiLevelType w:val="hybridMultilevel"/>
    <w:tmpl w:val="C34AA478"/>
    <w:lvl w:ilvl="0" w:tplc="7A324286">
      <w:start w:val="1"/>
      <w:numFmt w:val="taiwaneseCountingThousand"/>
      <w:suff w:val="nothing"/>
      <w:lvlText w:val="(%1)"/>
      <w:lvlJc w:val="left"/>
      <w:pPr>
        <w:ind w:left="2215" w:hanging="615"/>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5C79B8"/>
    <w:multiLevelType w:val="hybridMultilevel"/>
    <w:tmpl w:val="D9B8F1D8"/>
    <w:lvl w:ilvl="0" w:tplc="219242BC">
      <w:start w:val="1"/>
      <w:numFmt w:val="ideographLegalTraditional"/>
      <w:lvlText w:val="%1、"/>
      <w:lvlJc w:val="left"/>
      <w:pPr>
        <w:ind w:left="720" w:hanging="720"/>
      </w:pPr>
      <w:rPr>
        <w:rFonts w:hint="default"/>
      </w:rPr>
    </w:lvl>
    <w:lvl w:ilvl="1" w:tplc="985A2298">
      <w:start w:val="3"/>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CC57C5"/>
    <w:multiLevelType w:val="hybridMultilevel"/>
    <w:tmpl w:val="C444E0B6"/>
    <w:lvl w:ilvl="0" w:tplc="0409000F">
      <w:start w:val="1"/>
      <w:numFmt w:val="decimal"/>
      <w:lvlText w:val="%1."/>
      <w:lvlJc w:val="left"/>
      <w:pPr>
        <w:ind w:left="1169" w:hanging="480"/>
      </w:pPr>
    </w:lvl>
    <w:lvl w:ilvl="1" w:tplc="04090019" w:tentative="1">
      <w:start w:val="1"/>
      <w:numFmt w:val="ideographTraditional"/>
      <w:lvlText w:val="%2、"/>
      <w:lvlJc w:val="left"/>
      <w:pPr>
        <w:ind w:left="1649" w:hanging="480"/>
      </w:pPr>
    </w:lvl>
    <w:lvl w:ilvl="2" w:tplc="0409001B" w:tentative="1">
      <w:start w:val="1"/>
      <w:numFmt w:val="lowerRoman"/>
      <w:lvlText w:val="%3."/>
      <w:lvlJc w:val="right"/>
      <w:pPr>
        <w:ind w:left="2129" w:hanging="480"/>
      </w:pPr>
    </w:lvl>
    <w:lvl w:ilvl="3" w:tplc="0409000F" w:tentative="1">
      <w:start w:val="1"/>
      <w:numFmt w:val="decimal"/>
      <w:lvlText w:val="%4."/>
      <w:lvlJc w:val="left"/>
      <w:pPr>
        <w:ind w:left="2609" w:hanging="480"/>
      </w:pPr>
    </w:lvl>
    <w:lvl w:ilvl="4" w:tplc="04090019" w:tentative="1">
      <w:start w:val="1"/>
      <w:numFmt w:val="ideographTraditional"/>
      <w:lvlText w:val="%5、"/>
      <w:lvlJc w:val="left"/>
      <w:pPr>
        <w:ind w:left="3089" w:hanging="480"/>
      </w:pPr>
    </w:lvl>
    <w:lvl w:ilvl="5" w:tplc="0409001B" w:tentative="1">
      <w:start w:val="1"/>
      <w:numFmt w:val="lowerRoman"/>
      <w:lvlText w:val="%6."/>
      <w:lvlJc w:val="right"/>
      <w:pPr>
        <w:ind w:left="3569" w:hanging="480"/>
      </w:pPr>
    </w:lvl>
    <w:lvl w:ilvl="6" w:tplc="0409000F" w:tentative="1">
      <w:start w:val="1"/>
      <w:numFmt w:val="decimal"/>
      <w:lvlText w:val="%7."/>
      <w:lvlJc w:val="left"/>
      <w:pPr>
        <w:ind w:left="4049" w:hanging="480"/>
      </w:pPr>
    </w:lvl>
    <w:lvl w:ilvl="7" w:tplc="04090019" w:tentative="1">
      <w:start w:val="1"/>
      <w:numFmt w:val="ideographTraditional"/>
      <w:lvlText w:val="%8、"/>
      <w:lvlJc w:val="left"/>
      <w:pPr>
        <w:ind w:left="4529" w:hanging="480"/>
      </w:pPr>
    </w:lvl>
    <w:lvl w:ilvl="8" w:tplc="0409001B" w:tentative="1">
      <w:start w:val="1"/>
      <w:numFmt w:val="lowerRoman"/>
      <w:lvlText w:val="%9."/>
      <w:lvlJc w:val="right"/>
      <w:pPr>
        <w:ind w:left="5009" w:hanging="480"/>
      </w:pPr>
    </w:lvl>
  </w:abstractNum>
  <w:abstractNum w:abstractNumId="3" w15:restartNumberingAfterBreak="0">
    <w:nsid w:val="0B0440E5"/>
    <w:multiLevelType w:val="hybridMultilevel"/>
    <w:tmpl w:val="2B04C724"/>
    <w:lvl w:ilvl="0" w:tplc="158CEC8A">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E9475D2"/>
    <w:multiLevelType w:val="hybridMultilevel"/>
    <w:tmpl w:val="5CFEEEB2"/>
    <w:lvl w:ilvl="0" w:tplc="FFFFFFFF">
      <w:start w:val="1"/>
      <w:numFmt w:val="taiwaneseCountingThousand"/>
      <w:lvlText w:val="(%1)"/>
      <w:lvlJc w:val="left"/>
      <w:pPr>
        <w:ind w:left="480" w:hanging="480"/>
      </w:pPr>
      <w:rPr>
        <w:rFonts w:hint="default"/>
        <w:b w:val="0"/>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 w15:restartNumberingAfterBreak="0">
    <w:nsid w:val="1116385C"/>
    <w:multiLevelType w:val="hybridMultilevel"/>
    <w:tmpl w:val="EFE25232"/>
    <w:lvl w:ilvl="0" w:tplc="A27ABB96">
      <w:start w:val="1"/>
      <w:numFmt w:val="decimal"/>
      <w:lvlText w:val="%1."/>
      <w:lvlJc w:val="left"/>
      <w:pPr>
        <w:ind w:left="1440" w:hanging="480"/>
      </w:pPr>
      <w:rPr>
        <w:b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13195BE9"/>
    <w:multiLevelType w:val="hybridMultilevel"/>
    <w:tmpl w:val="28CA4BDA"/>
    <w:lvl w:ilvl="0" w:tplc="68E2390E">
      <w:start w:val="1"/>
      <w:numFmt w:val="taiwaneseCountingThousand"/>
      <w:suff w:val="nothing"/>
      <w:lvlText w:val="(%1)"/>
      <w:lvlJc w:val="left"/>
      <w:pPr>
        <w:ind w:left="2215" w:hanging="615"/>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7A37ADE"/>
    <w:multiLevelType w:val="hybridMultilevel"/>
    <w:tmpl w:val="339E824A"/>
    <w:lvl w:ilvl="0" w:tplc="EFE834B4">
      <w:start w:val="1"/>
      <w:numFmt w:val="decimal"/>
      <w:suff w:val="nothing"/>
      <w:lvlText w:val="%1."/>
      <w:lvlJc w:val="left"/>
      <w:pPr>
        <w:ind w:left="960" w:hanging="480"/>
      </w:pPr>
      <w:rPr>
        <w:rFonts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8826DC0"/>
    <w:multiLevelType w:val="hybridMultilevel"/>
    <w:tmpl w:val="01F44530"/>
    <w:lvl w:ilvl="0" w:tplc="44EC9D4C">
      <w:start w:val="1"/>
      <w:numFmt w:val="taiwaneseCountingThousand"/>
      <w:lvlText w:val="（%1）"/>
      <w:lvlJc w:val="left"/>
      <w:pPr>
        <w:ind w:left="1989" w:hanging="855"/>
      </w:pPr>
      <w:rPr>
        <w:rFonts w:hint="default"/>
      </w:rPr>
    </w:lvl>
    <w:lvl w:ilvl="1" w:tplc="AAF61806">
      <w:start w:val="1"/>
      <w:numFmt w:val="taiwaneseCountingThousand"/>
      <w:lvlText w:val="%2、"/>
      <w:lvlJc w:val="left"/>
      <w:pPr>
        <w:ind w:left="2320" w:hanging="720"/>
      </w:pPr>
      <w:rPr>
        <w:rFonts w:hint="default"/>
      </w:r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9" w15:restartNumberingAfterBreak="0">
    <w:nsid w:val="1C6C08D7"/>
    <w:multiLevelType w:val="hybridMultilevel"/>
    <w:tmpl w:val="C34AA478"/>
    <w:lvl w:ilvl="0" w:tplc="7A324286">
      <w:start w:val="1"/>
      <w:numFmt w:val="taiwaneseCountingThousand"/>
      <w:suff w:val="nothing"/>
      <w:lvlText w:val="(%1)"/>
      <w:lvlJc w:val="left"/>
      <w:pPr>
        <w:ind w:left="2215" w:hanging="615"/>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E3D4B87"/>
    <w:multiLevelType w:val="hybridMultilevel"/>
    <w:tmpl w:val="2B04C724"/>
    <w:lvl w:ilvl="0" w:tplc="158CEC8A">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7BF177A"/>
    <w:multiLevelType w:val="hybridMultilevel"/>
    <w:tmpl w:val="BD7CB642"/>
    <w:lvl w:ilvl="0" w:tplc="A99423F2">
      <w:start w:val="3"/>
      <w:numFmt w:val="ideographLegalTraditional"/>
      <w:lvlText w:val="%1、"/>
      <w:lvlJc w:val="left"/>
      <w:pPr>
        <w:ind w:left="720" w:hanging="720"/>
      </w:pPr>
      <w:rPr>
        <w:rFonts w:hint="default"/>
        <w:color w:val="auto"/>
      </w:rPr>
    </w:lvl>
    <w:lvl w:ilvl="1" w:tplc="6F2EBBCE">
      <w:start w:val="5"/>
      <w:numFmt w:val="japaneseLeg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D392959"/>
    <w:multiLevelType w:val="hybridMultilevel"/>
    <w:tmpl w:val="2B04C724"/>
    <w:lvl w:ilvl="0" w:tplc="158CEC8A">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D474574"/>
    <w:multiLevelType w:val="hybridMultilevel"/>
    <w:tmpl w:val="6D722CD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426D2484"/>
    <w:multiLevelType w:val="hybridMultilevel"/>
    <w:tmpl w:val="4260E6AE"/>
    <w:lvl w:ilvl="0" w:tplc="381CFE74">
      <w:start w:val="1"/>
      <w:numFmt w:val="taiwaneseCountingThousand"/>
      <w:lvlText w:val="(%1)"/>
      <w:lvlJc w:val="left"/>
      <w:pPr>
        <w:ind w:left="1854" w:hanging="720"/>
      </w:pPr>
      <w:rPr>
        <w:rFonts w:hint="default"/>
      </w:rPr>
    </w:lvl>
    <w:lvl w:ilvl="1" w:tplc="4AB6B5B6">
      <w:start w:val="2"/>
      <w:numFmt w:val="taiwaneseCountingThousand"/>
      <w:lvlText w:val="%2、"/>
      <w:lvlJc w:val="left"/>
      <w:pPr>
        <w:ind w:left="2053" w:hanging="720"/>
      </w:pPr>
      <w:rPr>
        <w:rFonts w:hint="default"/>
        <w:b w:val="0"/>
      </w:rPr>
    </w:lvl>
    <w:lvl w:ilvl="2" w:tplc="0409001B" w:tentative="1">
      <w:start w:val="1"/>
      <w:numFmt w:val="lowerRoman"/>
      <w:lvlText w:val="%3."/>
      <w:lvlJc w:val="right"/>
      <w:pPr>
        <w:ind w:left="2293" w:hanging="480"/>
      </w:pPr>
    </w:lvl>
    <w:lvl w:ilvl="3" w:tplc="0409000F" w:tentative="1">
      <w:start w:val="1"/>
      <w:numFmt w:val="decimal"/>
      <w:lvlText w:val="%4."/>
      <w:lvlJc w:val="left"/>
      <w:pPr>
        <w:ind w:left="2773" w:hanging="480"/>
      </w:pPr>
    </w:lvl>
    <w:lvl w:ilvl="4" w:tplc="04090019" w:tentative="1">
      <w:start w:val="1"/>
      <w:numFmt w:val="ideographTraditional"/>
      <w:lvlText w:val="%5、"/>
      <w:lvlJc w:val="left"/>
      <w:pPr>
        <w:ind w:left="3253" w:hanging="480"/>
      </w:pPr>
    </w:lvl>
    <w:lvl w:ilvl="5" w:tplc="0409001B" w:tentative="1">
      <w:start w:val="1"/>
      <w:numFmt w:val="lowerRoman"/>
      <w:lvlText w:val="%6."/>
      <w:lvlJc w:val="right"/>
      <w:pPr>
        <w:ind w:left="3733" w:hanging="480"/>
      </w:pPr>
    </w:lvl>
    <w:lvl w:ilvl="6" w:tplc="0409000F" w:tentative="1">
      <w:start w:val="1"/>
      <w:numFmt w:val="decimal"/>
      <w:lvlText w:val="%7."/>
      <w:lvlJc w:val="left"/>
      <w:pPr>
        <w:ind w:left="4213" w:hanging="480"/>
      </w:pPr>
    </w:lvl>
    <w:lvl w:ilvl="7" w:tplc="04090019" w:tentative="1">
      <w:start w:val="1"/>
      <w:numFmt w:val="ideographTraditional"/>
      <w:lvlText w:val="%8、"/>
      <w:lvlJc w:val="left"/>
      <w:pPr>
        <w:ind w:left="4693" w:hanging="480"/>
      </w:pPr>
    </w:lvl>
    <w:lvl w:ilvl="8" w:tplc="0409001B" w:tentative="1">
      <w:start w:val="1"/>
      <w:numFmt w:val="lowerRoman"/>
      <w:lvlText w:val="%9."/>
      <w:lvlJc w:val="right"/>
      <w:pPr>
        <w:ind w:left="5173" w:hanging="480"/>
      </w:pPr>
    </w:lvl>
  </w:abstractNum>
  <w:abstractNum w:abstractNumId="15" w15:restartNumberingAfterBreak="0">
    <w:nsid w:val="45730825"/>
    <w:multiLevelType w:val="hybridMultilevel"/>
    <w:tmpl w:val="2B04C724"/>
    <w:lvl w:ilvl="0" w:tplc="158CEC8A">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45BE3A4C"/>
    <w:multiLevelType w:val="hybridMultilevel"/>
    <w:tmpl w:val="2B04C724"/>
    <w:lvl w:ilvl="0" w:tplc="158CEC8A">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48285CFA"/>
    <w:multiLevelType w:val="hybridMultilevel"/>
    <w:tmpl w:val="28CA4BDA"/>
    <w:lvl w:ilvl="0" w:tplc="68E2390E">
      <w:start w:val="1"/>
      <w:numFmt w:val="taiwaneseCountingThousand"/>
      <w:suff w:val="nothing"/>
      <w:lvlText w:val="(%1)"/>
      <w:lvlJc w:val="left"/>
      <w:pPr>
        <w:ind w:left="2215" w:hanging="615"/>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ADD4541"/>
    <w:multiLevelType w:val="hybridMultilevel"/>
    <w:tmpl w:val="FB78DBDC"/>
    <w:lvl w:ilvl="0" w:tplc="693A45D4">
      <w:start w:val="1"/>
      <w:numFmt w:val="decimal"/>
      <w:lvlText w:val="%1"/>
      <w:lvlJc w:val="left"/>
      <w:pPr>
        <w:ind w:left="480" w:hanging="480"/>
      </w:pPr>
      <w:rPr>
        <w:rFonts w:hint="eastAsia"/>
      </w:rPr>
    </w:lvl>
    <w:lvl w:ilvl="1" w:tplc="0CA20964">
      <w:start w:val="1"/>
      <w:numFmt w:val="taiwaneseCountingThousand"/>
      <w:lvlText w:val="%2、"/>
      <w:lvlJc w:val="left"/>
      <w:pPr>
        <w:ind w:left="1200" w:hanging="720"/>
      </w:pPr>
      <w:rPr>
        <w:rFonts w:ascii="標楷體" w:eastAsia="標楷體" w:hAnsi="標楷體" w:cs="Times New Roman"/>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D685846"/>
    <w:multiLevelType w:val="hybridMultilevel"/>
    <w:tmpl w:val="28CA4BDA"/>
    <w:lvl w:ilvl="0" w:tplc="68E2390E">
      <w:start w:val="1"/>
      <w:numFmt w:val="taiwaneseCountingThousand"/>
      <w:suff w:val="nothing"/>
      <w:lvlText w:val="(%1)"/>
      <w:lvlJc w:val="left"/>
      <w:pPr>
        <w:ind w:left="2215" w:hanging="615"/>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FD13F86"/>
    <w:multiLevelType w:val="hybridMultilevel"/>
    <w:tmpl w:val="5DDAD6E0"/>
    <w:lvl w:ilvl="0" w:tplc="C8A88D56">
      <w:start w:val="1"/>
      <w:numFmt w:val="decimal"/>
      <w:lvlText w:val="(%1)"/>
      <w:lvlJc w:val="left"/>
      <w:pPr>
        <w:ind w:left="815" w:hanging="423"/>
      </w:pPr>
      <w:rPr>
        <w:rFonts w:ascii="SimSun" w:eastAsia="SimSun" w:hAnsi="SimSun" w:cs="SimSun" w:hint="default"/>
        <w:spacing w:val="-2"/>
        <w:w w:val="100"/>
        <w:sz w:val="26"/>
        <w:szCs w:val="26"/>
        <w:lang w:val="en-US" w:eastAsia="zh-TW" w:bidi="ar-SA"/>
      </w:rPr>
    </w:lvl>
    <w:lvl w:ilvl="1" w:tplc="A6C2E546">
      <w:numFmt w:val="bullet"/>
      <w:lvlText w:val="•"/>
      <w:lvlJc w:val="left"/>
      <w:pPr>
        <w:ind w:left="1318" w:hanging="423"/>
      </w:pPr>
      <w:rPr>
        <w:rFonts w:hint="default"/>
        <w:lang w:val="en-US" w:eastAsia="zh-TW" w:bidi="ar-SA"/>
      </w:rPr>
    </w:lvl>
    <w:lvl w:ilvl="2" w:tplc="718A3D2E">
      <w:numFmt w:val="bullet"/>
      <w:lvlText w:val="•"/>
      <w:lvlJc w:val="left"/>
      <w:pPr>
        <w:ind w:left="1816" w:hanging="423"/>
      </w:pPr>
      <w:rPr>
        <w:rFonts w:hint="default"/>
        <w:lang w:val="en-US" w:eastAsia="zh-TW" w:bidi="ar-SA"/>
      </w:rPr>
    </w:lvl>
    <w:lvl w:ilvl="3" w:tplc="6D46AEB2">
      <w:numFmt w:val="bullet"/>
      <w:lvlText w:val="•"/>
      <w:lvlJc w:val="left"/>
      <w:pPr>
        <w:ind w:left="2314" w:hanging="423"/>
      </w:pPr>
      <w:rPr>
        <w:rFonts w:hint="default"/>
        <w:lang w:val="en-US" w:eastAsia="zh-TW" w:bidi="ar-SA"/>
      </w:rPr>
    </w:lvl>
    <w:lvl w:ilvl="4" w:tplc="72B4F632">
      <w:numFmt w:val="bullet"/>
      <w:lvlText w:val="•"/>
      <w:lvlJc w:val="left"/>
      <w:pPr>
        <w:ind w:left="2812" w:hanging="423"/>
      </w:pPr>
      <w:rPr>
        <w:rFonts w:hint="default"/>
        <w:lang w:val="en-US" w:eastAsia="zh-TW" w:bidi="ar-SA"/>
      </w:rPr>
    </w:lvl>
    <w:lvl w:ilvl="5" w:tplc="71B83A12">
      <w:numFmt w:val="bullet"/>
      <w:lvlText w:val="•"/>
      <w:lvlJc w:val="left"/>
      <w:pPr>
        <w:ind w:left="3310" w:hanging="423"/>
      </w:pPr>
      <w:rPr>
        <w:rFonts w:hint="default"/>
        <w:lang w:val="en-US" w:eastAsia="zh-TW" w:bidi="ar-SA"/>
      </w:rPr>
    </w:lvl>
    <w:lvl w:ilvl="6" w:tplc="0FC2F78C">
      <w:numFmt w:val="bullet"/>
      <w:lvlText w:val="•"/>
      <w:lvlJc w:val="left"/>
      <w:pPr>
        <w:ind w:left="3808" w:hanging="423"/>
      </w:pPr>
      <w:rPr>
        <w:rFonts w:hint="default"/>
        <w:lang w:val="en-US" w:eastAsia="zh-TW" w:bidi="ar-SA"/>
      </w:rPr>
    </w:lvl>
    <w:lvl w:ilvl="7" w:tplc="60D4275A">
      <w:numFmt w:val="bullet"/>
      <w:lvlText w:val="•"/>
      <w:lvlJc w:val="left"/>
      <w:pPr>
        <w:ind w:left="4306" w:hanging="423"/>
      </w:pPr>
      <w:rPr>
        <w:rFonts w:hint="default"/>
        <w:lang w:val="en-US" w:eastAsia="zh-TW" w:bidi="ar-SA"/>
      </w:rPr>
    </w:lvl>
    <w:lvl w:ilvl="8" w:tplc="32DEEC9C">
      <w:numFmt w:val="bullet"/>
      <w:lvlText w:val="•"/>
      <w:lvlJc w:val="left"/>
      <w:pPr>
        <w:ind w:left="4804" w:hanging="423"/>
      </w:pPr>
      <w:rPr>
        <w:rFonts w:hint="default"/>
        <w:lang w:val="en-US" w:eastAsia="zh-TW" w:bidi="ar-SA"/>
      </w:rPr>
    </w:lvl>
  </w:abstractNum>
  <w:abstractNum w:abstractNumId="21" w15:restartNumberingAfterBreak="0">
    <w:nsid w:val="50580BF9"/>
    <w:multiLevelType w:val="hybridMultilevel"/>
    <w:tmpl w:val="95CE6ABC"/>
    <w:lvl w:ilvl="0" w:tplc="CE263414">
      <w:start w:val="1"/>
      <w:numFmt w:val="taiwaneseCountingThousand"/>
      <w:suff w:val="nothing"/>
      <w:lvlText w:val="%1、"/>
      <w:lvlJc w:val="left"/>
      <w:pPr>
        <w:ind w:left="480" w:hanging="480"/>
      </w:pPr>
      <w:rPr>
        <w:rFonts w:hint="eastAsia"/>
        <w:lang w:val="en-US"/>
      </w:rPr>
    </w:lvl>
    <w:lvl w:ilvl="1" w:tplc="7A324286">
      <w:start w:val="1"/>
      <w:numFmt w:val="taiwaneseCountingThousand"/>
      <w:suff w:val="nothing"/>
      <w:lvlText w:val="(%2)"/>
      <w:lvlJc w:val="left"/>
      <w:pPr>
        <w:ind w:left="2215" w:hanging="615"/>
      </w:pPr>
      <w:rPr>
        <w:rFonts w:hint="default"/>
        <w:b w:val="0"/>
      </w:rPr>
    </w:lvl>
    <w:lvl w:ilvl="2" w:tplc="A0F6A9A0">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2AA0DCB"/>
    <w:multiLevelType w:val="hybridMultilevel"/>
    <w:tmpl w:val="A8AC714C"/>
    <w:lvl w:ilvl="0" w:tplc="CDC0D57E">
      <w:start w:val="1"/>
      <w:numFmt w:val="decimal"/>
      <w:lvlText w:val="(%1)"/>
      <w:lvlJc w:val="left"/>
      <w:pPr>
        <w:ind w:left="815" w:hanging="430"/>
      </w:pPr>
      <w:rPr>
        <w:rFonts w:ascii="SimSun" w:eastAsia="SimSun" w:hAnsi="SimSun" w:cs="SimSun" w:hint="default"/>
        <w:spacing w:val="-2"/>
        <w:w w:val="100"/>
        <w:sz w:val="26"/>
        <w:szCs w:val="26"/>
        <w:lang w:val="en-US" w:eastAsia="zh-TW" w:bidi="ar-SA"/>
      </w:rPr>
    </w:lvl>
    <w:lvl w:ilvl="1" w:tplc="C6C273DA">
      <w:numFmt w:val="bullet"/>
      <w:lvlText w:val="•"/>
      <w:lvlJc w:val="left"/>
      <w:pPr>
        <w:ind w:left="1318" w:hanging="430"/>
      </w:pPr>
      <w:rPr>
        <w:rFonts w:hint="default"/>
        <w:lang w:val="en-US" w:eastAsia="zh-TW" w:bidi="ar-SA"/>
      </w:rPr>
    </w:lvl>
    <w:lvl w:ilvl="2" w:tplc="EE44411C">
      <w:numFmt w:val="bullet"/>
      <w:lvlText w:val="•"/>
      <w:lvlJc w:val="left"/>
      <w:pPr>
        <w:ind w:left="1816" w:hanging="430"/>
      </w:pPr>
      <w:rPr>
        <w:rFonts w:hint="default"/>
        <w:lang w:val="en-US" w:eastAsia="zh-TW" w:bidi="ar-SA"/>
      </w:rPr>
    </w:lvl>
    <w:lvl w:ilvl="3" w:tplc="62AA6D06">
      <w:numFmt w:val="bullet"/>
      <w:lvlText w:val="•"/>
      <w:lvlJc w:val="left"/>
      <w:pPr>
        <w:ind w:left="2314" w:hanging="430"/>
      </w:pPr>
      <w:rPr>
        <w:rFonts w:hint="default"/>
        <w:lang w:val="en-US" w:eastAsia="zh-TW" w:bidi="ar-SA"/>
      </w:rPr>
    </w:lvl>
    <w:lvl w:ilvl="4" w:tplc="F0A22F32">
      <w:numFmt w:val="bullet"/>
      <w:lvlText w:val="•"/>
      <w:lvlJc w:val="left"/>
      <w:pPr>
        <w:ind w:left="2812" w:hanging="430"/>
      </w:pPr>
      <w:rPr>
        <w:rFonts w:hint="default"/>
        <w:lang w:val="en-US" w:eastAsia="zh-TW" w:bidi="ar-SA"/>
      </w:rPr>
    </w:lvl>
    <w:lvl w:ilvl="5" w:tplc="F13065D4">
      <w:numFmt w:val="bullet"/>
      <w:lvlText w:val="•"/>
      <w:lvlJc w:val="left"/>
      <w:pPr>
        <w:ind w:left="3310" w:hanging="430"/>
      </w:pPr>
      <w:rPr>
        <w:rFonts w:hint="default"/>
        <w:lang w:val="en-US" w:eastAsia="zh-TW" w:bidi="ar-SA"/>
      </w:rPr>
    </w:lvl>
    <w:lvl w:ilvl="6" w:tplc="157C7C42">
      <w:numFmt w:val="bullet"/>
      <w:lvlText w:val="•"/>
      <w:lvlJc w:val="left"/>
      <w:pPr>
        <w:ind w:left="3808" w:hanging="430"/>
      </w:pPr>
      <w:rPr>
        <w:rFonts w:hint="default"/>
        <w:lang w:val="en-US" w:eastAsia="zh-TW" w:bidi="ar-SA"/>
      </w:rPr>
    </w:lvl>
    <w:lvl w:ilvl="7" w:tplc="8618A8F8">
      <w:numFmt w:val="bullet"/>
      <w:lvlText w:val="•"/>
      <w:lvlJc w:val="left"/>
      <w:pPr>
        <w:ind w:left="4306" w:hanging="430"/>
      </w:pPr>
      <w:rPr>
        <w:rFonts w:hint="default"/>
        <w:lang w:val="en-US" w:eastAsia="zh-TW" w:bidi="ar-SA"/>
      </w:rPr>
    </w:lvl>
    <w:lvl w:ilvl="8" w:tplc="D29C536A">
      <w:numFmt w:val="bullet"/>
      <w:lvlText w:val="•"/>
      <w:lvlJc w:val="left"/>
      <w:pPr>
        <w:ind w:left="4804" w:hanging="430"/>
      </w:pPr>
      <w:rPr>
        <w:rFonts w:hint="default"/>
        <w:lang w:val="en-US" w:eastAsia="zh-TW" w:bidi="ar-SA"/>
      </w:rPr>
    </w:lvl>
  </w:abstractNum>
  <w:abstractNum w:abstractNumId="23" w15:restartNumberingAfterBreak="0">
    <w:nsid w:val="55D8766C"/>
    <w:multiLevelType w:val="hybridMultilevel"/>
    <w:tmpl w:val="28CA4BDA"/>
    <w:lvl w:ilvl="0" w:tplc="68E2390E">
      <w:start w:val="1"/>
      <w:numFmt w:val="taiwaneseCountingThousand"/>
      <w:suff w:val="nothing"/>
      <w:lvlText w:val="(%1)"/>
      <w:lvlJc w:val="left"/>
      <w:pPr>
        <w:ind w:left="2215" w:hanging="615"/>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8851EDA"/>
    <w:multiLevelType w:val="hybridMultilevel"/>
    <w:tmpl w:val="C34AA478"/>
    <w:lvl w:ilvl="0" w:tplc="7A324286">
      <w:start w:val="1"/>
      <w:numFmt w:val="taiwaneseCountingThousand"/>
      <w:suff w:val="nothing"/>
      <w:lvlText w:val="(%1)"/>
      <w:lvlJc w:val="left"/>
      <w:pPr>
        <w:ind w:left="2215" w:hanging="615"/>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9303DB1"/>
    <w:multiLevelType w:val="hybridMultilevel"/>
    <w:tmpl w:val="F8441364"/>
    <w:lvl w:ilvl="0" w:tplc="6AD28308">
      <w:start w:val="1"/>
      <w:numFmt w:val="decimal"/>
      <w:lvlText w:val="%1."/>
      <w:lvlJc w:val="left"/>
      <w:pPr>
        <w:ind w:left="738" w:hanging="245"/>
      </w:pPr>
      <w:rPr>
        <w:rFonts w:ascii="SimSun" w:eastAsia="SimSun" w:hAnsi="SimSun" w:cs="SimSun" w:hint="default"/>
        <w:w w:val="100"/>
        <w:sz w:val="22"/>
        <w:szCs w:val="22"/>
        <w:lang w:val="en-US" w:eastAsia="zh-TW" w:bidi="ar-SA"/>
      </w:rPr>
    </w:lvl>
    <w:lvl w:ilvl="1" w:tplc="4008E02C">
      <w:numFmt w:val="bullet"/>
      <w:lvlText w:val="•"/>
      <w:lvlJc w:val="left"/>
      <w:pPr>
        <w:ind w:left="1656" w:hanging="245"/>
      </w:pPr>
      <w:rPr>
        <w:rFonts w:hint="default"/>
        <w:lang w:val="en-US" w:eastAsia="zh-TW" w:bidi="ar-SA"/>
      </w:rPr>
    </w:lvl>
    <w:lvl w:ilvl="2" w:tplc="81B80DC8">
      <w:numFmt w:val="bullet"/>
      <w:lvlText w:val="•"/>
      <w:lvlJc w:val="left"/>
      <w:pPr>
        <w:ind w:left="2573" w:hanging="245"/>
      </w:pPr>
      <w:rPr>
        <w:rFonts w:hint="default"/>
        <w:lang w:val="en-US" w:eastAsia="zh-TW" w:bidi="ar-SA"/>
      </w:rPr>
    </w:lvl>
    <w:lvl w:ilvl="3" w:tplc="0DEA50B6">
      <w:numFmt w:val="bullet"/>
      <w:lvlText w:val="•"/>
      <w:lvlJc w:val="left"/>
      <w:pPr>
        <w:ind w:left="3489" w:hanging="245"/>
      </w:pPr>
      <w:rPr>
        <w:rFonts w:hint="default"/>
        <w:lang w:val="en-US" w:eastAsia="zh-TW" w:bidi="ar-SA"/>
      </w:rPr>
    </w:lvl>
    <w:lvl w:ilvl="4" w:tplc="E578E9D0">
      <w:numFmt w:val="bullet"/>
      <w:lvlText w:val="•"/>
      <w:lvlJc w:val="left"/>
      <w:pPr>
        <w:ind w:left="4406" w:hanging="245"/>
      </w:pPr>
      <w:rPr>
        <w:rFonts w:hint="default"/>
        <w:lang w:val="en-US" w:eastAsia="zh-TW" w:bidi="ar-SA"/>
      </w:rPr>
    </w:lvl>
    <w:lvl w:ilvl="5" w:tplc="8760D434">
      <w:numFmt w:val="bullet"/>
      <w:lvlText w:val="•"/>
      <w:lvlJc w:val="left"/>
      <w:pPr>
        <w:ind w:left="5323" w:hanging="245"/>
      </w:pPr>
      <w:rPr>
        <w:rFonts w:hint="default"/>
        <w:lang w:val="en-US" w:eastAsia="zh-TW" w:bidi="ar-SA"/>
      </w:rPr>
    </w:lvl>
    <w:lvl w:ilvl="6" w:tplc="654C8E02">
      <w:numFmt w:val="bullet"/>
      <w:lvlText w:val="•"/>
      <w:lvlJc w:val="left"/>
      <w:pPr>
        <w:ind w:left="6239" w:hanging="245"/>
      </w:pPr>
      <w:rPr>
        <w:rFonts w:hint="default"/>
        <w:lang w:val="en-US" w:eastAsia="zh-TW" w:bidi="ar-SA"/>
      </w:rPr>
    </w:lvl>
    <w:lvl w:ilvl="7" w:tplc="82AA4A64">
      <w:numFmt w:val="bullet"/>
      <w:lvlText w:val="•"/>
      <w:lvlJc w:val="left"/>
      <w:pPr>
        <w:ind w:left="7156" w:hanging="245"/>
      </w:pPr>
      <w:rPr>
        <w:rFonts w:hint="default"/>
        <w:lang w:val="en-US" w:eastAsia="zh-TW" w:bidi="ar-SA"/>
      </w:rPr>
    </w:lvl>
    <w:lvl w:ilvl="8" w:tplc="4E903FA2">
      <w:numFmt w:val="bullet"/>
      <w:lvlText w:val="•"/>
      <w:lvlJc w:val="left"/>
      <w:pPr>
        <w:ind w:left="8073" w:hanging="245"/>
      </w:pPr>
      <w:rPr>
        <w:rFonts w:hint="default"/>
        <w:lang w:val="en-US" w:eastAsia="zh-TW" w:bidi="ar-SA"/>
      </w:rPr>
    </w:lvl>
  </w:abstractNum>
  <w:abstractNum w:abstractNumId="26" w15:restartNumberingAfterBreak="0">
    <w:nsid w:val="5DFF5659"/>
    <w:multiLevelType w:val="hybridMultilevel"/>
    <w:tmpl w:val="4A6C8DD8"/>
    <w:lvl w:ilvl="0" w:tplc="6122AD8C">
      <w:start w:val="1"/>
      <w:numFmt w:val="taiwaneseCountingThousand"/>
      <w:suff w:val="space"/>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20A7128"/>
    <w:multiLevelType w:val="hybridMultilevel"/>
    <w:tmpl w:val="5CFEEEB2"/>
    <w:lvl w:ilvl="0" w:tplc="FFFFFFFF">
      <w:start w:val="1"/>
      <w:numFmt w:val="taiwaneseCountingThousand"/>
      <w:lvlText w:val="(%1)"/>
      <w:lvlJc w:val="left"/>
      <w:pPr>
        <w:ind w:left="1479" w:hanging="480"/>
      </w:pPr>
      <w:rPr>
        <w:rFonts w:hint="default"/>
        <w:b w:val="0"/>
      </w:rPr>
    </w:lvl>
    <w:lvl w:ilvl="1" w:tplc="FFFFFFFF" w:tentative="1">
      <w:start w:val="1"/>
      <w:numFmt w:val="ideographTraditional"/>
      <w:lvlText w:val="%2、"/>
      <w:lvlJc w:val="left"/>
      <w:pPr>
        <w:ind w:left="1959" w:hanging="480"/>
      </w:pPr>
    </w:lvl>
    <w:lvl w:ilvl="2" w:tplc="FFFFFFFF" w:tentative="1">
      <w:start w:val="1"/>
      <w:numFmt w:val="lowerRoman"/>
      <w:lvlText w:val="%3."/>
      <w:lvlJc w:val="right"/>
      <w:pPr>
        <w:ind w:left="2439" w:hanging="480"/>
      </w:pPr>
    </w:lvl>
    <w:lvl w:ilvl="3" w:tplc="FFFFFFFF" w:tentative="1">
      <w:start w:val="1"/>
      <w:numFmt w:val="decimal"/>
      <w:lvlText w:val="%4."/>
      <w:lvlJc w:val="left"/>
      <w:pPr>
        <w:ind w:left="2919" w:hanging="480"/>
      </w:pPr>
    </w:lvl>
    <w:lvl w:ilvl="4" w:tplc="FFFFFFFF" w:tentative="1">
      <w:start w:val="1"/>
      <w:numFmt w:val="ideographTraditional"/>
      <w:lvlText w:val="%5、"/>
      <w:lvlJc w:val="left"/>
      <w:pPr>
        <w:ind w:left="3399" w:hanging="480"/>
      </w:pPr>
    </w:lvl>
    <w:lvl w:ilvl="5" w:tplc="FFFFFFFF" w:tentative="1">
      <w:start w:val="1"/>
      <w:numFmt w:val="lowerRoman"/>
      <w:lvlText w:val="%6."/>
      <w:lvlJc w:val="right"/>
      <w:pPr>
        <w:ind w:left="3879" w:hanging="480"/>
      </w:pPr>
    </w:lvl>
    <w:lvl w:ilvl="6" w:tplc="FFFFFFFF" w:tentative="1">
      <w:start w:val="1"/>
      <w:numFmt w:val="decimal"/>
      <w:lvlText w:val="%7."/>
      <w:lvlJc w:val="left"/>
      <w:pPr>
        <w:ind w:left="4359" w:hanging="480"/>
      </w:pPr>
    </w:lvl>
    <w:lvl w:ilvl="7" w:tplc="FFFFFFFF" w:tentative="1">
      <w:start w:val="1"/>
      <w:numFmt w:val="ideographTraditional"/>
      <w:lvlText w:val="%8、"/>
      <w:lvlJc w:val="left"/>
      <w:pPr>
        <w:ind w:left="4839" w:hanging="480"/>
      </w:pPr>
    </w:lvl>
    <w:lvl w:ilvl="8" w:tplc="FFFFFFFF" w:tentative="1">
      <w:start w:val="1"/>
      <w:numFmt w:val="lowerRoman"/>
      <w:lvlText w:val="%9."/>
      <w:lvlJc w:val="right"/>
      <w:pPr>
        <w:ind w:left="5319" w:hanging="480"/>
      </w:pPr>
    </w:lvl>
  </w:abstractNum>
  <w:abstractNum w:abstractNumId="28" w15:restartNumberingAfterBreak="0">
    <w:nsid w:val="63980FE4"/>
    <w:multiLevelType w:val="hybridMultilevel"/>
    <w:tmpl w:val="B57A7C1E"/>
    <w:lvl w:ilvl="0" w:tplc="ED22B332">
      <w:start w:val="1"/>
      <w:numFmt w:val="taiwaneseCountingThousand"/>
      <w:suff w:val="nothing"/>
      <w:lvlText w:val="(%1)"/>
      <w:lvlJc w:val="left"/>
      <w:pPr>
        <w:ind w:left="1095" w:hanging="615"/>
      </w:pPr>
      <w:rPr>
        <w:rFonts w:hint="default"/>
        <w:b w:val="0"/>
        <w:color w:val="auto"/>
      </w:rPr>
    </w:lvl>
    <w:lvl w:ilvl="1" w:tplc="04090019" w:tentative="1">
      <w:start w:val="1"/>
      <w:numFmt w:val="ideographTraditional"/>
      <w:lvlText w:val="%2、"/>
      <w:lvlJc w:val="left"/>
      <w:pPr>
        <w:ind w:left="-160" w:hanging="480"/>
      </w:pPr>
    </w:lvl>
    <w:lvl w:ilvl="2" w:tplc="0409001B" w:tentative="1">
      <w:start w:val="1"/>
      <w:numFmt w:val="lowerRoman"/>
      <w:lvlText w:val="%3."/>
      <w:lvlJc w:val="right"/>
      <w:pPr>
        <w:ind w:left="320" w:hanging="480"/>
      </w:pPr>
    </w:lvl>
    <w:lvl w:ilvl="3" w:tplc="0409000F" w:tentative="1">
      <w:start w:val="1"/>
      <w:numFmt w:val="decimal"/>
      <w:lvlText w:val="%4."/>
      <w:lvlJc w:val="left"/>
      <w:pPr>
        <w:ind w:left="800" w:hanging="480"/>
      </w:pPr>
    </w:lvl>
    <w:lvl w:ilvl="4" w:tplc="04090019" w:tentative="1">
      <w:start w:val="1"/>
      <w:numFmt w:val="ideographTraditional"/>
      <w:lvlText w:val="%5、"/>
      <w:lvlJc w:val="left"/>
      <w:pPr>
        <w:ind w:left="1280" w:hanging="480"/>
      </w:pPr>
    </w:lvl>
    <w:lvl w:ilvl="5" w:tplc="0409001B" w:tentative="1">
      <w:start w:val="1"/>
      <w:numFmt w:val="lowerRoman"/>
      <w:lvlText w:val="%6."/>
      <w:lvlJc w:val="right"/>
      <w:pPr>
        <w:ind w:left="1760" w:hanging="480"/>
      </w:pPr>
    </w:lvl>
    <w:lvl w:ilvl="6" w:tplc="0409000F" w:tentative="1">
      <w:start w:val="1"/>
      <w:numFmt w:val="decimal"/>
      <w:lvlText w:val="%7."/>
      <w:lvlJc w:val="left"/>
      <w:pPr>
        <w:ind w:left="2240" w:hanging="480"/>
      </w:pPr>
    </w:lvl>
    <w:lvl w:ilvl="7" w:tplc="04090019" w:tentative="1">
      <w:start w:val="1"/>
      <w:numFmt w:val="ideographTraditional"/>
      <w:lvlText w:val="%8、"/>
      <w:lvlJc w:val="left"/>
      <w:pPr>
        <w:ind w:left="2720" w:hanging="480"/>
      </w:pPr>
    </w:lvl>
    <w:lvl w:ilvl="8" w:tplc="0409001B" w:tentative="1">
      <w:start w:val="1"/>
      <w:numFmt w:val="lowerRoman"/>
      <w:lvlText w:val="%9."/>
      <w:lvlJc w:val="right"/>
      <w:pPr>
        <w:ind w:left="3200" w:hanging="480"/>
      </w:pPr>
    </w:lvl>
  </w:abstractNum>
  <w:abstractNum w:abstractNumId="29" w15:restartNumberingAfterBreak="0">
    <w:nsid w:val="67AD2794"/>
    <w:multiLevelType w:val="hybridMultilevel"/>
    <w:tmpl w:val="4502B6C0"/>
    <w:lvl w:ilvl="0" w:tplc="850A41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86E094D"/>
    <w:multiLevelType w:val="hybridMultilevel"/>
    <w:tmpl w:val="F21CDD38"/>
    <w:lvl w:ilvl="0" w:tplc="2ECC9864">
      <w:start w:val="1"/>
      <w:numFmt w:val="decimal"/>
      <w:lvlText w:val="%1."/>
      <w:lvlJc w:val="left"/>
      <w:pPr>
        <w:ind w:left="582" w:hanging="480"/>
      </w:pPr>
      <w:rPr>
        <w:rFonts w:hint="default"/>
        <w:w w:val="99"/>
        <w:lang w:val="en-US" w:eastAsia="zh-TW" w:bidi="ar-SA"/>
      </w:rPr>
    </w:lvl>
    <w:lvl w:ilvl="1" w:tplc="E148270A">
      <w:numFmt w:val="bullet"/>
      <w:lvlText w:val="•"/>
      <w:lvlJc w:val="left"/>
      <w:pPr>
        <w:ind w:left="1420" w:hanging="480"/>
      </w:pPr>
      <w:rPr>
        <w:rFonts w:hint="default"/>
        <w:lang w:val="en-US" w:eastAsia="zh-TW" w:bidi="ar-SA"/>
      </w:rPr>
    </w:lvl>
    <w:lvl w:ilvl="2" w:tplc="0A468B64">
      <w:numFmt w:val="bullet"/>
      <w:lvlText w:val="•"/>
      <w:lvlJc w:val="left"/>
      <w:pPr>
        <w:ind w:left="2260" w:hanging="480"/>
      </w:pPr>
      <w:rPr>
        <w:rFonts w:hint="default"/>
        <w:lang w:val="en-US" w:eastAsia="zh-TW" w:bidi="ar-SA"/>
      </w:rPr>
    </w:lvl>
    <w:lvl w:ilvl="3" w:tplc="ED94E632">
      <w:numFmt w:val="bullet"/>
      <w:lvlText w:val="•"/>
      <w:lvlJc w:val="left"/>
      <w:pPr>
        <w:ind w:left="3100" w:hanging="480"/>
      </w:pPr>
      <w:rPr>
        <w:rFonts w:hint="default"/>
        <w:lang w:val="en-US" w:eastAsia="zh-TW" w:bidi="ar-SA"/>
      </w:rPr>
    </w:lvl>
    <w:lvl w:ilvl="4" w:tplc="933CD814">
      <w:numFmt w:val="bullet"/>
      <w:lvlText w:val="•"/>
      <w:lvlJc w:val="left"/>
      <w:pPr>
        <w:ind w:left="3940" w:hanging="480"/>
      </w:pPr>
      <w:rPr>
        <w:rFonts w:hint="default"/>
        <w:lang w:val="en-US" w:eastAsia="zh-TW" w:bidi="ar-SA"/>
      </w:rPr>
    </w:lvl>
    <w:lvl w:ilvl="5" w:tplc="FBB84ADE">
      <w:numFmt w:val="bullet"/>
      <w:lvlText w:val="•"/>
      <w:lvlJc w:val="left"/>
      <w:pPr>
        <w:ind w:left="4780" w:hanging="480"/>
      </w:pPr>
      <w:rPr>
        <w:rFonts w:hint="default"/>
        <w:lang w:val="en-US" w:eastAsia="zh-TW" w:bidi="ar-SA"/>
      </w:rPr>
    </w:lvl>
    <w:lvl w:ilvl="6" w:tplc="9F2E498E">
      <w:numFmt w:val="bullet"/>
      <w:lvlText w:val="•"/>
      <w:lvlJc w:val="left"/>
      <w:pPr>
        <w:ind w:left="5620" w:hanging="480"/>
      </w:pPr>
      <w:rPr>
        <w:rFonts w:hint="default"/>
        <w:lang w:val="en-US" w:eastAsia="zh-TW" w:bidi="ar-SA"/>
      </w:rPr>
    </w:lvl>
    <w:lvl w:ilvl="7" w:tplc="2CF4EFAA">
      <w:numFmt w:val="bullet"/>
      <w:lvlText w:val="•"/>
      <w:lvlJc w:val="left"/>
      <w:pPr>
        <w:ind w:left="6460" w:hanging="480"/>
      </w:pPr>
      <w:rPr>
        <w:rFonts w:hint="default"/>
        <w:lang w:val="en-US" w:eastAsia="zh-TW" w:bidi="ar-SA"/>
      </w:rPr>
    </w:lvl>
    <w:lvl w:ilvl="8" w:tplc="E0440CE2">
      <w:numFmt w:val="bullet"/>
      <w:lvlText w:val="•"/>
      <w:lvlJc w:val="left"/>
      <w:pPr>
        <w:ind w:left="7300" w:hanging="480"/>
      </w:pPr>
      <w:rPr>
        <w:rFonts w:hint="default"/>
        <w:lang w:val="en-US" w:eastAsia="zh-TW" w:bidi="ar-SA"/>
      </w:rPr>
    </w:lvl>
  </w:abstractNum>
  <w:abstractNum w:abstractNumId="31" w15:restartNumberingAfterBreak="0">
    <w:nsid w:val="6CD4472A"/>
    <w:multiLevelType w:val="hybridMultilevel"/>
    <w:tmpl w:val="C1B6117A"/>
    <w:lvl w:ilvl="0" w:tplc="D8E0B032">
      <w:start w:val="1"/>
      <w:numFmt w:val="decimal"/>
      <w:lvlText w:val="(%1)"/>
      <w:lvlJc w:val="left"/>
      <w:pPr>
        <w:ind w:left="815" w:hanging="430"/>
      </w:pPr>
      <w:rPr>
        <w:rFonts w:ascii="SimSun" w:eastAsia="SimSun" w:hAnsi="SimSun" w:cs="SimSun" w:hint="default"/>
        <w:spacing w:val="-2"/>
        <w:w w:val="100"/>
        <w:sz w:val="26"/>
        <w:szCs w:val="26"/>
        <w:lang w:val="en-US" w:eastAsia="zh-TW" w:bidi="ar-SA"/>
      </w:rPr>
    </w:lvl>
    <w:lvl w:ilvl="1" w:tplc="164CABD2">
      <w:numFmt w:val="bullet"/>
      <w:lvlText w:val="•"/>
      <w:lvlJc w:val="left"/>
      <w:pPr>
        <w:ind w:left="1318" w:hanging="430"/>
      </w:pPr>
      <w:rPr>
        <w:rFonts w:hint="default"/>
        <w:lang w:val="en-US" w:eastAsia="zh-TW" w:bidi="ar-SA"/>
      </w:rPr>
    </w:lvl>
    <w:lvl w:ilvl="2" w:tplc="42FAEA7A">
      <w:numFmt w:val="bullet"/>
      <w:lvlText w:val="•"/>
      <w:lvlJc w:val="left"/>
      <w:pPr>
        <w:ind w:left="1816" w:hanging="430"/>
      </w:pPr>
      <w:rPr>
        <w:rFonts w:hint="default"/>
        <w:lang w:val="en-US" w:eastAsia="zh-TW" w:bidi="ar-SA"/>
      </w:rPr>
    </w:lvl>
    <w:lvl w:ilvl="3" w:tplc="113A64A2">
      <w:numFmt w:val="bullet"/>
      <w:lvlText w:val="•"/>
      <w:lvlJc w:val="left"/>
      <w:pPr>
        <w:ind w:left="2314" w:hanging="430"/>
      </w:pPr>
      <w:rPr>
        <w:rFonts w:hint="default"/>
        <w:lang w:val="en-US" w:eastAsia="zh-TW" w:bidi="ar-SA"/>
      </w:rPr>
    </w:lvl>
    <w:lvl w:ilvl="4" w:tplc="1C207276">
      <w:numFmt w:val="bullet"/>
      <w:lvlText w:val="•"/>
      <w:lvlJc w:val="left"/>
      <w:pPr>
        <w:ind w:left="2812" w:hanging="430"/>
      </w:pPr>
      <w:rPr>
        <w:rFonts w:hint="default"/>
        <w:lang w:val="en-US" w:eastAsia="zh-TW" w:bidi="ar-SA"/>
      </w:rPr>
    </w:lvl>
    <w:lvl w:ilvl="5" w:tplc="A8508B6C">
      <w:numFmt w:val="bullet"/>
      <w:lvlText w:val="•"/>
      <w:lvlJc w:val="left"/>
      <w:pPr>
        <w:ind w:left="3310" w:hanging="430"/>
      </w:pPr>
      <w:rPr>
        <w:rFonts w:hint="default"/>
        <w:lang w:val="en-US" w:eastAsia="zh-TW" w:bidi="ar-SA"/>
      </w:rPr>
    </w:lvl>
    <w:lvl w:ilvl="6" w:tplc="1A0814EE">
      <w:numFmt w:val="bullet"/>
      <w:lvlText w:val="•"/>
      <w:lvlJc w:val="left"/>
      <w:pPr>
        <w:ind w:left="3808" w:hanging="430"/>
      </w:pPr>
      <w:rPr>
        <w:rFonts w:hint="default"/>
        <w:lang w:val="en-US" w:eastAsia="zh-TW" w:bidi="ar-SA"/>
      </w:rPr>
    </w:lvl>
    <w:lvl w:ilvl="7" w:tplc="57E209A8">
      <w:numFmt w:val="bullet"/>
      <w:lvlText w:val="•"/>
      <w:lvlJc w:val="left"/>
      <w:pPr>
        <w:ind w:left="4306" w:hanging="430"/>
      </w:pPr>
      <w:rPr>
        <w:rFonts w:hint="default"/>
        <w:lang w:val="en-US" w:eastAsia="zh-TW" w:bidi="ar-SA"/>
      </w:rPr>
    </w:lvl>
    <w:lvl w:ilvl="8" w:tplc="C608BFD4">
      <w:numFmt w:val="bullet"/>
      <w:lvlText w:val="•"/>
      <w:lvlJc w:val="left"/>
      <w:pPr>
        <w:ind w:left="4804" w:hanging="430"/>
      </w:pPr>
      <w:rPr>
        <w:rFonts w:hint="default"/>
        <w:lang w:val="en-US" w:eastAsia="zh-TW" w:bidi="ar-SA"/>
      </w:rPr>
    </w:lvl>
  </w:abstractNum>
  <w:abstractNum w:abstractNumId="32" w15:restartNumberingAfterBreak="0">
    <w:nsid w:val="71D9514F"/>
    <w:multiLevelType w:val="hybridMultilevel"/>
    <w:tmpl w:val="C34AA478"/>
    <w:lvl w:ilvl="0" w:tplc="7A324286">
      <w:start w:val="1"/>
      <w:numFmt w:val="taiwaneseCountingThousand"/>
      <w:suff w:val="nothing"/>
      <w:lvlText w:val="(%1)"/>
      <w:lvlJc w:val="left"/>
      <w:pPr>
        <w:ind w:left="2215" w:hanging="615"/>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24814EA"/>
    <w:multiLevelType w:val="hybridMultilevel"/>
    <w:tmpl w:val="28CA4BDA"/>
    <w:lvl w:ilvl="0" w:tplc="68E2390E">
      <w:start w:val="1"/>
      <w:numFmt w:val="taiwaneseCountingThousand"/>
      <w:suff w:val="nothing"/>
      <w:lvlText w:val="(%1)"/>
      <w:lvlJc w:val="left"/>
      <w:pPr>
        <w:ind w:left="2215" w:hanging="615"/>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1"/>
  </w:num>
  <w:num w:numId="3">
    <w:abstractNumId w:val="18"/>
  </w:num>
  <w:num w:numId="4">
    <w:abstractNumId w:va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6"/>
  </w:num>
  <w:num w:numId="11">
    <w:abstractNumId w:val="5"/>
  </w:num>
  <w:num w:numId="12">
    <w:abstractNumId w:val="27"/>
  </w:num>
  <w:num w:numId="13">
    <w:abstractNumId w:val="4"/>
  </w:num>
  <w:num w:numId="14">
    <w:abstractNumId w:val="21"/>
  </w:num>
  <w:num w:numId="15">
    <w:abstractNumId w:val="12"/>
  </w:num>
  <w:num w:numId="16">
    <w:abstractNumId w:val="13"/>
  </w:num>
  <w:num w:numId="17">
    <w:abstractNumId w:val="25"/>
  </w:num>
  <w:num w:numId="18">
    <w:abstractNumId w:val="22"/>
  </w:num>
  <w:num w:numId="19">
    <w:abstractNumId w:val="20"/>
  </w:num>
  <w:num w:numId="20">
    <w:abstractNumId w:val="31"/>
  </w:num>
  <w:num w:numId="21">
    <w:abstractNumId w:val="30"/>
  </w:num>
  <w:num w:numId="22">
    <w:abstractNumId w:val="29"/>
  </w:num>
  <w:num w:numId="23">
    <w:abstractNumId w:val="3"/>
  </w:num>
  <w:num w:numId="24">
    <w:abstractNumId w:val="0"/>
  </w:num>
  <w:num w:numId="25">
    <w:abstractNumId w:val="9"/>
  </w:num>
  <w:num w:numId="26">
    <w:abstractNumId w:val="15"/>
  </w:num>
  <w:num w:numId="27">
    <w:abstractNumId w:val="24"/>
  </w:num>
  <w:num w:numId="28">
    <w:abstractNumId w:val="32"/>
  </w:num>
  <w:num w:numId="29">
    <w:abstractNumId w:val="10"/>
  </w:num>
  <w:num w:numId="30">
    <w:abstractNumId w:val="23"/>
  </w:num>
  <w:num w:numId="31">
    <w:abstractNumId w:val="17"/>
  </w:num>
  <w:num w:numId="32">
    <w:abstractNumId w:val="19"/>
  </w:num>
  <w:num w:numId="33">
    <w:abstractNumId w:val="33"/>
  </w:num>
  <w:num w:numId="34">
    <w:abstractNumId w:val="28"/>
  </w:num>
  <w:num w:numId="35">
    <w:abstractNumId w:val="6"/>
  </w:num>
  <w:num w:numId="36">
    <w:abstractNumId w:val="16"/>
  </w:num>
  <w:num w:numId="37">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C12"/>
    <w:rsid w:val="00005361"/>
    <w:rsid w:val="00011703"/>
    <w:rsid w:val="00011AF2"/>
    <w:rsid w:val="000121B2"/>
    <w:rsid w:val="00012B6E"/>
    <w:rsid w:val="00013E94"/>
    <w:rsid w:val="00017280"/>
    <w:rsid w:val="00030910"/>
    <w:rsid w:val="0003700C"/>
    <w:rsid w:val="00040628"/>
    <w:rsid w:val="00041B41"/>
    <w:rsid w:val="00045BDE"/>
    <w:rsid w:val="00046440"/>
    <w:rsid w:val="00057080"/>
    <w:rsid w:val="0005726B"/>
    <w:rsid w:val="0005784D"/>
    <w:rsid w:val="00063792"/>
    <w:rsid w:val="00070520"/>
    <w:rsid w:val="00071760"/>
    <w:rsid w:val="000733AD"/>
    <w:rsid w:val="00080222"/>
    <w:rsid w:val="00082ACF"/>
    <w:rsid w:val="000845C4"/>
    <w:rsid w:val="00090AFF"/>
    <w:rsid w:val="000972B8"/>
    <w:rsid w:val="000A0746"/>
    <w:rsid w:val="000A2380"/>
    <w:rsid w:val="000A5B39"/>
    <w:rsid w:val="000B01A6"/>
    <w:rsid w:val="000C2D6B"/>
    <w:rsid w:val="000D0C6E"/>
    <w:rsid w:val="000D2A3D"/>
    <w:rsid w:val="000E03BD"/>
    <w:rsid w:val="00100C47"/>
    <w:rsid w:val="00101FE5"/>
    <w:rsid w:val="00120BB9"/>
    <w:rsid w:val="00123019"/>
    <w:rsid w:val="0012550B"/>
    <w:rsid w:val="00125521"/>
    <w:rsid w:val="00125989"/>
    <w:rsid w:val="00125E5E"/>
    <w:rsid w:val="0012768F"/>
    <w:rsid w:val="00131266"/>
    <w:rsid w:val="001318E5"/>
    <w:rsid w:val="001328B0"/>
    <w:rsid w:val="00132E1F"/>
    <w:rsid w:val="001406B3"/>
    <w:rsid w:val="001448D2"/>
    <w:rsid w:val="00147978"/>
    <w:rsid w:val="001519F5"/>
    <w:rsid w:val="00155163"/>
    <w:rsid w:val="00155269"/>
    <w:rsid w:val="00162426"/>
    <w:rsid w:val="0016337F"/>
    <w:rsid w:val="00164257"/>
    <w:rsid w:val="001651EF"/>
    <w:rsid w:val="00165C12"/>
    <w:rsid w:val="00171FB2"/>
    <w:rsid w:val="00175732"/>
    <w:rsid w:val="0017590C"/>
    <w:rsid w:val="001777F2"/>
    <w:rsid w:val="001813BC"/>
    <w:rsid w:val="00182278"/>
    <w:rsid w:val="00183BF3"/>
    <w:rsid w:val="00190359"/>
    <w:rsid w:val="001A1D9B"/>
    <w:rsid w:val="001A2F69"/>
    <w:rsid w:val="001A7E0F"/>
    <w:rsid w:val="001B24EE"/>
    <w:rsid w:val="001B284F"/>
    <w:rsid w:val="001B3A14"/>
    <w:rsid w:val="001B6016"/>
    <w:rsid w:val="001C6390"/>
    <w:rsid w:val="001C660C"/>
    <w:rsid w:val="001D030F"/>
    <w:rsid w:val="001D3CDD"/>
    <w:rsid w:val="002001CF"/>
    <w:rsid w:val="00201814"/>
    <w:rsid w:val="002039A3"/>
    <w:rsid w:val="00204C6B"/>
    <w:rsid w:val="00205633"/>
    <w:rsid w:val="00214507"/>
    <w:rsid w:val="002301B9"/>
    <w:rsid w:val="002325C3"/>
    <w:rsid w:val="00232FE5"/>
    <w:rsid w:val="00246844"/>
    <w:rsid w:val="002550B0"/>
    <w:rsid w:val="00255C2C"/>
    <w:rsid w:val="00257AB2"/>
    <w:rsid w:val="00260107"/>
    <w:rsid w:val="0026378D"/>
    <w:rsid w:val="002650ED"/>
    <w:rsid w:val="00266C59"/>
    <w:rsid w:val="00267951"/>
    <w:rsid w:val="002814A5"/>
    <w:rsid w:val="00283B0F"/>
    <w:rsid w:val="00284EE9"/>
    <w:rsid w:val="002879B4"/>
    <w:rsid w:val="00296928"/>
    <w:rsid w:val="002975D1"/>
    <w:rsid w:val="002A1A6A"/>
    <w:rsid w:val="002B2C36"/>
    <w:rsid w:val="002C1CD0"/>
    <w:rsid w:val="002C680D"/>
    <w:rsid w:val="002E16CE"/>
    <w:rsid w:val="002E426F"/>
    <w:rsid w:val="002E5913"/>
    <w:rsid w:val="002F02D3"/>
    <w:rsid w:val="002F5F76"/>
    <w:rsid w:val="003018E4"/>
    <w:rsid w:val="00302864"/>
    <w:rsid w:val="00311F8A"/>
    <w:rsid w:val="00320DB3"/>
    <w:rsid w:val="00323F51"/>
    <w:rsid w:val="00326EEA"/>
    <w:rsid w:val="003465F6"/>
    <w:rsid w:val="00346D83"/>
    <w:rsid w:val="003525F3"/>
    <w:rsid w:val="003564D4"/>
    <w:rsid w:val="0035794C"/>
    <w:rsid w:val="00360A76"/>
    <w:rsid w:val="0036140B"/>
    <w:rsid w:val="003616BB"/>
    <w:rsid w:val="003771D3"/>
    <w:rsid w:val="00380C6B"/>
    <w:rsid w:val="00381667"/>
    <w:rsid w:val="00385A4E"/>
    <w:rsid w:val="003901A8"/>
    <w:rsid w:val="003920CE"/>
    <w:rsid w:val="00395358"/>
    <w:rsid w:val="00397BCB"/>
    <w:rsid w:val="003A0C90"/>
    <w:rsid w:val="003A2671"/>
    <w:rsid w:val="003A664D"/>
    <w:rsid w:val="003B3395"/>
    <w:rsid w:val="003C3D09"/>
    <w:rsid w:val="003C4ACB"/>
    <w:rsid w:val="003C4FA1"/>
    <w:rsid w:val="003C62B4"/>
    <w:rsid w:val="003C64FD"/>
    <w:rsid w:val="003C78AC"/>
    <w:rsid w:val="003D74B6"/>
    <w:rsid w:val="003F00C9"/>
    <w:rsid w:val="003F0FC1"/>
    <w:rsid w:val="003F4A45"/>
    <w:rsid w:val="004005B0"/>
    <w:rsid w:val="0040352E"/>
    <w:rsid w:val="00411B73"/>
    <w:rsid w:val="004135B9"/>
    <w:rsid w:val="004236B0"/>
    <w:rsid w:val="00424E29"/>
    <w:rsid w:val="00433723"/>
    <w:rsid w:val="00434AF2"/>
    <w:rsid w:val="00435F31"/>
    <w:rsid w:val="00436C5E"/>
    <w:rsid w:val="004374C2"/>
    <w:rsid w:val="00440AB8"/>
    <w:rsid w:val="00442F67"/>
    <w:rsid w:val="00445CF0"/>
    <w:rsid w:val="00447270"/>
    <w:rsid w:val="00451E1A"/>
    <w:rsid w:val="00457977"/>
    <w:rsid w:val="00461BBF"/>
    <w:rsid w:val="00463D53"/>
    <w:rsid w:val="0047166A"/>
    <w:rsid w:val="00471AB1"/>
    <w:rsid w:val="00474C86"/>
    <w:rsid w:val="00475080"/>
    <w:rsid w:val="00477E12"/>
    <w:rsid w:val="00484764"/>
    <w:rsid w:val="004A109C"/>
    <w:rsid w:val="004A3E18"/>
    <w:rsid w:val="004A675C"/>
    <w:rsid w:val="004A6EDD"/>
    <w:rsid w:val="004A739F"/>
    <w:rsid w:val="004A796A"/>
    <w:rsid w:val="004A7A4A"/>
    <w:rsid w:val="004A7B38"/>
    <w:rsid w:val="004B088E"/>
    <w:rsid w:val="004B0950"/>
    <w:rsid w:val="004B1854"/>
    <w:rsid w:val="004B6376"/>
    <w:rsid w:val="004C0FD1"/>
    <w:rsid w:val="004C37DA"/>
    <w:rsid w:val="004C4F47"/>
    <w:rsid w:val="004C54F9"/>
    <w:rsid w:val="004D2A40"/>
    <w:rsid w:val="004D7A64"/>
    <w:rsid w:val="004D7BC4"/>
    <w:rsid w:val="004E5DB7"/>
    <w:rsid w:val="005022C7"/>
    <w:rsid w:val="00504A2D"/>
    <w:rsid w:val="00505EDD"/>
    <w:rsid w:val="005070C9"/>
    <w:rsid w:val="00511EDB"/>
    <w:rsid w:val="00513964"/>
    <w:rsid w:val="005254C2"/>
    <w:rsid w:val="005374F3"/>
    <w:rsid w:val="00537E0F"/>
    <w:rsid w:val="00543209"/>
    <w:rsid w:val="00545BDD"/>
    <w:rsid w:val="00546FD7"/>
    <w:rsid w:val="005505F8"/>
    <w:rsid w:val="00565B46"/>
    <w:rsid w:val="00566275"/>
    <w:rsid w:val="00573D37"/>
    <w:rsid w:val="0057489B"/>
    <w:rsid w:val="00580B9A"/>
    <w:rsid w:val="00590E3F"/>
    <w:rsid w:val="005927E5"/>
    <w:rsid w:val="005A03F2"/>
    <w:rsid w:val="005A6544"/>
    <w:rsid w:val="005B144B"/>
    <w:rsid w:val="005B19BB"/>
    <w:rsid w:val="005B1A07"/>
    <w:rsid w:val="005B2C0F"/>
    <w:rsid w:val="005B4A83"/>
    <w:rsid w:val="005B4A90"/>
    <w:rsid w:val="005B77C4"/>
    <w:rsid w:val="005C0E5E"/>
    <w:rsid w:val="005C1276"/>
    <w:rsid w:val="005C7ABE"/>
    <w:rsid w:val="005C7E6C"/>
    <w:rsid w:val="005D753A"/>
    <w:rsid w:val="005E4DE4"/>
    <w:rsid w:val="005F2A0D"/>
    <w:rsid w:val="005F524B"/>
    <w:rsid w:val="005F781E"/>
    <w:rsid w:val="00602850"/>
    <w:rsid w:val="0061760D"/>
    <w:rsid w:val="00620AEC"/>
    <w:rsid w:val="00631C9C"/>
    <w:rsid w:val="00632632"/>
    <w:rsid w:val="006356D8"/>
    <w:rsid w:val="00635CE9"/>
    <w:rsid w:val="006403F9"/>
    <w:rsid w:val="00640CBB"/>
    <w:rsid w:val="00641B70"/>
    <w:rsid w:val="006553D6"/>
    <w:rsid w:val="00655DEB"/>
    <w:rsid w:val="00666CA0"/>
    <w:rsid w:val="0066702E"/>
    <w:rsid w:val="00671280"/>
    <w:rsid w:val="00677533"/>
    <w:rsid w:val="00680E00"/>
    <w:rsid w:val="00682409"/>
    <w:rsid w:val="006851EE"/>
    <w:rsid w:val="006923B1"/>
    <w:rsid w:val="00697531"/>
    <w:rsid w:val="006A7832"/>
    <w:rsid w:val="006B4B96"/>
    <w:rsid w:val="006C0D6A"/>
    <w:rsid w:val="006C59B7"/>
    <w:rsid w:val="006D5F2C"/>
    <w:rsid w:val="006E2BA1"/>
    <w:rsid w:val="006E4175"/>
    <w:rsid w:val="006E4F45"/>
    <w:rsid w:val="006E6865"/>
    <w:rsid w:val="006F1D32"/>
    <w:rsid w:val="006F3E03"/>
    <w:rsid w:val="007015C6"/>
    <w:rsid w:val="007034D5"/>
    <w:rsid w:val="00711953"/>
    <w:rsid w:val="00712ADD"/>
    <w:rsid w:val="00727E21"/>
    <w:rsid w:val="007336B3"/>
    <w:rsid w:val="00742A35"/>
    <w:rsid w:val="007451B1"/>
    <w:rsid w:val="007519EC"/>
    <w:rsid w:val="00752413"/>
    <w:rsid w:val="00753EC8"/>
    <w:rsid w:val="00755BE1"/>
    <w:rsid w:val="007561FA"/>
    <w:rsid w:val="00760D38"/>
    <w:rsid w:val="00762B5F"/>
    <w:rsid w:val="007639E9"/>
    <w:rsid w:val="00763F73"/>
    <w:rsid w:val="00764BE3"/>
    <w:rsid w:val="007673DB"/>
    <w:rsid w:val="00772D3D"/>
    <w:rsid w:val="007753D7"/>
    <w:rsid w:val="007757FE"/>
    <w:rsid w:val="007767EA"/>
    <w:rsid w:val="007813B1"/>
    <w:rsid w:val="00782267"/>
    <w:rsid w:val="00783769"/>
    <w:rsid w:val="007867A2"/>
    <w:rsid w:val="00791500"/>
    <w:rsid w:val="00795296"/>
    <w:rsid w:val="007A47AB"/>
    <w:rsid w:val="007A4AE3"/>
    <w:rsid w:val="007A5D10"/>
    <w:rsid w:val="007B2A51"/>
    <w:rsid w:val="007B3933"/>
    <w:rsid w:val="007B584E"/>
    <w:rsid w:val="007B5F93"/>
    <w:rsid w:val="007C3908"/>
    <w:rsid w:val="007D0457"/>
    <w:rsid w:val="007D259C"/>
    <w:rsid w:val="007D4213"/>
    <w:rsid w:val="007D751B"/>
    <w:rsid w:val="007E3623"/>
    <w:rsid w:val="007F0E94"/>
    <w:rsid w:val="007F0F0E"/>
    <w:rsid w:val="007F18BD"/>
    <w:rsid w:val="007F3252"/>
    <w:rsid w:val="007F4873"/>
    <w:rsid w:val="0080021B"/>
    <w:rsid w:val="00802222"/>
    <w:rsid w:val="00806853"/>
    <w:rsid w:val="0080775E"/>
    <w:rsid w:val="00824D1A"/>
    <w:rsid w:val="00825326"/>
    <w:rsid w:val="00827D54"/>
    <w:rsid w:val="00831A08"/>
    <w:rsid w:val="00834A27"/>
    <w:rsid w:val="00840A07"/>
    <w:rsid w:val="00841592"/>
    <w:rsid w:val="008417BC"/>
    <w:rsid w:val="00846A09"/>
    <w:rsid w:val="00850647"/>
    <w:rsid w:val="0085151C"/>
    <w:rsid w:val="00855C7D"/>
    <w:rsid w:val="0085697E"/>
    <w:rsid w:val="00860A8C"/>
    <w:rsid w:val="0086102E"/>
    <w:rsid w:val="008666AE"/>
    <w:rsid w:val="008850EC"/>
    <w:rsid w:val="00886549"/>
    <w:rsid w:val="008874EE"/>
    <w:rsid w:val="00894775"/>
    <w:rsid w:val="0089645F"/>
    <w:rsid w:val="0089666D"/>
    <w:rsid w:val="008A19D6"/>
    <w:rsid w:val="008A4E89"/>
    <w:rsid w:val="008A5211"/>
    <w:rsid w:val="008B3AF1"/>
    <w:rsid w:val="008B5792"/>
    <w:rsid w:val="008B5CAD"/>
    <w:rsid w:val="008B5CB8"/>
    <w:rsid w:val="008C437E"/>
    <w:rsid w:val="008C4798"/>
    <w:rsid w:val="008C6552"/>
    <w:rsid w:val="008D4489"/>
    <w:rsid w:val="008E0738"/>
    <w:rsid w:val="008E5A3F"/>
    <w:rsid w:val="008F198D"/>
    <w:rsid w:val="008F54FA"/>
    <w:rsid w:val="008F6D92"/>
    <w:rsid w:val="009009F4"/>
    <w:rsid w:val="00901154"/>
    <w:rsid w:val="0090152D"/>
    <w:rsid w:val="00903D29"/>
    <w:rsid w:val="00910949"/>
    <w:rsid w:val="00921A9B"/>
    <w:rsid w:val="00923E1B"/>
    <w:rsid w:val="00925597"/>
    <w:rsid w:val="0093082E"/>
    <w:rsid w:val="009450E0"/>
    <w:rsid w:val="009467C4"/>
    <w:rsid w:val="0094774B"/>
    <w:rsid w:val="009478A6"/>
    <w:rsid w:val="00957805"/>
    <w:rsid w:val="00961DE3"/>
    <w:rsid w:val="00971118"/>
    <w:rsid w:val="0097550E"/>
    <w:rsid w:val="00981DE5"/>
    <w:rsid w:val="00983147"/>
    <w:rsid w:val="00985BAD"/>
    <w:rsid w:val="009872B1"/>
    <w:rsid w:val="009876E8"/>
    <w:rsid w:val="00987EF7"/>
    <w:rsid w:val="00991EDC"/>
    <w:rsid w:val="0099629D"/>
    <w:rsid w:val="009A1732"/>
    <w:rsid w:val="009B2AE9"/>
    <w:rsid w:val="009B3C66"/>
    <w:rsid w:val="009C5EBB"/>
    <w:rsid w:val="009C7869"/>
    <w:rsid w:val="009D0C3B"/>
    <w:rsid w:val="009D5D78"/>
    <w:rsid w:val="009D66C0"/>
    <w:rsid w:val="009E2E5E"/>
    <w:rsid w:val="009E31EB"/>
    <w:rsid w:val="009E3A27"/>
    <w:rsid w:val="009F047D"/>
    <w:rsid w:val="009F7074"/>
    <w:rsid w:val="009F7A32"/>
    <w:rsid w:val="00A13D5B"/>
    <w:rsid w:val="00A16F31"/>
    <w:rsid w:val="00A20368"/>
    <w:rsid w:val="00A230C5"/>
    <w:rsid w:val="00A232AE"/>
    <w:rsid w:val="00A249AD"/>
    <w:rsid w:val="00A31548"/>
    <w:rsid w:val="00A31B82"/>
    <w:rsid w:val="00A35B91"/>
    <w:rsid w:val="00A45FA5"/>
    <w:rsid w:val="00A46182"/>
    <w:rsid w:val="00A47510"/>
    <w:rsid w:val="00A56AC3"/>
    <w:rsid w:val="00A73CD3"/>
    <w:rsid w:val="00A754DB"/>
    <w:rsid w:val="00A838E2"/>
    <w:rsid w:val="00A84C1F"/>
    <w:rsid w:val="00A915A9"/>
    <w:rsid w:val="00A923C7"/>
    <w:rsid w:val="00A93BB1"/>
    <w:rsid w:val="00A97C54"/>
    <w:rsid w:val="00AA156D"/>
    <w:rsid w:val="00AA797B"/>
    <w:rsid w:val="00AB003A"/>
    <w:rsid w:val="00AB4D58"/>
    <w:rsid w:val="00AB6B08"/>
    <w:rsid w:val="00AC076C"/>
    <w:rsid w:val="00AC7132"/>
    <w:rsid w:val="00AD0656"/>
    <w:rsid w:val="00AD0E09"/>
    <w:rsid w:val="00AD2AAF"/>
    <w:rsid w:val="00AD4C6E"/>
    <w:rsid w:val="00AD628C"/>
    <w:rsid w:val="00AD62DB"/>
    <w:rsid w:val="00AD64CF"/>
    <w:rsid w:val="00AF206F"/>
    <w:rsid w:val="00AF2C79"/>
    <w:rsid w:val="00AF6D1B"/>
    <w:rsid w:val="00AF7850"/>
    <w:rsid w:val="00B02217"/>
    <w:rsid w:val="00B063CC"/>
    <w:rsid w:val="00B12F09"/>
    <w:rsid w:val="00B23257"/>
    <w:rsid w:val="00B33773"/>
    <w:rsid w:val="00B33985"/>
    <w:rsid w:val="00B350F4"/>
    <w:rsid w:val="00B4160E"/>
    <w:rsid w:val="00B501A9"/>
    <w:rsid w:val="00B52D0E"/>
    <w:rsid w:val="00B6118A"/>
    <w:rsid w:val="00B64D13"/>
    <w:rsid w:val="00B65452"/>
    <w:rsid w:val="00B671BF"/>
    <w:rsid w:val="00B70E29"/>
    <w:rsid w:val="00B74778"/>
    <w:rsid w:val="00B77333"/>
    <w:rsid w:val="00B77A89"/>
    <w:rsid w:val="00B82B3D"/>
    <w:rsid w:val="00B83851"/>
    <w:rsid w:val="00B839D7"/>
    <w:rsid w:val="00B94927"/>
    <w:rsid w:val="00B94B87"/>
    <w:rsid w:val="00B9761A"/>
    <w:rsid w:val="00BA0BA4"/>
    <w:rsid w:val="00BB1EA4"/>
    <w:rsid w:val="00BB57D8"/>
    <w:rsid w:val="00BC0C5E"/>
    <w:rsid w:val="00BD1D6E"/>
    <w:rsid w:val="00BD63C5"/>
    <w:rsid w:val="00BE659E"/>
    <w:rsid w:val="00BE68A8"/>
    <w:rsid w:val="00BF2F0D"/>
    <w:rsid w:val="00BF3402"/>
    <w:rsid w:val="00BF5A54"/>
    <w:rsid w:val="00BF771D"/>
    <w:rsid w:val="00C006DF"/>
    <w:rsid w:val="00C0096C"/>
    <w:rsid w:val="00C02A61"/>
    <w:rsid w:val="00C050FF"/>
    <w:rsid w:val="00C1037B"/>
    <w:rsid w:val="00C10F13"/>
    <w:rsid w:val="00C157D5"/>
    <w:rsid w:val="00C2279E"/>
    <w:rsid w:val="00C237C8"/>
    <w:rsid w:val="00C2532D"/>
    <w:rsid w:val="00C26960"/>
    <w:rsid w:val="00C323F6"/>
    <w:rsid w:val="00C35C3F"/>
    <w:rsid w:val="00C363E7"/>
    <w:rsid w:val="00C5141D"/>
    <w:rsid w:val="00C53BAA"/>
    <w:rsid w:val="00C57938"/>
    <w:rsid w:val="00C657B8"/>
    <w:rsid w:val="00C67292"/>
    <w:rsid w:val="00C71B7B"/>
    <w:rsid w:val="00C769FA"/>
    <w:rsid w:val="00C806B3"/>
    <w:rsid w:val="00C81663"/>
    <w:rsid w:val="00C81F1E"/>
    <w:rsid w:val="00C8306A"/>
    <w:rsid w:val="00C848D1"/>
    <w:rsid w:val="00C84E76"/>
    <w:rsid w:val="00C868C4"/>
    <w:rsid w:val="00C873FD"/>
    <w:rsid w:val="00C91D43"/>
    <w:rsid w:val="00C94E09"/>
    <w:rsid w:val="00C953BE"/>
    <w:rsid w:val="00C9633B"/>
    <w:rsid w:val="00CA35B9"/>
    <w:rsid w:val="00CB3AC9"/>
    <w:rsid w:val="00CC0AF2"/>
    <w:rsid w:val="00CC32DD"/>
    <w:rsid w:val="00CC6C40"/>
    <w:rsid w:val="00CC7630"/>
    <w:rsid w:val="00CD1ADE"/>
    <w:rsid w:val="00CD50D0"/>
    <w:rsid w:val="00D12078"/>
    <w:rsid w:val="00D158AF"/>
    <w:rsid w:val="00D1722A"/>
    <w:rsid w:val="00D2322B"/>
    <w:rsid w:val="00D24C39"/>
    <w:rsid w:val="00D33C22"/>
    <w:rsid w:val="00D35624"/>
    <w:rsid w:val="00D37E1E"/>
    <w:rsid w:val="00D43899"/>
    <w:rsid w:val="00D47711"/>
    <w:rsid w:val="00D50635"/>
    <w:rsid w:val="00D50E4A"/>
    <w:rsid w:val="00D52A64"/>
    <w:rsid w:val="00D56DA9"/>
    <w:rsid w:val="00D56F85"/>
    <w:rsid w:val="00D6318E"/>
    <w:rsid w:val="00D633CF"/>
    <w:rsid w:val="00D72467"/>
    <w:rsid w:val="00D73923"/>
    <w:rsid w:val="00D76AEF"/>
    <w:rsid w:val="00D80259"/>
    <w:rsid w:val="00D85425"/>
    <w:rsid w:val="00D86FEF"/>
    <w:rsid w:val="00D871FA"/>
    <w:rsid w:val="00D87508"/>
    <w:rsid w:val="00DA4194"/>
    <w:rsid w:val="00DA7CCD"/>
    <w:rsid w:val="00DB65E2"/>
    <w:rsid w:val="00DC1E82"/>
    <w:rsid w:val="00DC3DEA"/>
    <w:rsid w:val="00DD27A2"/>
    <w:rsid w:val="00DD64E8"/>
    <w:rsid w:val="00DE699F"/>
    <w:rsid w:val="00DE746B"/>
    <w:rsid w:val="00E065D2"/>
    <w:rsid w:val="00E06D0E"/>
    <w:rsid w:val="00E10AA4"/>
    <w:rsid w:val="00E10FD5"/>
    <w:rsid w:val="00E139AB"/>
    <w:rsid w:val="00E14575"/>
    <w:rsid w:val="00E3144A"/>
    <w:rsid w:val="00E32289"/>
    <w:rsid w:val="00E33D5C"/>
    <w:rsid w:val="00E341DB"/>
    <w:rsid w:val="00E45FC6"/>
    <w:rsid w:val="00E47BDE"/>
    <w:rsid w:val="00E503A5"/>
    <w:rsid w:val="00E50B2E"/>
    <w:rsid w:val="00E538C0"/>
    <w:rsid w:val="00E56D6F"/>
    <w:rsid w:val="00E60093"/>
    <w:rsid w:val="00E61B73"/>
    <w:rsid w:val="00E62B9F"/>
    <w:rsid w:val="00E64250"/>
    <w:rsid w:val="00E6479E"/>
    <w:rsid w:val="00E64FF1"/>
    <w:rsid w:val="00E67B16"/>
    <w:rsid w:val="00E77089"/>
    <w:rsid w:val="00E84F88"/>
    <w:rsid w:val="00E86922"/>
    <w:rsid w:val="00E87026"/>
    <w:rsid w:val="00E93B20"/>
    <w:rsid w:val="00E97956"/>
    <w:rsid w:val="00EA2659"/>
    <w:rsid w:val="00EA2F1D"/>
    <w:rsid w:val="00EA532D"/>
    <w:rsid w:val="00EC139F"/>
    <w:rsid w:val="00ED7339"/>
    <w:rsid w:val="00EE434D"/>
    <w:rsid w:val="00EE448A"/>
    <w:rsid w:val="00EE67C5"/>
    <w:rsid w:val="00EF286C"/>
    <w:rsid w:val="00F00C8A"/>
    <w:rsid w:val="00F101E7"/>
    <w:rsid w:val="00F21F4B"/>
    <w:rsid w:val="00F23160"/>
    <w:rsid w:val="00F24E39"/>
    <w:rsid w:val="00F252A6"/>
    <w:rsid w:val="00F25476"/>
    <w:rsid w:val="00F32695"/>
    <w:rsid w:val="00F32CA5"/>
    <w:rsid w:val="00F336DD"/>
    <w:rsid w:val="00F3457B"/>
    <w:rsid w:val="00F345B4"/>
    <w:rsid w:val="00F366D8"/>
    <w:rsid w:val="00F37392"/>
    <w:rsid w:val="00F376E0"/>
    <w:rsid w:val="00F44BD9"/>
    <w:rsid w:val="00F456B2"/>
    <w:rsid w:val="00F45B24"/>
    <w:rsid w:val="00F45BA2"/>
    <w:rsid w:val="00F50443"/>
    <w:rsid w:val="00F55337"/>
    <w:rsid w:val="00F55A4D"/>
    <w:rsid w:val="00F55E41"/>
    <w:rsid w:val="00F71737"/>
    <w:rsid w:val="00F73A65"/>
    <w:rsid w:val="00F75353"/>
    <w:rsid w:val="00F75D4D"/>
    <w:rsid w:val="00F80C36"/>
    <w:rsid w:val="00F80D4E"/>
    <w:rsid w:val="00F81976"/>
    <w:rsid w:val="00F865E5"/>
    <w:rsid w:val="00F93C77"/>
    <w:rsid w:val="00F960C3"/>
    <w:rsid w:val="00F96F42"/>
    <w:rsid w:val="00F97565"/>
    <w:rsid w:val="00F97EBD"/>
    <w:rsid w:val="00FA01E2"/>
    <w:rsid w:val="00FA02CF"/>
    <w:rsid w:val="00FA3990"/>
    <w:rsid w:val="00FA3C9A"/>
    <w:rsid w:val="00FA3E1D"/>
    <w:rsid w:val="00FB0131"/>
    <w:rsid w:val="00FB04F2"/>
    <w:rsid w:val="00FB2809"/>
    <w:rsid w:val="00FB39E3"/>
    <w:rsid w:val="00FB5F0F"/>
    <w:rsid w:val="00FC5E8D"/>
    <w:rsid w:val="00FE7DD3"/>
    <w:rsid w:val="00FF042F"/>
    <w:rsid w:val="00FF04C0"/>
    <w:rsid w:val="00FF0B6B"/>
    <w:rsid w:val="00FF0FB8"/>
    <w:rsid w:val="00FF2D7E"/>
    <w:rsid w:val="00FF460D"/>
    <w:rsid w:val="00FF61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0B5811-7E35-4AD6-ACBE-396F89517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C1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037B"/>
    <w:pPr>
      <w:tabs>
        <w:tab w:val="center" w:pos="4153"/>
        <w:tab w:val="right" w:pos="8306"/>
      </w:tabs>
      <w:snapToGrid w:val="0"/>
    </w:pPr>
    <w:rPr>
      <w:sz w:val="20"/>
      <w:szCs w:val="20"/>
    </w:rPr>
  </w:style>
  <w:style w:type="character" w:customStyle="1" w:styleId="a4">
    <w:name w:val="頁首 字元"/>
    <w:basedOn w:val="a0"/>
    <w:link w:val="a3"/>
    <w:uiPriority w:val="99"/>
    <w:rsid w:val="00C1037B"/>
    <w:rPr>
      <w:rFonts w:ascii="Times New Roman" w:eastAsia="新細明體" w:hAnsi="Times New Roman" w:cs="Times New Roman"/>
      <w:sz w:val="20"/>
      <w:szCs w:val="20"/>
    </w:rPr>
  </w:style>
  <w:style w:type="paragraph" w:styleId="a5">
    <w:name w:val="footer"/>
    <w:basedOn w:val="a"/>
    <w:link w:val="a6"/>
    <w:uiPriority w:val="99"/>
    <w:unhideWhenUsed/>
    <w:rsid w:val="00C1037B"/>
    <w:pPr>
      <w:tabs>
        <w:tab w:val="center" w:pos="4153"/>
        <w:tab w:val="right" w:pos="8306"/>
      </w:tabs>
      <w:snapToGrid w:val="0"/>
    </w:pPr>
    <w:rPr>
      <w:sz w:val="20"/>
      <w:szCs w:val="20"/>
    </w:rPr>
  </w:style>
  <w:style w:type="character" w:customStyle="1" w:styleId="a6">
    <w:name w:val="頁尾 字元"/>
    <w:basedOn w:val="a0"/>
    <w:link w:val="a5"/>
    <w:uiPriority w:val="99"/>
    <w:rsid w:val="00C1037B"/>
    <w:rPr>
      <w:rFonts w:ascii="Times New Roman" w:eastAsia="新細明體" w:hAnsi="Times New Roman" w:cs="Times New Roman"/>
      <w:sz w:val="20"/>
      <w:szCs w:val="20"/>
    </w:rPr>
  </w:style>
  <w:style w:type="paragraph" w:styleId="a7">
    <w:name w:val="List Paragraph"/>
    <w:basedOn w:val="a"/>
    <w:link w:val="a8"/>
    <w:uiPriority w:val="34"/>
    <w:qFormat/>
    <w:rsid w:val="00B83851"/>
    <w:pPr>
      <w:ind w:leftChars="200" w:left="480"/>
    </w:pPr>
  </w:style>
  <w:style w:type="table" w:styleId="a9">
    <w:name w:val="Table Grid"/>
    <w:basedOn w:val="a1"/>
    <w:rsid w:val="00311F8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236B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236B0"/>
    <w:rPr>
      <w:rFonts w:asciiTheme="majorHAnsi" w:eastAsiaTheme="majorEastAsia" w:hAnsiTheme="majorHAnsi" w:cstheme="majorBidi"/>
      <w:sz w:val="18"/>
      <w:szCs w:val="18"/>
    </w:rPr>
  </w:style>
  <w:style w:type="table" w:customStyle="1" w:styleId="1">
    <w:name w:val="表格格線1"/>
    <w:basedOn w:val="a1"/>
    <w:next w:val="a9"/>
    <w:rsid w:val="0029692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D24C39"/>
    <w:rPr>
      <w:color w:val="808080"/>
    </w:rPr>
  </w:style>
  <w:style w:type="table" w:customStyle="1" w:styleId="2">
    <w:name w:val="表格格線2"/>
    <w:basedOn w:val="a1"/>
    <w:next w:val="a9"/>
    <w:rsid w:val="0016425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9"/>
    <w:rsid w:val="002001C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清單段落 字元"/>
    <w:link w:val="a7"/>
    <w:uiPriority w:val="34"/>
    <w:locked/>
    <w:rsid w:val="00CB3AC9"/>
    <w:rPr>
      <w:rFonts w:ascii="Times New Roman" w:eastAsia="新細明體" w:hAnsi="Times New Roman" w:cs="Times New Roman"/>
      <w:szCs w:val="24"/>
    </w:rPr>
  </w:style>
  <w:style w:type="paragraph" w:styleId="ad">
    <w:name w:val="No Spacing"/>
    <w:uiPriority w:val="1"/>
    <w:qFormat/>
    <w:rsid w:val="00CB3AC9"/>
    <w:pPr>
      <w:widowControl w:val="0"/>
    </w:pPr>
    <w:rPr>
      <w:rFonts w:ascii="Calibri" w:eastAsia="新細明體" w:hAnsi="Calibri" w:cs="Times New Roman"/>
    </w:rPr>
  </w:style>
  <w:style w:type="table" w:customStyle="1" w:styleId="21">
    <w:name w:val="表格格線21"/>
    <w:basedOn w:val="a1"/>
    <w:next w:val="a9"/>
    <w:uiPriority w:val="39"/>
    <w:rsid w:val="00FF042F"/>
    <w:rPr>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9F047D"/>
    <w:rPr>
      <w:sz w:val="18"/>
      <w:szCs w:val="18"/>
    </w:rPr>
  </w:style>
  <w:style w:type="paragraph" w:styleId="af">
    <w:name w:val="annotation text"/>
    <w:basedOn w:val="a"/>
    <w:link w:val="af0"/>
    <w:uiPriority w:val="99"/>
    <w:semiHidden/>
    <w:unhideWhenUsed/>
    <w:rsid w:val="009F047D"/>
  </w:style>
  <w:style w:type="character" w:customStyle="1" w:styleId="af0">
    <w:name w:val="註解文字 字元"/>
    <w:basedOn w:val="a0"/>
    <w:link w:val="af"/>
    <w:uiPriority w:val="99"/>
    <w:semiHidden/>
    <w:rsid w:val="009F047D"/>
    <w:rPr>
      <w:rFonts w:ascii="Times New Roman" w:eastAsia="新細明體" w:hAnsi="Times New Roman" w:cs="Times New Roman"/>
      <w:szCs w:val="24"/>
    </w:rPr>
  </w:style>
  <w:style w:type="paragraph" w:styleId="af1">
    <w:name w:val="annotation subject"/>
    <w:basedOn w:val="af"/>
    <w:next w:val="af"/>
    <w:link w:val="af2"/>
    <w:uiPriority w:val="99"/>
    <w:semiHidden/>
    <w:unhideWhenUsed/>
    <w:rsid w:val="009F047D"/>
    <w:rPr>
      <w:b/>
      <w:bCs/>
    </w:rPr>
  </w:style>
  <w:style w:type="character" w:customStyle="1" w:styleId="af2">
    <w:name w:val="註解主旨 字元"/>
    <w:basedOn w:val="af0"/>
    <w:link w:val="af1"/>
    <w:uiPriority w:val="99"/>
    <w:semiHidden/>
    <w:rsid w:val="009F047D"/>
    <w:rPr>
      <w:rFonts w:ascii="Times New Roman" w:eastAsia="新細明體" w:hAnsi="Times New Roman" w:cs="Times New Roman"/>
      <w:b/>
      <w:bCs/>
      <w:szCs w:val="24"/>
    </w:rPr>
  </w:style>
  <w:style w:type="table" w:customStyle="1" w:styleId="4">
    <w:name w:val="表格格線4"/>
    <w:basedOn w:val="a1"/>
    <w:next w:val="a9"/>
    <w:uiPriority w:val="39"/>
    <w:rsid w:val="007639E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losing"/>
    <w:basedOn w:val="a"/>
    <w:link w:val="af4"/>
    <w:uiPriority w:val="99"/>
    <w:semiHidden/>
    <w:unhideWhenUsed/>
    <w:rsid w:val="003A664D"/>
    <w:pPr>
      <w:ind w:leftChars="1800" w:left="100"/>
    </w:pPr>
  </w:style>
  <w:style w:type="character" w:customStyle="1" w:styleId="af4">
    <w:name w:val="結語 字元"/>
    <w:basedOn w:val="a0"/>
    <w:link w:val="af3"/>
    <w:uiPriority w:val="99"/>
    <w:semiHidden/>
    <w:rsid w:val="003A664D"/>
    <w:rPr>
      <w:rFonts w:ascii="Times New Roman" w:eastAsia="新細明體" w:hAnsi="Times New Roman" w:cs="Times New Roman"/>
      <w:szCs w:val="24"/>
    </w:rPr>
  </w:style>
  <w:style w:type="table" w:customStyle="1" w:styleId="5">
    <w:name w:val="表格格線5"/>
    <w:basedOn w:val="a1"/>
    <w:next w:val="a9"/>
    <w:rsid w:val="0097111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1"/>
    <w:next w:val="a9"/>
    <w:rsid w:val="0008022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格格線11"/>
    <w:basedOn w:val="a1"/>
    <w:next w:val="a9"/>
    <w:rsid w:val="0051396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格格線12"/>
    <w:basedOn w:val="a1"/>
    <w:next w:val="a9"/>
    <w:rsid w:val="00C02A6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格格線13"/>
    <w:basedOn w:val="a1"/>
    <w:next w:val="a9"/>
    <w:rsid w:val="00C02A6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Title"/>
    <w:basedOn w:val="a"/>
    <w:next w:val="a"/>
    <w:link w:val="af6"/>
    <w:qFormat/>
    <w:rsid w:val="00397BCB"/>
    <w:pPr>
      <w:spacing w:before="240" w:after="60"/>
      <w:jc w:val="center"/>
      <w:outlineLvl w:val="0"/>
    </w:pPr>
    <w:rPr>
      <w:rFonts w:ascii="Calibri Light" w:hAnsi="Calibri Light"/>
      <w:b/>
      <w:bCs/>
      <w:sz w:val="32"/>
      <w:szCs w:val="32"/>
    </w:rPr>
  </w:style>
  <w:style w:type="character" w:customStyle="1" w:styleId="af6">
    <w:name w:val="標題 字元"/>
    <w:basedOn w:val="a0"/>
    <w:link w:val="af5"/>
    <w:rsid w:val="00397BCB"/>
    <w:rPr>
      <w:rFonts w:ascii="Calibri Light" w:eastAsia="新細明體" w:hAnsi="Calibri Light" w:cs="Times New Roman"/>
      <w:b/>
      <w:bCs/>
      <w:sz w:val="32"/>
      <w:szCs w:val="32"/>
    </w:rPr>
  </w:style>
  <w:style w:type="table" w:customStyle="1" w:styleId="41">
    <w:name w:val="表格格線41"/>
    <w:basedOn w:val="a1"/>
    <w:next w:val="a9"/>
    <w:uiPriority w:val="39"/>
    <w:rsid w:val="008C655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格格線14"/>
    <w:basedOn w:val="a1"/>
    <w:next w:val="a9"/>
    <w:rsid w:val="000E03B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uiPriority w:val="99"/>
    <w:unhideWhenUsed/>
    <w:rsid w:val="00AF6D1B"/>
    <w:rPr>
      <w:color w:val="0563C1"/>
      <w:u w:val="single"/>
    </w:rPr>
  </w:style>
  <w:style w:type="table" w:customStyle="1" w:styleId="7">
    <w:name w:val="表格格線7"/>
    <w:basedOn w:val="a1"/>
    <w:next w:val="a9"/>
    <w:uiPriority w:val="39"/>
    <w:rsid w:val="00287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C157D5"/>
    <w:pPr>
      <w:widowControl/>
      <w:spacing w:before="100" w:beforeAutospacing="1" w:after="100" w:afterAutospacing="1"/>
    </w:pPr>
    <w:rPr>
      <w:rFonts w:ascii="新細明體" w:hAnsi="新細明體" w:cs="新細明體"/>
      <w:kern w:val="0"/>
    </w:rPr>
  </w:style>
  <w:style w:type="table" w:customStyle="1" w:styleId="8">
    <w:name w:val="表格格線8"/>
    <w:basedOn w:val="a1"/>
    <w:next w:val="a9"/>
    <w:rsid w:val="00620AE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格格線9"/>
    <w:basedOn w:val="a1"/>
    <w:next w:val="a9"/>
    <w:uiPriority w:val="39"/>
    <w:rsid w:val="00A83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ody Text"/>
    <w:link w:val="af9"/>
    <w:uiPriority w:val="1"/>
    <w:qFormat/>
    <w:rsid w:val="00983147"/>
    <w:pPr>
      <w:widowControl w:val="0"/>
      <w:pBdr>
        <w:top w:val="none" w:sz="0" w:space="0" w:color="000000"/>
        <w:left w:val="none" w:sz="0" w:space="0" w:color="000000"/>
        <w:bottom w:val="none" w:sz="0" w:space="0" w:color="000000"/>
        <w:right w:val="none" w:sz="0" w:space="0" w:color="000000"/>
      </w:pBdr>
      <w:suppressAutoHyphens/>
    </w:pPr>
    <w:rPr>
      <w:rFonts w:ascii="Times New Roman" w:eastAsia="新細明體" w:hAnsi="Times New Roman" w:cs="Times New Roman"/>
      <w:szCs w:val="24"/>
    </w:rPr>
  </w:style>
  <w:style w:type="character" w:customStyle="1" w:styleId="af9">
    <w:name w:val="本文 字元"/>
    <w:basedOn w:val="a0"/>
    <w:link w:val="af8"/>
    <w:uiPriority w:val="1"/>
    <w:rsid w:val="00983147"/>
    <w:rPr>
      <w:rFonts w:ascii="Times New Roman" w:eastAsia="新細明體" w:hAnsi="Times New Roman" w:cs="Times New Roman"/>
      <w:szCs w:val="24"/>
    </w:rPr>
  </w:style>
  <w:style w:type="table" w:customStyle="1" w:styleId="TableNormal">
    <w:name w:val="Table Normal"/>
    <w:uiPriority w:val="2"/>
    <w:semiHidden/>
    <w:unhideWhenUsed/>
    <w:qFormat/>
    <w:rsid w:val="00983147"/>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83147"/>
    <w:pPr>
      <w:autoSpaceDE w:val="0"/>
      <w:autoSpaceDN w:val="0"/>
    </w:pPr>
    <w:rPr>
      <w:rFonts w:ascii="SimSun" w:eastAsia="SimSun" w:hAnsi="SimSun" w:cs="SimSun"/>
      <w:kern w:val="0"/>
      <w:sz w:val="22"/>
      <w:szCs w:val="22"/>
    </w:rPr>
  </w:style>
  <w:style w:type="table" w:customStyle="1" w:styleId="TableNormal1">
    <w:name w:val="Table Normal1"/>
    <w:uiPriority w:val="2"/>
    <w:semiHidden/>
    <w:unhideWhenUsed/>
    <w:qFormat/>
    <w:rsid w:val="00474C86"/>
    <w:pPr>
      <w:widowControl w:val="0"/>
      <w:autoSpaceDE w:val="0"/>
      <w:autoSpaceDN w:val="0"/>
    </w:pPr>
    <w:rPr>
      <w:kern w:val="0"/>
      <w:sz w:val="22"/>
      <w:lang w:eastAsia="en-US"/>
    </w:rPr>
    <w:tblPr>
      <w:tblInd w:w="0" w:type="dxa"/>
      <w:tblCellMar>
        <w:top w:w="0" w:type="dxa"/>
        <w:left w:w="0" w:type="dxa"/>
        <w:bottom w:w="0" w:type="dxa"/>
        <w:right w:w="0" w:type="dxa"/>
      </w:tblCellMar>
    </w:tblPr>
  </w:style>
  <w:style w:type="numbering" w:customStyle="1" w:styleId="10">
    <w:name w:val="無清單1"/>
    <w:next w:val="a2"/>
    <w:uiPriority w:val="99"/>
    <w:semiHidden/>
    <w:unhideWhenUsed/>
    <w:rsid w:val="007A4AE3"/>
  </w:style>
  <w:style w:type="table" w:customStyle="1" w:styleId="TableNormal2">
    <w:name w:val="Table Normal2"/>
    <w:uiPriority w:val="2"/>
    <w:semiHidden/>
    <w:unhideWhenUsed/>
    <w:qFormat/>
    <w:rsid w:val="007A4AE3"/>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100">
    <w:name w:val="表格格線10"/>
    <w:basedOn w:val="a1"/>
    <w:next w:val="a9"/>
    <w:rsid w:val="001822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774776">
      <w:bodyDiv w:val="1"/>
      <w:marLeft w:val="0"/>
      <w:marRight w:val="0"/>
      <w:marTop w:val="0"/>
      <w:marBottom w:val="0"/>
      <w:divBdr>
        <w:top w:val="none" w:sz="0" w:space="0" w:color="auto"/>
        <w:left w:val="none" w:sz="0" w:space="0" w:color="auto"/>
        <w:bottom w:val="none" w:sz="0" w:space="0" w:color="auto"/>
        <w:right w:val="none" w:sz="0" w:space="0" w:color="auto"/>
      </w:divBdr>
    </w:div>
    <w:div w:id="208688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4A5F1-6CFF-4EA6-A4CF-F5E0E9AAC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985</Words>
  <Characters>5617</Characters>
  <Application>Microsoft Office Word</Application>
  <DocSecurity>0</DocSecurity>
  <Lines>46</Lines>
  <Paragraphs>13</Paragraphs>
  <ScaleCrop>false</ScaleCrop>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黃千珊</cp:lastModifiedBy>
  <cp:revision>3</cp:revision>
  <cp:lastPrinted>2023-09-26T06:30:00Z</cp:lastPrinted>
  <dcterms:created xsi:type="dcterms:W3CDTF">2023-09-26T06:28:00Z</dcterms:created>
  <dcterms:modified xsi:type="dcterms:W3CDTF">2023-09-26T06:31:00Z</dcterms:modified>
</cp:coreProperties>
</file>