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73" w:rsidRDefault="00414269" w:rsidP="00655DE0">
      <w:pPr>
        <w:spacing w:line="500" w:lineRule="exact"/>
        <w:jc w:val="center"/>
        <w:rPr>
          <w:rFonts w:ascii="標楷體" w:eastAsia="標楷體" w:hAnsi="標楷體"/>
          <w:b/>
          <w:spacing w:val="-10"/>
          <w:sz w:val="36"/>
          <w:szCs w:val="36"/>
        </w:rPr>
      </w:pPr>
      <w:r>
        <w:rPr>
          <w:rFonts w:ascii="標楷體" w:eastAsia="標楷體" w:hAnsi="標楷體" w:hint="eastAsia"/>
          <w:b/>
          <w:spacing w:val="-10"/>
          <w:sz w:val="36"/>
          <w:szCs w:val="36"/>
        </w:rPr>
        <w:t>桃園</w:t>
      </w:r>
      <w:r w:rsidR="00E35746">
        <w:rPr>
          <w:rFonts w:ascii="標楷體" w:eastAsia="標楷體" w:hAnsi="標楷體" w:hint="eastAsia"/>
          <w:b/>
          <w:spacing w:val="-10"/>
          <w:sz w:val="36"/>
          <w:szCs w:val="36"/>
        </w:rPr>
        <w:t>市</w:t>
      </w:r>
      <w:r>
        <w:rPr>
          <w:rFonts w:ascii="標楷體" w:eastAsia="標楷體" w:hAnsi="標楷體" w:hint="eastAsia"/>
          <w:b/>
          <w:spacing w:val="-10"/>
          <w:sz w:val="36"/>
          <w:szCs w:val="36"/>
        </w:rPr>
        <w:t>政</w:t>
      </w:r>
      <w:r w:rsidR="00857E91">
        <w:rPr>
          <w:rFonts w:ascii="標楷體" w:eastAsia="標楷體" w:hAnsi="標楷體" w:hint="eastAsia"/>
          <w:b/>
          <w:spacing w:val="-10"/>
          <w:sz w:val="36"/>
          <w:szCs w:val="36"/>
        </w:rPr>
        <w:t>府</w:t>
      </w:r>
      <w:r>
        <w:rPr>
          <w:rFonts w:ascii="標楷體" w:eastAsia="標楷體" w:hAnsi="標楷體" w:hint="eastAsia"/>
          <w:b/>
          <w:spacing w:val="-10"/>
          <w:sz w:val="36"/>
          <w:szCs w:val="36"/>
        </w:rPr>
        <w:t>工務局</w:t>
      </w:r>
      <w:r w:rsidRPr="00C17F65">
        <w:rPr>
          <w:rFonts w:ascii="標楷體" w:eastAsia="標楷體" w:hAnsi="標楷體" w:hint="eastAsia"/>
          <w:b/>
          <w:spacing w:val="-10"/>
          <w:sz w:val="36"/>
          <w:szCs w:val="36"/>
        </w:rPr>
        <w:t>會議紀錄</w:t>
      </w:r>
    </w:p>
    <w:p w:rsidR="00D63A4B" w:rsidRPr="008E40C8" w:rsidRDefault="00D63A4B" w:rsidP="00655DE0">
      <w:pPr>
        <w:spacing w:line="500" w:lineRule="exact"/>
        <w:rPr>
          <w:rFonts w:ascii="標楷體" w:eastAsia="標楷體" w:hAnsi="標楷體"/>
          <w:sz w:val="28"/>
          <w:szCs w:val="28"/>
        </w:rPr>
      </w:pPr>
      <w:r w:rsidRPr="008E40C8">
        <w:rPr>
          <w:rFonts w:ascii="標楷體" w:eastAsia="標楷體" w:hAnsi="標楷體" w:hint="eastAsia"/>
          <w:b/>
          <w:sz w:val="28"/>
          <w:szCs w:val="28"/>
        </w:rPr>
        <w:t>會議名稱：</w:t>
      </w:r>
      <w:r w:rsidR="00CD0502" w:rsidRPr="00CD0502">
        <w:rPr>
          <w:rFonts w:ascii="標楷體" w:eastAsia="標楷體" w:hAnsi="標楷體" w:hint="eastAsia"/>
          <w:sz w:val="28"/>
          <w:szCs w:val="28"/>
        </w:rPr>
        <w:t>本局</w:t>
      </w:r>
      <w:r w:rsidR="00C76A73" w:rsidRPr="00C76A73">
        <w:rPr>
          <w:rFonts w:ascii="標楷體" w:eastAsia="標楷體" w:hAnsi="標楷體" w:hint="eastAsia"/>
          <w:sz w:val="28"/>
          <w:szCs w:val="28"/>
        </w:rPr>
        <w:t>性別平等專責小組10</w:t>
      </w:r>
      <w:r w:rsidR="00115BB4">
        <w:rPr>
          <w:rFonts w:ascii="標楷體" w:eastAsia="標楷體" w:hAnsi="標楷體"/>
          <w:sz w:val="28"/>
          <w:szCs w:val="28"/>
        </w:rPr>
        <w:t>5</w:t>
      </w:r>
      <w:r w:rsidR="00C76A73" w:rsidRPr="00C76A73">
        <w:rPr>
          <w:rFonts w:ascii="標楷體" w:eastAsia="標楷體" w:hAnsi="標楷體" w:hint="eastAsia"/>
          <w:sz w:val="28"/>
          <w:szCs w:val="28"/>
        </w:rPr>
        <w:t>年第</w:t>
      </w:r>
      <w:r w:rsidR="00BC4DF2">
        <w:rPr>
          <w:rFonts w:ascii="標楷體" w:eastAsia="標楷體" w:hAnsi="標楷體"/>
          <w:sz w:val="28"/>
          <w:szCs w:val="28"/>
        </w:rPr>
        <w:t>2</w:t>
      </w:r>
      <w:r w:rsidR="00C76A73" w:rsidRPr="00C76A73">
        <w:rPr>
          <w:rFonts w:ascii="標楷體" w:eastAsia="標楷體" w:hAnsi="標楷體" w:hint="eastAsia"/>
          <w:sz w:val="28"/>
          <w:szCs w:val="28"/>
        </w:rPr>
        <w:t>次定期會</w:t>
      </w:r>
    </w:p>
    <w:p w:rsidR="00414269" w:rsidRPr="008E40C8" w:rsidRDefault="00D63A4B" w:rsidP="00655DE0">
      <w:pPr>
        <w:spacing w:line="500" w:lineRule="exact"/>
        <w:rPr>
          <w:rFonts w:ascii="標楷體" w:eastAsia="標楷體" w:hAnsi="標楷體"/>
          <w:sz w:val="28"/>
          <w:szCs w:val="28"/>
        </w:rPr>
      </w:pPr>
      <w:r w:rsidRPr="008E40C8">
        <w:rPr>
          <w:rFonts w:ascii="標楷體" w:eastAsia="標楷體" w:hAnsi="標楷體" w:hint="eastAsia"/>
          <w:b/>
          <w:sz w:val="28"/>
          <w:szCs w:val="28"/>
        </w:rPr>
        <w:t>會議</w:t>
      </w:r>
      <w:r w:rsidR="00414269" w:rsidRPr="008E40C8">
        <w:rPr>
          <w:rFonts w:ascii="標楷體" w:eastAsia="標楷體" w:hAnsi="標楷體" w:hint="eastAsia"/>
          <w:b/>
          <w:sz w:val="28"/>
          <w:szCs w:val="28"/>
        </w:rPr>
        <w:t>時間：</w:t>
      </w:r>
      <w:r w:rsidR="00C76A73">
        <w:rPr>
          <w:rFonts w:ascii="標楷體" w:eastAsia="標楷體" w:hAnsi="標楷體" w:hint="eastAsia"/>
          <w:sz w:val="28"/>
          <w:szCs w:val="28"/>
        </w:rPr>
        <w:t>10</w:t>
      </w:r>
      <w:r w:rsidR="00115BB4">
        <w:rPr>
          <w:rFonts w:ascii="標楷體" w:eastAsia="標楷體" w:hAnsi="標楷體"/>
          <w:sz w:val="28"/>
          <w:szCs w:val="28"/>
        </w:rPr>
        <w:t>5</w:t>
      </w:r>
      <w:r w:rsidR="00414269" w:rsidRPr="008E40C8">
        <w:rPr>
          <w:rFonts w:ascii="標楷體" w:eastAsia="標楷體" w:hAnsi="標楷體" w:hint="eastAsia"/>
          <w:sz w:val="28"/>
          <w:szCs w:val="28"/>
        </w:rPr>
        <w:t>年</w:t>
      </w:r>
      <w:r w:rsidR="00BC4DF2">
        <w:rPr>
          <w:rFonts w:ascii="標楷體" w:eastAsia="標楷體" w:hAnsi="標楷體"/>
          <w:sz w:val="28"/>
          <w:szCs w:val="28"/>
        </w:rPr>
        <w:t>11</w:t>
      </w:r>
      <w:r w:rsidR="00414269" w:rsidRPr="008E40C8">
        <w:rPr>
          <w:rFonts w:ascii="標楷體" w:eastAsia="標楷體" w:hAnsi="標楷體" w:hint="eastAsia"/>
          <w:sz w:val="28"/>
          <w:szCs w:val="28"/>
        </w:rPr>
        <w:t>月</w:t>
      </w:r>
      <w:r w:rsidR="00BC4DF2">
        <w:rPr>
          <w:rFonts w:ascii="標楷體" w:eastAsia="標楷體" w:hAnsi="標楷體"/>
          <w:sz w:val="28"/>
          <w:szCs w:val="28"/>
        </w:rPr>
        <w:t>14</w:t>
      </w:r>
      <w:r w:rsidR="00414269" w:rsidRPr="008E40C8">
        <w:rPr>
          <w:rFonts w:ascii="標楷體" w:eastAsia="標楷體" w:hAnsi="標楷體" w:hint="eastAsia"/>
          <w:sz w:val="28"/>
          <w:szCs w:val="28"/>
        </w:rPr>
        <w:t>日(星期</w:t>
      </w:r>
      <w:r w:rsidR="00115BB4">
        <w:rPr>
          <w:rFonts w:ascii="標楷體" w:eastAsia="標楷體" w:hAnsi="標楷體" w:hint="eastAsia"/>
          <w:sz w:val="28"/>
          <w:szCs w:val="28"/>
        </w:rPr>
        <w:t>一</w:t>
      </w:r>
      <w:r w:rsidR="00414269" w:rsidRPr="008E40C8">
        <w:rPr>
          <w:rFonts w:ascii="標楷體" w:eastAsia="標楷體" w:hAnsi="標楷體" w:hint="eastAsia"/>
          <w:sz w:val="28"/>
          <w:szCs w:val="28"/>
        </w:rPr>
        <w:t>)</w:t>
      </w:r>
      <w:r w:rsidR="00354D5D" w:rsidRPr="008E40C8">
        <w:rPr>
          <w:rFonts w:ascii="標楷體" w:eastAsia="標楷體" w:hAnsi="標楷體" w:hint="eastAsia"/>
          <w:sz w:val="28"/>
          <w:szCs w:val="28"/>
        </w:rPr>
        <w:t xml:space="preserve"> </w:t>
      </w:r>
      <w:r w:rsidR="00C76A73">
        <w:rPr>
          <w:rFonts w:ascii="標楷體" w:eastAsia="標楷體" w:hAnsi="標楷體" w:hint="eastAsia"/>
          <w:sz w:val="28"/>
          <w:szCs w:val="28"/>
        </w:rPr>
        <w:t>1</w:t>
      </w:r>
      <w:r w:rsidR="003C09A9">
        <w:rPr>
          <w:rFonts w:ascii="標楷體" w:eastAsia="標楷體" w:hAnsi="標楷體" w:hint="eastAsia"/>
          <w:sz w:val="28"/>
          <w:szCs w:val="28"/>
        </w:rPr>
        <w:t>4</w:t>
      </w:r>
      <w:r w:rsidR="00414269" w:rsidRPr="008E40C8">
        <w:rPr>
          <w:rFonts w:ascii="標楷體" w:eastAsia="標楷體" w:hAnsi="標楷體" w:hint="eastAsia"/>
          <w:sz w:val="28"/>
          <w:szCs w:val="28"/>
        </w:rPr>
        <w:t>時</w:t>
      </w:r>
      <w:r w:rsidR="00115BB4">
        <w:rPr>
          <w:rFonts w:ascii="標楷體" w:eastAsia="標楷體" w:hAnsi="標楷體" w:hint="eastAsia"/>
          <w:sz w:val="28"/>
          <w:szCs w:val="28"/>
        </w:rPr>
        <w:t>0</w:t>
      </w:r>
      <w:r w:rsidR="003C09A9">
        <w:rPr>
          <w:rFonts w:ascii="標楷體" w:eastAsia="標楷體" w:hAnsi="標楷體" w:hint="eastAsia"/>
          <w:sz w:val="28"/>
          <w:szCs w:val="28"/>
        </w:rPr>
        <w:t>0分</w:t>
      </w:r>
    </w:p>
    <w:p w:rsidR="00414269" w:rsidRPr="008E40C8" w:rsidRDefault="00D63A4B" w:rsidP="00655DE0">
      <w:pPr>
        <w:spacing w:line="500" w:lineRule="exact"/>
        <w:rPr>
          <w:rFonts w:ascii="標楷體" w:eastAsia="標楷體" w:hAnsi="標楷體"/>
          <w:b/>
          <w:sz w:val="28"/>
          <w:szCs w:val="28"/>
        </w:rPr>
      </w:pPr>
      <w:r w:rsidRPr="008E40C8">
        <w:rPr>
          <w:rFonts w:ascii="標楷體" w:eastAsia="標楷體" w:hAnsi="標楷體" w:hint="eastAsia"/>
          <w:b/>
          <w:sz w:val="28"/>
          <w:szCs w:val="28"/>
        </w:rPr>
        <w:t>會議</w:t>
      </w:r>
      <w:r w:rsidR="00414269" w:rsidRPr="008E40C8">
        <w:rPr>
          <w:rFonts w:ascii="標楷體" w:eastAsia="標楷體" w:hAnsi="標楷體" w:hint="eastAsia"/>
          <w:b/>
          <w:sz w:val="28"/>
          <w:szCs w:val="28"/>
        </w:rPr>
        <w:t>地點：</w:t>
      </w:r>
      <w:r w:rsidR="00C43B9A" w:rsidRPr="00C43B9A">
        <w:rPr>
          <w:rFonts w:ascii="標楷體" w:eastAsia="標楷體" w:hAnsi="標楷體" w:hint="eastAsia"/>
          <w:sz w:val="28"/>
          <w:szCs w:val="28"/>
        </w:rPr>
        <w:t>本府</w:t>
      </w:r>
      <w:r w:rsidR="00BC4DF2">
        <w:rPr>
          <w:rFonts w:ascii="標楷體" w:eastAsia="標楷體" w:hAnsi="標楷體"/>
          <w:sz w:val="28"/>
          <w:szCs w:val="28"/>
        </w:rPr>
        <w:t>805</w:t>
      </w:r>
      <w:r w:rsidR="00C76A73">
        <w:rPr>
          <w:rFonts w:ascii="標楷體" w:eastAsia="標楷體" w:hAnsi="標楷體" w:hint="eastAsia"/>
          <w:sz w:val="28"/>
          <w:szCs w:val="28"/>
        </w:rPr>
        <w:t>會議室</w:t>
      </w:r>
    </w:p>
    <w:p w:rsidR="00414269" w:rsidRPr="008E40C8" w:rsidRDefault="00414269" w:rsidP="00655DE0">
      <w:pPr>
        <w:spacing w:line="500" w:lineRule="exact"/>
        <w:rPr>
          <w:rFonts w:ascii="標楷體" w:eastAsia="標楷體" w:hAnsi="標楷體"/>
          <w:b/>
          <w:sz w:val="28"/>
          <w:szCs w:val="28"/>
        </w:rPr>
      </w:pPr>
      <w:r w:rsidRPr="008E40C8">
        <w:rPr>
          <w:rFonts w:ascii="標楷體" w:eastAsia="標楷體" w:hAnsi="標楷體" w:hint="eastAsia"/>
          <w:b/>
          <w:sz w:val="28"/>
          <w:szCs w:val="28"/>
        </w:rPr>
        <w:t>主席</w:t>
      </w:r>
      <w:r w:rsidR="00D63A4B" w:rsidRPr="008E40C8">
        <w:rPr>
          <w:rFonts w:ascii="標楷體" w:eastAsia="標楷體" w:hAnsi="標楷體" w:hint="eastAsia"/>
          <w:b/>
          <w:sz w:val="28"/>
          <w:szCs w:val="28"/>
        </w:rPr>
        <w:t>/主持人</w:t>
      </w:r>
      <w:r w:rsidRPr="008E40C8">
        <w:rPr>
          <w:rFonts w:ascii="標楷體" w:eastAsia="標楷體" w:hAnsi="標楷體" w:hint="eastAsia"/>
          <w:b/>
          <w:sz w:val="28"/>
          <w:szCs w:val="28"/>
        </w:rPr>
        <w:t>：</w:t>
      </w:r>
      <w:r w:rsidR="00BC4DF2">
        <w:rPr>
          <w:rFonts w:ascii="標楷體" w:eastAsia="標楷體" w:hAnsi="標楷體" w:hint="eastAsia"/>
          <w:sz w:val="28"/>
          <w:szCs w:val="28"/>
        </w:rPr>
        <w:t>黃</w:t>
      </w:r>
      <w:r w:rsidR="00C76A73">
        <w:rPr>
          <w:rFonts w:ascii="標楷體" w:eastAsia="標楷體" w:hAnsi="標楷體" w:hint="eastAsia"/>
          <w:sz w:val="28"/>
          <w:szCs w:val="28"/>
        </w:rPr>
        <w:t>召集人</w:t>
      </w:r>
      <w:r w:rsidR="00BC4DF2">
        <w:rPr>
          <w:rFonts w:ascii="標楷體" w:eastAsia="標楷體" w:hAnsi="標楷體" w:hint="eastAsia"/>
          <w:sz w:val="28"/>
          <w:szCs w:val="28"/>
        </w:rPr>
        <w:t>治峯</w:t>
      </w:r>
      <w:r w:rsidRPr="008E40C8">
        <w:rPr>
          <w:rFonts w:ascii="標楷體" w:eastAsia="標楷體" w:hAnsi="標楷體" w:hint="eastAsia"/>
          <w:b/>
          <w:sz w:val="28"/>
          <w:szCs w:val="28"/>
        </w:rPr>
        <w:t xml:space="preserve">                    </w:t>
      </w:r>
      <w:r w:rsidR="008E40C8">
        <w:rPr>
          <w:rFonts w:ascii="標楷體" w:eastAsia="標楷體" w:hAnsi="標楷體" w:hint="eastAsia"/>
          <w:b/>
          <w:sz w:val="28"/>
          <w:szCs w:val="28"/>
        </w:rPr>
        <w:t xml:space="preserve"> </w:t>
      </w:r>
      <w:r w:rsidRPr="008E40C8">
        <w:rPr>
          <w:rFonts w:ascii="標楷體" w:eastAsia="標楷體" w:hAnsi="標楷體" w:hint="eastAsia"/>
          <w:b/>
          <w:sz w:val="28"/>
          <w:szCs w:val="28"/>
        </w:rPr>
        <w:t xml:space="preserve">    </w:t>
      </w:r>
      <w:r w:rsidR="007826A7">
        <w:rPr>
          <w:rFonts w:ascii="標楷體" w:eastAsia="標楷體" w:hAnsi="標楷體" w:hint="eastAsia"/>
          <w:b/>
          <w:sz w:val="28"/>
          <w:szCs w:val="28"/>
        </w:rPr>
        <w:t xml:space="preserve"> </w:t>
      </w:r>
      <w:r w:rsidRPr="008E40C8">
        <w:rPr>
          <w:rFonts w:ascii="標楷體" w:eastAsia="標楷體" w:hAnsi="標楷體" w:hint="eastAsia"/>
          <w:b/>
          <w:sz w:val="28"/>
          <w:szCs w:val="28"/>
        </w:rPr>
        <w:t xml:space="preserve"> </w:t>
      </w:r>
      <w:r w:rsidR="006D0B9F">
        <w:rPr>
          <w:rFonts w:ascii="標楷體" w:eastAsia="標楷體" w:hAnsi="標楷體" w:hint="eastAsia"/>
          <w:b/>
          <w:sz w:val="28"/>
          <w:szCs w:val="28"/>
        </w:rPr>
        <w:t xml:space="preserve">    </w:t>
      </w:r>
      <w:r w:rsidR="00622A24">
        <w:rPr>
          <w:rFonts w:ascii="標楷體" w:eastAsia="標楷體" w:hAnsi="標楷體"/>
          <w:b/>
          <w:sz w:val="28"/>
          <w:szCs w:val="28"/>
        </w:rPr>
        <w:t xml:space="preserve"> </w:t>
      </w:r>
      <w:r w:rsidRPr="008E40C8">
        <w:rPr>
          <w:rFonts w:ascii="標楷體" w:eastAsia="標楷體" w:hAnsi="標楷體" w:hint="eastAsia"/>
          <w:b/>
          <w:sz w:val="28"/>
          <w:szCs w:val="28"/>
        </w:rPr>
        <w:t>記錄：</w:t>
      </w:r>
      <w:r w:rsidR="00723D42">
        <w:rPr>
          <w:rFonts w:ascii="標楷體" w:eastAsia="標楷體" w:hAnsi="標楷體" w:hint="eastAsia"/>
          <w:sz w:val="28"/>
          <w:szCs w:val="28"/>
        </w:rPr>
        <w:t>何書瑩</w:t>
      </w:r>
    </w:p>
    <w:p w:rsidR="00414269" w:rsidRPr="008E40C8" w:rsidRDefault="00414269" w:rsidP="00655DE0">
      <w:pPr>
        <w:pBdr>
          <w:bottom w:val="single" w:sz="12" w:space="1" w:color="auto"/>
        </w:pBdr>
        <w:spacing w:line="500" w:lineRule="exact"/>
        <w:rPr>
          <w:rFonts w:ascii="標楷體" w:eastAsia="標楷體" w:hAnsi="標楷體"/>
          <w:b/>
          <w:sz w:val="28"/>
          <w:szCs w:val="28"/>
        </w:rPr>
      </w:pPr>
      <w:r w:rsidRPr="008E40C8">
        <w:rPr>
          <w:rFonts w:ascii="標楷體" w:eastAsia="標楷體" w:hAnsi="標楷體" w:hint="eastAsia"/>
          <w:b/>
          <w:sz w:val="28"/>
          <w:szCs w:val="28"/>
        </w:rPr>
        <w:t>出列席人員：</w:t>
      </w:r>
      <w:r w:rsidRPr="008E40C8">
        <w:rPr>
          <w:rFonts w:ascii="標楷體" w:eastAsia="標楷體" w:hAnsi="標楷體" w:hint="eastAsia"/>
          <w:sz w:val="28"/>
          <w:szCs w:val="28"/>
        </w:rPr>
        <w:t>詳</w:t>
      </w:r>
      <w:r w:rsidR="001414D1">
        <w:rPr>
          <w:rFonts w:ascii="標楷體" w:eastAsia="標楷體" w:hAnsi="標楷體" w:hint="eastAsia"/>
          <w:sz w:val="28"/>
          <w:szCs w:val="28"/>
        </w:rPr>
        <w:t>如</w:t>
      </w:r>
      <w:r w:rsidRPr="008E40C8">
        <w:rPr>
          <w:rFonts w:ascii="標楷體" w:eastAsia="標楷體" w:hAnsi="標楷體" w:hint="eastAsia"/>
          <w:sz w:val="28"/>
          <w:szCs w:val="28"/>
        </w:rPr>
        <w:t>簽到</w:t>
      </w:r>
      <w:r w:rsidR="001414D1">
        <w:rPr>
          <w:rFonts w:ascii="標楷體" w:eastAsia="標楷體" w:hAnsi="標楷體" w:hint="eastAsia"/>
          <w:sz w:val="28"/>
          <w:szCs w:val="28"/>
        </w:rPr>
        <w:t>表</w:t>
      </w:r>
      <w:r w:rsidRPr="008E40C8">
        <w:rPr>
          <w:rFonts w:ascii="標楷體" w:eastAsia="標楷體" w:hAnsi="標楷體" w:hint="eastAsia"/>
          <w:sz w:val="28"/>
          <w:szCs w:val="28"/>
        </w:rPr>
        <w:t xml:space="preserve">  </w:t>
      </w:r>
    </w:p>
    <w:p w:rsidR="00351328" w:rsidRDefault="00BA0DCB" w:rsidP="00F97E8A">
      <w:pPr>
        <w:autoSpaceDE w:val="0"/>
        <w:autoSpaceDN w:val="0"/>
        <w:adjustRightInd w:val="0"/>
        <w:spacing w:line="500" w:lineRule="exact"/>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壹、</w:t>
      </w:r>
      <w:r w:rsidR="00351328">
        <w:rPr>
          <w:rFonts w:ascii="標楷體" w:eastAsia="標楷體" w:hAnsi="標楷體" w:cs="標楷體" w:hint="eastAsia"/>
          <w:b/>
          <w:color w:val="000000"/>
          <w:kern w:val="0"/>
          <w:sz w:val="28"/>
          <w:szCs w:val="28"/>
        </w:rPr>
        <w:t>主席致詞</w:t>
      </w:r>
    </w:p>
    <w:p w:rsidR="00351328" w:rsidRPr="00F14B1F" w:rsidRDefault="0078199D" w:rsidP="00F97E8A">
      <w:pPr>
        <w:autoSpaceDE w:val="0"/>
        <w:autoSpaceDN w:val="0"/>
        <w:adjustRightInd w:val="0"/>
        <w:spacing w:line="500" w:lineRule="exact"/>
        <w:ind w:leftChars="236" w:left="1984" w:hangingChars="506" w:hanging="1418"/>
        <w:jc w:val="both"/>
        <w:rPr>
          <w:rFonts w:ascii="標楷體" w:eastAsia="標楷體" w:hAnsi="標楷體" w:cs="標楷體"/>
          <w:color w:val="000000"/>
          <w:kern w:val="0"/>
          <w:sz w:val="28"/>
          <w:szCs w:val="28"/>
        </w:rPr>
      </w:pPr>
      <w:r w:rsidRPr="0078199D">
        <w:rPr>
          <w:rFonts w:ascii="標楷體" w:eastAsia="標楷體" w:hAnsi="標楷體" w:hint="eastAsia"/>
          <w:b/>
          <w:kern w:val="0"/>
          <w:sz w:val="28"/>
        </w:rPr>
        <w:t>主席</w:t>
      </w:r>
      <w:r w:rsidR="00F14B1F">
        <w:rPr>
          <w:rFonts w:ascii="標楷體" w:eastAsia="標楷體" w:hAnsi="標楷體" w:hint="eastAsia"/>
          <w:b/>
          <w:kern w:val="0"/>
          <w:sz w:val="28"/>
        </w:rPr>
        <w:t>裁示</w:t>
      </w:r>
      <w:r w:rsidR="00351328">
        <w:rPr>
          <w:rFonts w:ascii="標楷體" w:eastAsia="標楷體" w:hAnsi="標楷體" w:cs="標楷體"/>
          <w:b/>
          <w:color w:val="000000"/>
          <w:kern w:val="0"/>
          <w:sz w:val="28"/>
          <w:szCs w:val="28"/>
        </w:rPr>
        <w:t>：</w:t>
      </w:r>
      <w:r w:rsidR="00F14B1F" w:rsidRPr="00F14B1F">
        <w:rPr>
          <w:rFonts w:ascii="標楷體" w:eastAsia="標楷體" w:hAnsi="標楷體" w:cs="標楷體"/>
          <w:color w:val="000000"/>
          <w:kern w:val="0"/>
          <w:sz w:val="28"/>
          <w:szCs w:val="28"/>
        </w:rPr>
        <w:t>因呂</w:t>
      </w:r>
      <w:r w:rsidR="00F14B1F">
        <w:rPr>
          <w:rFonts w:ascii="標楷體" w:eastAsia="標楷體" w:hAnsi="標楷體" w:cs="標楷體"/>
          <w:color w:val="000000"/>
          <w:kern w:val="0"/>
          <w:sz w:val="28"/>
          <w:szCs w:val="28"/>
        </w:rPr>
        <w:t>專門委員銘洋目前支援養護工程處</w:t>
      </w:r>
      <w:r w:rsidR="00EB1A51">
        <w:rPr>
          <w:rFonts w:ascii="標楷體" w:eastAsia="標楷體" w:hAnsi="標楷體" w:cs="標楷體" w:hint="eastAsia"/>
          <w:color w:val="000000"/>
          <w:kern w:val="0"/>
          <w:sz w:val="28"/>
          <w:szCs w:val="28"/>
        </w:rPr>
        <w:t>兼任道管資訊中心主任</w:t>
      </w:r>
      <w:r w:rsidR="00F14B1F">
        <w:rPr>
          <w:rFonts w:ascii="標楷體" w:eastAsia="標楷體" w:hAnsi="標楷體" w:cs="標楷體"/>
          <w:color w:val="000000"/>
          <w:kern w:val="0"/>
          <w:sz w:val="28"/>
          <w:szCs w:val="28"/>
        </w:rPr>
        <w:t>業務繁忙，故</w:t>
      </w:r>
      <w:r w:rsidR="00F97E8A">
        <w:rPr>
          <w:rFonts w:ascii="標楷體" w:eastAsia="標楷體" w:hAnsi="標楷體" w:cs="標楷體" w:hint="eastAsia"/>
          <w:color w:val="000000"/>
          <w:kern w:val="0"/>
          <w:sz w:val="28"/>
          <w:szCs w:val="28"/>
        </w:rPr>
        <w:t>從本次會議起</w:t>
      </w:r>
      <w:r w:rsidR="00F14B1F">
        <w:rPr>
          <w:rFonts w:ascii="標楷體" w:eastAsia="標楷體" w:hAnsi="標楷體" w:cs="標楷體"/>
          <w:color w:val="000000"/>
          <w:kern w:val="0"/>
          <w:sz w:val="28"/>
          <w:szCs w:val="28"/>
        </w:rPr>
        <w:t>無需出席本小組會議。</w:t>
      </w:r>
    </w:p>
    <w:p w:rsidR="00356DD9" w:rsidRDefault="00F14B1F" w:rsidP="00F97E8A">
      <w:pPr>
        <w:autoSpaceDE w:val="0"/>
        <w:autoSpaceDN w:val="0"/>
        <w:adjustRightInd w:val="0"/>
        <w:spacing w:line="500" w:lineRule="exact"/>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貳、</w:t>
      </w:r>
      <w:r w:rsidR="00115BB4">
        <w:rPr>
          <w:rFonts w:ascii="標楷體" w:eastAsia="標楷體" w:hAnsi="標楷體" w:cs="標楷體" w:hint="eastAsia"/>
          <w:b/>
          <w:color w:val="000000"/>
          <w:kern w:val="0"/>
          <w:sz w:val="28"/>
          <w:szCs w:val="28"/>
        </w:rPr>
        <w:t>工作報告</w:t>
      </w:r>
    </w:p>
    <w:p w:rsidR="00115BB4" w:rsidRDefault="00636B1A" w:rsidP="00F97E8A">
      <w:pPr>
        <w:autoSpaceDE w:val="0"/>
        <w:autoSpaceDN w:val="0"/>
        <w:adjustRightInd w:val="0"/>
        <w:spacing w:line="500" w:lineRule="exact"/>
        <w:ind w:leftChars="236" w:left="1132" w:hangingChars="202" w:hanging="566"/>
        <w:jc w:val="both"/>
        <w:rPr>
          <w:rFonts w:ascii="標楷體" w:eastAsia="標楷體" w:hAnsi="標楷體" w:cs="標楷體"/>
          <w:b/>
          <w:color w:val="000000"/>
          <w:kern w:val="0"/>
          <w:sz w:val="28"/>
          <w:szCs w:val="28"/>
        </w:rPr>
      </w:pPr>
      <w:r w:rsidRPr="00636B1A">
        <w:rPr>
          <w:rFonts w:ascii="標楷體" w:eastAsia="標楷體" w:hAnsi="標楷體" w:cs="標楷體" w:hint="eastAsia"/>
          <w:b/>
          <w:color w:val="000000"/>
          <w:kern w:val="0"/>
          <w:sz w:val="28"/>
          <w:szCs w:val="28"/>
        </w:rPr>
        <w:t>一、</w:t>
      </w:r>
      <w:r w:rsidR="00BC4DF2" w:rsidRPr="00BC4DF2">
        <w:rPr>
          <w:rFonts w:ascii="標楷體" w:eastAsia="標楷體" w:hAnsi="標楷體" w:cs="標楷體" w:hint="eastAsia"/>
          <w:b/>
          <w:color w:val="000000"/>
          <w:kern w:val="0"/>
          <w:sz w:val="28"/>
          <w:szCs w:val="28"/>
        </w:rPr>
        <w:t>105年度1-9月性別主流化各項工具執行成果案</w:t>
      </w:r>
      <w:r w:rsidR="001519A1">
        <w:rPr>
          <w:rFonts w:ascii="標楷體" w:eastAsia="標楷體" w:hAnsi="標楷體" w:cs="標楷體" w:hint="eastAsia"/>
          <w:b/>
          <w:color w:val="000000"/>
          <w:kern w:val="0"/>
          <w:sz w:val="28"/>
          <w:szCs w:val="28"/>
        </w:rPr>
        <w:t>（略）</w:t>
      </w:r>
    </w:p>
    <w:p w:rsidR="00DB40D4" w:rsidRDefault="00EA55D2" w:rsidP="00F97E8A">
      <w:pPr>
        <w:autoSpaceDE w:val="0"/>
        <w:autoSpaceDN w:val="0"/>
        <w:adjustRightInd w:val="0"/>
        <w:spacing w:line="500" w:lineRule="exact"/>
        <w:ind w:leftChars="460" w:left="1124" w:hangingChars="7" w:hanging="20"/>
        <w:jc w:val="both"/>
        <w:rPr>
          <w:rFonts w:ascii="標楷體" w:eastAsia="標楷體" w:hAnsi="標楷體" w:cs="標楷體"/>
          <w:b/>
          <w:color w:val="000000"/>
          <w:kern w:val="0"/>
          <w:sz w:val="28"/>
          <w:szCs w:val="28"/>
        </w:rPr>
      </w:pPr>
      <w:r>
        <w:rPr>
          <w:rFonts w:ascii="標楷體" w:eastAsia="標楷體" w:hAnsi="標楷體" w:hint="eastAsia"/>
          <w:b/>
          <w:kern w:val="0"/>
          <w:sz w:val="28"/>
        </w:rPr>
        <w:t>決</w:t>
      </w:r>
      <w:r w:rsidR="00EB1A51">
        <w:rPr>
          <w:rFonts w:ascii="標楷體" w:eastAsia="標楷體" w:hAnsi="標楷體" w:hint="eastAsia"/>
          <w:b/>
          <w:kern w:val="0"/>
          <w:sz w:val="28"/>
        </w:rPr>
        <w:t>議</w:t>
      </w:r>
      <w:r w:rsidR="00822598" w:rsidRPr="00822598">
        <w:rPr>
          <w:rFonts w:ascii="標楷體" w:eastAsia="標楷體" w:hAnsi="標楷體" w:hint="eastAsia"/>
          <w:b/>
          <w:kern w:val="0"/>
          <w:sz w:val="28"/>
        </w:rPr>
        <w:t>：</w:t>
      </w:r>
    </w:p>
    <w:p w:rsidR="00EF4E05" w:rsidRPr="00EF4E05" w:rsidRDefault="00030DD7" w:rsidP="00030DD7">
      <w:pPr>
        <w:pStyle w:val="a3"/>
        <w:numPr>
          <w:ilvl w:val="0"/>
          <w:numId w:val="5"/>
        </w:numPr>
        <w:autoSpaceDE w:val="0"/>
        <w:autoSpaceDN w:val="0"/>
        <w:adjustRightInd w:val="0"/>
        <w:spacing w:line="500" w:lineRule="exact"/>
        <w:ind w:leftChars="0" w:left="1843"/>
        <w:jc w:val="both"/>
        <w:rPr>
          <w:rFonts w:ascii="標楷體" w:eastAsia="標楷體" w:hAnsi="標楷體" w:cs="標楷體"/>
          <w:color w:val="000000"/>
          <w:kern w:val="0"/>
          <w:sz w:val="28"/>
          <w:szCs w:val="28"/>
        </w:rPr>
      </w:pPr>
      <w:r w:rsidRPr="00EF4E05">
        <w:rPr>
          <w:rFonts w:ascii="標楷體" w:eastAsia="標楷體" w:hAnsi="標楷體" w:cs="標楷體" w:hint="eastAsia"/>
          <w:color w:val="000000"/>
          <w:kern w:val="0"/>
          <w:sz w:val="28"/>
          <w:szCs w:val="28"/>
        </w:rPr>
        <w:t>因</w:t>
      </w:r>
      <w:r>
        <w:rPr>
          <w:rFonts w:ascii="標楷體" w:eastAsia="標楷體" w:hAnsi="標楷體" w:cs="標楷體" w:hint="eastAsia"/>
          <w:color w:val="000000"/>
          <w:kern w:val="0"/>
          <w:sz w:val="28"/>
          <w:szCs w:val="28"/>
        </w:rPr>
        <w:t>學</w:t>
      </w:r>
      <w:r w:rsidR="00EA55D2">
        <w:rPr>
          <w:rFonts w:ascii="標楷體" w:eastAsia="標楷體" w:hAnsi="標楷體" w:cs="標楷體" w:hint="eastAsia"/>
          <w:color w:val="000000"/>
          <w:kern w:val="0"/>
          <w:sz w:val="28"/>
          <w:szCs w:val="28"/>
        </w:rPr>
        <w:t>習</w:t>
      </w:r>
      <w:r>
        <w:rPr>
          <w:rFonts w:ascii="標楷體" w:eastAsia="標楷體" w:hAnsi="標楷體" w:cs="標楷體" w:hint="eastAsia"/>
          <w:color w:val="000000"/>
          <w:kern w:val="0"/>
          <w:sz w:val="28"/>
          <w:szCs w:val="28"/>
        </w:rPr>
        <w:t>工程的</w:t>
      </w:r>
      <w:r w:rsidR="00F06344" w:rsidRPr="00EF4E05">
        <w:rPr>
          <w:rFonts w:ascii="標楷體" w:eastAsia="標楷體" w:hAnsi="標楷體" w:cs="標楷體" w:hint="eastAsia"/>
          <w:color w:val="000000"/>
          <w:kern w:val="0"/>
          <w:sz w:val="28"/>
          <w:szCs w:val="28"/>
        </w:rPr>
        <w:t>女性</w:t>
      </w:r>
      <w:r w:rsidR="00DB40D4" w:rsidRPr="00EF4E05">
        <w:rPr>
          <w:rFonts w:ascii="標楷體" w:eastAsia="標楷體" w:hAnsi="標楷體" w:cs="標楷體" w:hint="eastAsia"/>
          <w:color w:val="000000"/>
          <w:kern w:val="0"/>
          <w:sz w:val="28"/>
          <w:szCs w:val="28"/>
        </w:rPr>
        <w:t>偏少</w:t>
      </w:r>
      <w:r>
        <w:rPr>
          <w:rFonts w:ascii="標楷體" w:eastAsia="標楷體" w:hAnsi="標楷體" w:cs="標楷體" w:hint="eastAsia"/>
          <w:color w:val="000000"/>
          <w:kern w:val="0"/>
          <w:sz w:val="28"/>
          <w:szCs w:val="28"/>
        </w:rPr>
        <w:t>，又</w:t>
      </w:r>
      <w:r w:rsidR="00EA55D2">
        <w:rPr>
          <w:rFonts w:ascii="標楷體" w:eastAsia="標楷體" w:hAnsi="標楷體" w:cs="標楷體" w:hint="eastAsia"/>
          <w:color w:val="000000"/>
          <w:kern w:val="0"/>
          <w:sz w:val="28"/>
          <w:szCs w:val="28"/>
        </w:rPr>
        <w:t>本局</w:t>
      </w:r>
      <w:r>
        <w:rPr>
          <w:rFonts w:ascii="標楷體" w:eastAsia="標楷體" w:hAnsi="標楷體" w:cs="標楷體" w:hint="eastAsia"/>
          <w:color w:val="000000"/>
          <w:kern w:val="0"/>
          <w:sz w:val="28"/>
          <w:szCs w:val="28"/>
        </w:rPr>
        <w:t>各委員會</w:t>
      </w:r>
      <w:r w:rsidR="00EA55D2">
        <w:rPr>
          <w:rFonts w:ascii="標楷體" w:eastAsia="標楷體" w:hAnsi="標楷體" w:cs="標楷體" w:hint="eastAsia"/>
          <w:color w:val="000000"/>
          <w:kern w:val="0"/>
          <w:sz w:val="28"/>
          <w:szCs w:val="28"/>
        </w:rPr>
        <w:t>規</w:t>
      </w:r>
      <w:r>
        <w:rPr>
          <w:rFonts w:ascii="標楷體" w:eastAsia="標楷體" w:hAnsi="標楷體" w:cs="標楷體" w:hint="eastAsia"/>
          <w:color w:val="000000"/>
          <w:kern w:val="0"/>
          <w:sz w:val="28"/>
          <w:szCs w:val="28"/>
        </w:rPr>
        <w:t>定由單位主管擔任委員，導致委員性別比例目標不易達成</w:t>
      </w:r>
      <w:r w:rsidR="009A19E2">
        <w:rPr>
          <w:rFonts w:ascii="標楷體" w:eastAsia="標楷體" w:hAnsi="標楷體" w:cs="標楷體" w:hint="eastAsia"/>
          <w:color w:val="000000"/>
          <w:kern w:val="0"/>
          <w:sz w:val="28"/>
          <w:szCs w:val="28"/>
        </w:rPr>
        <w:t>；請</w:t>
      </w:r>
      <w:r w:rsidRPr="00030DD7">
        <w:rPr>
          <w:rFonts w:ascii="標楷體" w:eastAsia="標楷體" w:hAnsi="標楷體" w:cs="標楷體" w:hint="eastAsia"/>
          <w:color w:val="000000"/>
          <w:kern w:val="0"/>
          <w:sz w:val="28"/>
          <w:szCs w:val="28"/>
        </w:rPr>
        <w:t>性別比例</w:t>
      </w:r>
      <w:r>
        <w:rPr>
          <w:rFonts w:ascii="標楷體" w:eastAsia="標楷體" w:hAnsi="標楷體" w:cs="標楷體" w:hint="eastAsia"/>
          <w:color w:val="000000"/>
          <w:kern w:val="0"/>
          <w:sz w:val="28"/>
          <w:szCs w:val="28"/>
        </w:rPr>
        <w:t>未達目標之委員會</w:t>
      </w:r>
      <w:r w:rsidR="00835465">
        <w:rPr>
          <w:rFonts w:ascii="標楷體" w:eastAsia="標楷體" w:hAnsi="標楷體" w:cs="標楷體" w:hint="eastAsia"/>
          <w:color w:val="000000"/>
          <w:kern w:val="0"/>
          <w:sz w:val="28"/>
          <w:szCs w:val="28"/>
        </w:rPr>
        <w:t>主責單位</w:t>
      </w:r>
      <w:r w:rsidR="00DB40D4" w:rsidRPr="00EF4E05">
        <w:rPr>
          <w:rFonts w:ascii="標楷體" w:eastAsia="標楷體" w:hAnsi="標楷體" w:cs="標楷體" w:hint="eastAsia"/>
          <w:color w:val="000000"/>
          <w:kern w:val="0"/>
          <w:sz w:val="28"/>
          <w:szCs w:val="28"/>
        </w:rPr>
        <w:t>持續努力達成任ㄧ性別比例三分之一的目標</w:t>
      </w:r>
      <w:r w:rsidR="00325395" w:rsidRPr="00EF4E05">
        <w:rPr>
          <w:rFonts w:ascii="標楷體" w:eastAsia="標楷體" w:hAnsi="標楷體" w:cs="標楷體" w:hint="eastAsia"/>
          <w:color w:val="000000"/>
          <w:kern w:val="0"/>
          <w:sz w:val="28"/>
          <w:szCs w:val="28"/>
        </w:rPr>
        <w:t>。</w:t>
      </w:r>
    </w:p>
    <w:p w:rsidR="00DB40D4" w:rsidRPr="00EF4E05" w:rsidRDefault="00FF57C6" w:rsidP="00FF57C6">
      <w:pPr>
        <w:pStyle w:val="a3"/>
        <w:numPr>
          <w:ilvl w:val="0"/>
          <w:numId w:val="5"/>
        </w:numPr>
        <w:autoSpaceDE w:val="0"/>
        <w:autoSpaceDN w:val="0"/>
        <w:adjustRightInd w:val="0"/>
        <w:spacing w:line="500" w:lineRule="exact"/>
        <w:ind w:leftChars="0" w:left="1843"/>
        <w:jc w:val="both"/>
        <w:rPr>
          <w:rFonts w:ascii="標楷體" w:eastAsia="標楷體" w:hAnsi="標楷體" w:cs="標楷體"/>
          <w:color w:val="000000"/>
          <w:kern w:val="0"/>
          <w:sz w:val="28"/>
          <w:szCs w:val="28"/>
        </w:rPr>
      </w:pPr>
      <w:r w:rsidRPr="00FF57C6">
        <w:rPr>
          <w:rFonts w:ascii="標楷體" w:eastAsia="標楷體" w:hAnsi="標楷體" w:cs="標楷體" w:hint="eastAsia"/>
          <w:color w:val="000000"/>
          <w:kern w:val="0"/>
          <w:sz w:val="28"/>
          <w:szCs w:val="28"/>
        </w:rPr>
        <w:t>性別比例未達目標之委員會</w:t>
      </w:r>
      <w:r w:rsidR="00DB40D4" w:rsidRPr="00EF4E05">
        <w:rPr>
          <w:rFonts w:ascii="標楷體" w:eastAsia="標楷體" w:hAnsi="標楷體" w:cs="標楷體" w:hint="eastAsia"/>
          <w:color w:val="000000"/>
          <w:kern w:val="0"/>
          <w:sz w:val="28"/>
          <w:szCs w:val="28"/>
        </w:rPr>
        <w:t>未來於重新遴聘委員時，</w:t>
      </w:r>
      <w:r w:rsidR="00350E60" w:rsidRPr="00EF4E05">
        <w:rPr>
          <w:rFonts w:ascii="標楷體" w:eastAsia="標楷體" w:hAnsi="標楷體" w:cs="標楷體" w:hint="eastAsia"/>
          <w:color w:val="000000"/>
          <w:kern w:val="0"/>
          <w:sz w:val="28"/>
          <w:szCs w:val="28"/>
        </w:rPr>
        <w:t>請</w:t>
      </w:r>
      <w:r w:rsidR="00DB40D4" w:rsidRPr="00EF4E05">
        <w:rPr>
          <w:rFonts w:ascii="標楷體" w:eastAsia="標楷體" w:hAnsi="標楷體" w:cs="標楷體" w:hint="eastAsia"/>
          <w:color w:val="000000"/>
          <w:kern w:val="0"/>
          <w:sz w:val="28"/>
          <w:szCs w:val="28"/>
        </w:rPr>
        <w:t>簽會秘書室，由秘書室建議委員任ㄧ性別比例</w:t>
      </w:r>
      <w:r w:rsidR="00855FE0" w:rsidRPr="00EF4E05">
        <w:rPr>
          <w:rFonts w:ascii="標楷體" w:eastAsia="標楷體" w:hAnsi="標楷體" w:cs="標楷體" w:hint="eastAsia"/>
          <w:color w:val="000000"/>
          <w:kern w:val="0"/>
          <w:sz w:val="28"/>
          <w:szCs w:val="28"/>
        </w:rPr>
        <w:t>應</w:t>
      </w:r>
      <w:r w:rsidR="00855FE0">
        <w:rPr>
          <w:rFonts w:ascii="標楷體" w:eastAsia="標楷體" w:hAnsi="標楷體" w:cs="標楷體" w:hint="eastAsia"/>
          <w:color w:val="000000"/>
          <w:kern w:val="0"/>
          <w:sz w:val="28"/>
          <w:szCs w:val="28"/>
        </w:rPr>
        <w:t>達</w:t>
      </w:r>
      <w:r w:rsidR="00DB40D4" w:rsidRPr="00EF4E05">
        <w:rPr>
          <w:rFonts w:ascii="標楷體" w:eastAsia="標楷體" w:hAnsi="標楷體" w:cs="標楷體" w:hint="eastAsia"/>
          <w:color w:val="000000"/>
          <w:kern w:val="0"/>
          <w:sz w:val="28"/>
          <w:szCs w:val="28"/>
        </w:rPr>
        <w:t>三分之一。</w:t>
      </w:r>
    </w:p>
    <w:p w:rsidR="003C09A9" w:rsidRPr="00636B1A" w:rsidRDefault="00115BB4" w:rsidP="00F97E8A">
      <w:pPr>
        <w:autoSpaceDE w:val="0"/>
        <w:autoSpaceDN w:val="0"/>
        <w:adjustRightInd w:val="0"/>
        <w:spacing w:line="500" w:lineRule="exact"/>
        <w:ind w:leftChars="236" w:left="1132" w:hangingChars="202" w:hanging="566"/>
        <w:jc w:val="both"/>
        <w:rPr>
          <w:rFonts w:ascii="標楷體" w:eastAsia="標楷體" w:hAnsi="標楷體"/>
          <w:b/>
          <w:sz w:val="28"/>
          <w:szCs w:val="28"/>
        </w:rPr>
      </w:pPr>
      <w:r>
        <w:rPr>
          <w:rFonts w:ascii="標楷體" w:eastAsia="標楷體" w:hAnsi="標楷體" w:cs="標楷體" w:hint="eastAsia"/>
          <w:b/>
          <w:color w:val="000000"/>
          <w:kern w:val="0"/>
          <w:sz w:val="28"/>
          <w:szCs w:val="28"/>
        </w:rPr>
        <w:t>二</w:t>
      </w:r>
      <w:r w:rsidRPr="00636B1A">
        <w:rPr>
          <w:rFonts w:ascii="標楷體" w:eastAsia="標楷體" w:hAnsi="標楷體" w:cs="標楷體" w:hint="eastAsia"/>
          <w:b/>
          <w:color w:val="000000"/>
          <w:kern w:val="0"/>
          <w:sz w:val="28"/>
          <w:szCs w:val="28"/>
        </w:rPr>
        <w:t>、</w:t>
      </w:r>
      <w:r w:rsidR="00BC4DF2" w:rsidRPr="00BC4DF2">
        <w:rPr>
          <w:rFonts w:ascii="標楷體" w:eastAsia="標楷體" w:hAnsi="標楷體" w:hint="eastAsia"/>
          <w:b/>
          <w:sz w:val="28"/>
          <w:szCs w:val="28"/>
        </w:rPr>
        <w:t>本市性別平權政策方針105年1-9月成果及106年工作內容案</w:t>
      </w:r>
      <w:r w:rsidR="00780F0C" w:rsidRPr="00780F0C">
        <w:rPr>
          <w:rFonts w:ascii="標楷體" w:eastAsia="標楷體" w:hAnsi="標楷體" w:hint="eastAsia"/>
          <w:b/>
          <w:sz w:val="28"/>
          <w:szCs w:val="28"/>
        </w:rPr>
        <w:t>（略）</w:t>
      </w:r>
    </w:p>
    <w:p w:rsidR="00184D41" w:rsidRDefault="00EA55D2" w:rsidP="00F97E8A">
      <w:pPr>
        <w:autoSpaceDE w:val="0"/>
        <w:autoSpaceDN w:val="0"/>
        <w:adjustRightInd w:val="0"/>
        <w:spacing w:line="500" w:lineRule="exact"/>
        <w:ind w:leftChars="460" w:left="1124" w:hangingChars="7" w:hanging="20"/>
        <w:jc w:val="both"/>
        <w:rPr>
          <w:rFonts w:ascii="標楷體" w:eastAsia="標楷體" w:hAnsi="標楷體" w:cs="標楷體"/>
          <w:b/>
          <w:color w:val="000000"/>
          <w:kern w:val="0"/>
          <w:sz w:val="28"/>
          <w:szCs w:val="28"/>
        </w:rPr>
      </w:pPr>
      <w:r>
        <w:rPr>
          <w:rFonts w:ascii="標楷體" w:eastAsia="標楷體" w:hAnsi="標楷體" w:hint="eastAsia"/>
          <w:b/>
          <w:kern w:val="0"/>
          <w:sz w:val="28"/>
        </w:rPr>
        <w:t>決</w:t>
      </w:r>
      <w:r w:rsidR="00EB1A51">
        <w:rPr>
          <w:rFonts w:ascii="標楷體" w:eastAsia="標楷體" w:hAnsi="標楷體" w:hint="eastAsia"/>
          <w:b/>
          <w:kern w:val="0"/>
          <w:sz w:val="28"/>
        </w:rPr>
        <w:t>議</w:t>
      </w:r>
      <w:r w:rsidR="00822598" w:rsidRPr="00822598">
        <w:rPr>
          <w:rFonts w:ascii="標楷體" w:eastAsia="標楷體" w:hAnsi="標楷體" w:hint="eastAsia"/>
          <w:b/>
          <w:kern w:val="0"/>
          <w:sz w:val="28"/>
        </w:rPr>
        <w:t>：</w:t>
      </w:r>
    </w:p>
    <w:p w:rsidR="00E62CB4" w:rsidRDefault="004575E7" w:rsidP="00F97E8A">
      <w:pPr>
        <w:autoSpaceDE w:val="0"/>
        <w:autoSpaceDN w:val="0"/>
        <w:adjustRightInd w:val="0"/>
        <w:spacing w:line="500" w:lineRule="exact"/>
        <w:ind w:leftChars="406" w:left="1444" w:hanging="47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E62CB4">
        <w:rPr>
          <w:rFonts w:ascii="標楷體" w:eastAsia="標楷體" w:hAnsi="標楷體" w:cs="標楷體" w:hint="eastAsia"/>
          <w:color w:val="000000"/>
          <w:kern w:val="0"/>
          <w:sz w:val="28"/>
          <w:szCs w:val="28"/>
        </w:rPr>
        <w:t>人身安全與司法面向</w:t>
      </w:r>
    </w:p>
    <w:p w:rsidR="00184D41" w:rsidRDefault="00E62CB4" w:rsidP="00316360">
      <w:pPr>
        <w:autoSpaceDE w:val="0"/>
        <w:autoSpaceDN w:val="0"/>
        <w:adjustRightInd w:val="0"/>
        <w:spacing w:line="500" w:lineRule="exact"/>
        <w:ind w:leftChars="767" w:left="2126" w:hanging="28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4575E7">
        <w:rPr>
          <w:rFonts w:ascii="標楷體" w:eastAsia="標楷體" w:hAnsi="標楷體" w:cs="標楷體" w:hint="eastAsia"/>
          <w:color w:val="000000"/>
          <w:kern w:val="0"/>
          <w:sz w:val="28"/>
          <w:szCs w:val="28"/>
        </w:rPr>
        <w:t>.</w:t>
      </w:r>
      <w:r w:rsidR="000D7430">
        <w:rPr>
          <w:rFonts w:ascii="標楷體" w:eastAsia="標楷體" w:hAnsi="標楷體" w:cs="標楷體" w:hint="eastAsia"/>
          <w:color w:val="000000"/>
          <w:kern w:val="0"/>
          <w:sz w:val="28"/>
          <w:szCs w:val="28"/>
        </w:rPr>
        <w:t>各單位回報</w:t>
      </w:r>
      <w:r w:rsidR="00CB399A">
        <w:rPr>
          <w:rFonts w:ascii="標楷體" w:eastAsia="標楷體" w:hAnsi="標楷體" w:cs="標楷體" w:hint="eastAsia"/>
          <w:color w:val="000000"/>
          <w:kern w:val="0"/>
          <w:sz w:val="28"/>
          <w:szCs w:val="28"/>
        </w:rPr>
        <w:t>成果</w:t>
      </w:r>
      <w:r w:rsidR="000D7430">
        <w:rPr>
          <w:rFonts w:ascii="標楷體" w:eastAsia="標楷體" w:hAnsi="標楷體" w:cs="標楷體" w:hint="eastAsia"/>
          <w:color w:val="000000"/>
          <w:kern w:val="0"/>
          <w:sz w:val="28"/>
          <w:szCs w:val="28"/>
        </w:rPr>
        <w:t>資料時應詳列改善相關</w:t>
      </w:r>
      <w:r w:rsidR="00EA55D2">
        <w:rPr>
          <w:rFonts w:ascii="標楷體" w:eastAsia="標楷體" w:hAnsi="標楷體" w:cs="標楷體" w:hint="eastAsia"/>
          <w:color w:val="000000"/>
          <w:kern w:val="0"/>
          <w:sz w:val="28"/>
          <w:szCs w:val="28"/>
        </w:rPr>
        <w:t>工作</w:t>
      </w:r>
      <w:r w:rsidR="000D7430">
        <w:rPr>
          <w:rFonts w:ascii="標楷體" w:eastAsia="標楷體" w:hAnsi="標楷體" w:cs="標楷體" w:hint="eastAsia"/>
          <w:color w:val="000000"/>
          <w:kern w:val="0"/>
          <w:sz w:val="28"/>
          <w:szCs w:val="28"/>
        </w:rPr>
        <w:t>內容</w:t>
      </w:r>
      <w:r w:rsidR="00EA55D2">
        <w:rPr>
          <w:rFonts w:ascii="標楷體" w:eastAsia="標楷體" w:hAnsi="標楷體" w:cs="標楷體" w:hint="eastAsia"/>
          <w:color w:val="000000"/>
          <w:kern w:val="0"/>
          <w:sz w:val="28"/>
          <w:szCs w:val="28"/>
        </w:rPr>
        <w:t>及效益</w:t>
      </w:r>
      <w:r w:rsidR="00184D41">
        <w:rPr>
          <w:rFonts w:ascii="標楷體" w:eastAsia="標楷體" w:hAnsi="標楷體" w:cs="標楷體" w:hint="eastAsia"/>
          <w:color w:val="000000"/>
          <w:kern w:val="0"/>
          <w:sz w:val="28"/>
          <w:szCs w:val="28"/>
        </w:rPr>
        <w:t>，</w:t>
      </w:r>
      <w:r w:rsidR="000D7430">
        <w:rPr>
          <w:rFonts w:ascii="標楷體" w:eastAsia="標楷體" w:hAnsi="標楷體" w:cs="標楷體" w:hint="eastAsia"/>
          <w:color w:val="000000"/>
          <w:kern w:val="0"/>
          <w:sz w:val="28"/>
          <w:szCs w:val="28"/>
        </w:rPr>
        <w:t>尤其涉及性別平等的部份應加強說明</w:t>
      </w:r>
      <w:r w:rsidR="00EB1A51">
        <w:rPr>
          <w:rFonts w:ascii="標楷體" w:eastAsia="標楷體" w:hAnsi="標楷體" w:cs="標楷體" w:hint="eastAsia"/>
          <w:color w:val="000000"/>
          <w:kern w:val="0"/>
          <w:sz w:val="28"/>
          <w:szCs w:val="28"/>
        </w:rPr>
        <w:t>項目</w:t>
      </w:r>
      <w:r w:rsidR="000D7430">
        <w:rPr>
          <w:rFonts w:ascii="標楷體" w:eastAsia="標楷體" w:hAnsi="標楷體" w:cs="標楷體" w:hint="eastAsia"/>
          <w:color w:val="000000"/>
          <w:kern w:val="0"/>
          <w:sz w:val="28"/>
          <w:szCs w:val="28"/>
        </w:rPr>
        <w:t>，</w:t>
      </w:r>
      <w:r w:rsidR="001B7F54">
        <w:rPr>
          <w:rFonts w:ascii="標楷體" w:eastAsia="標楷體" w:hAnsi="標楷體" w:cs="標楷體" w:hint="eastAsia"/>
          <w:color w:val="000000"/>
          <w:kern w:val="0"/>
          <w:sz w:val="28"/>
          <w:szCs w:val="28"/>
        </w:rPr>
        <w:t>並</w:t>
      </w:r>
      <w:r w:rsidR="000D7430">
        <w:rPr>
          <w:rFonts w:ascii="標楷體" w:eastAsia="標楷體" w:hAnsi="標楷體" w:cs="標楷體" w:hint="eastAsia"/>
          <w:color w:val="000000"/>
          <w:kern w:val="0"/>
          <w:sz w:val="28"/>
          <w:szCs w:val="28"/>
        </w:rPr>
        <w:t>以具體的數字</w:t>
      </w:r>
      <w:r w:rsidR="001B7F54">
        <w:rPr>
          <w:rFonts w:ascii="標楷體" w:eastAsia="標楷體" w:hAnsi="標楷體" w:cs="標楷體" w:hint="eastAsia"/>
          <w:color w:val="000000"/>
          <w:kern w:val="0"/>
          <w:sz w:val="28"/>
          <w:szCs w:val="28"/>
        </w:rPr>
        <w:t>明確</w:t>
      </w:r>
      <w:r w:rsidR="000D7430">
        <w:rPr>
          <w:rFonts w:ascii="標楷體" w:eastAsia="標楷體" w:hAnsi="標楷體" w:cs="標楷體" w:hint="eastAsia"/>
          <w:color w:val="000000"/>
          <w:kern w:val="0"/>
          <w:sz w:val="28"/>
          <w:szCs w:val="28"/>
        </w:rPr>
        <w:t>表示</w:t>
      </w:r>
      <w:r w:rsidR="00184D41">
        <w:rPr>
          <w:rFonts w:ascii="標楷體" w:eastAsia="標楷體" w:hAnsi="標楷體" w:cs="標楷體" w:hint="eastAsia"/>
          <w:color w:val="000000"/>
          <w:kern w:val="0"/>
          <w:sz w:val="28"/>
          <w:szCs w:val="28"/>
        </w:rPr>
        <w:t>。</w:t>
      </w:r>
    </w:p>
    <w:p w:rsidR="00E62CB4" w:rsidRPr="00E62CB4" w:rsidRDefault="00E62CB4" w:rsidP="00316360">
      <w:pPr>
        <w:autoSpaceDE w:val="0"/>
        <w:autoSpaceDN w:val="0"/>
        <w:adjustRightInd w:val="0"/>
        <w:spacing w:line="500" w:lineRule="exact"/>
        <w:ind w:leftChars="767" w:left="2126" w:hanging="28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4575E7">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新工處與養工處</w:t>
      </w:r>
      <w:r w:rsidR="00EA55D2">
        <w:rPr>
          <w:rFonts w:ascii="標楷體" w:eastAsia="標楷體" w:hAnsi="標楷體" w:cs="標楷體" w:hint="eastAsia"/>
          <w:color w:val="000000"/>
          <w:kern w:val="0"/>
          <w:sz w:val="28"/>
          <w:szCs w:val="28"/>
        </w:rPr>
        <w:t>辦理</w:t>
      </w:r>
      <w:r w:rsidR="001B7F54">
        <w:rPr>
          <w:rFonts w:ascii="標楷體" w:eastAsia="標楷體" w:hAnsi="標楷體" w:cs="標楷體" w:hint="eastAsia"/>
          <w:color w:val="000000"/>
          <w:kern w:val="0"/>
          <w:sz w:val="28"/>
          <w:szCs w:val="28"/>
        </w:rPr>
        <w:t>道路</w:t>
      </w:r>
      <w:r>
        <w:rPr>
          <w:rFonts w:ascii="標楷體" w:eastAsia="標楷體" w:hAnsi="標楷體" w:cs="標楷體" w:hint="eastAsia"/>
          <w:color w:val="000000"/>
          <w:kern w:val="0"/>
          <w:sz w:val="28"/>
          <w:szCs w:val="28"/>
        </w:rPr>
        <w:t>工程</w:t>
      </w:r>
      <w:r w:rsidR="00EB1A51">
        <w:rPr>
          <w:rFonts w:ascii="標楷體" w:eastAsia="標楷體" w:hAnsi="標楷體" w:cs="標楷體" w:hint="eastAsia"/>
          <w:color w:val="000000"/>
          <w:kern w:val="0"/>
          <w:sz w:val="28"/>
          <w:szCs w:val="28"/>
        </w:rPr>
        <w:t>時，對於行人動線上之落水孔，</w:t>
      </w:r>
      <w:r>
        <w:rPr>
          <w:rFonts w:ascii="標楷體" w:eastAsia="標楷體" w:hAnsi="標楷體" w:cs="標楷體" w:hint="eastAsia"/>
          <w:color w:val="000000"/>
          <w:kern w:val="0"/>
          <w:sz w:val="28"/>
          <w:szCs w:val="28"/>
        </w:rPr>
        <w:t>皆應逐步改用細格柵方便女性行走，以達更友善的兩性環境。</w:t>
      </w:r>
    </w:p>
    <w:p w:rsidR="00184D41" w:rsidRDefault="004575E7" w:rsidP="00030DD7">
      <w:pPr>
        <w:autoSpaceDE w:val="0"/>
        <w:autoSpaceDN w:val="0"/>
        <w:adjustRightInd w:val="0"/>
        <w:spacing w:line="500" w:lineRule="exact"/>
        <w:ind w:leftChars="396" w:left="950" w:firstLine="72"/>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（二）</w:t>
      </w:r>
      <w:r w:rsidR="00E62CB4">
        <w:rPr>
          <w:rFonts w:ascii="標楷體" w:eastAsia="標楷體" w:hAnsi="標楷體" w:cs="標楷體" w:hint="eastAsia"/>
          <w:color w:val="000000"/>
          <w:kern w:val="0"/>
          <w:sz w:val="28"/>
          <w:szCs w:val="28"/>
        </w:rPr>
        <w:t>環境與交通面向</w:t>
      </w:r>
    </w:p>
    <w:p w:rsidR="00E62CB4" w:rsidRDefault="00E62CB4" w:rsidP="00316360">
      <w:pPr>
        <w:autoSpaceDE w:val="0"/>
        <w:autoSpaceDN w:val="0"/>
        <w:adjustRightInd w:val="0"/>
        <w:spacing w:line="500" w:lineRule="exact"/>
        <w:ind w:leftChars="767" w:left="2140" w:hanging="299"/>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4575E7">
        <w:rPr>
          <w:rFonts w:ascii="標楷體" w:eastAsia="標楷體" w:hAnsi="標楷體" w:cs="標楷體" w:hint="eastAsia"/>
          <w:color w:val="000000"/>
          <w:kern w:val="0"/>
          <w:sz w:val="28"/>
          <w:szCs w:val="28"/>
        </w:rPr>
        <w:t>.</w:t>
      </w:r>
      <w:r w:rsidR="00273DD9">
        <w:rPr>
          <w:rFonts w:ascii="標楷體" w:eastAsia="標楷體" w:hAnsi="標楷體" w:cs="標楷體" w:hint="eastAsia"/>
          <w:color w:val="000000"/>
          <w:kern w:val="0"/>
          <w:sz w:val="28"/>
          <w:szCs w:val="28"/>
        </w:rPr>
        <w:t>本市</w:t>
      </w:r>
      <w:r w:rsidR="00F70470">
        <w:rPr>
          <w:rFonts w:ascii="標楷體" w:eastAsia="標楷體" w:hAnsi="標楷體" w:cs="標楷體" w:hint="eastAsia"/>
          <w:color w:val="000000"/>
          <w:kern w:val="0"/>
          <w:sz w:val="28"/>
          <w:szCs w:val="28"/>
        </w:rPr>
        <w:t>各區</w:t>
      </w:r>
      <w:r w:rsidR="00273DD9">
        <w:rPr>
          <w:rFonts w:ascii="標楷體" w:eastAsia="標楷體" w:hAnsi="標楷體" w:cs="標楷體" w:hint="eastAsia"/>
          <w:color w:val="000000"/>
          <w:kern w:val="0"/>
          <w:sz w:val="28"/>
          <w:szCs w:val="28"/>
        </w:rPr>
        <w:t>公園男女公廁大便斗數量比例</w:t>
      </w:r>
      <w:r w:rsidR="00380CF9">
        <w:rPr>
          <w:rFonts w:ascii="標楷體" w:eastAsia="標楷體" w:hAnsi="標楷體" w:cs="標楷體" w:hint="eastAsia"/>
          <w:color w:val="000000"/>
          <w:kern w:val="0"/>
          <w:sz w:val="28"/>
          <w:szCs w:val="28"/>
        </w:rPr>
        <w:t>多未達規定</w:t>
      </w:r>
      <w:r w:rsidR="00273DD9">
        <w:rPr>
          <w:rFonts w:ascii="標楷體" w:eastAsia="標楷體" w:hAnsi="標楷體" w:cs="標楷體" w:hint="eastAsia"/>
          <w:color w:val="000000"/>
          <w:kern w:val="0"/>
          <w:sz w:val="28"/>
          <w:szCs w:val="28"/>
        </w:rPr>
        <w:t>，養工處</w:t>
      </w:r>
      <w:r w:rsidR="00273DD9">
        <w:rPr>
          <w:rFonts w:ascii="標楷體" w:eastAsia="標楷體" w:hAnsi="標楷體" w:cs="標楷體" w:hint="eastAsia"/>
          <w:color w:val="000000"/>
          <w:kern w:val="0"/>
          <w:sz w:val="28"/>
          <w:szCs w:val="28"/>
        </w:rPr>
        <w:lastRenderedPageBreak/>
        <w:t>106年度應</w:t>
      </w:r>
      <w:r w:rsidR="00380CF9">
        <w:rPr>
          <w:rFonts w:ascii="標楷體" w:eastAsia="標楷體" w:hAnsi="標楷體" w:cs="標楷體" w:hint="eastAsia"/>
          <w:color w:val="000000"/>
          <w:kern w:val="0"/>
          <w:sz w:val="28"/>
          <w:szCs w:val="28"/>
        </w:rPr>
        <w:t>積極</w:t>
      </w:r>
      <w:r w:rsidR="00273DD9">
        <w:rPr>
          <w:rFonts w:ascii="標楷體" w:eastAsia="標楷體" w:hAnsi="標楷體" w:cs="標楷體" w:hint="eastAsia"/>
          <w:color w:val="000000"/>
          <w:kern w:val="0"/>
          <w:sz w:val="28"/>
          <w:szCs w:val="28"/>
        </w:rPr>
        <w:t>改善</w:t>
      </w:r>
      <w:r w:rsidR="00380CF9">
        <w:rPr>
          <w:rFonts w:ascii="標楷體" w:eastAsia="標楷體" w:hAnsi="標楷體" w:cs="標楷體" w:hint="eastAsia"/>
          <w:color w:val="000000"/>
          <w:kern w:val="0"/>
          <w:sz w:val="28"/>
          <w:szCs w:val="28"/>
        </w:rPr>
        <w:t>將</w:t>
      </w:r>
      <w:r w:rsidR="00273DD9">
        <w:rPr>
          <w:rFonts w:ascii="標楷體" w:eastAsia="標楷體" w:hAnsi="標楷體" w:cs="標楷體" w:hint="eastAsia"/>
          <w:color w:val="000000"/>
          <w:kern w:val="0"/>
          <w:sz w:val="28"/>
          <w:szCs w:val="28"/>
        </w:rPr>
        <w:t>比例降至0.33以下，</w:t>
      </w:r>
      <w:r w:rsidR="00F70470" w:rsidRPr="00F70470">
        <w:rPr>
          <w:rFonts w:ascii="標楷體" w:eastAsia="標楷體" w:hAnsi="標楷體" w:cs="標楷體" w:hint="eastAsia"/>
          <w:color w:val="000000"/>
          <w:kern w:val="0"/>
          <w:sz w:val="28"/>
          <w:szCs w:val="28"/>
        </w:rPr>
        <w:t>下次會議報</w:t>
      </w:r>
      <w:r w:rsidR="00EA55D2">
        <w:rPr>
          <w:rFonts w:ascii="標楷體" w:eastAsia="標楷體" w:hAnsi="標楷體" w:cs="標楷體" w:hint="eastAsia"/>
          <w:color w:val="000000"/>
          <w:kern w:val="0"/>
          <w:sz w:val="28"/>
          <w:szCs w:val="28"/>
        </w:rPr>
        <w:t>告辦理改善</w:t>
      </w:r>
      <w:r w:rsidR="00EB1A51">
        <w:rPr>
          <w:rFonts w:ascii="標楷體" w:eastAsia="標楷體" w:hAnsi="標楷體" w:cs="標楷體" w:hint="eastAsia"/>
          <w:color w:val="000000"/>
          <w:kern w:val="0"/>
          <w:sz w:val="28"/>
          <w:szCs w:val="28"/>
        </w:rPr>
        <w:t>方案</w:t>
      </w:r>
      <w:bookmarkStart w:id="0" w:name="_GoBack"/>
      <w:bookmarkEnd w:id="0"/>
      <w:r w:rsidR="00273DD9">
        <w:rPr>
          <w:rFonts w:ascii="標楷體" w:eastAsia="標楷體" w:hAnsi="標楷體" w:cs="標楷體" w:hint="eastAsia"/>
          <w:color w:val="000000"/>
          <w:kern w:val="0"/>
          <w:sz w:val="28"/>
          <w:szCs w:val="28"/>
        </w:rPr>
        <w:t>、</w:t>
      </w:r>
      <w:r w:rsidR="00F70470">
        <w:rPr>
          <w:rFonts w:ascii="標楷體" w:eastAsia="標楷體" w:hAnsi="標楷體" w:cs="標楷體" w:hint="eastAsia"/>
          <w:color w:val="000000"/>
          <w:kern w:val="0"/>
          <w:sz w:val="28"/>
          <w:szCs w:val="28"/>
        </w:rPr>
        <w:t>並於</w:t>
      </w:r>
      <w:r w:rsidR="00380CF9">
        <w:rPr>
          <w:rFonts w:ascii="標楷體" w:eastAsia="標楷體" w:hAnsi="標楷體" w:cs="標楷體" w:hint="eastAsia"/>
          <w:color w:val="000000"/>
          <w:kern w:val="0"/>
          <w:sz w:val="28"/>
          <w:szCs w:val="28"/>
        </w:rPr>
        <w:t>106</w:t>
      </w:r>
      <w:r w:rsidR="00273DD9">
        <w:rPr>
          <w:rFonts w:ascii="標楷體" w:eastAsia="標楷體" w:hAnsi="標楷體" w:cs="標楷體" w:hint="eastAsia"/>
          <w:color w:val="000000"/>
          <w:kern w:val="0"/>
          <w:sz w:val="28"/>
          <w:szCs w:val="28"/>
        </w:rPr>
        <w:t>年底提報改善成果</w:t>
      </w:r>
      <w:r>
        <w:rPr>
          <w:rFonts w:ascii="標楷體" w:eastAsia="標楷體" w:hAnsi="標楷體" w:cs="標楷體" w:hint="eastAsia"/>
          <w:color w:val="000000"/>
          <w:kern w:val="0"/>
          <w:sz w:val="28"/>
          <w:szCs w:val="28"/>
        </w:rPr>
        <w:t>。</w:t>
      </w:r>
    </w:p>
    <w:p w:rsidR="00273DD9" w:rsidRDefault="00E62CB4" w:rsidP="00316360">
      <w:pPr>
        <w:autoSpaceDE w:val="0"/>
        <w:autoSpaceDN w:val="0"/>
        <w:adjustRightInd w:val="0"/>
        <w:spacing w:line="500" w:lineRule="exact"/>
        <w:ind w:leftChars="767" w:left="2140" w:hanging="299"/>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4575E7">
        <w:rPr>
          <w:rFonts w:ascii="標楷體" w:eastAsia="標楷體" w:hAnsi="標楷體" w:cs="標楷體" w:hint="eastAsia"/>
          <w:color w:val="000000"/>
          <w:kern w:val="0"/>
          <w:sz w:val="28"/>
          <w:szCs w:val="28"/>
        </w:rPr>
        <w:t>.</w:t>
      </w:r>
      <w:r w:rsidR="00380CF9" w:rsidRPr="00380CF9">
        <w:rPr>
          <w:rFonts w:ascii="標楷體" w:eastAsia="標楷體" w:hAnsi="標楷體" w:cs="標楷體" w:hint="eastAsia"/>
          <w:color w:val="000000"/>
          <w:kern w:val="0"/>
          <w:sz w:val="28"/>
          <w:szCs w:val="28"/>
        </w:rPr>
        <w:t>本市</w:t>
      </w:r>
      <w:r w:rsidR="00F26E8C">
        <w:rPr>
          <w:rFonts w:ascii="標楷體" w:eastAsia="標楷體" w:hAnsi="標楷體" w:cs="標楷體" w:hint="eastAsia"/>
          <w:color w:val="000000"/>
          <w:kern w:val="0"/>
          <w:sz w:val="28"/>
          <w:szCs w:val="28"/>
        </w:rPr>
        <w:t>各區</w:t>
      </w:r>
      <w:r w:rsidR="00380CF9" w:rsidRPr="00380CF9">
        <w:rPr>
          <w:rFonts w:ascii="標楷體" w:eastAsia="標楷體" w:hAnsi="標楷體" w:cs="標楷體" w:hint="eastAsia"/>
          <w:color w:val="000000"/>
          <w:kern w:val="0"/>
          <w:sz w:val="28"/>
          <w:szCs w:val="28"/>
        </w:rPr>
        <w:t>公園</w:t>
      </w:r>
      <w:r w:rsidR="00380CF9">
        <w:rPr>
          <w:rFonts w:ascii="標楷體" w:eastAsia="標楷體" w:hAnsi="標楷體" w:cs="標楷體" w:hint="eastAsia"/>
          <w:color w:val="000000"/>
          <w:kern w:val="0"/>
          <w:sz w:val="28"/>
          <w:szCs w:val="28"/>
        </w:rPr>
        <w:t>親子廁所</w:t>
      </w:r>
      <w:r w:rsidR="00380CF9" w:rsidRPr="00380CF9">
        <w:rPr>
          <w:rFonts w:ascii="標楷體" w:eastAsia="標楷體" w:hAnsi="標楷體" w:cs="標楷體" w:hint="eastAsia"/>
          <w:color w:val="000000"/>
          <w:kern w:val="0"/>
          <w:sz w:val="28"/>
          <w:szCs w:val="28"/>
        </w:rPr>
        <w:t>數量</w:t>
      </w:r>
      <w:r w:rsidR="00380CF9">
        <w:rPr>
          <w:rFonts w:ascii="標楷體" w:eastAsia="標楷體" w:hAnsi="標楷體" w:cs="標楷體" w:hint="eastAsia"/>
          <w:color w:val="000000"/>
          <w:kern w:val="0"/>
          <w:sz w:val="28"/>
          <w:szCs w:val="28"/>
        </w:rPr>
        <w:t>不足</w:t>
      </w:r>
      <w:r w:rsidR="00EA55D2">
        <w:rPr>
          <w:rFonts w:ascii="標楷體" w:eastAsia="標楷體" w:hAnsi="標楷體" w:cs="標楷體" w:hint="eastAsia"/>
          <w:color w:val="000000"/>
          <w:kern w:val="0"/>
          <w:sz w:val="28"/>
          <w:szCs w:val="28"/>
        </w:rPr>
        <w:t>現象</w:t>
      </w:r>
      <w:r w:rsidR="00380CF9" w:rsidRPr="00380CF9">
        <w:rPr>
          <w:rFonts w:ascii="標楷體" w:eastAsia="標楷體" w:hAnsi="標楷體" w:cs="標楷體" w:hint="eastAsia"/>
          <w:color w:val="000000"/>
          <w:kern w:val="0"/>
          <w:sz w:val="28"/>
          <w:szCs w:val="28"/>
        </w:rPr>
        <w:t>，</w:t>
      </w:r>
      <w:r w:rsidR="00380CF9">
        <w:rPr>
          <w:rFonts w:ascii="標楷體" w:eastAsia="標楷體" w:hAnsi="標楷體" w:cs="標楷體" w:hint="eastAsia"/>
          <w:color w:val="000000"/>
          <w:kern w:val="0"/>
          <w:sz w:val="28"/>
          <w:szCs w:val="28"/>
        </w:rPr>
        <w:t>請景觀暨防災科106</w:t>
      </w:r>
      <w:r w:rsidR="00EF4E05">
        <w:rPr>
          <w:rFonts w:ascii="標楷體" w:eastAsia="標楷體" w:hAnsi="標楷體" w:cs="標楷體" w:hint="eastAsia"/>
          <w:color w:val="000000"/>
          <w:kern w:val="0"/>
          <w:sz w:val="28"/>
          <w:szCs w:val="28"/>
        </w:rPr>
        <w:t>年</w:t>
      </w:r>
      <w:r w:rsidR="00941F1B">
        <w:rPr>
          <w:rFonts w:ascii="標楷體" w:eastAsia="標楷體" w:hAnsi="標楷體" w:cs="標楷體" w:hint="eastAsia"/>
          <w:color w:val="000000"/>
          <w:kern w:val="0"/>
          <w:sz w:val="28"/>
          <w:szCs w:val="28"/>
        </w:rPr>
        <w:t>新闢公園</w:t>
      </w:r>
      <w:r w:rsidR="00F26E8C">
        <w:rPr>
          <w:rFonts w:ascii="標楷體" w:eastAsia="標楷體" w:hAnsi="標楷體" w:cs="標楷體" w:hint="eastAsia"/>
          <w:color w:val="000000"/>
          <w:kern w:val="0"/>
          <w:sz w:val="28"/>
          <w:szCs w:val="28"/>
        </w:rPr>
        <w:t>男女</w:t>
      </w:r>
      <w:r w:rsidR="00F26E8C" w:rsidRPr="00622A24">
        <w:rPr>
          <w:rFonts w:ascii="標楷體" w:eastAsia="標楷體" w:hAnsi="標楷體" w:cs="標楷體" w:hint="eastAsia"/>
          <w:color w:val="000000"/>
          <w:kern w:val="0"/>
          <w:sz w:val="28"/>
          <w:szCs w:val="28"/>
        </w:rPr>
        <w:t>公廁</w:t>
      </w:r>
      <w:r w:rsidR="00F26E8C">
        <w:rPr>
          <w:rFonts w:ascii="標楷體" w:eastAsia="標楷體" w:hAnsi="標楷體" w:cs="標楷體" w:hint="eastAsia"/>
          <w:color w:val="000000"/>
          <w:kern w:val="0"/>
          <w:sz w:val="28"/>
          <w:szCs w:val="28"/>
        </w:rPr>
        <w:t>大便斗數量比例</w:t>
      </w:r>
      <w:r w:rsidR="00EA55D2">
        <w:rPr>
          <w:rFonts w:ascii="標楷體" w:eastAsia="標楷體" w:hAnsi="標楷體" w:cs="標楷體" w:hint="eastAsia"/>
          <w:color w:val="000000"/>
          <w:kern w:val="0"/>
          <w:sz w:val="28"/>
          <w:szCs w:val="28"/>
        </w:rPr>
        <w:t>除</w:t>
      </w:r>
      <w:r w:rsidR="00F26E8C">
        <w:rPr>
          <w:rFonts w:ascii="標楷體" w:eastAsia="標楷體" w:hAnsi="標楷體" w:cs="標楷體" w:hint="eastAsia"/>
          <w:color w:val="000000"/>
          <w:kern w:val="0"/>
          <w:sz w:val="28"/>
          <w:szCs w:val="28"/>
        </w:rPr>
        <w:t>要達到1:3至1:5</w:t>
      </w:r>
      <w:r w:rsidR="00EA55D2">
        <w:rPr>
          <w:rFonts w:ascii="標楷體" w:eastAsia="標楷體" w:hAnsi="標楷體" w:cs="標楷體" w:hint="eastAsia"/>
          <w:color w:val="000000"/>
          <w:kern w:val="0"/>
          <w:sz w:val="28"/>
          <w:szCs w:val="28"/>
        </w:rPr>
        <w:t>外</w:t>
      </w:r>
      <w:r w:rsidR="00EF4E05">
        <w:rPr>
          <w:rFonts w:ascii="標楷體" w:eastAsia="標楷體" w:hAnsi="標楷體" w:cs="標楷體" w:hint="eastAsia"/>
          <w:color w:val="000000"/>
          <w:kern w:val="0"/>
          <w:sz w:val="28"/>
          <w:szCs w:val="28"/>
        </w:rPr>
        <w:t>，</w:t>
      </w:r>
      <w:r w:rsidR="00622A24">
        <w:rPr>
          <w:rFonts w:ascii="標楷體" w:eastAsia="標楷體" w:hAnsi="標楷體" w:cs="標楷體" w:hint="eastAsia"/>
          <w:color w:val="000000"/>
          <w:kern w:val="0"/>
          <w:sz w:val="28"/>
          <w:szCs w:val="28"/>
        </w:rPr>
        <w:t>且</w:t>
      </w:r>
      <w:r w:rsidR="00F26E8C">
        <w:rPr>
          <w:rFonts w:ascii="標楷體" w:eastAsia="標楷體" w:hAnsi="標楷體" w:cs="標楷體" w:hint="eastAsia"/>
          <w:color w:val="000000"/>
          <w:kern w:val="0"/>
          <w:sz w:val="28"/>
          <w:szCs w:val="28"/>
        </w:rPr>
        <w:t>必須設置親子廁所</w:t>
      </w:r>
      <w:r w:rsidR="004575E7">
        <w:rPr>
          <w:rFonts w:ascii="標楷體" w:eastAsia="標楷體" w:hAnsi="標楷體" w:cs="標楷體" w:hint="eastAsia"/>
          <w:color w:val="000000"/>
          <w:kern w:val="0"/>
          <w:sz w:val="28"/>
          <w:szCs w:val="28"/>
        </w:rPr>
        <w:t>。</w:t>
      </w:r>
    </w:p>
    <w:p w:rsidR="00E62CB4" w:rsidRDefault="00273DD9" w:rsidP="00316360">
      <w:pPr>
        <w:autoSpaceDE w:val="0"/>
        <w:autoSpaceDN w:val="0"/>
        <w:adjustRightInd w:val="0"/>
        <w:spacing w:line="500" w:lineRule="exact"/>
        <w:ind w:leftChars="767" w:left="2140" w:hanging="299"/>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w:t>
      </w:r>
      <w:r w:rsidR="004575E7">
        <w:rPr>
          <w:rFonts w:ascii="標楷體" w:eastAsia="標楷體" w:hAnsi="標楷體" w:cs="標楷體" w:hint="eastAsia"/>
          <w:color w:val="000000"/>
          <w:kern w:val="0"/>
          <w:sz w:val="28"/>
          <w:szCs w:val="28"/>
        </w:rPr>
        <w:t>.請養工處106年執行</w:t>
      </w:r>
      <w:r w:rsidR="00A5120A">
        <w:rPr>
          <w:rFonts w:ascii="標楷體" w:eastAsia="標楷體" w:hAnsi="標楷體" w:cs="標楷體" w:hint="eastAsia"/>
          <w:color w:val="000000"/>
          <w:kern w:val="0"/>
          <w:sz w:val="28"/>
          <w:szCs w:val="28"/>
        </w:rPr>
        <w:t>本市公園</w:t>
      </w:r>
      <w:r w:rsidR="004575E7">
        <w:rPr>
          <w:rFonts w:ascii="標楷體" w:eastAsia="標楷體" w:hAnsi="標楷體" w:cs="標楷體" w:hint="eastAsia"/>
          <w:color w:val="000000"/>
          <w:kern w:val="0"/>
          <w:sz w:val="28"/>
          <w:szCs w:val="28"/>
        </w:rPr>
        <w:t>公廁改善計畫</w:t>
      </w:r>
      <w:r w:rsidR="00523E51">
        <w:rPr>
          <w:rFonts w:ascii="標楷體" w:eastAsia="標楷體" w:hAnsi="標楷體" w:cs="標楷體" w:hint="eastAsia"/>
          <w:color w:val="000000"/>
          <w:kern w:val="0"/>
          <w:sz w:val="28"/>
          <w:szCs w:val="28"/>
        </w:rPr>
        <w:t>時，</w:t>
      </w:r>
      <w:r w:rsidR="00807D53">
        <w:rPr>
          <w:rFonts w:ascii="標楷體" w:eastAsia="標楷體" w:hAnsi="標楷體" w:cs="標楷體" w:hint="eastAsia"/>
          <w:color w:val="000000"/>
          <w:kern w:val="0"/>
          <w:sz w:val="28"/>
          <w:szCs w:val="28"/>
        </w:rPr>
        <w:t>務必提升</w:t>
      </w:r>
      <w:r w:rsidR="004575E7">
        <w:rPr>
          <w:rFonts w:ascii="標楷體" w:eastAsia="標楷體" w:hAnsi="標楷體" w:cs="標楷體" w:hint="eastAsia"/>
          <w:color w:val="000000"/>
          <w:kern w:val="0"/>
          <w:sz w:val="28"/>
          <w:szCs w:val="28"/>
        </w:rPr>
        <w:t>親子廁所</w:t>
      </w:r>
      <w:r w:rsidR="00807D53">
        <w:rPr>
          <w:rFonts w:ascii="標楷體" w:eastAsia="標楷體" w:hAnsi="標楷體" w:cs="標楷體" w:hint="eastAsia"/>
          <w:color w:val="000000"/>
          <w:kern w:val="0"/>
          <w:sz w:val="28"/>
          <w:szCs w:val="28"/>
        </w:rPr>
        <w:t>數量</w:t>
      </w:r>
      <w:r w:rsidR="00523E51">
        <w:rPr>
          <w:rFonts w:ascii="標楷體" w:eastAsia="標楷體" w:hAnsi="標楷體" w:cs="標楷體" w:hint="eastAsia"/>
          <w:color w:val="000000"/>
          <w:kern w:val="0"/>
          <w:sz w:val="28"/>
          <w:szCs w:val="28"/>
        </w:rPr>
        <w:t>，</w:t>
      </w:r>
      <w:r w:rsidR="00EA55D2">
        <w:rPr>
          <w:rFonts w:ascii="標楷體" w:eastAsia="標楷體" w:hAnsi="標楷體" w:cs="標楷體" w:hint="eastAsia"/>
          <w:color w:val="000000"/>
          <w:kern w:val="0"/>
          <w:sz w:val="28"/>
          <w:szCs w:val="28"/>
        </w:rPr>
        <w:t>規劃時</w:t>
      </w:r>
      <w:r w:rsidR="00523E51">
        <w:rPr>
          <w:rFonts w:ascii="標楷體" w:eastAsia="標楷體" w:hAnsi="標楷體" w:cs="標楷體" w:hint="eastAsia"/>
          <w:color w:val="000000"/>
          <w:kern w:val="0"/>
          <w:sz w:val="28"/>
          <w:szCs w:val="28"/>
        </w:rPr>
        <w:t>可與無障礙設施結合</w:t>
      </w:r>
      <w:r w:rsidR="00E62CB4">
        <w:rPr>
          <w:rFonts w:ascii="標楷體" w:eastAsia="標楷體" w:hAnsi="標楷體" w:cs="標楷體" w:hint="eastAsia"/>
          <w:color w:val="000000"/>
          <w:kern w:val="0"/>
          <w:sz w:val="28"/>
          <w:szCs w:val="28"/>
        </w:rPr>
        <w:t>。</w:t>
      </w:r>
    </w:p>
    <w:p w:rsidR="004575E7" w:rsidRPr="00E62CB4" w:rsidRDefault="004575E7" w:rsidP="00316360">
      <w:pPr>
        <w:autoSpaceDE w:val="0"/>
        <w:autoSpaceDN w:val="0"/>
        <w:adjustRightInd w:val="0"/>
        <w:spacing w:line="500" w:lineRule="exact"/>
        <w:ind w:leftChars="767" w:left="2140" w:hanging="299"/>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4.未達</w:t>
      </w:r>
      <w:r w:rsidR="00523E51">
        <w:rPr>
          <w:rFonts w:ascii="標楷體" w:eastAsia="標楷體" w:hAnsi="標楷體" w:cs="標楷體" w:hint="eastAsia"/>
          <w:color w:val="000000"/>
          <w:kern w:val="0"/>
          <w:sz w:val="28"/>
          <w:szCs w:val="28"/>
        </w:rPr>
        <w:t>委員</w:t>
      </w:r>
      <w:r w:rsidR="00523E51" w:rsidRPr="00EF4E05">
        <w:rPr>
          <w:rFonts w:ascii="標楷體" w:eastAsia="標楷體" w:hAnsi="標楷體" w:cs="標楷體" w:hint="eastAsia"/>
          <w:color w:val="000000"/>
          <w:kern w:val="0"/>
          <w:sz w:val="28"/>
          <w:szCs w:val="28"/>
        </w:rPr>
        <w:t>任ㄧ性別比例三分之一的</w:t>
      </w:r>
      <w:r w:rsidR="00523E51">
        <w:rPr>
          <w:rFonts w:ascii="標楷體" w:eastAsia="標楷體" w:hAnsi="標楷體" w:cs="標楷體" w:hint="eastAsia"/>
          <w:color w:val="000000"/>
          <w:kern w:val="0"/>
          <w:sz w:val="28"/>
          <w:szCs w:val="28"/>
        </w:rPr>
        <w:t>委員會（共同管道基金管理委員會、廉政會報、底價審議小組），請</w:t>
      </w:r>
      <w:r w:rsidR="00622A24">
        <w:rPr>
          <w:rFonts w:ascii="標楷體" w:eastAsia="標楷體" w:hAnsi="標楷體" w:cs="標楷體" w:hint="eastAsia"/>
          <w:color w:val="000000"/>
          <w:kern w:val="0"/>
          <w:sz w:val="28"/>
          <w:szCs w:val="28"/>
        </w:rPr>
        <w:t>各</w:t>
      </w:r>
      <w:r w:rsidR="00523E51">
        <w:rPr>
          <w:rFonts w:ascii="標楷體" w:eastAsia="標楷體" w:hAnsi="標楷體" w:cs="標楷體" w:hint="eastAsia"/>
          <w:color w:val="000000"/>
          <w:kern w:val="0"/>
          <w:sz w:val="28"/>
          <w:szCs w:val="28"/>
        </w:rPr>
        <w:t>主責單位積極努力於明年第一季達成目標並回報成果。</w:t>
      </w:r>
    </w:p>
    <w:p w:rsidR="004814B9" w:rsidRDefault="00F14B1F" w:rsidP="00CB399A">
      <w:pPr>
        <w:autoSpaceDE w:val="0"/>
        <w:autoSpaceDN w:val="0"/>
        <w:adjustRightInd w:val="0"/>
        <w:spacing w:line="500" w:lineRule="exact"/>
        <w:jc w:val="both"/>
        <w:rPr>
          <w:rFonts w:ascii="標楷體" w:eastAsia="標楷體" w:hAnsi="標楷體" w:cs="標楷體"/>
          <w:b/>
          <w:color w:val="000000"/>
          <w:kern w:val="0"/>
          <w:sz w:val="28"/>
          <w:szCs w:val="28"/>
        </w:rPr>
      </w:pPr>
      <w:r>
        <w:rPr>
          <w:rFonts w:ascii="標楷體" w:eastAsia="標楷體" w:hAnsi="標楷體" w:hint="eastAsia"/>
          <w:b/>
          <w:sz w:val="28"/>
          <w:szCs w:val="28"/>
        </w:rPr>
        <w:t>參、</w:t>
      </w:r>
      <w:r w:rsidR="00C76A73">
        <w:rPr>
          <w:rFonts w:ascii="標楷體" w:eastAsia="標楷體" w:hAnsi="標楷體" w:cs="標楷體" w:hint="eastAsia"/>
          <w:b/>
          <w:color w:val="000000"/>
          <w:kern w:val="0"/>
          <w:sz w:val="28"/>
          <w:szCs w:val="28"/>
        </w:rPr>
        <w:t>提案討論</w:t>
      </w:r>
    </w:p>
    <w:p w:rsidR="00C76A73" w:rsidRPr="00E21C96" w:rsidRDefault="00636B1A" w:rsidP="00F97E8A">
      <w:pPr>
        <w:spacing w:line="500" w:lineRule="exact"/>
        <w:ind w:leftChars="236" w:left="1132" w:hangingChars="202" w:hanging="566"/>
        <w:jc w:val="both"/>
        <w:rPr>
          <w:rFonts w:ascii="標楷體" w:eastAsia="標楷體" w:hAnsi="標楷體"/>
          <w:b/>
          <w:sz w:val="28"/>
          <w:szCs w:val="28"/>
        </w:rPr>
      </w:pPr>
      <w:r w:rsidRPr="00E21C96">
        <w:rPr>
          <w:rFonts w:ascii="標楷體" w:eastAsia="標楷體" w:hAnsi="標楷體" w:cs="標楷體" w:hint="eastAsia"/>
          <w:b/>
          <w:color w:val="000000"/>
          <w:kern w:val="0"/>
          <w:sz w:val="28"/>
          <w:szCs w:val="28"/>
        </w:rPr>
        <w:t>一、</w:t>
      </w:r>
      <w:r w:rsidR="00BC4DF2" w:rsidRPr="00BC4DF2">
        <w:rPr>
          <w:rFonts w:ascii="標楷體" w:eastAsia="標楷體" w:hAnsi="標楷體" w:cs="標楷體" w:hint="eastAsia"/>
          <w:b/>
          <w:color w:val="000000"/>
          <w:kern w:val="0"/>
          <w:sz w:val="28"/>
          <w:szCs w:val="28"/>
        </w:rPr>
        <w:t>106年度新增性別統計指標項目案</w:t>
      </w:r>
    </w:p>
    <w:p w:rsidR="00D060C8" w:rsidRDefault="00877B03" w:rsidP="003F319F">
      <w:pPr>
        <w:autoSpaceDE w:val="0"/>
        <w:autoSpaceDN w:val="0"/>
        <w:adjustRightInd w:val="0"/>
        <w:spacing w:line="500" w:lineRule="exact"/>
        <w:ind w:leftChars="405" w:left="1818" w:hangingChars="302" w:hanging="846"/>
        <w:jc w:val="both"/>
        <w:rPr>
          <w:rFonts w:ascii="標楷體" w:eastAsia="標楷體" w:hAnsi="標楷體" w:cs="標楷體"/>
          <w:b/>
          <w:color w:val="000000"/>
          <w:kern w:val="0"/>
          <w:sz w:val="28"/>
          <w:szCs w:val="28"/>
        </w:rPr>
      </w:pPr>
      <w:r>
        <w:rPr>
          <w:rFonts w:ascii="標楷體" w:eastAsia="標楷體" w:hAnsi="標楷體" w:cs="標楷體" w:hint="eastAsia"/>
          <w:color w:val="000000"/>
          <w:kern w:val="0"/>
          <w:sz w:val="28"/>
          <w:szCs w:val="28"/>
        </w:rPr>
        <w:t>（一）</w:t>
      </w:r>
      <w:r w:rsidR="002774A6" w:rsidRPr="00445025">
        <w:rPr>
          <w:rFonts w:ascii="標楷體" w:eastAsia="標楷體" w:hAnsi="標楷體" w:cs="標楷體" w:hint="eastAsia"/>
          <w:b/>
          <w:color w:val="000000"/>
          <w:kern w:val="0"/>
          <w:sz w:val="28"/>
          <w:szCs w:val="28"/>
        </w:rPr>
        <w:t>陳委員叡瑜：</w:t>
      </w:r>
    </w:p>
    <w:p w:rsidR="00C063A6" w:rsidRDefault="00D060C8" w:rsidP="00D060C8">
      <w:pPr>
        <w:autoSpaceDE w:val="0"/>
        <w:autoSpaceDN w:val="0"/>
        <w:adjustRightInd w:val="0"/>
        <w:spacing w:line="500" w:lineRule="exact"/>
        <w:ind w:leftChars="765" w:left="2096" w:hangingChars="93" w:hanging="26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822598" w:rsidRPr="00822598">
        <w:rPr>
          <w:rFonts w:ascii="標楷體" w:eastAsia="標楷體" w:hAnsi="標楷體" w:cs="標楷體" w:hint="eastAsia"/>
          <w:color w:val="000000"/>
          <w:kern w:val="0"/>
          <w:sz w:val="28"/>
          <w:szCs w:val="28"/>
        </w:rPr>
        <w:t>建議提報</w:t>
      </w:r>
      <w:r w:rsidR="00EE256D">
        <w:rPr>
          <w:rFonts w:ascii="標楷體" w:eastAsia="標楷體" w:hAnsi="標楷體" w:cs="標楷體" w:hint="eastAsia"/>
          <w:color w:val="000000"/>
          <w:kern w:val="0"/>
          <w:sz w:val="28"/>
          <w:szCs w:val="28"/>
        </w:rPr>
        <w:t>性別統計項目數據時</w:t>
      </w:r>
      <w:r w:rsidR="00FE76BE">
        <w:rPr>
          <w:rFonts w:ascii="標楷體" w:eastAsia="標楷體" w:hAnsi="標楷體" w:cs="標楷體" w:hint="eastAsia"/>
          <w:color w:val="000000"/>
          <w:kern w:val="0"/>
          <w:sz w:val="28"/>
          <w:szCs w:val="28"/>
        </w:rPr>
        <w:t>，</w:t>
      </w:r>
      <w:r w:rsidR="005820A9">
        <w:rPr>
          <w:rFonts w:ascii="標楷體" w:eastAsia="標楷體" w:hAnsi="標楷體" w:cs="標楷體" w:hint="eastAsia"/>
          <w:color w:val="000000"/>
          <w:kern w:val="0"/>
          <w:sz w:val="28"/>
          <w:szCs w:val="28"/>
        </w:rPr>
        <w:t>可掌握的</w:t>
      </w:r>
      <w:r w:rsidR="00EE256D">
        <w:rPr>
          <w:rFonts w:ascii="標楷體" w:eastAsia="標楷體" w:hAnsi="標楷體" w:cs="標楷體" w:hint="eastAsia"/>
          <w:color w:val="000000"/>
          <w:kern w:val="0"/>
          <w:sz w:val="28"/>
          <w:szCs w:val="28"/>
        </w:rPr>
        <w:t>內部人員資料部分可呈現權重資料</w:t>
      </w:r>
      <w:r w:rsidR="00FE76BE">
        <w:rPr>
          <w:rFonts w:ascii="標楷體" w:eastAsia="標楷體" w:hAnsi="標楷體" w:cs="標楷體" w:hint="eastAsia"/>
          <w:color w:val="000000"/>
          <w:kern w:val="0"/>
          <w:sz w:val="28"/>
          <w:szCs w:val="28"/>
        </w:rPr>
        <w:t>，</w:t>
      </w:r>
      <w:r w:rsidR="00EE256D">
        <w:rPr>
          <w:rFonts w:ascii="標楷體" w:eastAsia="標楷體" w:hAnsi="標楷體" w:cs="標楷體" w:hint="eastAsia"/>
          <w:color w:val="000000"/>
          <w:kern w:val="0"/>
          <w:sz w:val="28"/>
          <w:szCs w:val="28"/>
        </w:rPr>
        <w:t>將更可從中看出參與情形</w:t>
      </w:r>
      <w:r w:rsidR="00325395">
        <w:rPr>
          <w:rFonts w:ascii="標楷體" w:eastAsia="標楷體" w:hAnsi="標楷體" w:cs="標楷體" w:hint="eastAsia"/>
          <w:color w:val="000000"/>
          <w:kern w:val="0"/>
          <w:sz w:val="28"/>
          <w:szCs w:val="28"/>
        </w:rPr>
        <w:t>，</w:t>
      </w:r>
      <w:r w:rsidR="00EE256D">
        <w:rPr>
          <w:rFonts w:ascii="標楷體" w:eastAsia="標楷體" w:hAnsi="標楷體" w:cs="標楷體" w:hint="eastAsia"/>
          <w:color w:val="000000"/>
          <w:kern w:val="0"/>
          <w:sz w:val="28"/>
          <w:szCs w:val="28"/>
        </w:rPr>
        <w:t>也可提供未來</w:t>
      </w:r>
      <w:r>
        <w:rPr>
          <w:rFonts w:ascii="標楷體" w:eastAsia="標楷體" w:hAnsi="標楷體" w:cs="標楷體" w:hint="eastAsia"/>
          <w:color w:val="000000"/>
          <w:kern w:val="0"/>
          <w:sz w:val="28"/>
          <w:szCs w:val="28"/>
        </w:rPr>
        <w:t>辦理活動或設施</w:t>
      </w:r>
      <w:r w:rsidR="00EE256D">
        <w:rPr>
          <w:rFonts w:ascii="標楷體" w:eastAsia="標楷體" w:hAnsi="標楷體" w:cs="標楷體" w:hint="eastAsia"/>
          <w:color w:val="000000"/>
          <w:kern w:val="0"/>
          <w:sz w:val="28"/>
          <w:szCs w:val="28"/>
        </w:rPr>
        <w:t>設計的方向</w:t>
      </w:r>
      <w:r w:rsidR="00FE76BE">
        <w:rPr>
          <w:rFonts w:ascii="標楷體" w:eastAsia="標楷體" w:hAnsi="標楷體" w:cs="標楷體" w:hint="eastAsia"/>
          <w:color w:val="000000"/>
          <w:kern w:val="0"/>
          <w:sz w:val="28"/>
          <w:szCs w:val="28"/>
        </w:rPr>
        <w:t>。</w:t>
      </w:r>
    </w:p>
    <w:p w:rsidR="00D060C8" w:rsidRDefault="00D060C8" w:rsidP="00D060C8">
      <w:pPr>
        <w:autoSpaceDE w:val="0"/>
        <w:autoSpaceDN w:val="0"/>
        <w:adjustRightInd w:val="0"/>
        <w:spacing w:line="500" w:lineRule="exact"/>
        <w:ind w:leftChars="765" w:left="2096" w:hangingChars="93" w:hanging="26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5A0E36">
        <w:rPr>
          <w:rFonts w:ascii="標楷體" w:eastAsia="標楷體" w:hAnsi="標楷體" w:cs="標楷體" w:hint="eastAsia"/>
          <w:color w:val="000000"/>
          <w:kern w:val="0"/>
          <w:sz w:val="28"/>
          <w:szCs w:val="28"/>
        </w:rPr>
        <w:t>工務體系本就以男性為多，像有些單位就以女性為主，</w:t>
      </w:r>
      <w:r w:rsidR="005820A9">
        <w:rPr>
          <w:rFonts w:ascii="標楷體" w:eastAsia="標楷體" w:hAnsi="標楷體" w:cs="標楷體" w:hint="eastAsia"/>
          <w:color w:val="000000"/>
          <w:kern w:val="0"/>
          <w:sz w:val="28"/>
          <w:szCs w:val="28"/>
        </w:rPr>
        <w:t>本就不易達到男女平衡，在不是很兩性平衡的情況下，尤其要去注意性別的差異，要讓單位內不同性別的人都可以覺得很自在，不要因為性別的關係</w:t>
      </w:r>
      <w:r w:rsidR="005A0E36">
        <w:rPr>
          <w:rFonts w:ascii="標楷體" w:eastAsia="標楷體" w:hAnsi="標楷體" w:cs="標楷體" w:hint="eastAsia"/>
          <w:color w:val="000000"/>
          <w:kern w:val="0"/>
          <w:sz w:val="28"/>
          <w:szCs w:val="28"/>
        </w:rPr>
        <w:t>而被忽略掉</w:t>
      </w:r>
      <w:r w:rsidR="005820A9">
        <w:rPr>
          <w:rFonts w:ascii="標楷體" w:eastAsia="標楷體" w:hAnsi="標楷體" w:cs="標楷體" w:hint="eastAsia"/>
          <w:color w:val="000000"/>
          <w:kern w:val="0"/>
          <w:sz w:val="28"/>
          <w:szCs w:val="28"/>
        </w:rPr>
        <w:t>。</w:t>
      </w:r>
    </w:p>
    <w:p w:rsidR="00877B03" w:rsidRDefault="00877B03" w:rsidP="00316360">
      <w:pPr>
        <w:spacing w:line="500" w:lineRule="exact"/>
        <w:ind w:leftChars="413" w:left="1697" w:hangingChars="252" w:hanging="706"/>
        <w:jc w:val="both"/>
        <w:rPr>
          <w:rFonts w:ascii="標楷體" w:eastAsia="標楷體" w:hAnsi="標楷體" w:cs="標楷體"/>
          <w:b/>
          <w:color w:val="000000"/>
          <w:kern w:val="0"/>
          <w:sz w:val="28"/>
          <w:szCs w:val="28"/>
        </w:rPr>
      </w:pPr>
      <w:r>
        <w:rPr>
          <w:rFonts w:ascii="標楷體" w:eastAsia="標楷體" w:hAnsi="標楷體" w:cs="標楷體" w:hint="eastAsia"/>
          <w:color w:val="000000"/>
          <w:kern w:val="0"/>
          <w:sz w:val="28"/>
          <w:szCs w:val="28"/>
        </w:rPr>
        <w:t>（二）</w:t>
      </w:r>
      <w:r w:rsidR="00C76A73">
        <w:rPr>
          <w:rFonts w:ascii="標楷體" w:eastAsia="標楷體" w:hAnsi="標楷體" w:hint="eastAsia"/>
          <w:b/>
          <w:kern w:val="0"/>
          <w:sz w:val="28"/>
        </w:rPr>
        <w:t>決議</w:t>
      </w:r>
      <w:r w:rsidR="00C76A73">
        <w:rPr>
          <w:rFonts w:ascii="標楷體" w:eastAsia="標楷體" w:hAnsi="標楷體" w:cs="標楷體"/>
          <w:b/>
          <w:color w:val="000000"/>
          <w:kern w:val="0"/>
          <w:sz w:val="28"/>
          <w:szCs w:val="28"/>
        </w:rPr>
        <w:t>：</w:t>
      </w:r>
    </w:p>
    <w:p w:rsidR="00877B03" w:rsidRDefault="00877B03" w:rsidP="00316360">
      <w:pPr>
        <w:spacing w:line="500" w:lineRule="exact"/>
        <w:ind w:leftChars="767" w:left="1967" w:hangingChars="45" w:hanging="12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2774A6" w:rsidRPr="002774A6">
        <w:rPr>
          <w:rFonts w:ascii="標楷體" w:eastAsia="標楷體" w:hAnsi="標楷體" w:cs="標楷體" w:hint="eastAsia"/>
          <w:color w:val="000000"/>
          <w:kern w:val="0"/>
          <w:sz w:val="28"/>
          <w:szCs w:val="28"/>
        </w:rPr>
        <w:t>擇定</w:t>
      </w:r>
      <w:r>
        <w:rPr>
          <w:rFonts w:ascii="標楷體" w:eastAsia="標楷體" w:hAnsi="標楷體" w:cs="標楷體" w:hint="eastAsia"/>
          <w:color w:val="000000"/>
          <w:kern w:val="0"/>
          <w:sz w:val="28"/>
          <w:szCs w:val="28"/>
        </w:rPr>
        <w:t>下列</w:t>
      </w:r>
      <w:r w:rsidR="009F5879">
        <w:rPr>
          <w:rFonts w:ascii="標楷體" w:eastAsia="標楷體" w:hAnsi="標楷體" w:cs="標楷體" w:hint="eastAsia"/>
          <w:color w:val="000000"/>
          <w:kern w:val="0"/>
          <w:sz w:val="28"/>
          <w:szCs w:val="28"/>
        </w:rPr>
        <w:t>3</w:t>
      </w:r>
      <w:r>
        <w:rPr>
          <w:rFonts w:ascii="標楷體" w:eastAsia="標楷體" w:hAnsi="標楷體" w:cs="標楷體" w:hint="eastAsia"/>
          <w:color w:val="000000"/>
          <w:kern w:val="0"/>
          <w:sz w:val="28"/>
          <w:szCs w:val="28"/>
        </w:rPr>
        <w:t>個項目作為本局106年度</w:t>
      </w:r>
      <w:r w:rsidRPr="00063728">
        <w:rPr>
          <w:rFonts w:ascii="標楷體" w:eastAsia="標楷體" w:hAnsi="標楷體" w:cs="標楷體" w:hint="eastAsia"/>
          <w:color w:val="000000"/>
          <w:kern w:val="0"/>
          <w:sz w:val="28"/>
          <w:szCs w:val="28"/>
        </w:rPr>
        <w:t>新增性別統計指標項目</w:t>
      </w:r>
      <w:r>
        <w:rPr>
          <w:rFonts w:ascii="新細明體" w:eastAsia="新細明體" w:hAnsi="新細明體" w:cs="標楷體" w:hint="eastAsia"/>
          <w:color w:val="000000"/>
          <w:kern w:val="0"/>
          <w:sz w:val="28"/>
          <w:szCs w:val="28"/>
        </w:rPr>
        <w:t>：</w:t>
      </w:r>
    </w:p>
    <w:p w:rsidR="00877B03" w:rsidRDefault="00877B03" w:rsidP="00316360">
      <w:pPr>
        <w:spacing w:line="500" w:lineRule="exact"/>
        <w:ind w:leftChars="828" w:left="2693" w:hangingChars="252" w:hanging="70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EE256D" w:rsidRPr="00EE256D">
        <w:rPr>
          <w:rFonts w:ascii="標楷體" w:eastAsia="標楷體" w:hAnsi="標楷體" w:cs="標楷體" w:hint="eastAsia"/>
          <w:color w:val="000000"/>
          <w:kern w:val="0"/>
          <w:sz w:val="28"/>
          <w:szCs w:val="28"/>
        </w:rPr>
        <w:t>桃園市道路拓寬工程用地取得公聽會參加人員性別比例</w:t>
      </w:r>
      <w:r w:rsidR="003C7717">
        <w:rPr>
          <w:rFonts w:ascii="標楷體" w:eastAsia="標楷體" w:hAnsi="標楷體" w:cs="標楷體" w:hint="eastAsia"/>
          <w:color w:val="000000"/>
          <w:kern w:val="0"/>
          <w:sz w:val="28"/>
          <w:szCs w:val="28"/>
        </w:rPr>
        <w:t>（用地科）</w:t>
      </w:r>
      <w:r>
        <w:rPr>
          <w:rFonts w:ascii="標楷體" w:eastAsia="標楷體" w:hAnsi="標楷體" w:cs="標楷體" w:hint="eastAsia"/>
          <w:color w:val="000000"/>
          <w:kern w:val="0"/>
          <w:sz w:val="28"/>
          <w:szCs w:val="28"/>
        </w:rPr>
        <w:t>。</w:t>
      </w:r>
    </w:p>
    <w:p w:rsidR="009F5879" w:rsidRDefault="00877B03" w:rsidP="00316360">
      <w:pPr>
        <w:spacing w:line="500" w:lineRule="exact"/>
        <w:ind w:leftChars="828" w:left="2693" w:hangingChars="252" w:hanging="70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9F5879" w:rsidRPr="00EE256D">
        <w:rPr>
          <w:rFonts w:ascii="標楷體" w:eastAsia="標楷體" w:hAnsi="標楷體" w:cs="標楷體" w:hint="eastAsia"/>
          <w:color w:val="000000"/>
          <w:kern w:val="0"/>
          <w:sz w:val="28"/>
          <w:szCs w:val="28"/>
        </w:rPr>
        <w:t>桃園市政府工務局暨所屬機關員工取得採購專業人員基礎班及格證書性別比例</w:t>
      </w:r>
      <w:r w:rsidR="009F5879">
        <w:rPr>
          <w:rFonts w:ascii="標楷體" w:eastAsia="標楷體" w:hAnsi="標楷體" w:cs="標楷體" w:hint="eastAsia"/>
          <w:color w:val="000000"/>
          <w:kern w:val="0"/>
          <w:sz w:val="28"/>
          <w:szCs w:val="28"/>
        </w:rPr>
        <w:t>（採購管理科）。</w:t>
      </w:r>
    </w:p>
    <w:p w:rsidR="00C76A73" w:rsidRDefault="00877B03" w:rsidP="00316360">
      <w:pPr>
        <w:spacing w:line="500" w:lineRule="exact"/>
        <w:ind w:leftChars="828" w:left="2693" w:hangingChars="252" w:hanging="70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w:t>
      </w:r>
      <w:r w:rsidR="009F5879" w:rsidRPr="00EE256D">
        <w:rPr>
          <w:rFonts w:ascii="標楷體" w:eastAsia="標楷體" w:hAnsi="標楷體" w:cs="標楷體" w:hint="eastAsia"/>
          <w:color w:val="000000"/>
          <w:kern w:val="0"/>
          <w:sz w:val="28"/>
          <w:szCs w:val="28"/>
        </w:rPr>
        <w:t>桃園市政府工務局暨所屬機關員工加班時數性別概況</w:t>
      </w:r>
      <w:r w:rsidR="009F5879">
        <w:rPr>
          <w:rFonts w:ascii="標楷體" w:eastAsia="標楷體" w:hAnsi="標楷體" w:cs="標楷體" w:hint="eastAsia"/>
          <w:color w:val="000000"/>
          <w:kern w:val="0"/>
          <w:sz w:val="28"/>
          <w:szCs w:val="28"/>
        </w:rPr>
        <w:t>。</w:t>
      </w:r>
    </w:p>
    <w:p w:rsidR="00877B03" w:rsidRDefault="00877B03" w:rsidP="00316360">
      <w:pPr>
        <w:spacing w:line="500" w:lineRule="exact"/>
        <w:ind w:leftChars="767" w:left="2121" w:hangingChars="100" w:hanging="28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lastRenderedPageBreak/>
        <w:t>2.</w:t>
      </w:r>
      <w:r w:rsidR="00EA55D2">
        <w:rPr>
          <w:rFonts w:ascii="標楷體" w:eastAsia="標楷體" w:hAnsi="標楷體" w:cs="標楷體" w:hint="eastAsia"/>
          <w:color w:val="000000"/>
          <w:kern w:val="0"/>
          <w:sz w:val="28"/>
          <w:szCs w:val="28"/>
        </w:rPr>
        <w:t>上</w:t>
      </w:r>
      <w:r w:rsidR="002B69D2">
        <w:rPr>
          <w:rFonts w:ascii="標楷體" w:eastAsia="標楷體" w:hAnsi="標楷體" w:cs="標楷體" w:hint="eastAsia"/>
          <w:color w:val="000000"/>
          <w:kern w:val="0"/>
          <w:sz w:val="28"/>
          <w:szCs w:val="28"/>
        </w:rPr>
        <w:t>開</w:t>
      </w:r>
      <w:r>
        <w:rPr>
          <w:rFonts w:ascii="標楷體" w:eastAsia="標楷體" w:hAnsi="標楷體" w:cs="標楷體" w:hint="eastAsia"/>
          <w:color w:val="000000"/>
          <w:kern w:val="0"/>
          <w:sz w:val="28"/>
          <w:szCs w:val="28"/>
        </w:rPr>
        <w:t>第（2）項</w:t>
      </w:r>
      <w:r w:rsidR="002B69D2">
        <w:rPr>
          <w:rFonts w:ascii="標楷體" w:eastAsia="標楷體" w:hAnsi="標楷體" w:cs="標楷體" w:hint="eastAsia"/>
          <w:color w:val="000000"/>
          <w:kern w:val="0"/>
          <w:sz w:val="28"/>
          <w:szCs w:val="28"/>
        </w:rPr>
        <w:t>目</w:t>
      </w:r>
      <w:r w:rsidR="007F3A5D">
        <w:rPr>
          <w:rFonts w:ascii="標楷體" w:eastAsia="標楷體" w:hAnsi="標楷體" w:cs="標楷體" w:hint="eastAsia"/>
          <w:color w:val="000000"/>
          <w:kern w:val="0"/>
          <w:sz w:val="28"/>
          <w:szCs w:val="28"/>
        </w:rPr>
        <w:t>，</w:t>
      </w:r>
      <w:r w:rsidR="002B69D2">
        <w:rPr>
          <w:rFonts w:ascii="標楷體" w:eastAsia="標楷體" w:hAnsi="標楷體" w:cs="標楷體" w:hint="eastAsia"/>
          <w:color w:val="000000"/>
          <w:kern w:val="0"/>
          <w:sz w:val="28"/>
          <w:szCs w:val="28"/>
        </w:rPr>
        <w:t>請</w:t>
      </w:r>
      <w:r w:rsidR="009F5879" w:rsidRPr="009F5879">
        <w:rPr>
          <w:rFonts w:ascii="標楷體" w:eastAsia="標楷體" w:hAnsi="標楷體" w:cs="標楷體" w:hint="eastAsia"/>
          <w:color w:val="000000"/>
          <w:kern w:val="0"/>
          <w:sz w:val="28"/>
          <w:szCs w:val="28"/>
        </w:rPr>
        <w:t>採購管理科</w:t>
      </w:r>
      <w:r w:rsidR="007F3A5D">
        <w:rPr>
          <w:rFonts w:ascii="標楷體" w:eastAsia="標楷體" w:hAnsi="標楷體" w:cs="標楷體" w:hint="eastAsia"/>
          <w:color w:val="000000"/>
          <w:kern w:val="0"/>
          <w:sz w:val="28"/>
          <w:szCs w:val="28"/>
        </w:rPr>
        <w:t>提報資料時</w:t>
      </w:r>
      <w:r>
        <w:rPr>
          <w:rFonts w:ascii="標楷體" w:eastAsia="標楷體" w:hAnsi="標楷體" w:cs="標楷體" w:hint="eastAsia"/>
          <w:color w:val="000000"/>
          <w:kern w:val="0"/>
          <w:sz w:val="28"/>
          <w:szCs w:val="28"/>
        </w:rPr>
        <w:t>加入各科室人員男女比例資料</w:t>
      </w:r>
      <w:r w:rsidR="009F5879">
        <w:rPr>
          <w:rFonts w:ascii="標楷體" w:eastAsia="標楷體" w:hAnsi="標楷體" w:cs="標楷體" w:hint="eastAsia"/>
          <w:color w:val="000000"/>
          <w:kern w:val="0"/>
          <w:sz w:val="28"/>
          <w:szCs w:val="28"/>
        </w:rPr>
        <w:t>並加以分析</w:t>
      </w:r>
      <w:r>
        <w:rPr>
          <w:rFonts w:ascii="標楷體" w:eastAsia="標楷體" w:hAnsi="標楷體" w:cs="標楷體" w:hint="eastAsia"/>
          <w:color w:val="000000"/>
          <w:kern w:val="0"/>
          <w:sz w:val="28"/>
          <w:szCs w:val="28"/>
        </w:rPr>
        <w:t>。</w:t>
      </w:r>
    </w:p>
    <w:p w:rsidR="00877B03" w:rsidRDefault="00877B03" w:rsidP="00316360">
      <w:pPr>
        <w:spacing w:line="500" w:lineRule="exact"/>
        <w:ind w:leftChars="767" w:left="2121" w:hangingChars="100" w:hanging="28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w:t>
      </w:r>
      <w:r w:rsidR="00E62813">
        <w:rPr>
          <w:rFonts w:ascii="新細明體" w:eastAsia="新細明體" w:hAnsi="新細明體" w:hint="eastAsia"/>
        </w:rPr>
        <w:t>「</w:t>
      </w:r>
      <w:r w:rsidR="00E62813" w:rsidRPr="00E62813">
        <w:rPr>
          <w:rFonts w:ascii="標楷體" w:eastAsia="標楷體" w:hAnsi="標楷體" w:cs="標楷體" w:hint="eastAsia"/>
          <w:color w:val="000000"/>
          <w:kern w:val="0"/>
          <w:sz w:val="28"/>
          <w:szCs w:val="28"/>
        </w:rPr>
        <w:t>桃園市政府工務局暨所屬機關</w:t>
      </w:r>
      <w:r w:rsidR="002B69D2" w:rsidRPr="00EE256D">
        <w:rPr>
          <w:rFonts w:ascii="標楷體" w:eastAsia="標楷體" w:hAnsi="標楷體" w:cs="標楷體" w:hint="eastAsia"/>
          <w:color w:val="000000"/>
          <w:kern w:val="0"/>
          <w:sz w:val="28"/>
          <w:szCs w:val="28"/>
        </w:rPr>
        <w:t>員工加班時數性別概況</w:t>
      </w:r>
      <w:r w:rsidR="00E62813">
        <w:rPr>
          <w:rFonts w:ascii="標楷體" w:eastAsia="標楷體" w:hAnsi="標楷體" w:cs="標楷體" w:hint="eastAsia"/>
          <w:color w:val="000000"/>
          <w:kern w:val="0"/>
          <w:sz w:val="28"/>
          <w:szCs w:val="28"/>
        </w:rPr>
        <w:t>」</w:t>
      </w:r>
      <w:r w:rsidR="007F3A5D">
        <w:rPr>
          <w:rFonts w:ascii="標楷體" w:eastAsia="標楷體" w:hAnsi="標楷體" w:cs="標楷體" w:hint="eastAsia"/>
          <w:color w:val="000000"/>
          <w:kern w:val="0"/>
          <w:sz w:val="28"/>
          <w:szCs w:val="28"/>
        </w:rPr>
        <w:t>改由人事室主政。</w:t>
      </w:r>
    </w:p>
    <w:p w:rsidR="00BC4DF2" w:rsidRDefault="00BC4DF2" w:rsidP="00F97E8A">
      <w:pPr>
        <w:spacing w:line="500" w:lineRule="exact"/>
        <w:ind w:leftChars="236" w:left="1132" w:hangingChars="202" w:hanging="566"/>
        <w:jc w:val="both"/>
        <w:rPr>
          <w:rFonts w:ascii="標楷體" w:eastAsia="標楷體" w:hAnsi="標楷體"/>
          <w:b/>
          <w:kern w:val="0"/>
          <w:sz w:val="28"/>
        </w:rPr>
      </w:pPr>
      <w:r>
        <w:rPr>
          <w:rFonts w:ascii="標楷體" w:eastAsia="標楷體" w:hAnsi="標楷體" w:hint="eastAsia"/>
          <w:b/>
          <w:kern w:val="0"/>
          <w:sz w:val="28"/>
        </w:rPr>
        <w:t>二、</w:t>
      </w:r>
      <w:r w:rsidRPr="00BC4DF2">
        <w:rPr>
          <w:rFonts w:ascii="標楷體" w:eastAsia="標楷體" w:hAnsi="標楷體" w:hint="eastAsia"/>
          <w:b/>
          <w:kern w:val="0"/>
          <w:sz w:val="28"/>
        </w:rPr>
        <w:t>106年度計畫性別影響評估案</w:t>
      </w:r>
    </w:p>
    <w:p w:rsidR="00EA55D2" w:rsidRDefault="00BC4DF2" w:rsidP="00EA55D2">
      <w:pPr>
        <w:spacing w:line="500" w:lineRule="exact"/>
        <w:ind w:leftChars="464" w:left="1134" w:hangingChars="7" w:hanging="20"/>
        <w:jc w:val="both"/>
        <w:rPr>
          <w:rFonts w:ascii="標楷體" w:eastAsia="標楷體" w:hAnsi="標楷體" w:cs="標楷體"/>
          <w:b/>
          <w:color w:val="000000"/>
          <w:kern w:val="0"/>
          <w:sz w:val="28"/>
          <w:szCs w:val="28"/>
        </w:rPr>
      </w:pPr>
      <w:r>
        <w:rPr>
          <w:rFonts w:ascii="標楷體" w:eastAsia="標楷體" w:hAnsi="標楷體" w:hint="eastAsia"/>
          <w:b/>
          <w:kern w:val="0"/>
          <w:sz w:val="28"/>
        </w:rPr>
        <w:t>決議</w:t>
      </w:r>
      <w:r>
        <w:rPr>
          <w:rFonts w:ascii="標楷體" w:eastAsia="標楷體" w:hAnsi="標楷體" w:cs="標楷體"/>
          <w:b/>
          <w:color w:val="000000"/>
          <w:kern w:val="0"/>
          <w:sz w:val="28"/>
          <w:szCs w:val="28"/>
        </w:rPr>
        <w:t>：</w:t>
      </w:r>
    </w:p>
    <w:p w:rsidR="007F3A5D" w:rsidRDefault="00EA55D2" w:rsidP="00EA55D2">
      <w:pPr>
        <w:spacing w:line="500" w:lineRule="exact"/>
        <w:ind w:leftChars="414" w:left="1134" w:hangingChars="50" w:hanging="14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BC4DF2" w:rsidRPr="002774A6">
        <w:rPr>
          <w:rFonts w:ascii="標楷體" w:eastAsia="標楷體" w:hAnsi="標楷體" w:cs="標楷體" w:hint="eastAsia"/>
          <w:color w:val="000000"/>
          <w:kern w:val="0"/>
          <w:sz w:val="28"/>
          <w:szCs w:val="28"/>
        </w:rPr>
        <w:t>擇定</w:t>
      </w:r>
      <w:r w:rsidR="007F3A5D">
        <w:rPr>
          <w:rFonts w:ascii="標楷體" w:eastAsia="標楷體" w:hAnsi="標楷體" w:cs="標楷體" w:hint="eastAsia"/>
          <w:color w:val="000000"/>
          <w:kern w:val="0"/>
          <w:sz w:val="28"/>
          <w:szCs w:val="28"/>
        </w:rPr>
        <w:t>下列2案</w:t>
      </w:r>
      <w:r w:rsidR="00BC4DF2">
        <w:rPr>
          <w:rFonts w:ascii="標楷體" w:eastAsia="標楷體" w:hAnsi="標楷體" w:cs="標楷體" w:hint="eastAsia"/>
          <w:color w:val="000000"/>
          <w:kern w:val="0"/>
          <w:sz w:val="28"/>
          <w:szCs w:val="28"/>
        </w:rPr>
        <w:t>作為本局</w:t>
      </w:r>
      <w:r w:rsidR="00063728">
        <w:rPr>
          <w:rFonts w:ascii="標楷體" w:eastAsia="標楷體" w:hAnsi="標楷體" w:cs="標楷體" w:hint="eastAsia"/>
          <w:color w:val="000000"/>
          <w:kern w:val="0"/>
          <w:sz w:val="28"/>
          <w:szCs w:val="28"/>
        </w:rPr>
        <w:t>106</w:t>
      </w:r>
      <w:r w:rsidR="00BC4DF2">
        <w:rPr>
          <w:rFonts w:ascii="標楷體" w:eastAsia="標楷體" w:hAnsi="標楷體" w:cs="標楷體" w:hint="eastAsia"/>
          <w:color w:val="000000"/>
          <w:kern w:val="0"/>
          <w:sz w:val="28"/>
          <w:szCs w:val="28"/>
        </w:rPr>
        <w:t>年度</w:t>
      </w:r>
      <w:r w:rsidR="00063728" w:rsidRPr="00063728">
        <w:rPr>
          <w:rFonts w:ascii="標楷體" w:eastAsia="標楷體" w:hAnsi="標楷體" w:cs="標楷體" w:hint="eastAsia"/>
          <w:color w:val="000000"/>
          <w:kern w:val="0"/>
          <w:sz w:val="28"/>
          <w:szCs w:val="28"/>
        </w:rPr>
        <w:t>計畫性別影響評估案</w:t>
      </w:r>
      <w:r w:rsidR="007F3A5D">
        <w:rPr>
          <w:rFonts w:ascii="新細明體" w:eastAsia="新細明體" w:hAnsi="新細明體" w:cs="標楷體" w:hint="eastAsia"/>
          <w:color w:val="000000"/>
          <w:kern w:val="0"/>
          <w:sz w:val="28"/>
          <w:szCs w:val="28"/>
        </w:rPr>
        <w:t>：</w:t>
      </w:r>
    </w:p>
    <w:p w:rsidR="00BC4DF2" w:rsidRDefault="007F3A5D" w:rsidP="00EA55D2">
      <w:pPr>
        <w:spacing w:line="500" w:lineRule="exact"/>
        <w:ind w:leftChars="649" w:left="1558" w:firstLineChars="101" w:firstLine="283"/>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EA55D2">
        <w:rPr>
          <w:rFonts w:ascii="標楷體" w:eastAsia="標楷體" w:hAnsi="標楷體" w:cs="標楷體" w:hint="eastAsia"/>
          <w:color w:val="000000"/>
          <w:kern w:val="0"/>
          <w:sz w:val="28"/>
          <w:szCs w:val="28"/>
        </w:rPr>
        <w:t>.</w:t>
      </w:r>
      <w:r w:rsidRPr="007F3A5D">
        <w:rPr>
          <w:rFonts w:ascii="標楷體" w:eastAsia="標楷體" w:hAnsi="標楷體" w:cs="標楷體" w:hint="eastAsia"/>
          <w:color w:val="000000"/>
          <w:kern w:val="0"/>
          <w:sz w:val="28"/>
          <w:szCs w:val="28"/>
        </w:rPr>
        <w:t>桃園市立圖書館新建總館工程</w:t>
      </w:r>
      <w:r w:rsidR="00F54ED3">
        <w:rPr>
          <w:rFonts w:ascii="標楷體" w:eastAsia="標楷體" w:hAnsi="標楷體" w:cs="標楷體" w:hint="eastAsia"/>
          <w:color w:val="000000"/>
          <w:kern w:val="0"/>
          <w:sz w:val="28"/>
          <w:szCs w:val="28"/>
        </w:rPr>
        <w:t>（新工處）</w:t>
      </w:r>
      <w:r w:rsidR="00BC4DF2">
        <w:rPr>
          <w:rFonts w:ascii="標楷體" w:eastAsia="標楷體" w:hAnsi="標楷體" w:cs="標楷體" w:hint="eastAsia"/>
          <w:color w:val="000000"/>
          <w:kern w:val="0"/>
          <w:sz w:val="28"/>
          <w:szCs w:val="28"/>
        </w:rPr>
        <w:t>。</w:t>
      </w:r>
    </w:p>
    <w:p w:rsidR="00B63029" w:rsidRDefault="007F3A5D" w:rsidP="00EA55D2">
      <w:pPr>
        <w:spacing w:line="500" w:lineRule="exact"/>
        <w:ind w:leftChars="767" w:left="2127" w:hangingChars="102" w:hanging="28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EA55D2">
        <w:rPr>
          <w:rFonts w:ascii="標楷體" w:eastAsia="標楷體" w:hAnsi="標楷體" w:cs="標楷體" w:hint="eastAsia"/>
          <w:color w:val="000000"/>
          <w:kern w:val="0"/>
          <w:sz w:val="28"/>
          <w:szCs w:val="28"/>
        </w:rPr>
        <w:t>.</w:t>
      </w:r>
      <w:r w:rsidRPr="007F3A5D">
        <w:rPr>
          <w:rFonts w:ascii="標楷體" w:eastAsia="標楷體" w:hAnsi="標楷體" w:cs="標楷體" w:hint="eastAsia"/>
          <w:color w:val="000000"/>
          <w:kern w:val="0"/>
          <w:sz w:val="28"/>
          <w:szCs w:val="28"/>
        </w:rPr>
        <w:t>大園區5-8號陴塘暨公一公園周邊環境景觀改善工程</w:t>
      </w:r>
      <w:r w:rsidR="00F54ED3">
        <w:rPr>
          <w:rFonts w:ascii="標楷體" w:eastAsia="標楷體" w:hAnsi="標楷體" w:cs="標楷體" w:hint="eastAsia"/>
          <w:color w:val="000000"/>
          <w:kern w:val="0"/>
          <w:sz w:val="28"/>
          <w:szCs w:val="28"/>
        </w:rPr>
        <w:t>（景觀暨防災科）</w:t>
      </w:r>
      <w:r>
        <w:rPr>
          <w:rFonts w:ascii="標楷體" w:eastAsia="標楷體" w:hAnsi="標楷體" w:cs="標楷體" w:hint="eastAsia"/>
          <w:color w:val="000000"/>
          <w:kern w:val="0"/>
          <w:sz w:val="28"/>
          <w:szCs w:val="28"/>
        </w:rPr>
        <w:t>。</w:t>
      </w:r>
    </w:p>
    <w:p w:rsidR="007F3A5D" w:rsidRDefault="00EA55D2" w:rsidP="00EA55D2">
      <w:pPr>
        <w:spacing w:line="500" w:lineRule="exact"/>
        <w:ind w:leftChars="414" w:left="1792" w:hangingChars="285" w:hanging="798"/>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（二）</w:t>
      </w:r>
      <w:r w:rsidR="00B63029">
        <w:rPr>
          <w:rFonts w:ascii="標楷體" w:eastAsia="標楷體" w:hAnsi="標楷體" w:cs="標楷體" w:hint="eastAsia"/>
          <w:color w:val="000000"/>
          <w:kern w:val="0"/>
          <w:sz w:val="28"/>
          <w:szCs w:val="28"/>
        </w:rPr>
        <w:t>請新工處及景觀暨防災科於下次會議分享</w:t>
      </w:r>
      <w:r>
        <w:rPr>
          <w:rFonts w:ascii="標楷體" w:eastAsia="標楷體" w:hAnsi="標楷體" w:cs="標楷體" w:hint="eastAsia"/>
          <w:color w:val="000000"/>
          <w:kern w:val="0"/>
          <w:sz w:val="28"/>
          <w:szCs w:val="28"/>
        </w:rPr>
        <w:t>上開2項</w:t>
      </w:r>
      <w:r w:rsidR="00DA77B5">
        <w:rPr>
          <w:rFonts w:ascii="標楷體" w:eastAsia="標楷體" w:hAnsi="標楷體" w:cs="標楷體" w:hint="eastAsia"/>
          <w:color w:val="000000"/>
          <w:kern w:val="0"/>
          <w:sz w:val="28"/>
          <w:szCs w:val="28"/>
        </w:rPr>
        <w:t>計畫之</w:t>
      </w:r>
      <w:r w:rsidR="00B63029" w:rsidRPr="00063728">
        <w:rPr>
          <w:rFonts w:ascii="標楷體" w:eastAsia="標楷體" w:hAnsi="標楷體" w:cs="標楷體" w:hint="eastAsia"/>
          <w:color w:val="000000"/>
          <w:kern w:val="0"/>
          <w:sz w:val="28"/>
          <w:szCs w:val="28"/>
        </w:rPr>
        <w:t>性別影響評估</w:t>
      </w:r>
      <w:r w:rsidR="00B63029">
        <w:rPr>
          <w:rFonts w:ascii="標楷體" w:eastAsia="標楷體" w:hAnsi="標楷體" w:cs="標楷體" w:hint="eastAsia"/>
          <w:color w:val="000000"/>
          <w:kern w:val="0"/>
          <w:sz w:val="28"/>
          <w:szCs w:val="28"/>
        </w:rPr>
        <w:t>成果。</w:t>
      </w:r>
    </w:p>
    <w:p w:rsidR="00EA55D2" w:rsidRDefault="00EA55D2" w:rsidP="00EA55D2">
      <w:pPr>
        <w:spacing w:line="500" w:lineRule="exact"/>
        <w:ind w:leftChars="414" w:left="1792" w:hangingChars="285" w:hanging="798"/>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（三）本局以後應將性別平等慢慢內化，走向各項工程計畫規劃設計階段皆進行</w:t>
      </w:r>
      <w:r w:rsidRPr="00063728">
        <w:rPr>
          <w:rFonts w:ascii="標楷體" w:eastAsia="標楷體" w:hAnsi="標楷體" w:cs="標楷體" w:hint="eastAsia"/>
          <w:color w:val="000000"/>
          <w:kern w:val="0"/>
          <w:sz w:val="28"/>
          <w:szCs w:val="28"/>
        </w:rPr>
        <w:t>性別影響評估</w:t>
      </w:r>
      <w:r>
        <w:rPr>
          <w:rFonts w:ascii="標楷體" w:eastAsia="標楷體" w:hAnsi="標楷體" w:cs="標楷體" w:hint="eastAsia"/>
          <w:color w:val="000000"/>
          <w:kern w:val="0"/>
          <w:sz w:val="28"/>
          <w:szCs w:val="28"/>
        </w:rPr>
        <w:t>分析。</w:t>
      </w:r>
    </w:p>
    <w:p w:rsidR="00BC4DF2" w:rsidRDefault="00BC4DF2" w:rsidP="00F97E8A">
      <w:pPr>
        <w:spacing w:line="500" w:lineRule="exact"/>
        <w:ind w:leftChars="236" w:left="1132" w:hangingChars="202" w:hanging="566"/>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三、</w:t>
      </w:r>
      <w:r w:rsidRPr="00BC4DF2">
        <w:rPr>
          <w:rFonts w:ascii="標楷體" w:eastAsia="標楷體" w:hAnsi="標楷體" w:cs="標楷體" w:hint="eastAsia"/>
          <w:b/>
          <w:color w:val="000000"/>
          <w:kern w:val="0"/>
          <w:sz w:val="28"/>
          <w:szCs w:val="28"/>
        </w:rPr>
        <w:t>106年度與民間組織或企業共同推動性別平等之計畫、方案或措施案</w:t>
      </w:r>
    </w:p>
    <w:p w:rsidR="00BC4DF2" w:rsidRDefault="007F3A5D" w:rsidP="003F319F">
      <w:pPr>
        <w:autoSpaceDE w:val="0"/>
        <w:autoSpaceDN w:val="0"/>
        <w:adjustRightInd w:val="0"/>
        <w:spacing w:line="500" w:lineRule="exact"/>
        <w:ind w:leftChars="405" w:left="1843" w:hangingChars="311" w:hanging="87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A95016">
        <w:rPr>
          <w:rFonts w:ascii="標楷體" w:eastAsia="標楷體" w:hAnsi="標楷體" w:cs="標楷體" w:hint="eastAsia"/>
          <w:b/>
          <w:color w:val="000000"/>
          <w:kern w:val="0"/>
          <w:sz w:val="28"/>
          <w:szCs w:val="28"/>
        </w:rPr>
        <w:t>黃顧問世杰：</w:t>
      </w:r>
      <w:r w:rsidR="002E5307" w:rsidRPr="002E5307">
        <w:rPr>
          <w:rFonts w:ascii="標楷體" w:eastAsia="標楷體" w:hAnsi="標楷體" w:cs="標楷體" w:hint="eastAsia"/>
          <w:color w:val="000000"/>
          <w:kern w:val="0"/>
          <w:sz w:val="28"/>
          <w:szCs w:val="28"/>
        </w:rPr>
        <w:t>本案</w:t>
      </w:r>
      <w:r w:rsidR="002E5307">
        <w:rPr>
          <w:rFonts w:ascii="標楷體" w:eastAsia="標楷體" w:hAnsi="標楷體" w:cs="標楷體" w:hint="eastAsia"/>
          <w:color w:val="000000"/>
          <w:kern w:val="0"/>
          <w:sz w:val="28"/>
          <w:szCs w:val="28"/>
        </w:rPr>
        <w:t>係</w:t>
      </w:r>
      <w:r w:rsidR="002E5307" w:rsidRPr="002E5307">
        <w:rPr>
          <w:rFonts w:ascii="標楷體" w:eastAsia="標楷體" w:hAnsi="標楷體" w:cs="標楷體" w:hint="eastAsia"/>
          <w:color w:val="000000"/>
          <w:kern w:val="0"/>
          <w:sz w:val="28"/>
          <w:szCs w:val="28"/>
        </w:rPr>
        <w:t>中央</w:t>
      </w:r>
      <w:r w:rsidR="00E62813">
        <w:rPr>
          <w:rFonts w:ascii="標楷體" w:eastAsia="標楷體" w:hAnsi="標楷體" w:cs="標楷體" w:hint="eastAsia"/>
          <w:color w:val="000000"/>
          <w:kern w:val="0"/>
          <w:sz w:val="28"/>
          <w:szCs w:val="28"/>
        </w:rPr>
        <w:t>性平</w:t>
      </w:r>
      <w:r w:rsidR="002E5307" w:rsidRPr="002E5307">
        <w:rPr>
          <w:rFonts w:ascii="標楷體" w:eastAsia="標楷體" w:hAnsi="標楷體" w:cs="標楷體" w:hint="eastAsia"/>
          <w:color w:val="000000"/>
          <w:kern w:val="0"/>
          <w:sz w:val="28"/>
          <w:szCs w:val="28"/>
        </w:rPr>
        <w:t>考核</w:t>
      </w:r>
      <w:r w:rsidR="002E5307">
        <w:rPr>
          <w:rFonts w:ascii="標楷體" w:eastAsia="標楷體" w:hAnsi="標楷體" w:cs="標楷體" w:hint="eastAsia"/>
          <w:color w:val="000000"/>
          <w:kern w:val="0"/>
          <w:sz w:val="28"/>
          <w:szCs w:val="28"/>
        </w:rPr>
        <w:t>項目</w:t>
      </w:r>
      <w:r w:rsidR="00BC4DF2">
        <w:rPr>
          <w:rFonts w:ascii="標楷體" w:eastAsia="標楷體" w:hAnsi="標楷體" w:cs="標楷體" w:hint="eastAsia"/>
          <w:color w:val="000000"/>
          <w:kern w:val="0"/>
          <w:sz w:val="28"/>
          <w:szCs w:val="28"/>
        </w:rPr>
        <w:t>，</w:t>
      </w:r>
      <w:r w:rsidR="002E5307">
        <w:rPr>
          <w:rFonts w:ascii="標楷體" w:eastAsia="標楷體" w:hAnsi="標楷體" w:cs="標楷體" w:hint="eastAsia"/>
          <w:color w:val="000000"/>
          <w:kern w:val="0"/>
          <w:sz w:val="28"/>
          <w:szCs w:val="28"/>
        </w:rPr>
        <w:t>希望能夠與</w:t>
      </w:r>
      <w:r w:rsidR="002E5307" w:rsidRPr="002E5307">
        <w:rPr>
          <w:rFonts w:ascii="標楷體" w:eastAsia="標楷體" w:hAnsi="標楷體" w:cs="標楷體" w:hint="eastAsia"/>
          <w:color w:val="000000"/>
          <w:kern w:val="0"/>
          <w:sz w:val="28"/>
          <w:szCs w:val="28"/>
        </w:rPr>
        <w:t>民間組織</w:t>
      </w:r>
      <w:r w:rsidR="00E62813">
        <w:rPr>
          <w:rFonts w:ascii="標楷體" w:eastAsia="標楷體" w:hAnsi="標楷體" w:cs="標楷體" w:hint="eastAsia"/>
          <w:color w:val="000000"/>
          <w:kern w:val="0"/>
          <w:sz w:val="28"/>
          <w:szCs w:val="28"/>
        </w:rPr>
        <w:t>或企業結</w:t>
      </w:r>
      <w:r w:rsidR="002E5307">
        <w:rPr>
          <w:rFonts w:ascii="標楷體" w:eastAsia="標楷體" w:hAnsi="標楷體" w:cs="標楷體" w:hint="eastAsia"/>
          <w:color w:val="000000"/>
          <w:kern w:val="0"/>
          <w:sz w:val="28"/>
          <w:szCs w:val="28"/>
        </w:rPr>
        <w:t>合，</w:t>
      </w:r>
      <w:r w:rsidR="002E5307" w:rsidRPr="002E5307">
        <w:rPr>
          <w:rFonts w:ascii="標楷體" w:eastAsia="標楷體" w:hAnsi="標楷體" w:cs="標楷體" w:hint="eastAsia"/>
          <w:color w:val="000000"/>
          <w:kern w:val="0"/>
          <w:sz w:val="28"/>
          <w:szCs w:val="28"/>
        </w:rPr>
        <w:t>共同推動性別平等</w:t>
      </w:r>
      <w:r w:rsidR="00BC4DF2">
        <w:rPr>
          <w:rFonts w:ascii="標楷體" w:eastAsia="標楷體" w:hAnsi="標楷體" w:cs="標楷體" w:hint="eastAsia"/>
          <w:color w:val="000000"/>
          <w:kern w:val="0"/>
          <w:sz w:val="28"/>
          <w:szCs w:val="28"/>
        </w:rPr>
        <w:t>，</w:t>
      </w:r>
      <w:r w:rsidR="002E5307">
        <w:rPr>
          <w:rFonts w:ascii="標楷體" w:eastAsia="標楷體" w:hAnsi="標楷體" w:cs="標楷體" w:hint="eastAsia"/>
          <w:color w:val="000000"/>
          <w:kern w:val="0"/>
          <w:sz w:val="28"/>
          <w:szCs w:val="28"/>
        </w:rPr>
        <w:t>故必須明確說明合作之</w:t>
      </w:r>
      <w:r w:rsidR="002E5307" w:rsidRPr="002E5307">
        <w:rPr>
          <w:rFonts w:ascii="標楷體" w:eastAsia="標楷體" w:hAnsi="標楷體" w:cs="標楷體" w:hint="eastAsia"/>
          <w:color w:val="000000"/>
          <w:kern w:val="0"/>
          <w:sz w:val="28"/>
          <w:szCs w:val="28"/>
        </w:rPr>
        <w:t>民間組織</w:t>
      </w:r>
      <w:r w:rsidR="002E5307">
        <w:rPr>
          <w:rFonts w:ascii="標楷體" w:eastAsia="標楷體" w:hAnsi="標楷體" w:cs="標楷體" w:hint="eastAsia"/>
          <w:color w:val="000000"/>
          <w:kern w:val="0"/>
          <w:sz w:val="28"/>
          <w:szCs w:val="28"/>
        </w:rPr>
        <w:t>對象</w:t>
      </w:r>
      <w:r w:rsidR="00BC4DF2">
        <w:rPr>
          <w:rFonts w:ascii="標楷體" w:eastAsia="標楷體" w:hAnsi="標楷體" w:cs="標楷體" w:hint="eastAsia"/>
          <w:color w:val="000000"/>
          <w:kern w:val="0"/>
          <w:sz w:val="28"/>
          <w:szCs w:val="28"/>
        </w:rPr>
        <w:t>。</w:t>
      </w:r>
    </w:p>
    <w:p w:rsidR="00BC4DF2" w:rsidRPr="002E5307" w:rsidRDefault="007F3A5D" w:rsidP="00496DE0">
      <w:pPr>
        <w:spacing w:line="500" w:lineRule="exact"/>
        <w:ind w:leftChars="404" w:left="1841" w:hangingChars="311" w:hanging="87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（二）</w:t>
      </w:r>
      <w:r w:rsidR="00BC4DF2">
        <w:rPr>
          <w:rFonts w:ascii="標楷體" w:eastAsia="標楷體" w:hAnsi="標楷體" w:hint="eastAsia"/>
          <w:b/>
          <w:kern w:val="0"/>
          <w:sz w:val="28"/>
        </w:rPr>
        <w:t>決議</w:t>
      </w:r>
      <w:r w:rsidR="00BC4DF2">
        <w:rPr>
          <w:rFonts w:ascii="標楷體" w:eastAsia="標楷體" w:hAnsi="標楷體" w:cs="標楷體"/>
          <w:b/>
          <w:color w:val="000000"/>
          <w:kern w:val="0"/>
          <w:sz w:val="28"/>
          <w:szCs w:val="28"/>
        </w:rPr>
        <w:t>：</w:t>
      </w:r>
      <w:r w:rsidR="002E5307">
        <w:rPr>
          <w:rFonts w:ascii="標楷體" w:eastAsia="標楷體" w:hAnsi="標楷體" w:cs="標楷體" w:hint="eastAsia"/>
          <w:color w:val="000000"/>
          <w:kern w:val="0"/>
          <w:sz w:val="28"/>
          <w:szCs w:val="28"/>
        </w:rPr>
        <w:t>本案新工處可</w:t>
      </w:r>
      <w:r w:rsidR="00EA55D2">
        <w:rPr>
          <w:rFonts w:ascii="標楷體" w:eastAsia="標楷體" w:hAnsi="標楷體" w:cs="標楷體" w:hint="eastAsia"/>
          <w:color w:val="000000"/>
          <w:kern w:val="0"/>
          <w:sz w:val="28"/>
          <w:szCs w:val="28"/>
        </w:rPr>
        <w:t>擇代表性建築案，例</w:t>
      </w:r>
      <w:r w:rsidR="00EA55D2">
        <w:rPr>
          <w:rFonts w:ascii="新細明體" w:eastAsia="新細明體" w:hAnsi="新細明體" w:cs="標楷體" w:hint="eastAsia"/>
          <w:color w:val="000000"/>
          <w:kern w:val="0"/>
          <w:sz w:val="28"/>
          <w:szCs w:val="28"/>
        </w:rPr>
        <w:t>：</w:t>
      </w:r>
      <w:r w:rsidR="002C0A49">
        <w:rPr>
          <w:rFonts w:ascii="標楷體" w:eastAsia="標楷體" w:hAnsi="標楷體" w:cs="標楷體" w:hint="eastAsia"/>
          <w:color w:val="000000"/>
          <w:kern w:val="0"/>
          <w:sz w:val="28"/>
          <w:szCs w:val="28"/>
        </w:rPr>
        <w:t>國民</w:t>
      </w:r>
      <w:r w:rsidR="00060AB4">
        <w:rPr>
          <w:rFonts w:ascii="標楷體" w:eastAsia="標楷體" w:hAnsi="標楷體" w:cs="標楷體" w:hint="eastAsia"/>
          <w:color w:val="000000"/>
          <w:kern w:val="0"/>
          <w:sz w:val="28"/>
          <w:szCs w:val="28"/>
        </w:rPr>
        <w:t>運動中心</w:t>
      </w:r>
      <w:r w:rsidR="00EA55D2">
        <w:rPr>
          <w:rFonts w:ascii="標楷體" w:eastAsia="標楷體" w:hAnsi="標楷體" w:cs="標楷體" w:hint="eastAsia"/>
          <w:color w:val="000000"/>
          <w:kern w:val="0"/>
          <w:sz w:val="28"/>
          <w:szCs w:val="28"/>
        </w:rPr>
        <w:t>、老人會館等</w:t>
      </w:r>
      <w:r w:rsidR="002C0A49">
        <w:rPr>
          <w:rFonts w:ascii="標楷體" w:eastAsia="標楷體" w:hAnsi="標楷體" w:cs="標楷體" w:hint="eastAsia"/>
          <w:color w:val="000000"/>
          <w:kern w:val="0"/>
          <w:sz w:val="28"/>
          <w:szCs w:val="28"/>
        </w:rPr>
        <w:t>工程</w:t>
      </w:r>
      <w:r w:rsidR="00496DE0">
        <w:rPr>
          <w:rFonts w:ascii="標楷體" w:eastAsia="標楷體" w:hAnsi="標楷體" w:cs="標楷體" w:hint="eastAsia"/>
          <w:color w:val="000000"/>
          <w:kern w:val="0"/>
          <w:sz w:val="28"/>
          <w:szCs w:val="28"/>
        </w:rPr>
        <w:t>，</w:t>
      </w:r>
      <w:r w:rsidR="00EA55D2">
        <w:rPr>
          <w:rFonts w:ascii="標楷體" w:eastAsia="標楷體" w:hAnsi="標楷體" w:cs="標楷體" w:hint="eastAsia"/>
          <w:color w:val="000000"/>
          <w:kern w:val="0"/>
          <w:sz w:val="28"/>
          <w:szCs w:val="28"/>
        </w:rPr>
        <w:t>推動友善環境</w:t>
      </w:r>
      <w:r w:rsidR="00496DE0">
        <w:rPr>
          <w:rFonts w:ascii="標楷體" w:eastAsia="標楷體" w:hAnsi="標楷體" w:cs="標楷體" w:hint="eastAsia"/>
          <w:color w:val="000000"/>
          <w:kern w:val="0"/>
          <w:sz w:val="28"/>
          <w:szCs w:val="28"/>
        </w:rPr>
        <w:t>公共空間作為，可商請性平專家協助，</w:t>
      </w:r>
      <w:r w:rsidR="00CB399A">
        <w:rPr>
          <w:rFonts w:ascii="標楷體" w:eastAsia="標楷體" w:hAnsi="標楷體" w:cs="標楷體" w:hint="eastAsia"/>
          <w:color w:val="000000"/>
          <w:kern w:val="0"/>
          <w:sz w:val="28"/>
          <w:szCs w:val="28"/>
        </w:rPr>
        <w:t>於</w:t>
      </w:r>
      <w:r w:rsidR="002E5307">
        <w:rPr>
          <w:rFonts w:ascii="標楷體" w:eastAsia="標楷體" w:hAnsi="標楷體" w:cs="標楷體" w:hint="eastAsia"/>
          <w:color w:val="000000"/>
          <w:kern w:val="0"/>
          <w:sz w:val="28"/>
          <w:szCs w:val="28"/>
        </w:rPr>
        <w:t>下次會議提報</w:t>
      </w:r>
      <w:r w:rsidR="00E62813">
        <w:rPr>
          <w:rFonts w:ascii="標楷體" w:eastAsia="標楷體" w:hAnsi="標楷體" w:cs="標楷體" w:hint="eastAsia"/>
          <w:color w:val="000000"/>
          <w:kern w:val="0"/>
          <w:sz w:val="28"/>
          <w:szCs w:val="28"/>
        </w:rPr>
        <w:t>合作對象及</w:t>
      </w:r>
      <w:r w:rsidR="002E5307">
        <w:rPr>
          <w:rFonts w:ascii="標楷體" w:eastAsia="標楷體" w:hAnsi="標楷體" w:cs="標楷體" w:hint="eastAsia"/>
          <w:color w:val="000000"/>
          <w:kern w:val="0"/>
          <w:sz w:val="28"/>
          <w:szCs w:val="28"/>
        </w:rPr>
        <w:t>具體作法。</w:t>
      </w:r>
    </w:p>
    <w:p w:rsidR="00BC4DF2" w:rsidRDefault="00BC4DF2" w:rsidP="00F97E8A">
      <w:pPr>
        <w:spacing w:line="500" w:lineRule="exact"/>
        <w:ind w:leftChars="236" w:left="1132" w:hangingChars="202" w:hanging="566"/>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四、</w:t>
      </w:r>
      <w:r w:rsidRPr="00BC4DF2">
        <w:rPr>
          <w:rFonts w:ascii="標楷體" w:eastAsia="標楷體" w:hAnsi="標楷體" w:cs="標楷體" w:hint="eastAsia"/>
          <w:b/>
          <w:color w:val="000000"/>
          <w:kern w:val="0"/>
          <w:sz w:val="28"/>
          <w:szCs w:val="28"/>
        </w:rPr>
        <w:t>CEDAW法規檢視後性別統計縮小落差案</w:t>
      </w:r>
    </w:p>
    <w:p w:rsidR="00BC4DF2" w:rsidRDefault="007F3A5D" w:rsidP="003F319F">
      <w:pPr>
        <w:autoSpaceDE w:val="0"/>
        <w:autoSpaceDN w:val="0"/>
        <w:adjustRightInd w:val="0"/>
        <w:spacing w:line="500" w:lineRule="exact"/>
        <w:ind w:leftChars="414" w:left="1834" w:hangingChars="300" w:hanging="84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A95016">
        <w:rPr>
          <w:rFonts w:ascii="標楷體" w:eastAsia="標楷體" w:hAnsi="標楷體" w:cs="標楷體" w:hint="eastAsia"/>
          <w:b/>
          <w:color w:val="000000"/>
          <w:kern w:val="0"/>
          <w:sz w:val="28"/>
          <w:szCs w:val="28"/>
        </w:rPr>
        <w:t>黃顧問世杰：</w:t>
      </w:r>
      <w:r w:rsidR="00536645">
        <w:rPr>
          <w:rFonts w:ascii="標楷體" w:eastAsia="標楷體" w:hAnsi="標楷體" w:cs="標楷體" w:hint="eastAsia"/>
          <w:color w:val="000000"/>
          <w:kern w:val="0"/>
          <w:sz w:val="28"/>
          <w:szCs w:val="28"/>
        </w:rPr>
        <w:t>本案為配合中央</w:t>
      </w:r>
      <w:r w:rsidR="00E62813">
        <w:rPr>
          <w:rFonts w:ascii="標楷體" w:eastAsia="標楷體" w:hAnsi="標楷體" w:cs="標楷體" w:hint="eastAsia"/>
          <w:color w:val="000000"/>
          <w:kern w:val="0"/>
          <w:sz w:val="28"/>
          <w:szCs w:val="28"/>
        </w:rPr>
        <w:t>性平</w:t>
      </w:r>
      <w:r w:rsidR="00536645">
        <w:rPr>
          <w:rFonts w:ascii="標楷體" w:eastAsia="標楷體" w:hAnsi="標楷體" w:cs="標楷體" w:hint="eastAsia"/>
          <w:color w:val="000000"/>
          <w:kern w:val="0"/>
          <w:sz w:val="28"/>
          <w:szCs w:val="28"/>
        </w:rPr>
        <w:t>考核</w:t>
      </w:r>
      <w:r w:rsidR="00BC4DF2">
        <w:rPr>
          <w:rFonts w:ascii="標楷體" w:eastAsia="標楷體" w:hAnsi="標楷體" w:cs="標楷體" w:hint="eastAsia"/>
          <w:color w:val="000000"/>
          <w:kern w:val="0"/>
          <w:sz w:val="28"/>
          <w:szCs w:val="28"/>
        </w:rPr>
        <w:t>，</w:t>
      </w:r>
      <w:r w:rsidR="00536645">
        <w:rPr>
          <w:rFonts w:ascii="標楷體" w:eastAsia="標楷體" w:hAnsi="標楷體" w:cs="標楷體" w:hint="eastAsia"/>
          <w:color w:val="000000"/>
          <w:kern w:val="0"/>
          <w:sz w:val="28"/>
          <w:szCs w:val="28"/>
        </w:rPr>
        <w:t>各局處必須檢視各</w:t>
      </w:r>
      <w:r w:rsidR="002E5307">
        <w:rPr>
          <w:rFonts w:ascii="標楷體" w:eastAsia="標楷體" w:hAnsi="標楷體" w:cs="標楷體" w:hint="eastAsia"/>
          <w:color w:val="000000"/>
          <w:kern w:val="0"/>
          <w:sz w:val="28"/>
          <w:szCs w:val="28"/>
        </w:rPr>
        <w:t>主責</w:t>
      </w:r>
      <w:r w:rsidR="00536645">
        <w:rPr>
          <w:rFonts w:ascii="標楷體" w:eastAsia="標楷體" w:hAnsi="標楷體" w:cs="標楷體" w:hint="eastAsia"/>
          <w:color w:val="000000"/>
          <w:kern w:val="0"/>
          <w:sz w:val="28"/>
          <w:szCs w:val="28"/>
        </w:rPr>
        <w:t>法規</w:t>
      </w:r>
      <w:r w:rsidR="00835465">
        <w:rPr>
          <w:rFonts w:ascii="標楷體" w:eastAsia="標楷體" w:hAnsi="標楷體" w:cs="標楷體" w:hint="eastAsia"/>
          <w:color w:val="000000"/>
          <w:kern w:val="0"/>
          <w:sz w:val="28"/>
          <w:szCs w:val="28"/>
        </w:rPr>
        <w:t>、</w:t>
      </w:r>
      <w:r w:rsidR="00536645">
        <w:rPr>
          <w:rFonts w:ascii="標楷體" w:eastAsia="標楷體" w:hAnsi="標楷體" w:cs="標楷體" w:hint="eastAsia"/>
          <w:color w:val="000000"/>
          <w:kern w:val="0"/>
          <w:sz w:val="28"/>
          <w:szCs w:val="28"/>
        </w:rPr>
        <w:t>發展積極改善縮小性別落差之相關作為</w:t>
      </w:r>
      <w:r w:rsidR="00835465">
        <w:rPr>
          <w:rFonts w:ascii="標楷體" w:eastAsia="標楷體" w:hAnsi="標楷體" w:cs="標楷體" w:hint="eastAsia"/>
          <w:color w:val="000000"/>
          <w:kern w:val="0"/>
          <w:sz w:val="28"/>
          <w:szCs w:val="28"/>
        </w:rPr>
        <w:t>並提出成果說明</w:t>
      </w:r>
      <w:r w:rsidR="00BC4DF2">
        <w:rPr>
          <w:rFonts w:ascii="標楷體" w:eastAsia="標楷體" w:hAnsi="標楷體" w:cs="標楷體" w:hint="eastAsia"/>
          <w:color w:val="000000"/>
          <w:kern w:val="0"/>
          <w:sz w:val="28"/>
          <w:szCs w:val="28"/>
        </w:rPr>
        <w:t>。</w:t>
      </w:r>
    </w:p>
    <w:p w:rsidR="00CB399A" w:rsidRDefault="007F3A5D" w:rsidP="00CB399A">
      <w:pPr>
        <w:spacing w:line="500" w:lineRule="exact"/>
        <w:ind w:leftChars="405" w:left="1818" w:hangingChars="302" w:hanging="846"/>
        <w:jc w:val="both"/>
        <w:rPr>
          <w:rFonts w:ascii="新細明體" w:eastAsia="新細明體" w:hAnsi="新細明體" w:cs="標楷體"/>
          <w:color w:val="000000"/>
          <w:kern w:val="0"/>
          <w:sz w:val="28"/>
          <w:szCs w:val="28"/>
        </w:rPr>
      </w:pPr>
      <w:r>
        <w:rPr>
          <w:rFonts w:ascii="標楷體" w:eastAsia="標楷體" w:hAnsi="標楷體" w:cs="標楷體" w:hint="eastAsia"/>
          <w:color w:val="000000"/>
          <w:kern w:val="0"/>
          <w:sz w:val="28"/>
          <w:szCs w:val="28"/>
        </w:rPr>
        <w:t>（二）</w:t>
      </w:r>
      <w:r w:rsidR="00BC4DF2">
        <w:rPr>
          <w:rFonts w:ascii="標楷體" w:eastAsia="標楷體" w:hAnsi="標楷體" w:hint="eastAsia"/>
          <w:b/>
          <w:kern w:val="0"/>
          <w:sz w:val="28"/>
        </w:rPr>
        <w:t>決議</w:t>
      </w:r>
      <w:r w:rsidR="00BC4DF2">
        <w:rPr>
          <w:rFonts w:ascii="標楷體" w:eastAsia="標楷體" w:hAnsi="標楷體" w:cs="標楷體"/>
          <w:b/>
          <w:color w:val="000000"/>
          <w:kern w:val="0"/>
          <w:sz w:val="28"/>
          <w:szCs w:val="28"/>
        </w:rPr>
        <w:t>：</w:t>
      </w:r>
      <w:r w:rsidR="00BC4DF2" w:rsidRPr="002774A6">
        <w:rPr>
          <w:rFonts w:ascii="標楷體" w:eastAsia="標楷體" w:hAnsi="標楷體" w:cs="標楷體" w:hint="eastAsia"/>
          <w:color w:val="000000"/>
          <w:kern w:val="0"/>
          <w:sz w:val="28"/>
          <w:szCs w:val="28"/>
        </w:rPr>
        <w:t>擇定</w:t>
      </w:r>
      <w:r w:rsidR="00CA3351">
        <w:rPr>
          <w:rFonts w:ascii="標楷體" w:eastAsia="標楷體" w:hAnsi="標楷體" w:cs="標楷體" w:hint="eastAsia"/>
          <w:color w:val="000000"/>
          <w:kern w:val="0"/>
          <w:sz w:val="28"/>
          <w:szCs w:val="28"/>
        </w:rPr>
        <w:t>下列法規</w:t>
      </w:r>
      <w:r w:rsidR="00BC4DF2">
        <w:rPr>
          <w:rFonts w:ascii="標楷體" w:eastAsia="標楷體" w:hAnsi="標楷體" w:cs="標楷體" w:hint="eastAsia"/>
          <w:color w:val="000000"/>
          <w:kern w:val="0"/>
          <w:sz w:val="28"/>
          <w:szCs w:val="28"/>
        </w:rPr>
        <w:t>作為本局10</w:t>
      </w:r>
      <w:r w:rsidR="00063728">
        <w:rPr>
          <w:rFonts w:ascii="標楷體" w:eastAsia="標楷體" w:hAnsi="標楷體" w:cs="標楷體" w:hint="eastAsia"/>
          <w:color w:val="000000"/>
          <w:kern w:val="0"/>
          <w:sz w:val="28"/>
          <w:szCs w:val="28"/>
        </w:rPr>
        <w:t>6</w:t>
      </w:r>
      <w:r w:rsidR="00BC4DF2">
        <w:rPr>
          <w:rFonts w:ascii="標楷體" w:eastAsia="標楷體" w:hAnsi="標楷體" w:cs="標楷體" w:hint="eastAsia"/>
          <w:color w:val="000000"/>
          <w:kern w:val="0"/>
          <w:sz w:val="28"/>
          <w:szCs w:val="28"/>
        </w:rPr>
        <w:t>年</w:t>
      </w:r>
      <w:r w:rsidR="00536645" w:rsidRPr="00536645">
        <w:rPr>
          <w:rFonts w:ascii="標楷體" w:eastAsia="標楷體" w:hAnsi="標楷體" w:cs="標楷體" w:hint="eastAsia"/>
          <w:color w:val="000000"/>
          <w:kern w:val="0"/>
          <w:sz w:val="28"/>
          <w:szCs w:val="28"/>
        </w:rPr>
        <w:t>CEDAW法規檢視後性別統計縮小落差案</w:t>
      </w:r>
      <w:r w:rsidR="00CA3351">
        <w:rPr>
          <w:rFonts w:ascii="新細明體" w:eastAsia="新細明體" w:hAnsi="新細明體" w:cs="標楷體" w:hint="eastAsia"/>
          <w:color w:val="000000"/>
          <w:kern w:val="0"/>
          <w:sz w:val="28"/>
          <w:szCs w:val="28"/>
        </w:rPr>
        <w:t>：</w:t>
      </w:r>
    </w:p>
    <w:p w:rsidR="00BC4DF2" w:rsidRDefault="00CA3351" w:rsidP="00CB399A">
      <w:pPr>
        <w:spacing w:line="500" w:lineRule="exact"/>
        <w:ind w:leftChars="757" w:left="1817" w:firstLine="2"/>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「桃園市道路基金收支保管及運用辦法」（綜合規劃科）</w:t>
      </w:r>
      <w:r w:rsidR="00BC4DF2">
        <w:rPr>
          <w:rFonts w:ascii="標楷體" w:eastAsia="標楷體" w:hAnsi="標楷體" w:cs="標楷體" w:hint="eastAsia"/>
          <w:color w:val="000000"/>
          <w:kern w:val="0"/>
          <w:sz w:val="28"/>
          <w:szCs w:val="28"/>
        </w:rPr>
        <w:t>。</w:t>
      </w:r>
    </w:p>
    <w:p w:rsidR="0006253A" w:rsidRDefault="0006253A" w:rsidP="00F97E8A">
      <w:pPr>
        <w:spacing w:line="500" w:lineRule="exact"/>
        <w:ind w:leftChars="236" w:left="1132" w:hangingChars="202" w:hanging="566"/>
        <w:jc w:val="both"/>
        <w:rPr>
          <w:rFonts w:ascii="標楷體" w:eastAsia="標楷體" w:hAnsi="標楷體" w:cs="標楷體"/>
          <w:b/>
          <w:color w:val="000000"/>
          <w:kern w:val="0"/>
          <w:sz w:val="28"/>
          <w:szCs w:val="28"/>
        </w:rPr>
      </w:pPr>
    </w:p>
    <w:p w:rsidR="00BC4DF2" w:rsidRDefault="00BC4DF2" w:rsidP="00F97E8A">
      <w:pPr>
        <w:spacing w:line="500" w:lineRule="exact"/>
        <w:ind w:leftChars="236" w:left="1132" w:hangingChars="202" w:hanging="566"/>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五、</w:t>
      </w:r>
      <w:r w:rsidRPr="00BC4DF2">
        <w:rPr>
          <w:rFonts w:ascii="標楷體" w:eastAsia="標楷體" w:hAnsi="標楷體" w:cs="標楷體" w:hint="eastAsia"/>
          <w:b/>
          <w:color w:val="000000"/>
          <w:kern w:val="0"/>
          <w:sz w:val="28"/>
          <w:szCs w:val="28"/>
        </w:rPr>
        <w:t>修正桃園市政府工務局推動性別主流化實施計畫（104-107年）案</w:t>
      </w:r>
    </w:p>
    <w:p w:rsidR="00BC4DF2" w:rsidRDefault="00BC4DF2" w:rsidP="002B69D2">
      <w:pPr>
        <w:spacing w:line="500" w:lineRule="exact"/>
        <w:ind w:leftChars="464" w:left="1134" w:hangingChars="7" w:hanging="20"/>
        <w:jc w:val="both"/>
        <w:rPr>
          <w:rFonts w:ascii="標楷體" w:eastAsia="標楷體" w:hAnsi="標楷體" w:cs="標楷體"/>
          <w:color w:val="000000"/>
          <w:kern w:val="0"/>
          <w:sz w:val="28"/>
          <w:szCs w:val="28"/>
        </w:rPr>
      </w:pPr>
      <w:r>
        <w:rPr>
          <w:rFonts w:ascii="標楷體" w:eastAsia="標楷體" w:hAnsi="標楷體" w:hint="eastAsia"/>
          <w:b/>
          <w:kern w:val="0"/>
          <w:sz w:val="28"/>
        </w:rPr>
        <w:t>決議</w:t>
      </w:r>
      <w:r>
        <w:rPr>
          <w:rFonts w:ascii="標楷體" w:eastAsia="標楷體" w:hAnsi="標楷體" w:cs="標楷體"/>
          <w:b/>
          <w:color w:val="000000"/>
          <w:kern w:val="0"/>
          <w:sz w:val="28"/>
          <w:szCs w:val="28"/>
        </w:rPr>
        <w:t>：</w:t>
      </w:r>
      <w:r w:rsidR="00A95016">
        <w:rPr>
          <w:rFonts w:ascii="標楷體" w:eastAsia="標楷體" w:hAnsi="標楷體" w:cs="標楷體" w:hint="eastAsia"/>
          <w:color w:val="000000"/>
          <w:kern w:val="0"/>
          <w:sz w:val="28"/>
          <w:szCs w:val="28"/>
        </w:rPr>
        <w:t>本案通過，請本局各科室及所屬機關據以執行，修正內容詳後附</w:t>
      </w:r>
      <w:r w:rsidR="006A7D91">
        <w:rPr>
          <w:rFonts w:ascii="標楷體" w:eastAsia="標楷體" w:hAnsi="標楷體" w:cs="標楷體" w:hint="eastAsia"/>
          <w:color w:val="000000"/>
          <w:kern w:val="0"/>
          <w:sz w:val="28"/>
          <w:szCs w:val="28"/>
        </w:rPr>
        <w:t>「</w:t>
      </w:r>
      <w:r w:rsidR="006A7D91" w:rsidRPr="006A7D91">
        <w:rPr>
          <w:rFonts w:ascii="標楷體" w:eastAsia="標楷體" w:hAnsi="標楷體" w:cs="標楷體" w:hint="eastAsia"/>
          <w:color w:val="000000"/>
          <w:kern w:val="0"/>
          <w:sz w:val="28"/>
          <w:szCs w:val="28"/>
        </w:rPr>
        <w:t>桃園市政府工務局推動性別主流化實施計畫（104-107年）</w:t>
      </w:r>
      <w:r w:rsidR="006A7D91">
        <w:rPr>
          <w:rFonts w:ascii="標楷體" w:eastAsia="標楷體" w:hAnsi="標楷體" w:cs="標楷體" w:hint="eastAsia"/>
          <w:color w:val="000000"/>
          <w:kern w:val="0"/>
          <w:sz w:val="28"/>
          <w:szCs w:val="28"/>
        </w:rPr>
        <w:t>」及「修正對照表」</w:t>
      </w:r>
      <w:r w:rsidR="00A95016">
        <w:rPr>
          <w:rFonts w:ascii="標楷體" w:eastAsia="標楷體" w:hAnsi="標楷體" w:cs="標楷體" w:hint="eastAsia"/>
          <w:color w:val="000000"/>
          <w:kern w:val="0"/>
          <w:sz w:val="28"/>
          <w:szCs w:val="28"/>
        </w:rPr>
        <w:t>。</w:t>
      </w:r>
    </w:p>
    <w:p w:rsidR="003C09A9" w:rsidRDefault="00F14B1F" w:rsidP="00F97E8A">
      <w:pPr>
        <w:autoSpaceDE w:val="0"/>
        <w:autoSpaceDN w:val="0"/>
        <w:adjustRightInd w:val="0"/>
        <w:spacing w:line="500" w:lineRule="exact"/>
        <w:rPr>
          <w:rFonts w:ascii="標楷體" w:eastAsia="標楷體" w:hAnsi="標楷體" w:cs="標楷體"/>
          <w:b/>
          <w:color w:val="000000"/>
          <w:kern w:val="0"/>
          <w:sz w:val="28"/>
          <w:szCs w:val="28"/>
        </w:rPr>
      </w:pPr>
      <w:r>
        <w:rPr>
          <w:rFonts w:ascii="標楷體" w:eastAsia="標楷體" w:hAnsi="標楷體" w:hint="eastAsia"/>
          <w:b/>
          <w:sz w:val="28"/>
          <w:szCs w:val="28"/>
        </w:rPr>
        <w:t>肆、</w:t>
      </w:r>
      <w:r w:rsidR="003C09A9">
        <w:rPr>
          <w:rFonts w:ascii="標楷體" w:eastAsia="標楷體" w:hAnsi="標楷體" w:hint="eastAsia"/>
          <w:b/>
          <w:sz w:val="28"/>
          <w:szCs w:val="28"/>
        </w:rPr>
        <w:t>臨時動議</w:t>
      </w:r>
      <w:r w:rsidR="00115BB4">
        <w:rPr>
          <w:rFonts w:ascii="標楷體" w:eastAsia="標楷體" w:hAnsi="標楷體" w:hint="eastAsia"/>
          <w:b/>
          <w:sz w:val="28"/>
          <w:szCs w:val="28"/>
        </w:rPr>
        <w:t>：</w:t>
      </w:r>
      <w:r w:rsidR="00115BB4" w:rsidRPr="00115BB4">
        <w:rPr>
          <w:rFonts w:ascii="標楷體" w:eastAsia="標楷體" w:hAnsi="標楷體" w:hint="eastAsia"/>
          <w:sz w:val="28"/>
          <w:szCs w:val="28"/>
        </w:rPr>
        <w:t>無</w:t>
      </w:r>
    </w:p>
    <w:p w:rsidR="00414269" w:rsidRPr="00011D84" w:rsidRDefault="00F14B1F" w:rsidP="00F97E8A">
      <w:pPr>
        <w:autoSpaceDE w:val="0"/>
        <w:autoSpaceDN w:val="0"/>
        <w:adjustRightInd w:val="0"/>
        <w:spacing w:line="500" w:lineRule="exact"/>
        <w:rPr>
          <w:rFonts w:ascii="標楷體" w:eastAsia="標楷體" w:hAnsi="標楷體" w:cs="標楷體"/>
          <w:b/>
          <w:color w:val="000000"/>
          <w:kern w:val="0"/>
          <w:sz w:val="28"/>
          <w:szCs w:val="28"/>
        </w:rPr>
      </w:pPr>
      <w:r>
        <w:rPr>
          <w:rFonts w:ascii="標楷體" w:eastAsia="標楷體" w:hAnsi="標楷體" w:hint="eastAsia"/>
          <w:b/>
          <w:sz w:val="28"/>
          <w:szCs w:val="28"/>
        </w:rPr>
        <w:t>伍</w:t>
      </w:r>
      <w:r w:rsidR="00115BB4">
        <w:rPr>
          <w:rFonts w:ascii="標楷體" w:eastAsia="標楷體" w:hAnsi="標楷體" w:hint="eastAsia"/>
          <w:b/>
          <w:sz w:val="28"/>
          <w:szCs w:val="28"/>
        </w:rPr>
        <w:t>、</w:t>
      </w:r>
      <w:r w:rsidR="003844BB" w:rsidRPr="00BA0DCB">
        <w:rPr>
          <w:rFonts w:ascii="標楷體" w:eastAsia="標楷體" w:hAnsi="標楷體" w:hint="eastAsia"/>
          <w:b/>
          <w:sz w:val="28"/>
          <w:szCs w:val="28"/>
        </w:rPr>
        <w:t>散會：</w:t>
      </w:r>
      <w:r w:rsidR="003844BB" w:rsidRPr="00011D84">
        <w:rPr>
          <w:rFonts w:ascii="標楷體" w:eastAsia="標楷體" w:hAnsi="標楷體" w:hint="eastAsia"/>
          <w:sz w:val="28"/>
          <w:szCs w:val="28"/>
        </w:rPr>
        <w:t>1</w:t>
      </w:r>
      <w:r w:rsidR="00BC4DF2">
        <w:rPr>
          <w:rFonts w:ascii="標楷體" w:eastAsia="標楷體" w:hAnsi="標楷體" w:hint="eastAsia"/>
          <w:sz w:val="28"/>
          <w:szCs w:val="28"/>
        </w:rPr>
        <w:t>5</w:t>
      </w:r>
      <w:r w:rsidR="003844BB" w:rsidRPr="00011D84">
        <w:rPr>
          <w:rFonts w:ascii="標楷體" w:eastAsia="標楷體" w:hAnsi="標楷體" w:hint="eastAsia"/>
          <w:sz w:val="28"/>
          <w:szCs w:val="28"/>
        </w:rPr>
        <w:t>時</w:t>
      </w:r>
      <w:r w:rsidR="00BC4DF2">
        <w:rPr>
          <w:rFonts w:ascii="標楷體" w:eastAsia="標楷體" w:hAnsi="標楷體" w:hint="eastAsia"/>
          <w:sz w:val="28"/>
          <w:szCs w:val="28"/>
        </w:rPr>
        <w:t>3</w:t>
      </w:r>
      <w:r w:rsidR="003C09A9" w:rsidRPr="00011D84">
        <w:rPr>
          <w:rFonts w:ascii="標楷體" w:eastAsia="標楷體" w:hAnsi="標楷體" w:hint="eastAsia"/>
          <w:sz w:val="28"/>
          <w:szCs w:val="28"/>
        </w:rPr>
        <w:t>0</w:t>
      </w:r>
      <w:r w:rsidR="003844BB" w:rsidRPr="00011D84">
        <w:rPr>
          <w:rFonts w:ascii="標楷體" w:eastAsia="標楷體" w:hAnsi="標楷體" w:hint="eastAsia"/>
          <w:sz w:val="28"/>
          <w:szCs w:val="28"/>
        </w:rPr>
        <w:t>分</w:t>
      </w:r>
    </w:p>
    <w:sectPr w:rsidR="00414269" w:rsidRPr="00011D84" w:rsidSect="00193092">
      <w:headerReference w:type="default" r:id="rId8"/>
      <w:footerReference w:type="default" r:id="rId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65" w:rsidRDefault="00F25465" w:rsidP="00BA0DCB">
      <w:r>
        <w:separator/>
      </w:r>
    </w:p>
  </w:endnote>
  <w:endnote w:type="continuationSeparator" w:id="0">
    <w:p w:rsidR="00F25465" w:rsidRDefault="00F25465" w:rsidP="00BA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92" w:rsidRDefault="00193092">
    <w:pPr>
      <w:pStyle w:val="a6"/>
      <w:jc w:val="center"/>
    </w:pPr>
    <w:r>
      <w:rPr>
        <w:rFonts w:hint="eastAsia"/>
      </w:rPr>
      <w:t>第</w:t>
    </w:r>
    <w:sdt>
      <w:sdtPr>
        <w:id w:val="881681634"/>
        <w:docPartObj>
          <w:docPartGallery w:val="Page Numbers (Bottom of Page)"/>
          <w:docPartUnique/>
        </w:docPartObj>
      </w:sdtPr>
      <w:sdtEndPr/>
      <w:sdtContent>
        <w:r>
          <w:fldChar w:fldCharType="begin"/>
        </w:r>
        <w:r>
          <w:instrText>PAGE   \* MERGEFORMAT</w:instrText>
        </w:r>
        <w:r>
          <w:fldChar w:fldCharType="separate"/>
        </w:r>
        <w:r w:rsidR="00EB1A51" w:rsidRPr="00EB1A51">
          <w:rPr>
            <w:noProof/>
            <w:lang w:val="zh-TW"/>
          </w:rPr>
          <w:t>1</w:t>
        </w:r>
        <w:r>
          <w:fldChar w:fldCharType="end"/>
        </w:r>
        <w:r>
          <w:rPr>
            <w:rFonts w:hint="eastAsia"/>
          </w:rPr>
          <w:t>頁</w:t>
        </w:r>
      </w:sdtContent>
    </w:sdt>
  </w:p>
  <w:p w:rsidR="00193092" w:rsidRDefault="00193092" w:rsidP="0019309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65" w:rsidRDefault="00F25465" w:rsidP="00BA0DCB">
      <w:r>
        <w:separator/>
      </w:r>
    </w:p>
  </w:footnote>
  <w:footnote w:type="continuationSeparator" w:id="0">
    <w:p w:rsidR="00F25465" w:rsidRDefault="00F25465" w:rsidP="00BA0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92" w:rsidRDefault="00193092" w:rsidP="00193092">
    <w:pPr>
      <w:pStyle w:val="a4"/>
      <w:jc w:val="center"/>
    </w:pPr>
    <w:r>
      <w:rPr>
        <w:noProof/>
      </w:rPr>
      <w:drawing>
        <wp:inline distT="0" distB="0" distL="0" distR="0" wp14:anchorId="662B0487" wp14:editId="1B598D61">
          <wp:extent cx="2105025" cy="48850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26logo字-修正ok.jpg"/>
                  <pic:cNvPicPr/>
                </pic:nvPicPr>
                <pic:blipFill>
                  <a:blip r:embed="rId1">
                    <a:extLst>
                      <a:ext uri="{28A0092B-C50C-407E-A947-70E740481C1C}">
                        <a14:useLocalDpi xmlns:a14="http://schemas.microsoft.com/office/drawing/2010/main" val="0"/>
                      </a:ext>
                    </a:extLst>
                  </a:blip>
                  <a:stretch>
                    <a:fillRect/>
                  </a:stretch>
                </pic:blipFill>
                <pic:spPr>
                  <a:xfrm>
                    <a:off x="0" y="0"/>
                    <a:ext cx="2128190" cy="4938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29FE"/>
    <w:multiLevelType w:val="hybridMultilevel"/>
    <w:tmpl w:val="6E2060C4"/>
    <w:lvl w:ilvl="0" w:tplc="04090003">
      <w:start w:val="1"/>
      <w:numFmt w:val="bullet"/>
      <w:lvlText w:val=""/>
      <w:lvlJc w:val="left"/>
      <w:pPr>
        <w:ind w:left="480" w:hanging="480"/>
      </w:pPr>
      <w:rPr>
        <w:rFonts w:ascii="Wingdings" w:hAnsi="Wingdings" w:hint="default"/>
      </w:rPr>
    </w:lvl>
    <w:lvl w:ilvl="1" w:tplc="2B90981E">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F270B7"/>
    <w:multiLevelType w:val="hybridMultilevel"/>
    <w:tmpl w:val="A34E8466"/>
    <w:lvl w:ilvl="0" w:tplc="0BBEBF68">
      <w:start w:val="1"/>
      <w:numFmt w:val="taiwaneseCountingThousand"/>
      <w:lvlText w:val="（%1）"/>
      <w:lvlJc w:val="left"/>
      <w:pPr>
        <w:ind w:left="1419" w:hanging="855"/>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8333431"/>
    <w:multiLevelType w:val="hybridMultilevel"/>
    <w:tmpl w:val="F440FD22"/>
    <w:lvl w:ilvl="0" w:tplc="95707D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FE06B4"/>
    <w:multiLevelType w:val="hybridMultilevel"/>
    <w:tmpl w:val="D14AA48C"/>
    <w:lvl w:ilvl="0" w:tplc="19AAF468">
      <w:start w:val="1"/>
      <w:numFmt w:val="decimal"/>
      <w:lvlText w:val="%1."/>
      <w:lvlJc w:val="left"/>
      <w:pPr>
        <w:ind w:left="1203" w:hanging="360"/>
      </w:pPr>
      <w:rPr>
        <w:rFonts w:cstheme="minorBidi" w:hint="default"/>
        <w:color w:val="auto"/>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4" w15:restartNumberingAfterBreak="0">
    <w:nsid w:val="7B1D511E"/>
    <w:multiLevelType w:val="hybridMultilevel"/>
    <w:tmpl w:val="7A741FF0"/>
    <w:lvl w:ilvl="0" w:tplc="A73E997A">
      <w:start w:val="1"/>
      <w:numFmt w:val="taiwaneseCountingThousand"/>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69"/>
    <w:rsid w:val="0000391B"/>
    <w:rsid w:val="00011D84"/>
    <w:rsid w:val="00030DD7"/>
    <w:rsid w:val="00060AB4"/>
    <w:rsid w:val="0006253A"/>
    <w:rsid w:val="00063728"/>
    <w:rsid w:val="000657F4"/>
    <w:rsid w:val="000867E1"/>
    <w:rsid w:val="000D7430"/>
    <w:rsid w:val="000D74BB"/>
    <w:rsid w:val="000E3993"/>
    <w:rsid w:val="00107EA4"/>
    <w:rsid w:val="00115BB4"/>
    <w:rsid w:val="00122A83"/>
    <w:rsid w:val="001414D1"/>
    <w:rsid w:val="001519A1"/>
    <w:rsid w:val="00164634"/>
    <w:rsid w:val="001763A4"/>
    <w:rsid w:val="00184127"/>
    <w:rsid w:val="00184D41"/>
    <w:rsid w:val="00193092"/>
    <w:rsid w:val="001B2ABB"/>
    <w:rsid w:val="001B7F54"/>
    <w:rsid w:val="001C507F"/>
    <w:rsid w:val="001F6022"/>
    <w:rsid w:val="002565E8"/>
    <w:rsid w:val="0026290D"/>
    <w:rsid w:val="00270E3C"/>
    <w:rsid w:val="00273DD9"/>
    <w:rsid w:val="002774A6"/>
    <w:rsid w:val="00281590"/>
    <w:rsid w:val="00282158"/>
    <w:rsid w:val="002B69D2"/>
    <w:rsid w:val="002C0A49"/>
    <w:rsid w:val="002E0310"/>
    <w:rsid w:val="002E5307"/>
    <w:rsid w:val="00305A0E"/>
    <w:rsid w:val="00316360"/>
    <w:rsid w:val="00320E1A"/>
    <w:rsid w:val="00325395"/>
    <w:rsid w:val="00350E60"/>
    <w:rsid w:val="00351328"/>
    <w:rsid w:val="00354D5D"/>
    <w:rsid w:val="00356DD9"/>
    <w:rsid w:val="00362022"/>
    <w:rsid w:val="00362C9B"/>
    <w:rsid w:val="00367BD8"/>
    <w:rsid w:val="00370EA8"/>
    <w:rsid w:val="003732A0"/>
    <w:rsid w:val="00380CF9"/>
    <w:rsid w:val="003844BB"/>
    <w:rsid w:val="003A2281"/>
    <w:rsid w:val="003A4D58"/>
    <w:rsid w:val="003C09A9"/>
    <w:rsid w:val="003C7717"/>
    <w:rsid w:val="003E1CF2"/>
    <w:rsid w:val="003F319F"/>
    <w:rsid w:val="00410134"/>
    <w:rsid w:val="00414269"/>
    <w:rsid w:val="00416767"/>
    <w:rsid w:val="004263F7"/>
    <w:rsid w:val="004375C2"/>
    <w:rsid w:val="00445025"/>
    <w:rsid w:val="004575E7"/>
    <w:rsid w:val="004814B9"/>
    <w:rsid w:val="00496DE0"/>
    <w:rsid w:val="004A0A19"/>
    <w:rsid w:val="004A2BC7"/>
    <w:rsid w:val="004A6268"/>
    <w:rsid w:val="004C3292"/>
    <w:rsid w:val="004D330A"/>
    <w:rsid w:val="004D3666"/>
    <w:rsid w:val="004D36BE"/>
    <w:rsid w:val="005026B6"/>
    <w:rsid w:val="00523E51"/>
    <w:rsid w:val="00536645"/>
    <w:rsid w:val="005713E6"/>
    <w:rsid w:val="005820A9"/>
    <w:rsid w:val="00590266"/>
    <w:rsid w:val="005A0E36"/>
    <w:rsid w:val="005A12A9"/>
    <w:rsid w:val="005A42BC"/>
    <w:rsid w:val="005A555E"/>
    <w:rsid w:val="005B056F"/>
    <w:rsid w:val="005C0A00"/>
    <w:rsid w:val="005C52E5"/>
    <w:rsid w:val="005E4979"/>
    <w:rsid w:val="005F4EA2"/>
    <w:rsid w:val="00611E96"/>
    <w:rsid w:val="00622A24"/>
    <w:rsid w:val="0062787F"/>
    <w:rsid w:val="00636B1A"/>
    <w:rsid w:val="006447C8"/>
    <w:rsid w:val="00655DE0"/>
    <w:rsid w:val="0067499C"/>
    <w:rsid w:val="00683960"/>
    <w:rsid w:val="00691EE1"/>
    <w:rsid w:val="006A7D91"/>
    <w:rsid w:val="006B28F1"/>
    <w:rsid w:val="006B30C6"/>
    <w:rsid w:val="006C0B4F"/>
    <w:rsid w:val="006D0B9F"/>
    <w:rsid w:val="00707364"/>
    <w:rsid w:val="00707E0F"/>
    <w:rsid w:val="00723D42"/>
    <w:rsid w:val="007412D5"/>
    <w:rsid w:val="00744B76"/>
    <w:rsid w:val="007709DD"/>
    <w:rsid w:val="00772CEA"/>
    <w:rsid w:val="00780F0C"/>
    <w:rsid w:val="0078199D"/>
    <w:rsid w:val="007826A7"/>
    <w:rsid w:val="00782D1E"/>
    <w:rsid w:val="00792D4C"/>
    <w:rsid w:val="007C1E27"/>
    <w:rsid w:val="007F0810"/>
    <w:rsid w:val="007F3A5D"/>
    <w:rsid w:val="00807D53"/>
    <w:rsid w:val="00815DBF"/>
    <w:rsid w:val="00822598"/>
    <w:rsid w:val="00835465"/>
    <w:rsid w:val="008447F9"/>
    <w:rsid w:val="00855FE0"/>
    <w:rsid w:val="00857E91"/>
    <w:rsid w:val="0086171E"/>
    <w:rsid w:val="00877B03"/>
    <w:rsid w:val="00881C6D"/>
    <w:rsid w:val="008852A0"/>
    <w:rsid w:val="008A2AB5"/>
    <w:rsid w:val="008A4748"/>
    <w:rsid w:val="008E40C8"/>
    <w:rsid w:val="00916B33"/>
    <w:rsid w:val="00927A31"/>
    <w:rsid w:val="0093190E"/>
    <w:rsid w:val="00934195"/>
    <w:rsid w:val="00941F1B"/>
    <w:rsid w:val="00957E9D"/>
    <w:rsid w:val="00965177"/>
    <w:rsid w:val="009668FE"/>
    <w:rsid w:val="009A19E2"/>
    <w:rsid w:val="009D0E27"/>
    <w:rsid w:val="009E03E5"/>
    <w:rsid w:val="009F5879"/>
    <w:rsid w:val="00A31883"/>
    <w:rsid w:val="00A5120A"/>
    <w:rsid w:val="00A529E3"/>
    <w:rsid w:val="00A56123"/>
    <w:rsid w:val="00A95016"/>
    <w:rsid w:val="00AC5127"/>
    <w:rsid w:val="00AE338E"/>
    <w:rsid w:val="00B13398"/>
    <w:rsid w:val="00B1718F"/>
    <w:rsid w:val="00B27C50"/>
    <w:rsid w:val="00B42A7F"/>
    <w:rsid w:val="00B63029"/>
    <w:rsid w:val="00B66BC1"/>
    <w:rsid w:val="00B733A9"/>
    <w:rsid w:val="00B8022D"/>
    <w:rsid w:val="00B8704A"/>
    <w:rsid w:val="00BA0DCB"/>
    <w:rsid w:val="00BB0BD4"/>
    <w:rsid w:val="00BC4DF2"/>
    <w:rsid w:val="00BD7371"/>
    <w:rsid w:val="00C02B18"/>
    <w:rsid w:val="00C063A6"/>
    <w:rsid w:val="00C17F65"/>
    <w:rsid w:val="00C2279B"/>
    <w:rsid w:val="00C429EB"/>
    <w:rsid w:val="00C43B9A"/>
    <w:rsid w:val="00C528F0"/>
    <w:rsid w:val="00C6039E"/>
    <w:rsid w:val="00C67C2B"/>
    <w:rsid w:val="00C74A77"/>
    <w:rsid w:val="00C76A73"/>
    <w:rsid w:val="00C863E2"/>
    <w:rsid w:val="00C87266"/>
    <w:rsid w:val="00CA1D9E"/>
    <w:rsid w:val="00CA3351"/>
    <w:rsid w:val="00CB399A"/>
    <w:rsid w:val="00CC01F1"/>
    <w:rsid w:val="00CC088E"/>
    <w:rsid w:val="00CD0502"/>
    <w:rsid w:val="00CE2B19"/>
    <w:rsid w:val="00CF7EDB"/>
    <w:rsid w:val="00D060C8"/>
    <w:rsid w:val="00D112FA"/>
    <w:rsid w:val="00D1221E"/>
    <w:rsid w:val="00D12465"/>
    <w:rsid w:val="00D262DD"/>
    <w:rsid w:val="00D42FF1"/>
    <w:rsid w:val="00D63A4B"/>
    <w:rsid w:val="00D71F29"/>
    <w:rsid w:val="00D873FA"/>
    <w:rsid w:val="00DA77B5"/>
    <w:rsid w:val="00DB40D4"/>
    <w:rsid w:val="00DC4209"/>
    <w:rsid w:val="00DC5A3D"/>
    <w:rsid w:val="00DE6841"/>
    <w:rsid w:val="00DF29E7"/>
    <w:rsid w:val="00DF7512"/>
    <w:rsid w:val="00E035D4"/>
    <w:rsid w:val="00E21C96"/>
    <w:rsid w:val="00E2312D"/>
    <w:rsid w:val="00E35746"/>
    <w:rsid w:val="00E62813"/>
    <w:rsid w:val="00E62CB4"/>
    <w:rsid w:val="00EA55D2"/>
    <w:rsid w:val="00EB1A51"/>
    <w:rsid w:val="00EE0CD4"/>
    <w:rsid w:val="00EE256D"/>
    <w:rsid w:val="00EF4E05"/>
    <w:rsid w:val="00EF62DD"/>
    <w:rsid w:val="00EF6E00"/>
    <w:rsid w:val="00F06344"/>
    <w:rsid w:val="00F14B1F"/>
    <w:rsid w:val="00F2233E"/>
    <w:rsid w:val="00F24DAA"/>
    <w:rsid w:val="00F25465"/>
    <w:rsid w:val="00F26E8C"/>
    <w:rsid w:val="00F45BE0"/>
    <w:rsid w:val="00F54ED3"/>
    <w:rsid w:val="00F63966"/>
    <w:rsid w:val="00F70470"/>
    <w:rsid w:val="00F97E8A"/>
    <w:rsid w:val="00FC28AE"/>
    <w:rsid w:val="00FC41E5"/>
    <w:rsid w:val="00FE76BE"/>
    <w:rsid w:val="00FF5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070E-CB2E-4246-A908-10783580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269"/>
    <w:pPr>
      <w:ind w:leftChars="200" w:left="480"/>
    </w:pPr>
  </w:style>
  <w:style w:type="character" w:customStyle="1" w:styleId="st1">
    <w:name w:val="st1"/>
    <w:rsid w:val="00414269"/>
  </w:style>
  <w:style w:type="paragraph" w:styleId="a4">
    <w:name w:val="header"/>
    <w:basedOn w:val="a"/>
    <w:link w:val="a5"/>
    <w:uiPriority w:val="99"/>
    <w:unhideWhenUsed/>
    <w:rsid w:val="00BA0DCB"/>
    <w:pPr>
      <w:tabs>
        <w:tab w:val="center" w:pos="4153"/>
        <w:tab w:val="right" w:pos="8306"/>
      </w:tabs>
      <w:snapToGrid w:val="0"/>
    </w:pPr>
    <w:rPr>
      <w:sz w:val="20"/>
      <w:szCs w:val="20"/>
    </w:rPr>
  </w:style>
  <w:style w:type="character" w:customStyle="1" w:styleId="a5">
    <w:name w:val="頁首 字元"/>
    <w:basedOn w:val="a0"/>
    <w:link w:val="a4"/>
    <w:uiPriority w:val="99"/>
    <w:rsid w:val="00BA0DCB"/>
    <w:rPr>
      <w:sz w:val="20"/>
      <w:szCs w:val="20"/>
    </w:rPr>
  </w:style>
  <w:style w:type="paragraph" w:styleId="a6">
    <w:name w:val="footer"/>
    <w:basedOn w:val="a"/>
    <w:link w:val="a7"/>
    <w:uiPriority w:val="99"/>
    <w:unhideWhenUsed/>
    <w:rsid w:val="00BA0DCB"/>
    <w:pPr>
      <w:tabs>
        <w:tab w:val="center" w:pos="4153"/>
        <w:tab w:val="right" w:pos="8306"/>
      </w:tabs>
      <w:snapToGrid w:val="0"/>
    </w:pPr>
    <w:rPr>
      <w:sz w:val="20"/>
      <w:szCs w:val="20"/>
    </w:rPr>
  </w:style>
  <w:style w:type="character" w:customStyle="1" w:styleId="a7">
    <w:name w:val="頁尾 字元"/>
    <w:basedOn w:val="a0"/>
    <w:link w:val="a6"/>
    <w:uiPriority w:val="99"/>
    <w:rsid w:val="00BA0DCB"/>
    <w:rPr>
      <w:sz w:val="20"/>
      <w:szCs w:val="20"/>
    </w:rPr>
  </w:style>
  <w:style w:type="paragraph" w:styleId="a8">
    <w:name w:val="Balloon Text"/>
    <w:basedOn w:val="a"/>
    <w:link w:val="a9"/>
    <w:uiPriority w:val="99"/>
    <w:semiHidden/>
    <w:unhideWhenUsed/>
    <w:rsid w:val="006749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499C"/>
    <w:rPr>
      <w:rFonts w:asciiTheme="majorHAnsi" w:eastAsiaTheme="majorEastAsia" w:hAnsiTheme="majorHAnsi" w:cstheme="majorBidi"/>
      <w:sz w:val="18"/>
      <w:szCs w:val="18"/>
    </w:rPr>
  </w:style>
  <w:style w:type="character" w:styleId="aa">
    <w:name w:val="Placeholder Text"/>
    <w:basedOn w:val="a0"/>
    <w:uiPriority w:val="99"/>
    <w:semiHidden/>
    <w:rsid w:val="00E6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EBAC-4137-411B-9799-030C96CD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徐國峰</dc:creator>
  <cp:lastModifiedBy>何書瑩</cp:lastModifiedBy>
  <cp:revision>130</cp:revision>
  <cp:lastPrinted>2016-11-17T02:19:00Z</cp:lastPrinted>
  <dcterms:created xsi:type="dcterms:W3CDTF">2013-10-09T01:11:00Z</dcterms:created>
  <dcterms:modified xsi:type="dcterms:W3CDTF">2016-11-23T02:14:00Z</dcterms:modified>
</cp:coreProperties>
</file>