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07" w:rsidRDefault="00872807" w:rsidP="00872807">
      <w:pPr>
        <w:tabs>
          <w:tab w:val="left" w:pos="5640"/>
        </w:tabs>
        <w:spacing w:after="120"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附件</w:t>
      </w:r>
    </w:p>
    <w:p w:rsidR="00872807" w:rsidRDefault="00872807" w:rsidP="00872807">
      <w:pPr>
        <w:tabs>
          <w:tab w:val="left" w:pos="5640"/>
        </w:tabs>
        <w:spacing w:after="120" w:line="420" w:lineRule="exact"/>
        <w:jc w:val="center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農業主管機關同意農業用地變更使用審查表  </w:t>
      </w:r>
    </w:p>
    <w:p w:rsidR="00872807" w:rsidRDefault="00872807" w:rsidP="00872807">
      <w:pPr>
        <w:tabs>
          <w:tab w:val="left" w:pos="5640"/>
        </w:tabs>
        <w:spacing w:after="120" w:line="420" w:lineRule="exact"/>
        <w:jc w:val="righ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申請日期：  年  月  日</w:t>
      </w:r>
    </w:p>
    <w:p w:rsidR="00872807" w:rsidRDefault="00872807" w:rsidP="00872807">
      <w:pPr>
        <w:tabs>
          <w:tab w:val="left" w:pos="5640"/>
        </w:tabs>
        <w:spacing w:line="420" w:lineRule="exact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壹、基本資料</w:t>
      </w:r>
    </w:p>
    <w:tbl>
      <w:tblPr>
        <w:tblW w:w="969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7"/>
        <w:gridCol w:w="10"/>
        <w:gridCol w:w="274"/>
        <w:gridCol w:w="851"/>
        <w:gridCol w:w="992"/>
        <w:gridCol w:w="405"/>
        <w:gridCol w:w="729"/>
        <w:gridCol w:w="351"/>
        <w:gridCol w:w="216"/>
        <w:gridCol w:w="668"/>
        <w:gridCol w:w="324"/>
        <w:gridCol w:w="851"/>
        <w:gridCol w:w="223"/>
        <w:gridCol w:w="769"/>
        <w:gridCol w:w="709"/>
        <w:gridCol w:w="59"/>
        <w:gridCol w:w="1122"/>
      </w:tblGrid>
      <w:tr w:rsidR="00872807" w:rsidTr="00872807">
        <w:trPr>
          <w:cantSplit/>
          <w:trHeight w:val="426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申請人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申請變更用途</w:t>
            </w:r>
          </w:p>
        </w:tc>
        <w:tc>
          <w:tcPr>
            <w:tcW w:w="4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72807" w:rsidTr="00872807">
        <w:trPr>
          <w:cantSplit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土地區位</w:t>
            </w: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int="eastAsia"/>
                <w:color w:val="000000"/>
              </w:rPr>
              <w:t>與段別</w:t>
            </w:r>
            <w:proofErr w:type="gramEnd"/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          縣</w:t>
            </w: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      鄉鎮市</w:t>
            </w: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段         地號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申請變更面積</w:t>
            </w:r>
          </w:p>
        </w:tc>
        <w:tc>
          <w:tcPr>
            <w:tcW w:w="4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農牧用地                           公頃</w:t>
            </w: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林業用地                           公頃</w:t>
            </w: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養殖用地                           公頃</w:t>
            </w: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水利用地                           公頃</w:t>
            </w: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其他                               公頃</w:t>
            </w:r>
          </w:p>
        </w:tc>
      </w:tr>
      <w:tr w:rsidR="00872807" w:rsidTr="00872807">
        <w:trPr>
          <w:cantSplit/>
          <w:trHeight w:val="419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變更前</w:t>
            </w: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土地編定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    分區</w:t>
            </w: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    用地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變更後</w:t>
            </w: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土地編定</w:t>
            </w:r>
          </w:p>
        </w:tc>
        <w:tc>
          <w:tcPr>
            <w:tcW w:w="4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     分區                 用地</w:t>
            </w:r>
          </w:p>
        </w:tc>
      </w:tr>
      <w:tr w:rsidR="00872807" w:rsidTr="00872807">
        <w:trPr>
          <w:cantSplit/>
          <w:trHeight w:val="499"/>
        </w:trPr>
        <w:tc>
          <w:tcPr>
            <w:tcW w:w="96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貳、審查事項</w:t>
            </w:r>
          </w:p>
        </w:tc>
      </w:tr>
      <w:tr w:rsidR="00872807" w:rsidTr="00872807">
        <w:trPr>
          <w:trHeight w:val="3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    查</w:t>
            </w: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    位</w:t>
            </w: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    查    項    目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審查意見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72807" w:rsidTr="00872807">
        <w:trPr>
          <w:cantSplit/>
          <w:trHeight w:val="1119"/>
        </w:trPr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目的事業主管機關</w:t>
            </w: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35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1.申請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事業設置之必要性及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申請事業計畫是否符合當地之需求 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7" w:rsidRDefault="00872807">
            <w:pPr>
              <w:tabs>
                <w:tab w:val="left" w:pos="564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農業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所需產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、製、儲、銷及休閒等相關農業設施所需用地，僅須提出區位之無可替代性說明。</w:t>
            </w:r>
          </w:p>
        </w:tc>
      </w:tr>
      <w:tr w:rsidR="00872807" w:rsidTr="00872807">
        <w:trPr>
          <w:cantSplit/>
          <w:trHeight w:val="182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2.就興辦事業人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計畫使用農業用地所提區位、面積，是否有其必要性、合理性及無可替代性，提出評估意見或具體表示支持與否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72807" w:rsidTr="00872807">
        <w:trPr>
          <w:trHeight w:val="433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  利</w:t>
            </w: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使用具有農業灌溉功能之系統作為廢污水排放使用或有妨礙上、下游農業灌排水系統輸水能力之虞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cantSplit/>
        </w:trPr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地　政</w:t>
            </w: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6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1.申請事業計畫是否達送區域計畫擬定機關審議規模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6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2.擬使用土地權屬及編定情形與登記簿謄本是否相符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cantSplit/>
        </w:trPr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 xml:space="preserve">農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4" w:hanging="26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1.是否依規定規劃設置隔離綠帶或設施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申請變更範圍內</w:t>
            </w:r>
            <w:r>
              <w:rPr>
                <w:rFonts w:ascii="標楷體" w:eastAsia="標楷體" w:hAnsi="標楷體" w:hint="eastAsia"/>
                <w:color w:val="000000"/>
              </w:rPr>
              <w:t>是否夾雜未申請變更之農業用地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且妨礙其農業經營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3.是否妨礙原有區域性農路通行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4.除線狀之公共建設外，申請變更農業用地是否辦理部分土地分割，致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塊零碎不利農業經營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5.目的事業主管機關是否就事業設置之必要性與計畫使用農業用地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所提區位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、面積之必要性、合理性及無可替代性，提出評估意見或具體表示支持意見</w:t>
            </w:r>
            <w:bookmarkStart w:id="0" w:name="_GoBack"/>
            <w:bookmarkEnd w:id="0"/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cantSplit/>
          <w:trHeight w:val="41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6.是否有其他依本要點規定不得同意變更使用之情形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cantSplit/>
          <w:trHeight w:val="41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7.是否有其他影響農業生產環境之事項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trHeight w:val="35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  業</w:t>
            </w: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是否涉及森林法規定之辦理程序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漁  業</w:t>
            </w: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是否位於現有或規劃中之養殖漁業生產區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cantSplit/>
          <w:trHeight w:val="315"/>
        </w:trPr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  土     保  持</w:t>
            </w: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1.是否位於山坡地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2.如位屬山坡地，是否依水土保持法相關規定辦理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72807" w:rsidTr="00872807">
        <w:trPr>
          <w:cantSplit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 合 審  查 意 見</w:t>
            </w:r>
          </w:p>
        </w:tc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 w:rsidP="00A806FD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同意</w:t>
            </w:r>
          </w:p>
          <w:p w:rsidR="00872807" w:rsidRDefault="00872807" w:rsidP="00A806FD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不同意，理由說明：</w:t>
            </w:r>
          </w:p>
          <w:p w:rsidR="00872807" w:rsidRDefault="00872807" w:rsidP="00A806FD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</w:tr>
      <w:tr w:rsidR="00872807" w:rsidTr="00872807">
        <w:trPr>
          <w:cantSplit/>
          <w:trHeight w:val="169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農業</w:t>
            </w:r>
          </w:p>
          <w:p w:rsidR="00872807" w:rsidRDefault="0087280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局(處)長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07" w:rsidRDefault="00872807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副</w:t>
            </w:r>
          </w:p>
          <w:p w:rsidR="00872807" w:rsidRDefault="00872807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局(處)</w:t>
            </w:r>
          </w:p>
          <w:p w:rsidR="00872807" w:rsidRDefault="00872807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技正或核稿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07" w:rsidRDefault="0087280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</w:t>
            </w:r>
          </w:p>
          <w:p w:rsidR="00872807" w:rsidRDefault="0087280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72807" w:rsidRDefault="0087280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07" w:rsidRDefault="0087280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</w:t>
            </w:r>
          </w:p>
          <w:p w:rsidR="00872807" w:rsidRDefault="0087280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</w:t>
            </w:r>
          </w:p>
          <w:p w:rsidR="00872807" w:rsidRDefault="0087280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7" w:rsidRDefault="00872807">
            <w:pPr>
              <w:spacing w:line="420" w:lineRule="exact"/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72807" w:rsidRDefault="00872807" w:rsidP="00872807">
      <w:pPr>
        <w:spacing w:line="560" w:lineRule="exact"/>
        <w:ind w:left="992" w:hangingChars="310" w:hanging="992"/>
        <w:jc w:val="both"/>
        <w:rPr>
          <w:rFonts w:eastAsia="標楷體"/>
          <w:sz w:val="32"/>
          <w:szCs w:val="32"/>
        </w:rPr>
      </w:pPr>
    </w:p>
    <w:p w:rsidR="00BD28A4" w:rsidRDefault="00BD28A4"/>
    <w:sectPr w:rsidR="00BD28A4" w:rsidSect="00584F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A764A"/>
    <w:multiLevelType w:val="singleLevel"/>
    <w:tmpl w:val="AB58BA6E"/>
    <w:lvl w:ilvl="0">
      <w:start w:val="9"/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807"/>
    <w:rsid w:val="00584F1C"/>
    <w:rsid w:val="00872807"/>
    <w:rsid w:val="00BA3931"/>
    <w:rsid w:val="00BD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4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Valued Acer Customer</cp:lastModifiedBy>
  <cp:revision>2</cp:revision>
  <dcterms:created xsi:type="dcterms:W3CDTF">2015-04-27T11:43:00Z</dcterms:created>
  <dcterms:modified xsi:type="dcterms:W3CDTF">2015-04-27T11:43:00Z</dcterms:modified>
</cp:coreProperties>
</file>