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ED" w:rsidRDefault="004B4187" w:rsidP="00B174ED">
      <w:pPr>
        <w:jc w:val="center"/>
        <w:rPr>
          <w:rFonts w:ascii="標楷體" w:eastAsia="標楷體" w:hAnsi="標楷體" w:cs="Vrinda"/>
          <w:b/>
          <w:sz w:val="36"/>
        </w:rPr>
      </w:pPr>
      <w:bookmarkStart w:id="0" w:name="_GoBack"/>
      <w:bookmarkEnd w:id="0"/>
      <w:r w:rsidRPr="00D53F3F">
        <w:rPr>
          <w:rFonts w:ascii="標楷體" w:eastAsia="標楷體" w:hAnsi="標楷體" w:hint="eastAsia"/>
          <w:b/>
          <w:sz w:val="32"/>
        </w:rPr>
        <w:t>桃園市合作社</w:t>
      </w:r>
      <w:r w:rsidR="008A010A" w:rsidRPr="00D53F3F">
        <w:rPr>
          <w:rFonts w:ascii="標楷體" w:eastAsia="標楷體" w:hAnsi="標楷體" w:hint="eastAsia"/>
          <w:b/>
          <w:sz w:val="32"/>
        </w:rPr>
        <w:t>稽查</w:t>
      </w:r>
      <w:r w:rsidRPr="00D53F3F">
        <w:rPr>
          <w:rFonts w:ascii="標楷體" w:eastAsia="標楷體" w:hAnsi="標楷體" w:cs="Vrinda" w:hint="eastAsia"/>
          <w:b/>
          <w:sz w:val="32"/>
        </w:rPr>
        <w:t>考核</w:t>
      </w:r>
      <w:r w:rsidR="00B35A31" w:rsidRPr="00D53F3F">
        <w:rPr>
          <w:rFonts w:ascii="標楷體" w:eastAsia="標楷體" w:hAnsi="標楷體" w:cs="Vrinda" w:hint="eastAsia"/>
          <w:b/>
          <w:sz w:val="32"/>
        </w:rPr>
        <w:t>及獎勵</w:t>
      </w:r>
      <w:r w:rsidR="00022534" w:rsidRPr="00D53F3F">
        <w:rPr>
          <w:rFonts w:ascii="標楷體" w:eastAsia="標楷體" w:hAnsi="標楷體" w:cs="Vrinda" w:hint="eastAsia"/>
          <w:b/>
          <w:sz w:val="32"/>
        </w:rPr>
        <w:t>計畫</w:t>
      </w:r>
    </w:p>
    <w:p w:rsidR="00B174ED" w:rsidRPr="00B174ED" w:rsidRDefault="00B174ED" w:rsidP="00B174ED">
      <w:pPr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>一、</w:t>
      </w:r>
      <w:r w:rsidR="005537C4" w:rsidRPr="00B174ED">
        <w:rPr>
          <w:rFonts w:ascii="標楷體" w:eastAsia="標楷體" w:hAnsi="標楷體" w:cs="Vrinda" w:hint="eastAsia"/>
          <w:sz w:val="28"/>
        </w:rPr>
        <w:t>目的：</w:t>
      </w:r>
      <w:r w:rsidR="000F386E" w:rsidRPr="00B174ED">
        <w:rPr>
          <w:rFonts w:ascii="標楷體" w:eastAsia="標楷體" w:hAnsi="標楷體" w:cs="Vrinda" w:hint="eastAsia"/>
          <w:sz w:val="28"/>
        </w:rPr>
        <w:t>桃園市政府社會局</w:t>
      </w:r>
      <w:r w:rsidR="000F386E" w:rsidRPr="00B174ED">
        <w:rPr>
          <w:rFonts w:ascii="Vrinda" w:eastAsia="標楷體" w:hAnsi="Vrinda" w:cs="Vrinda"/>
          <w:sz w:val="28"/>
        </w:rPr>
        <w:t>(</w:t>
      </w:r>
      <w:r w:rsidR="000F386E" w:rsidRPr="00B174ED">
        <w:rPr>
          <w:rFonts w:ascii="Vrinda" w:eastAsia="標楷體" w:hAnsi="Vrinda" w:cs="Vrinda" w:hint="eastAsia"/>
          <w:sz w:val="28"/>
        </w:rPr>
        <w:t>以下簡稱本局</w:t>
      </w:r>
      <w:r w:rsidR="000F386E" w:rsidRPr="00B174ED">
        <w:rPr>
          <w:rFonts w:ascii="Vrinda" w:eastAsia="標楷體" w:hAnsi="Vrinda" w:cs="Vrinda"/>
          <w:sz w:val="28"/>
        </w:rPr>
        <w:t>)</w:t>
      </w:r>
      <w:r w:rsidR="005537C4" w:rsidRPr="00B174ED">
        <w:rPr>
          <w:rFonts w:ascii="標楷體" w:eastAsia="標楷體" w:hAnsi="標楷體" w:cs="Vrinda" w:hint="eastAsia"/>
          <w:sz w:val="28"/>
        </w:rPr>
        <w:t>為檢視</w:t>
      </w:r>
      <w:r w:rsidR="00B35A31" w:rsidRPr="00B174ED">
        <w:rPr>
          <w:rFonts w:ascii="標楷體" w:eastAsia="標楷體" w:hAnsi="標楷體" w:cs="Vrinda" w:hint="eastAsia"/>
          <w:sz w:val="28"/>
        </w:rPr>
        <w:t>本</w:t>
      </w:r>
      <w:r w:rsidR="00B72E5F" w:rsidRPr="00B174ED">
        <w:rPr>
          <w:rFonts w:ascii="標楷體" w:eastAsia="標楷體" w:hAnsi="標楷體" w:cs="Vrinda" w:hint="eastAsia"/>
          <w:sz w:val="28"/>
        </w:rPr>
        <w:t>市轄區</w:t>
      </w:r>
      <w:r w:rsidRPr="00B174ED">
        <w:rPr>
          <w:rFonts w:ascii="標楷體" w:eastAsia="標楷體" w:hAnsi="標楷體" w:cs="Vrinda" w:hint="eastAsia"/>
          <w:sz w:val="28"/>
        </w:rPr>
        <w:t>合作</w:t>
      </w:r>
    </w:p>
    <w:p w:rsidR="00B174ED" w:rsidRDefault="00B174ED" w:rsidP="00B174ED">
      <w:pPr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</w:t>
      </w:r>
      <w:r w:rsidR="005537C4" w:rsidRPr="00B174ED">
        <w:rPr>
          <w:rFonts w:ascii="標楷體" w:eastAsia="標楷體" w:hAnsi="標楷體" w:cs="Vrinda" w:hint="eastAsia"/>
          <w:sz w:val="28"/>
        </w:rPr>
        <w:t>社之社務、業務及財務等辦理情況，</w:t>
      </w:r>
      <w:r w:rsidR="00B35A31" w:rsidRPr="00B174ED">
        <w:rPr>
          <w:rFonts w:ascii="標楷體" w:eastAsia="標楷體" w:hAnsi="標楷體" w:cs="Vrinda" w:hint="eastAsia"/>
          <w:sz w:val="28"/>
        </w:rPr>
        <w:t>輔導其依法經營管理，</w:t>
      </w:r>
      <w:r w:rsidR="005537C4" w:rsidRPr="00B174ED">
        <w:rPr>
          <w:rFonts w:ascii="標楷體" w:eastAsia="標楷體" w:hAnsi="標楷體" w:cs="Vrinda" w:hint="eastAsia"/>
          <w:sz w:val="28"/>
        </w:rPr>
        <w:t>以及</w:t>
      </w:r>
    </w:p>
    <w:p w:rsidR="00B174ED" w:rsidRDefault="00B174ED" w:rsidP="00B174E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</w:t>
      </w:r>
      <w:r w:rsidR="005537C4" w:rsidRPr="00B174ED">
        <w:rPr>
          <w:rFonts w:ascii="標楷體" w:eastAsia="標楷體" w:hAnsi="標楷體" w:cs="Vrinda" w:hint="eastAsia"/>
          <w:sz w:val="28"/>
        </w:rPr>
        <w:t>督促運作不佳之合作社進行改善，</w:t>
      </w:r>
      <w:r w:rsidR="00B35A31" w:rsidRPr="00B174ED">
        <w:rPr>
          <w:rFonts w:ascii="標楷體" w:eastAsia="標楷體" w:hAnsi="標楷體" w:hint="eastAsia"/>
          <w:sz w:val="28"/>
        </w:rPr>
        <w:t>藉以提昇合作社順利運作並促</w:t>
      </w:r>
    </w:p>
    <w:p w:rsidR="00B174ED" w:rsidRDefault="00B174ED" w:rsidP="00B174ED">
      <w:pPr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B35A31" w:rsidRPr="00B174ED">
        <w:rPr>
          <w:rFonts w:ascii="標楷體" w:eastAsia="標楷體" w:hAnsi="標楷體" w:hint="eastAsia"/>
          <w:sz w:val="28"/>
        </w:rPr>
        <w:t>進合作事業健全發展</w:t>
      </w:r>
      <w:r w:rsidR="00B35A31" w:rsidRPr="00B174ED">
        <w:rPr>
          <w:rFonts w:ascii="標楷體" w:eastAsia="標楷體" w:hAnsi="標楷體" w:cs="Vrinda" w:hint="eastAsia"/>
          <w:sz w:val="28"/>
        </w:rPr>
        <w:t>，共創社員福利，並據以為年度成績核定之</w:t>
      </w:r>
    </w:p>
    <w:p w:rsidR="00B35A31" w:rsidRPr="00B174ED" w:rsidRDefault="00B174ED" w:rsidP="00B174ED">
      <w:pPr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</w:t>
      </w:r>
      <w:r w:rsidR="00B35A31" w:rsidRPr="00B174ED">
        <w:rPr>
          <w:rFonts w:ascii="標楷體" w:eastAsia="標楷體" w:hAnsi="標楷體" w:cs="Vrinda" w:hint="eastAsia"/>
          <w:sz w:val="28"/>
        </w:rPr>
        <w:t>依據。</w:t>
      </w:r>
    </w:p>
    <w:p w:rsidR="00D555AF" w:rsidRPr="00B174ED" w:rsidRDefault="00B174ED" w:rsidP="00B174ED">
      <w:pPr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>二、</w:t>
      </w:r>
      <w:r w:rsidR="00D555AF" w:rsidRPr="00B174ED">
        <w:rPr>
          <w:rFonts w:ascii="標楷體" w:eastAsia="標楷體" w:hAnsi="標楷體" w:cs="Vrinda" w:hint="eastAsia"/>
          <w:sz w:val="28"/>
        </w:rPr>
        <w:t>依據</w:t>
      </w:r>
      <w:proofErr w:type="gramStart"/>
      <w:r w:rsidR="005537C4" w:rsidRPr="00B174ED">
        <w:rPr>
          <w:rFonts w:ascii="標楷體" w:eastAsia="標楷體" w:hAnsi="標楷體" w:cs="Vrinda" w:hint="eastAsia"/>
          <w:sz w:val="28"/>
        </w:rPr>
        <w:t>︰</w:t>
      </w:r>
      <w:proofErr w:type="gramEnd"/>
      <w:r w:rsidR="005537C4" w:rsidRPr="00B174ED">
        <w:rPr>
          <w:rFonts w:ascii="標楷體" w:eastAsia="標楷體" w:hAnsi="標楷體" w:cs="Vrinda" w:hint="eastAsia"/>
          <w:sz w:val="28"/>
        </w:rPr>
        <w:t>合作社稽查考核及獎勵辦法</w:t>
      </w:r>
      <w:r w:rsidR="00D555AF" w:rsidRPr="00B174ED">
        <w:rPr>
          <w:rFonts w:ascii="標楷體" w:eastAsia="標楷體" w:hAnsi="標楷體" w:cs="Vrinda" w:hint="eastAsia"/>
          <w:sz w:val="28"/>
        </w:rPr>
        <w:t>。</w:t>
      </w:r>
    </w:p>
    <w:p w:rsidR="002B6F58" w:rsidRDefault="00B174ED" w:rsidP="00B174ED">
      <w:pPr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>三、</w:t>
      </w:r>
      <w:r w:rsidR="00D555AF" w:rsidRPr="00B174ED">
        <w:rPr>
          <w:rFonts w:ascii="標楷體" w:eastAsia="標楷體" w:hAnsi="標楷體" w:cs="Vrinda" w:hint="eastAsia"/>
          <w:sz w:val="28"/>
        </w:rPr>
        <w:t>對象：</w:t>
      </w:r>
      <w:r w:rsidR="00925FB3" w:rsidRPr="00B174ED">
        <w:rPr>
          <w:rFonts w:ascii="標楷體" w:eastAsia="標楷體" w:hAnsi="標楷體" w:cs="Vrinda" w:hint="eastAsia"/>
          <w:sz w:val="28"/>
        </w:rPr>
        <w:t>本市成立滿一年之合作社</w:t>
      </w:r>
      <w:r w:rsidR="00925FB3" w:rsidRPr="00B174ED">
        <w:rPr>
          <w:rFonts w:ascii="Vrinda" w:eastAsia="標楷體" w:hAnsi="Vrinda" w:cs="Vrinda"/>
          <w:sz w:val="28"/>
        </w:rPr>
        <w:t>(</w:t>
      </w:r>
      <w:r w:rsidR="00925FB3" w:rsidRPr="00B174ED">
        <w:rPr>
          <w:rFonts w:ascii="標楷體" w:eastAsia="標楷體" w:hAnsi="標楷體" w:cs="Vrinda" w:hint="eastAsia"/>
          <w:sz w:val="28"/>
        </w:rPr>
        <w:t>辦理解散及清算程序中之合作</w:t>
      </w:r>
    </w:p>
    <w:p w:rsidR="00925FB3" w:rsidRPr="00B174ED" w:rsidRDefault="00925FB3" w:rsidP="002B6F58">
      <w:pPr>
        <w:ind w:firstLineChars="200" w:firstLine="560"/>
        <w:rPr>
          <w:rFonts w:ascii="標楷體" w:eastAsia="標楷體" w:hAnsi="標楷體" w:cs="Vrinda"/>
          <w:sz w:val="28"/>
        </w:rPr>
      </w:pPr>
      <w:r w:rsidRPr="00B174ED">
        <w:rPr>
          <w:rFonts w:ascii="標楷體" w:eastAsia="標楷體" w:hAnsi="標楷體" w:cs="Vrinda" w:hint="eastAsia"/>
          <w:sz w:val="28"/>
        </w:rPr>
        <w:t>社除外</w:t>
      </w:r>
      <w:r w:rsidRPr="00B174ED">
        <w:rPr>
          <w:rFonts w:ascii="Vrinda" w:eastAsia="標楷體" w:hAnsi="Vrinda" w:cs="Vrinda"/>
          <w:sz w:val="28"/>
        </w:rPr>
        <w:t>)</w:t>
      </w:r>
      <w:r w:rsidRPr="00B174ED">
        <w:rPr>
          <w:rFonts w:ascii="Vrinda" w:eastAsia="標楷體" w:hAnsi="Vrinda" w:cs="Vrinda" w:hint="eastAsia"/>
          <w:sz w:val="28"/>
        </w:rPr>
        <w:t>。</w:t>
      </w:r>
    </w:p>
    <w:p w:rsidR="00343495" w:rsidRPr="00B174ED" w:rsidRDefault="00B174ED" w:rsidP="00B174ED">
      <w:pPr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>四、</w:t>
      </w:r>
      <w:r w:rsidR="000F386E" w:rsidRPr="00B174ED">
        <w:rPr>
          <w:rFonts w:ascii="標楷體" w:eastAsia="標楷體" w:hAnsi="標楷體" w:cs="Vrinda" w:hint="eastAsia"/>
          <w:sz w:val="28"/>
        </w:rPr>
        <w:t>作業內容與時程安排</w:t>
      </w:r>
      <w:r w:rsidR="00D555AF" w:rsidRPr="00B174ED">
        <w:rPr>
          <w:rFonts w:ascii="標楷體" w:eastAsia="標楷體" w:hAnsi="標楷體" w:cs="Vrinda" w:hint="eastAsia"/>
          <w:sz w:val="28"/>
        </w:rPr>
        <w:t>：</w:t>
      </w:r>
    </w:p>
    <w:p w:rsidR="005020A3" w:rsidRPr="00B174ED" w:rsidRDefault="005020A3" w:rsidP="005020A3">
      <w:pPr>
        <w:pStyle w:val="a3"/>
        <w:rPr>
          <w:rFonts w:ascii="標楷體" w:eastAsia="標楷體" w:hAnsi="標楷體" w:cs="Vrinda"/>
          <w:sz w:val="28"/>
        </w:rPr>
      </w:pPr>
      <w:r w:rsidRPr="00B174ED">
        <w:rPr>
          <w:rFonts w:ascii="標楷體" w:eastAsia="標楷體" w:hAnsi="標楷體" w:cs="Vrinda" w:hint="eastAsia"/>
          <w:sz w:val="28"/>
        </w:rPr>
        <w:t>(</w:t>
      </w:r>
      <w:proofErr w:type="gramStart"/>
      <w:r w:rsidRPr="00B174ED">
        <w:rPr>
          <w:rFonts w:ascii="標楷體" w:eastAsia="標楷體" w:hAnsi="標楷體" w:cs="Vrinda" w:hint="eastAsia"/>
          <w:sz w:val="28"/>
        </w:rPr>
        <w:t>一</w:t>
      </w:r>
      <w:proofErr w:type="gramEnd"/>
      <w:r w:rsidRPr="00B174ED">
        <w:rPr>
          <w:rFonts w:ascii="標楷體" w:eastAsia="標楷體" w:hAnsi="標楷體" w:cs="Vrinda" w:hint="eastAsia"/>
          <w:sz w:val="28"/>
        </w:rPr>
        <w:t>)書面考核</w:t>
      </w:r>
    </w:p>
    <w:p w:rsidR="00B174ED" w:rsidRDefault="005020A3" w:rsidP="005020A3">
      <w:pPr>
        <w:pStyle w:val="a3"/>
        <w:rPr>
          <w:rFonts w:ascii="標楷體" w:eastAsia="標楷體" w:hAnsi="標楷體" w:cs="Vrinda"/>
          <w:sz w:val="28"/>
        </w:rPr>
      </w:pPr>
      <w:r w:rsidRPr="00B174ED">
        <w:rPr>
          <w:rFonts w:ascii="標楷體" w:eastAsia="標楷體" w:hAnsi="標楷體" w:cs="Vrinda" w:hint="eastAsia"/>
          <w:sz w:val="28"/>
        </w:rPr>
        <w:t xml:space="preserve">    1.學校員生消費合作社於每年1</w:t>
      </w:r>
      <w:r w:rsidR="002B6F58">
        <w:rPr>
          <w:rFonts w:ascii="標楷體" w:eastAsia="標楷體" w:hAnsi="標楷體" w:cs="Vrinda" w:hint="eastAsia"/>
          <w:sz w:val="28"/>
        </w:rPr>
        <w:t>月底前；</w:t>
      </w:r>
      <w:r w:rsidRPr="00B174ED">
        <w:rPr>
          <w:rFonts w:ascii="標楷體" w:eastAsia="標楷體" w:hAnsi="標楷體" w:cs="Vrinda" w:hint="eastAsia"/>
          <w:sz w:val="28"/>
        </w:rPr>
        <w:t>其餘合作社於每年</w:t>
      </w:r>
    </w:p>
    <w:p w:rsidR="00B174ED" w:rsidRDefault="00B174ED" w:rsidP="00B174ED">
      <w:pPr>
        <w:pStyle w:val="a3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</w:t>
      </w:r>
      <w:r w:rsidR="005020A3" w:rsidRPr="00B174ED">
        <w:rPr>
          <w:rFonts w:ascii="標楷體" w:eastAsia="標楷體" w:hAnsi="標楷體" w:cs="Vrinda" w:hint="eastAsia"/>
          <w:sz w:val="28"/>
        </w:rPr>
        <w:t>2月底前檢</w:t>
      </w:r>
      <w:r w:rsidR="00925FB3" w:rsidRPr="00B174ED">
        <w:rPr>
          <w:rFonts w:ascii="標楷體" w:eastAsia="標楷體" w:hAnsi="標楷體" w:cs="Vrinda" w:hint="eastAsia"/>
          <w:sz w:val="28"/>
        </w:rPr>
        <w:t>具該年度考核書面資料函送本局</w:t>
      </w:r>
      <w:proofErr w:type="gramStart"/>
      <w:r w:rsidR="00925FB3" w:rsidRPr="00B174ED">
        <w:rPr>
          <w:rFonts w:ascii="標楷體" w:eastAsia="標楷體" w:hAnsi="標楷體" w:cs="Vrinda" w:hint="eastAsia"/>
          <w:sz w:val="28"/>
        </w:rPr>
        <w:t>︰</w:t>
      </w:r>
      <w:proofErr w:type="gramEnd"/>
      <w:r w:rsidR="00925FB3" w:rsidRPr="00B174ED">
        <w:rPr>
          <w:rFonts w:ascii="標楷體" w:eastAsia="標楷體" w:hAnsi="標楷體" w:cs="Vrinda" w:hint="eastAsia"/>
          <w:sz w:val="28"/>
        </w:rPr>
        <w:t>檢具資料含</w:t>
      </w:r>
    </w:p>
    <w:p w:rsidR="00B174ED" w:rsidRDefault="00B174ED" w:rsidP="00B174ED">
      <w:pPr>
        <w:pStyle w:val="a3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</w:t>
      </w:r>
      <w:r w:rsidR="00925FB3" w:rsidRPr="00B174ED">
        <w:rPr>
          <w:rFonts w:ascii="標楷體" w:eastAsia="標楷體" w:hAnsi="標楷體" w:cs="Vrinda" w:hint="eastAsia"/>
          <w:sz w:val="28"/>
        </w:rPr>
        <w:t>公函、考核評定表</w:t>
      </w:r>
      <w:r w:rsidR="005020A3" w:rsidRPr="00B174ED">
        <w:rPr>
          <w:rFonts w:ascii="標楷體" w:eastAsia="標楷體" w:hAnsi="標楷體" w:cs="Vrinda" w:hint="eastAsia"/>
          <w:sz w:val="28"/>
        </w:rPr>
        <w:t>、考核年度所報送之變更登記資料、業</w:t>
      </w:r>
    </w:p>
    <w:p w:rsidR="002C5712" w:rsidRDefault="00B174ED" w:rsidP="00B174ED">
      <w:pPr>
        <w:pStyle w:val="a3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</w:t>
      </w:r>
      <w:proofErr w:type="gramStart"/>
      <w:r w:rsidR="005020A3" w:rsidRPr="00B174ED">
        <w:rPr>
          <w:rFonts w:ascii="標楷體" w:eastAsia="標楷體" w:hAnsi="標楷體" w:cs="Vrinda" w:hint="eastAsia"/>
          <w:sz w:val="28"/>
        </w:rPr>
        <w:t>務</w:t>
      </w:r>
      <w:proofErr w:type="gramEnd"/>
      <w:r w:rsidR="005020A3" w:rsidRPr="00B174ED">
        <w:rPr>
          <w:rFonts w:ascii="標楷體" w:eastAsia="標楷體" w:hAnsi="標楷體" w:cs="Vrinda" w:hint="eastAsia"/>
          <w:sz w:val="28"/>
        </w:rPr>
        <w:t>報告書、</w:t>
      </w:r>
      <w:r w:rsidR="00925FB3" w:rsidRPr="00B174ED">
        <w:rPr>
          <w:rFonts w:ascii="Vrinda" w:eastAsia="標楷體" w:hAnsi="Vrinda" w:cs="Vrinda" w:hint="eastAsia"/>
          <w:sz w:val="28"/>
        </w:rPr>
        <w:t>社員大會</w:t>
      </w:r>
      <w:r w:rsidR="00925FB3" w:rsidRPr="00B174ED">
        <w:rPr>
          <w:rFonts w:ascii="標楷體" w:eastAsia="標楷體" w:hAnsi="標楷體" w:cs="Vrinda" w:hint="eastAsia"/>
          <w:sz w:val="28"/>
        </w:rPr>
        <w:t>、</w:t>
      </w:r>
      <w:r w:rsidR="00925FB3" w:rsidRPr="00B174ED">
        <w:rPr>
          <w:rFonts w:ascii="Vrinda" w:eastAsia="標楷體" w:hAnsi="Vrinda" w:cs="Vrinda" w:hint="eastAsia"/>
          <w:sz w:val="28"/>
        </w:rPr>
        <w:t>理監事</w:t>
      </w:r>
      <w:r w:rsidR="002C5712">
        <w:rPr>
          <w:rFonts w:ascii="Vrinda" w:eastAsia="標楷體" w:hAnsi="Vrinda" w:cs="Vrinda" w:hint="eastAsia"/>
          <w:sz w:val="28"/>
        </w:rPr>
        <w:t>會</w:t>
      </w:r>
      <w:r w:rsidR="00925FB3" w:rsidRPr="00B174ED">
        <w:rPr>
          <w:rFonts w:ascii="標楷體" w:eastAsia="標楷體" w:hAnsi="標楷體" w:cs="Vrinda" w:hint="eastAsia"/>
          <w:sz w:val="28"/>
        </w:rPr>
        <w:t>、</w:t>
      </w:r>
      <w:r w:rsidR="00925FB3" w:rsidRPr="00B174ED">
        <w:rPr>
          <w:rFonts w:ascii="Vrinda" w:eastAsia="標楷體" w:hAnsi="Vrinda" w:cs="Vrinda" w:hint="eastAsia"/>
          <w:sz w:val="28"/>
        </w:rPr>
        <w:t>社務會</w:t>
      </w:r>
      <w:r w:rsidR="000919BF" w:rsidRPr="00B174ED">
        <w:rPr>
          <w:rFonts w:ascii="Vrinda" w:eastAsia="標楷體" w:hAnsi="Vrinda" w:cs="Vrinda" w:hint="eastAsia"/>
          <w:sz w:val="28"/>
        </w:rPr>
        <w:t>等</w:t>
      </w:r>
      <w:r w:rsidR="00014B20" w:rsidRPr="00B174ED">
        <w:rPr>
          <w:rFonts w:ascii="標楷體" w:eastAsia="標楷體" w:hAnsi="標楷體" w:cs="Vrinda" w:hint="eastAsia"/>
          <w:sz w:val="28"/>
        </w:rPr>
        <w:t>各項會議紀錄</w:t>
      </w:r>
      <w:r w:rsidR="002C5712">
        <w:rPr>
          <w:rFonts w:ascii="標楷體" w:eastAsia="標楷體" w:hAnsi="標楷體" w:cs="Vrinda" w:hint="eastAsia"/>
          <w:sz w:val="28"/>
        </w:rPr>
        <w:t xml:space="preserve"> </w:t>
      </w:r>
    </w:p>
    <w:p w:rsidR="005020A3" w:rsidRPr="002C5712" w:rsidRDefault="002C5712" w:rsidP="002C5712">
      <w:pPr>
        <w:pStyle w:val="a3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</w:t>
      </w:r>
      <w:r w:rsidR="00014B20" w:rsidRPr="00B174ED">
        <w:rPr>
          <w:rFonts w:ascii="標楷體" w:eastAsia="標楷體" w:hAnsi="標楷體" w:cs="Vrinda" w:hint="eastAsia"/>
          <w:sz w:val="28"/>
        </w:rPr>
        <w:t>及</w:t>
      </w:r>
      <w:r w:rsidR="00925FB3" w:rsidRPr="002C5712">
        <w:rPr>
          <w:rFonts w:ascii="Vrinda" w:eastAsia="標楷體" w:hAnsi="Vrinda" w:cs="Vrinda" w:hint="eastAsia"/>
          <w:sz w:val="28"/>
        </w:rPr>
        <w:t>組織章程</w:t>
      </w:r>
      <w:r w:rsidR="005020A3" w:rsidRPr="002C5712">
        <w:rPr>
          <w:rFonts w:ascii="標楷體" w:eastAsia="標楷體" w:hAnsi="標楷體" w:cs="Vrinda" w:hint="eastAsia"/>
          <w:sz w:val="28"/>
        </w:rPr>
        <w:t>相關佐證資料。</w:t>
      </w:r>
    </w:p>
    <w:p w:rsidR="00B174ED" w:rsidRDefault="005020A3" w:rsidP="005020A3">
      <w:pPr>
        <w:pStyle w:val="a3"/>
        <w:rPr>
          <w:rFonts w:ascii="標楷體" w:eastAsia="標楷體" w:hAnsi="標楷體" w:cs="Vrinda"/>
          <w:sz w:val="28"/>
        </w:rPr>
      </w:pPr>
      <w:r w:rsidRPr="00B174ED">
        <w:rPr>
          <w:rFonts w:ascii="標楷體" w:eastAsia="標楷體" w:hAnsi="標楷體" w:cs="Vrinda" w:hint="eastAsia"/>
          <w:sz w:val="28"/>
        </w:rPr>
        <w:t xml:space="preserve">    2.</w:t>
      </w:r>
      <w:r w:rsidR="000919BF" w:rsidRPr="00B174ED">
        <w:rPr>
          <w:rFonts w:ascii="標楷體" w:eastAsia="標楷體" w:hAnsi="標楷體" w:cs="Vrinda" w:hint="eastAsia"/>
          <w:sz w:val="28"/>
        </w:rPr>
        <w:t>本局於</w:t>
      </w:r>
      <w:r w:rsidRPr="00B174ED">
        <w:rPr>
          <w:rFonts w:ascii="標楷體" w:eastAsia="標楷體" w:hAnsi="標楷體" w:cs="Vrinda" w:hint="eastAsia"/>
          <w:sz w:val="28"/>
        </w:rPr>
        <w:t>每年3月15日前完成書面資料整理，未報送考核</w:t>
      </w:r>
    </w:p>
    <w:p w:rsidR="005020A3" w:rsidRPr="00B174ED" w:rsidRDefault="00B174ED" w:rsidP="00B174ED">
      <w:pPr>
        <w:pStyle w:val="a3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</w:t>
      </w:r>
      <w:r w:rsidR="005020A3" w:rsidRPr="00B174ED">
        <w:rPr>
          <w:rFonts w:ascii="標楷體" w:eastAsia="標楷體" w:hAnsi="標楷體" w:cs="Vrinda" w:hint="eastAsia"/>
          <w:sz w:val="28"/>
        </w:rPr>
        <w:t>資料之合作社</w:t>
      </w:r>
      <w:r w:rsidR="00925FB3" w:rsidRPr="00B174ED">
        <w:rPr>
          <w:rFonts w:ascii="標楷體" w:eastAsia="標楷體" w:hAnsi="標楷體" w:cs="Vrinda" w:hint="eastAsia"/>
          <w:sz w:val="28"/>
        </w:rPr>
        <w:t>，不列入</w:t>
      </w:r>
      <w:r w:rsidR="005020A3" w:rsidRPr="00B174ED">
        <w:rPr>
          <w:rFonts w:ascii="標楷體" w:eastAsia="標楷體" w:hAnsi="標楷體" w:cs="Vrinda" w:hint="eastAsia"/>
          <w:sz w:val="28"/>
        </w:rPr>
        <w:t>審查會議</w:t>
      </w:r>
      <w:r w:rsidR="000919BF" w:rsidRPr="00B174ED">
        <w:rPr>
          <w:rFonts w:ascii="標楷體" w:eastAsia="標楷體" w:hAnsi="標楷體" w:cs="Vrinda" w:hint="eastAsia"/>
          <w:sz w:val="28"/>
        </w:rPr>
        <w:t>討論，考核成績以0分計</w:t>
      </w:r>
      <w:r w:rsidR="005020A3" w:rsidRPr="00B174ED">
        <w:rPr>
          <w:rFonts w:ascii="標楷體" w:eastAsia="標楷體" w:hAnsi="標楷體" w:cs="Vrinda" w:hint="eastAsia"/>
          <w:sz w:val="28"/>
        </w:rPr>
        <w:t>。</w:t>
      </w:r>
    </w:p>
    <w:p w:rsidR="00B174ED" w:rsidRDefault="005020A3" w:rsidP="005020A3">
      <w:pPr>
        <w:pStyle w:val="a3"/>
        <w:rPr>
          <w:rFonts w:ascii="標楷體" w:eastAsia="標楷體" w:hAnsi="標楷體" w:cs="Vrinda"/>
          <w:sz w:val="28"/>
        </w:rPr>
      </w:pPr>
      <w:r w:rsidRPr="00B174ED">
        <w:rPr>
          <w:rFonts w:ascii="標楷體" w:eastAsia="標楷體" w:hAnsi="標楷體" w:cs="Vrinda" w:hint="eastAsia"/>
          <w:sz w:val="28"/>
        </w:rPr>
        <w:t xml:space="preserve">    3.每年4月10日前完成審查會議</w:t>
      </w:r>
      <w:proofErr w:type="gramStart"/>
      <w:r w:rsidRPr="00B174ED">
        <w:rPr>
          <w:rFonts w:ascii="標楷體" w:eastAsia="標楷體" w:hAnsi="標楷體" w:cs="Vrinda" w:hint="eastAsia"/>
          <w:sz w:val="28"/>
        </w:rPr>
        <w:t>︰</w:t>
      </w:r>
      <w:proofErr w:type="gramEnd"/>
      <w:r w:rsidRPr="00B174ED">
        <w:rPr>
          <w:rFonts w:ascii="標楷體" w:eastAsia="標楷體" w:hAnsi="標楷體" w:cs="Vrinda" w:hint="eastAsia"/>
          <w:sz w:val="28"/>
        </w:rPr>
        <w:t>聘請三</w:t>
      </w:r>
      <w:r w:rsidR="00EF3006" w:rsidRPr="00B174ED">
        <w:rPr>
          <w:rFonts w:ascii="標楷體" w:eastAsia="標楷體" w:hAnsi="標楷體" w:cs="Vrinda" w:hint="eastAsia"/>
          <w:sz w:val="28"/>
        </w:rPr>
        <w:t>位合作社領域</w:t>
      </w:r>
      <w:r w:rsidRPr="00B174ED">
        <w:rPr>
          <w:rFonts w:ascii="標楷體" w:eastAsia="標楷體" w:hAnsi="標楷體" w:cs="Vrinda" w:hint="eastAsia"/>
          <w:sz w:val="28"/>
        </w:rPr>
        <w:t>專</w:t>
      </w:r>
      <w:r w:rsidR="00B174ED">
        <w:rPr>
          <w:rFonts w:ascii="標楷體" w:eastAsia="標楷體" w:hAnsi="標楷體" w:cs="Vrinda" w:hint="eastAsia"/>
          <w:sz w:val="28"/>
        </w:rPr>
        <w:t xml:space="preserve">   </w:t>
      </w:r>
    </w:p>
    <w:p w:rsidR="00B174ED" w:rsidRDefault="00B174ED" w:rsidP="00B174ED">
      <w:pPr>
        <w:pStyle w:val="a3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lastRenderedPageBreak/>
        <w:t xml:space="preserve">      </w:t>
      </w:r>
      <w:r w:rsidR="005020A3" w:rsidRPr="00B174ED">
        <w:rPr>
          <w:rFonts w:ascii="標楷體" w:eastAsia="標楷體" w:hAnsi="標楷體" w:cs="Vrinda" w:hint="eastAsia"/>
          <w:sz w:val="28"/>
        </w:rPr>
        <w:t>家學者、實務工作者</w:t>
      </w:r>
      <w:r w:rsidR="00EF3006" w:rsidRPr="00B174ED">
        <w:rPr>
          <w:rFonts w:ascii="標楷體" w:eastAsia="標楷體" w:hAnsi="標楷體" w:cs="Vrinda" w:hint="eastAsia"/>
          <w:sz w:val="28"/>
        </w:rPr>
        <w:t>、會計師</w:t>
      </w:r>
      <w:r w:rsidR="005020A3" w:rsidRPr="00B174ED">
        <w:rPr>
          <w:rFonts w:ascii="標楷體" w:eastAsia="標楷體" w:hAnsi="標楷體" w:cs="Vrinda" w:hint="eastAsia"/>
          <w:sz w:val="28"/>
        </w:rPr>
        <w:t>等，組成審查小組，依照社</w:t>
      </w:r>
    </w:p>
    <w:p w:rsidR="00B174ED" w:rsidRDefault="00B174ED" w:rsidP="00B174ED">
      <w:pPr>
        <w:pStyle w:val="a3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</w:t>
      </w:r>
      <w:proofErr w:type="gramStart"/>
      <w:r w:rsidR="005020A3" w:rsidRPr="00B174ED">
        <w:rPr>
          <w:rFonts w:ascii="標楷體" w:eastAsia="標楷體" w:hAnsi="標楷體" w:cs="Vrinda" w:hint="eastAsia"/>
          <w:sz w:val="28"/>
        </w:rPr>
        <w:t>務</w:t>
      </w:r>
      <w:proofErr w:type="gramEnd"/>
      <w:r w:rsidR="005020A3" w:rsidRPr="00B174ED">
        <w:rPr>
          <w:rFonts w:ascii="標楷體" w:eastAsia="標楷體" w:hAnsi="標楷體" w:cs="Vrinda" w:hint="eastAsia"/>
          <w:sz w:val="28"/>
        </w:rPr>
        <w:t>、業務及財務三類分別進行審查作業；其中涉及學校員</w:t>
      </w:r>
    </w:p>
    <w:p w:rsidR="00B174ED" w:rsidRDefault="00B174ED" w:rsidP="00B174ED">
      <w:pPr>
        <w:pStyle w:val="a3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</w:t>
      </w:r>
      <w:r w:rsidR="005020A3" w:rsidRPr="00B174ED">
        <w:rPr>
          <w:rFonts w:ascii="標楷體" w:eastAsia="標楷體" w:hAnsi="標楷體" w:cs="Vrinda" w:hint="eastAsia"/>
          <w:sz w:val="28"/>
        </w:rPr>
        <w:t>生消費合作社、計程車運輸合作社、勞動合作社、原住民</w:t>
      </w:r>
    </w:p>
    <w:p w:rsidR="00B174ED" w:rsidRDefault="00B174ED" w:rsidP="00B174ED">
      <w:pPr>
        <w:pStyle w:val="a3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</w:t>
      </w:r>
      <w:r w:rsidR="005020A3" w:rsidRPr="00B174ED">
        <w:rPr>
          <w:rFonts w:ascii="標楷體" w:eastAsia="標楷體" w:hAnsi="標楷體" w:cs="Vrinda" w:hint="eastAsia"/>
          <w:sz w:val="28"/>
        </w:rPr>
        <w:t>合作社、生產合作社</w:t>
      </w:r>
      <w:r w:rsidR="000919BF" w:rsidRPr="00B174ED">
        <w:rPr>
          <w:rFonts w:ascii="標楷體" w:eastAsia="標楷體" w:hAnsi="標楷體" w:cs="Vrinda" w:hint="eastAsia"/>
          <w:sz w:val="28"/>
        </w:rPr>
        <w:t>等各類合作社</w:t>
      </w:r>
      <w:r w:rsidR="005020A3" w:rsidRPr="00B174ED">
        <w:rPr>
          <w:rFonts w:ascii="標楷體" w:eastAsia="標楷體" w:hAnsi="標楷體" w:cs="Vrinda" w:hint="eastAsia"/>
          <w:sz w:val="28"/>
        </w:rPr>
        <w:t>，</w:t>
      </w:r>
      <w:proofErr w:type="gramStart"/>
      <w:r w:rsidR="005020A3" w:rsidRPr="00B174ED">
        <w:rPr>
          <w:rFonts w:ascii="標楷體" w:eastAsia="標楷體" w:hAnsi="標楷體" w:cs="Vrinda" w:hint="eastAsia"/>
          <w:sz w:val="28"/>
        </w:rPr>
        <w:t>得</w:t>
      </w:r>
      <w:r w:rsidR="00751564" w:rsidRPr="00B174ED">
        <w:rPr>
          <w:rFonts w:ascii="標楷體" w:eastAsia="標楷體" w:hAnsi="標楷體" w:cs="Vrinda" w:hint="eastAsia"/>
          <w:sz w:val="28"/>
        </w:rPr>
        <w:t>分別</w:t>
      </w:r>
      <w:r w:rsidR="005020A3" w:rsidRPr="00B174ED">
        <w:rPr>
          <w:rFonts w:ascii="標楷體" w:eastAsia="標楷體" w:hAnsi="標楷體" w:cs="Vrinda" w:hint="eastAsia"/>
          <w:sz w:val="28"/>
        </w:rPr>
        <w:t>另請</w:t>
      </w:r>
      <w:proofErr w:type="gramEnd"/>
      <w:r w:rsidR="005020A3" w:rsidRPr="00B174ED">
        <w:rPr>
          <w:rFonts w:ascii="標楷體" w:eastAsia="標楷體" w:hAnsi="標楷體" w:cs="Vrinda" w:hint="eastAsia"/>
          <w:sz w:val="28"/>
        </w:rPr>
        <w:t>本府教育</w:t>
      </w:r>
      <w:r>
        <w:rPr>
          <w:rFonts w:ascii="標楷體" w:eastAsia="標楷體" w:hAnsi="標楷體" w:cs="Vrinda" w:hint="eastAsia"/>
          <w:sz w:val="28"/>
        </w:rPr>
        <w:t xml:space="preserve"> </w:t>
      </w:r>
    </w:p>
    <w:p w:rsidR="00B174ED" w:rsidRDefault="00B174ED" w:rsidP="00B174ED">
      <w:pPr>
        <w:pStyle w:val="a3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</w:t>
      </w:r>
      <w:r w:rsidR="005020A3" w:rsidRPr="00B174ED">
        <w:rPr>
          <w:rFonts w:ascii="標楷體" w:eastAsia="標楷體" w:hAnsi="標楷體" w:cs="Vrinda" w:hint="eastAsia"/>
          <w:sz w:val="28"/>
        </w:rPr>
        <w:t>局、交通局、勞動局、衛生局、原住民族行政局、農業局</w:t>
      </w:r>
    </w:p>
    <w:p w:rsidR="00B174ED" w:rsidRDefault="00B174ED" w:rsidP="00B174ED">
      <w:pPr>
        <w:pStyle w:val="a3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</w:t>
      </w:r>
      <w:r w:rsidR="005020A3" w:rsidRPr="00B174ED">
        <w:rPr>
          <w:rFonts w:ascii="標楷體" w:eastAsia="標楷體" w:hAnsi="標楷體" w:cs="Vrinda" w:hint="eastAsia"/>
          <w:sz w:val="28"/>
        </w:rPr>
        <w:t>等目的事業</w:t>
      </w:r>
      <w:r w:rsidR="000919BF" w:rsidRPr="00B174ED">
        <w:rPr>
          <w:rFonts w:ascii="標楷體" w:eastAsia="標楷體" w:hAnsi="標楷體" w:cs="Vrinda" w:hint="eastAsia"/>
          <w:sz w:val="28"/>
        </w:rPr>
        <w:t>主管機關</w:t>
      </w:r>
      <w:r w:rsidR="005020A3" w:rsidRPr="00B174ED">
        <w:rPr>
          <w:rFonts w:ascii="標楷體" w:eastAsia="標楷體" w:hAnsi="標楷體" w:cs="Vrinda" w:hint="eastAsia"/>
          <w:sz w:val="28"/>
        </w:rPr>
        <w:t>，針對各合作社</w:t>
      </w:r>
      <w:r w:rsidR="000919BF" w:rsidRPr="00B174ED">
        <w:rPr>
          <w:rFonts w:ascii="標楷體" w:eastAsia="標楷體" w:hAnsi="標楷體" w:cs="Vrinda" w:hint="eastAsia"/>
          <w:sz w:val="28"/>
        </w:rPr>
        <w:t>業務涉及主</w:t>
      </w:r>
      <w:r w:rsidR="00B353A3" w:rsidRPr="00B174ED">
        <w:rPr>
          <w:rFonts w:ascii="標楷體" w:eastAsia="標楷體" w:hAnsi="標楷體" w:cs="Vrinda" w:hint="eastAsia"/>
          <w:sz w:val="28"/>
        </w:rPr>
        <w:t>管</w:t>
      </w:r>
      <w:r w:rsidR="005020A3" w:rsidRPr="00B174ED">
        <w:rPr>
          <w:rFonts w:ascii="標楷體" w:eastAsia="標楷體" w:hAnsi="標楷體" w:cs="Vrinda" w:hint="eastAsia"/>
          <w:sz w:val="28"/>
        </w:rPr>
        <w:t>部分提</w:t>
      </w:r>
    </w:p>
    <w:p w:rsidR="002B6F58" w:rsidRDefault="00B174ED" w:rsidP="002B6F58">
      <w:pPr>
        <w:pStyle w:val="a3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</w:t>
      </w:r>
      <w:r w:rsidR="005020A3" w:rsidRPr="00B174ED">
        <w:rPr>
          <w:rFonts w:ascii="標楷體" w:eastAsia="標楷體" w:hAnsi="標楷體" w:cs="Vrinda" w:hint="eastAsia"/>
          <w:sz w:val="28"/>
        </w:rPr>
        <w:t>出相</w:t>
      </w:r>
      <w:r w:rsidR="00367A17" w:rsidRPr="00B174ED">
        <w:rPr>
          <w:rFonts w:ascii="標楷體" w:eastAsia="標楷體" w:hAnsi="標楷體" w:cs="Vrinda" w:hint="eastAsia"/>
          <w:sz w:val="28"/>
        </w:rPr>
        <w:t>關建議與意見，並</w:t>
      </w:r>
      <w:r w:rsidR="002B6F58">
        <w:rPr>
          <w:rFonts w:ascii="標楷體" w:eastAsia="標楷體" w:hAnsi="標楷體" w:cs="Vrinda" w:hint="eastAsia"/>
          <w:sz w:val="28"/>
        </w:rPr>
        <w:t>評定</w:t>
      </w:r>
      <w:r w:rsidR="005020A3" w:rsidRPr="00B174ED">
        <w:rPr>
          <w:rFonts w:ascii="標楷體" w:eastAsia="標楷體" w:hAnsi="標楷體" w:cs="Vrinda" w:hint="eastAsia"/>
          <w:sz w:val="28"/>
        </w:rPr>
        <w:t>合作社考核評定表第四項綜合</w:t>
      </w:r>
    </w:p>
    <w:p w:rsidR="00EF3006" w:rsidRPr="002B6F58" w:rsidRDefault="002B6F58" w:rsidP="002B6F58">
      <w:pPr>
        <w:pStyle w:val="a3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</w:t>
      </w:r>
      <w:r w:rsidRPr="002B6F58">
        <w:rPr>
          <w:rFonts w:ascii="標楷體" w:eastAsia="標楷體" w:hAnsi="標楷體" w:cs="Vrinda" w:hint="eastAsia"/>
          <w:sz w:val="28"/>
        </w:rPr>
        <w:t>考評成績</w:t>
      </w:r>
      <w:r w:rsidR="005020A3" w:rsidRPr="002B6F58">
        <w:rPr>
          <w:rFonts w:ascii="標楷體" w:eastAsia="標楷體" w:hAnsi="標楷體" w:cs="Vrinda" w:hint="eastAsia"/>
          <w:sz w:val="28"/>
        </w:rPr>
        <w:t>。</w:t>
      </w:r>
    </w:p>
    <w:p w:rsidR="000919BF" w:rsidRPr="00B174ED" w:rsidRDefault="000919BF" w:rsidP="000919BF">
      <w:pPr>
        <w:pStyle w:val="a3"/>
        <w:rPr>
          <w:rFonts w:ascii="標楷體" w:eastAsia="標楷體" w:hAnsi="標楷體" w:cs="Vrinda"/>
          <w:sz w:val="28"/>
        </w:rPr>
      </w:pPr>
      <w:r w:rsidRPr="00B174ED">
        <w:rPr>
          <w:rFonts w:ascii="標楷體" w:eastAsia="標楷體" w:hAnsi="標楷體" w:cs="Vrinda" w:hint="eastAsia"/>
          <w:sz w:val="28"/>
        </w:rPr>
        <w:t xml:space="preserve">    4.每年4月底前函送考核結果至內政部核辦。</w:t>
      </w:r>
    </w:p>
    <w:p w:rsidR="00B353A3" w:rsidRPr="00B174ED" w:rsidRDefault="0051083A" w:rsidP="00292637">
      <w:pPr>
        <w:pStyle w:val="a3"/>
        <w:rPr>
          <w:rFonts w:ascii="標楷體" w:eastAsia="標楷體" w:hAnsi="標楷體" w:cs="Vrinda"/>
          <w:sz w:val="28"/>
        </w:rPr>
      </w:pPr>
      <w:r w:rsidRPr="00B174ED">
        <w:rPr>
          <w:rFonts w:ascii="標楷體" w:eastAsia="標楷體" w:hAnsi="標楷體" w:cs="Vrinda" w:hint="eastAsia"/>
          <w:sz w:val="28"/>
        </w:rPr>
        <w:t>(</w:t>
      </w:r>
      <w:r w:rsidR="005020A3" w:rsidRPr="00B174ED">
        <w:rPr>
          <w:rFonts w:ascii="標楷體" w:eastAsia="標楷體" w:hAnsi="標楷體" w:cs="Vrinda" w:hint="eastAsia"/>
          <w:sz w:val="28"/>
        </w:rPr>
        <w:t>二</w:t>
      </w:r>
      <w:r w:rsidRPr="00B174ED">
        <w:rPr>
          <w:rFonts w:ascii="標楷體" w:eastAsia="標楷體" w:hAnsi="標楷體" w:cs="Vrinda" w:hint="eastAsia"/>
          <w:sz w:val="28"/>
        </w:rPr>
        <w:t>)實地稽查</w:t>
      </w:r>
      <w:proofErr w:type="gramStart"/>
      <w:r w:rsidR="00292637" w:rsidRPr="00B174ED">
        <w:rPr>
          <w:rFonts w:ascii="標楷體" w:eastAsia="標楷體" w:hAnsi="標楷體" w:cs="Vrinda" w:hint="eastAsia"/>
          <w:sz w:val="28"/>
        </w:rPr>
        <w:t>︰</w:t>
      </w:r>
      <w:proofErr w:type="gramEnd"/>
    </w:p>
    <w:p w:rsidR="00B174ED" w:rsidRDefault="00B353A3" w:rsidP="00B353A3">
      <w:pPr>
        <w:pStyle w:val="a3"/>
        <w:rPr>
          <w:rFonts w:ascii="標楷體" w:eastAsia="標楷體" w:hAnsi="標楷體" w:cs="Vrinda"/>
          <w:sz w:val="28"/>
        </w:rPr>
      </w:pPr>
      <w:r w:rsidRPr="00B174ED">
        <w:rPr>
          <w:rFonts w:ascii="標楷體" w:eastAsia="標楷體" w:hAnsi="標楷體" w:cs="Vrinda" w:hint="eastAsia"/>
          <w:sz w:val="28"/>
        </w:rPr>
        <w:t xml:space="preserve">    1.</w:t>
      </w:r>
      <w:r w:rsidR="002B6F58">
        <w:rPr>
          <w:rFonts w:ascii="標楷體" w:eastAsia="標楷體" w:hAnsi="標楷體" w:cs="Vrinda" w:hint="eastAsia"/>
          <w:sz w:val="28"/>
        </w:rPr>
        <w:t>每年聘</w:t>
      </w:r>
      <w:r w:rsidR="00292637" w:rsidRPr="00B174ED">
        <w:rPr>
          <w:rFonts w:ascii="標楷體" w:eastAsia="標楷體" w:hAnsi="標楷體" w:cs="Vrinda" w:hint="eastAsia"/>
          <w:sz w:val="28"/>
        </w:rPr>
        <w:t>請會計師實地稽查</w:t>
      </w:r>
      <w:r w:rsidRPr="00B174ED">
        <w:rPr>
          <w:rFonts w:ascii="標楷體" w:eastAsia="標楷體" w:hAnsi="標楷體" w:cs="Vrinda" w:hint="eastAsia"/>
          <w:sz w:val="28"/>
        </w:rPr>
        <w:t>，</w:t>
      </w:r>
      <w:r w:rsidR="007652DF" w:rsidRPr="00B174ED">
        <w:rPr>
          <w:rFonts w:ascii="標楷體" w:eastAsia="標楷體" w:hAnsi="標楷體" w:cs="Vrinda" w:hint="eastAsia"/>
          <w:sz w:val="28"/>
        </w:rPr>
        <w:t>以合作社</w:t>
      </w:r>
      <w:proofErr w:type="gramStart"/>
      <w:r w:rsidR="00292637" w:rsidRPr="00B174ED">
        <w:rPr>
          <w:rFonts w:ascii="標楷體" w:eastAsia="標楷體" w:hAnsi="標楷體" w:cs="Vrinda" w:hint="eastAsia"/>
          <w:sz w:val="28"/>
        </w:rPr>
        <w:t>總社數十分之一</w:t>
      </w:r>
      <w:proofErr w:type="gramEnd"/>
      <w:r w:rsidR="00292637" w:rsidRPr="00B174ED">
        <w:rPr>
          <w:rFonts w:ascii="標楷體" w:eastAsia="標楷體" w:hAnsi="標楷體" w:cs="Vrinda" w:hint="eastAsia"/>
          <w:sz w:val="28"/>
        </w:rPr>
        <w:t>以</w:t>
      </w:r>
    </w:p>
    <w:p w:rsidR="0051083A" w:rsidRPr="00B174ED" w:rsidRDefault="00B174ED" w:rsidP="00B174ED">
      <w:pPr>
        <w:pStyle w:val="a3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</w:t>
      </w:r>
      <w:r w:rsidR="00292637" w:rsidRPr="00B174ED">
        <w:rPr>
          <w:rFonts w:ascii="標楷體" w:eastAsia="標楷體" w:hAnsi="標楷體" w:cs="Vrinda" w:hint="eastAsia"/>
          <w:sz w:val="28"/>
        </w:rPr>
        <w:t>上為原則。</w:t>
      </w:r>
    </w:p>
    <w:p w:rsidR="00B174ED" w:rsidRDefault="00B174ED" w:rsidP="00292637">
      <w:pPr>
        <w:pStyle w:val="a3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2</w:t>
      </w:r>
      <w:r w:rsidR="0051083A" w:rsidRPr="00B174ED">
        <w:rPr>
          <w:rFonts w:ascii="標楷體" w:eastAsia="標楷體" w:hAnsi="標楷體" w:cs="Vrinda" w:hint="eastAsia"/>
          <w:sz w:val="28"/>
        </w:rPr>
        <w:t>.每年6</w:t>
      </w:r>
      <w:r w:rsidR="00292637" w:rsidRPr="00B174ED">
        <w:rPr>
          <w:rFonts w:ascii="標楷體" w:eastAsia="標楷體" w:hAnsi="標楷體" w:cs="Vrinda" w:hint="eastAsia"/>
          <w:sz w:val="28"/>
        </w:rPr>
        <w:t>月底前辦理前置作業</w:t>
      </w:r>
      <w:proofErr w:type="gramStart"/>
      <w:r w:rsidR="00292637" w:rsidRPr="00B174ED">
        <w:rPr>
          <w:rFonts w:ascii="標楷體" w:eastAsia="標楷體" w:hAnsi="標楷體" w:cs="Vrinda" w:hint="eastAsia"/>
          <w:sz w:val="28"/>
        </w:rPr>
        <w:t>︰</w:t>
      </w:r>
      <w:proofErr w:type="gramEnd"/>
      <w:r w:rsidR="00292637" w:rsidRPr="00B174ED">
        <w:rPr>
          <w:rFonts w:ascii="標楷體" w:eastAsia="標楷體" w:hAnsi="標楷體" w:cs="Vrinda" w:hint="eastAsia"/>
          <w:sz w:val="28"/>
        </w:rPr>
        <w:t>與</w:t>
      </w:r>
      <w:r w:rsidR="0051083A" w:rsidRPr="00B174ED">
        <w:rPr>
          <w:rFonts w:ascii="標楷體" w:eastAsia="標楷體" w:hAnsi="標楷體" w:cs="Vrinda" w:hint="eastAsia"/>
          <w:sz w:val="28"/>
        </w:rPr>
        <w:t>會計師</w:t>
      </w:r>
      <w:r w:rsidR="00292637" w:rsidRPr="00B174ED">
        <w:rPr>
          <w:rFonts w:ascii="標楷體" w:eastAsia="標楷體" w:hAnsi="標楷體" w:cs="Vrinda" w:hint="eastAsia"/>
          <w:sz w:val="28"/>
        </w:rPr>
        <w:t>簽約</w:t>
      </w:r>
      <w:r w:rsidR="0051083A" w:rsidRPr="00B174ED">
        <w:rPr>
          <w:rFonts w:ascii="標楷體" w:eastAsia="標楷體" w:hAnsi="標楷體" w:cs="Vrinda" w:hint="eastAsia"/>
          <w:sz w:val="28"/>
        </w:rPr>
        <w:t>、排定稽查合</w:t>
      </w:r>
    </w:p>
    <w:p w:rsidR="0051083A" w:rsidRPr="00B174ED" w:rsidRDefault="00B174ED" w:rsidP="00B174ED">
      <w:pPr>
        <w:pStyle w:val="a3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</w:t>
      </w:r>
      <w:r w:rsidR="0051083A" w:rsidRPr="00B174ED">
        <w:rPr>
          <w:rFonts w:ascii="標楷體" w:eastAsia="標楷體" w:hAnsi="標楷體" w:cs="Vrinda" w:hint="eastAsia"/>
          <w:sz w:val="28"/>
        </w:rPr>
        <w:t>作社名冊與日程表等。</w:t>
      </w:r>
    </w:p>
    <w:p w:rsidR="00B174ED" w:rsidRDefault="00B174ED" w:rsidP="00D110ED">
      <w:pPr>
        <w:pStyle w:val="a3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3</w:t>
      </w:r>
      <w:r w:rsidR="0051083A" w:rsidRPr="00B174ED">
        <w:rPr>
          <w:rFonts w:ascii="標楷體" w:eastAsia="標楷體" w:hAnsi="標楷體" w:cs="Vrinda" w:hint="eastAsia"/>
          <w:sz w:val="28"/>
        </w:rPr>
        <w:t>.每年10月底辦理實地稽查</w:t>
      </w:r>
      <w:proofErr w:type="gramStart"/>
      <w:r w:rsidR="0051083A" w:rsidRPr="00B174ED">
        <w:rPr>
          <w:rFonts w:ascii="標楷體" w:eastAsia="標楷體" w:hAnsi="標楷體" w:cs="Vrinda" w:hint="eastAsia"/>
          <w:sz w:val="28"/>
        </w:rPr>
        <w:t>︰</w:t>
      </w:r>
      <w:proofErr w:type="gramEnd"/>
      <w:r w:rsidR="0051083A" w:rsidRPr="00B174ED">
        <w:rPr>
          <w:rFonts w:ascii="標楷體" w:eastAsia="標楷體" w:hAnsi="標楷體" w:cs="Vrinda" w:hint="eastAsia"/>
          <w:sz w:val="28"/>
        </w:rPr>
        <w:t>稽查內容含社務管理、業務</w:t>
      </w:r>
    </w:p>
    <w:p w:rsidR="00F27C19" w:rsidRPr="00B174ED" w:rsidRDefault="00B174ED" w:rsidP="00B174ED">
      <w:pPr>
        <w:pStyle w:val="a3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</w:t>
      </w:r>
      <w:r w:rsidR="0051083A" w:rsidRPr="00B174ED">
        <w:rPr>
          <w:rFonts w:ascii="標楷體" w:eastAsia="標楷體" w:hAnsi="標楷體" w:cs="Vrinda" w:hint="eastAsia"/>
          <w:sz w:val="28"/>
        </w:rPr>
        <w:t>經營、財務處理及</w:t>
      </w:r>
      <w:proofErr w:type="gramStart"/>
      <w:r w:rsidR="0051083A" w:rsidRPr="00B174ED">
        <w:rPr>
          <w:rFonts w:ascii="標楷體" w:eastAsia="標楷體" w:hAnsi="標楷體" w:cs="Vrinda" w:hint="eastAsia"/>
          <w:sz w:val="28"/>
        </w:rPr>
        <w:t>內部控</w:t>
      </w:r>
      <w:proofErr w:type="gramEnd"/>
      <w:r w:rsidR="0051083A" w:rsidRPr="00B174ED">
        <w:rPr>
          <w:rFonts w:ascii="標楷體" w:eastAsia="標楷體" w:hAnsi="標楷體" w:cs="Vrinda" w:hint="eastAsia"/>
          <w:sz w:val="28"/>
        </w:rPr>
        <w:t>管制度四大面向。</w:t>
      </w:r>
      <w:r w:rsidR="00F27C19" w:rsidRPr="00B174ED">
        <w:rPr>
          <w:rFonts w:ascii="標楷體" w:eastAsia="標楷體" w:hAnsi="標楷體" w:cs="Vrinda" w:hint="eastAsia"/>
          <w:sz w:val="28"/>
        </w:rPr>
        <w:t xml:space="preserve">  </w:t>
      </w:r>
    </w:p>
    <w:p w:rsidR="00B174ED" w:rsidRDefault="00B174ED" w:rsidP="00D110ED">
      <w:pPr>
        <w:pStyle w:val="a3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4</w:t>
      </w:r>
      <w:r w:rsidR="00F27C19" w:rsidRPr="00B174ED">
        <w:rPr>
          <w:rFonts w:ascii="標楷體" w:eastAsia="標楷體" w:hAnsi="標楷體" w:cs="Vrinda" w:hint="eastAsia"/>
          <w:sz w:val="28"/>
        </w:rPr>
        <w:t>.</w:t>
      </w:r>
      <w:r w:rsidR="00D110ED" w:rsidRPr="00B174ED">
        <w:rPr>
          <w:rFonts w:ascii="標楷體" w:eastAsia="標楷體" w:hAnsi="標楷體" w:cs="Vrinda" w:hint="eastAsia"/>
          <w:sz w:val="28"/>
        </w:rPr>
        <w:t>會計師於</w:t>
      </w:r>
      <w:r w:rsidR="00F27C19" w:rsidRPr="00B174ED">
        <w:rPr>
          <w:rFonts w:ascii="標楷體" w:eastAsia="標楷體" w:hAnsi="標楷體" w:cs="Vrinda" w:hint="eastAsia"/>
          <w:sz w:val="28"/>
        </w:rPr>
        <w:t>每年11</w:t>
      </w:r>
      <w:r w:rsidR="00D110ED" w:rsidRPr="00B174ED">
        <w:rPr>
          <w:rFonts w:ascii="標楷體" w:eastAsia="標楷體" w:hAnsi="標楷體" w:cs="Vrinda" w:hint="eastAsia"/>
          <w:sz w:val="28"/>
        </w:rPr>
        <w:t>月底前提出個別合作社</w:t>
      </w:r>
      <w:r w:rsidR="00F27C19" w:rsidRPr="00B174ED">
        <w:rPr>
          <w:rFonts w:ascii="標楷體" w:eastAsia="標楷體" w:hAnsi="標楷體" w:cs="Vrinda" w:hint="eastAsia"/>
          <w:sz w:val="28"/>
        </w:rPr>
        <w:t>稽查報告</w:t>
      </w:r>
      <w:r w:rsidR="00D110ED" w:rsidRPr="00B174ED">
        <w:rPr>
          <w:rFonts w:ascii="標楷體" w:eastAsia="標楷體" w:hAnsi="標楷體" w:cs="Vrinda" w:hint="eastAsia"/>
          <w:sz w:val="28"/>
        </w:rPr>
        <w:t>，並函</w:t>
      </w:r>
    </w:p>
    <w:p w:rsidR="00B174ED" w:rsidRDefault="00B174ED" w:rsidP="00B174ED">
      <w:pPr>
        <w:pStyle w:val="a3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</w:t>
      </w:r>
      <w:proofErr w:type="gramStart"/>
      <w:r w:rsidR="00D110ED" w:rsidRPr="00B174ED">
        <w:rPr>
          <w:rFonts w:ascii="標楷體" w:eastAsia="標楷體" w:hAnsi="標楷體" w:cs="Vrinda" w:hint="eastAsia"/>
          <w:sz w:val="28"/>
        </w:rPr>
        <w:t>知受稽查</w:t>
      </w:r>
      <w:proofErr w:type="gramEnd"/>
      <w:r w:rsidR="00D110ED" w:rsidRPr="00B174ED">
        <w:rPr>
          <w:rFonts w:ascii="標楷體" w:eastAsia="標楷體" w:hAnsi="標楷體" w:cs="Vrinda" w:hint="eastAsia"/>
          <w:sz w:val="28"/>
        </w:rPr>
        <w:t>之合作社</w:t>
      </w:r>
      <w:r w:rsidR="00B353A3" w:rsidRPr="00B174ED">
        <w:rPr>
          <w:rFonts w:ascii="標楷體" w:eastAsia="標楷體" w:hAnsi="標楷體" w:cs="Vrinda" w:hint="eastAsia"/>
          <w:sz w:val="28"/>
        </w:rPr>
        <w:t>，若有缺失</w:t>
      </w:r>
      <w:r w:rsidR="00F64839" w:rsidRPr="00B174ED">
        <w:rPr>
          <w:rFonts w:ascii="標楷體" w:eastAsia="標楷體" w:hAnsi="標楷體" w:cs="Vrinda" w:hint="eastAsia"/>
          <w:sz w:val="28"/>
        </w:rPr>
        <w:t>者另請該合作社</w:t>
      </w:r>
      <w:r w:rsidR="00B353A3" w:rsidRPr="00B174ED">
        <w:rPr>
          <w:rFonts w:ascii="標楷體" w:eastAsia="標楷體" w:hAnsi="標楷體" w:cs="Vrinda" w:hint="eastAsia"/>
          <w:sz w:val="28"/>
        </w:rPr>
        <w:t>提出改善計</w:t>
      </w:r>
    </w:p>
    <w:p w:rsidR="00F27C19" w:rsidRPr="00B174ED" w:rsidRDefault="00B174ED" w:rsidP="00B174ED">
      <w:pPr>
        <w:pStyle w:val="a3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</w:t>
      </w:r>
      <w:r w:rsidR="00B353A3" w:rsidRPr="00B174ED">
        <w:rPr>
          <w:rFonts w:ascii="標楷體" w:eastAsia="標楷體" w:hAnsi="標楷體" w:cs="Vrinda" w:hint="eastAsia"/>
          <w:sz w:val="28"/>
        </w:rPr>
        <w:t>畫</w:t>
      </w:r>
      <w:r w:rsidR="00F27C19" w:rsidRPr="00B174ED">
        <w:rPr>
          <w:rFonts w:ascii="標楷體" w:eastAsia="標楷體" w:hAnsi="標楷體" w:cs="Vrinda" w:hint="eastAsia"/>
          <w:sz w:val="28"/>
        </w:rPr>
        <w:t>。</w:t>
      </w:r>
    </w:p>
    <w:p w:rsidR="0051083A" w:rsidRPr="00B174ED" w:rsidRDefault="00F27C19" w:rsidP="00F27C19">
      <w:pPr>
        <w:rPr>
          <w:rFonts w:ascii="標楷體" w:eastAsia="標楷體" w:hAnsi="標楷體" w:cs="Vrinda"/>
          <w:sz w:val="28"/>
        </w:rPr>
      </w:pPr>
      <w:r w:rsidRPr="00B174ED">
        <w:rPr>
          <w:rFonts w:ascii="標楷體" w:eastAsia="標楷體" w:hAnsi="標楷體" w:cs="Vrinda" w:hint="eastAsia"/>
          <w:sz w:val="28"/>
        </w:rPr>
        <w:lastRenderedPageBreak/>
        <w:t xml:space="preserve">        </w:t>
      </w:r>
      <w:r w:rsidR="00B174ED">
        <w:rPr>
          <w:rFonts w:ascii="標楷體" w:eastAsia="標楷體" w:hAnsi="標楷體" w:cs="Vrinda" w:hint="eastAsia"/>
          <w:sz w:val="28"/>
        </w:rPr>
        <w:t>5</w:t>
      </w:r>
      <w:r w:rsidR="0051083A" w:rsidRPr="00B174ED">
        <w:rPr>
          <w:rFonts w:ascii="標楷體" w:eastAsia="標楷體" w:hAnsi="標楷體" w:cs="Vrinda" w:hint="eastAsia"/>
          <w:sz w:val="28"/>
        </w:rPr>
        <w:t>.</w:t>
      </w:r>
      <w:r w:rsidR="00D110ED" w:rsidRPr="00B174ED">
        <w:rPr>
          <w:rFonts w:ascii="標楷體" w:eastAsia="標楷體" w:hAnsi="標楷體" w:cs="Vrinda" w:hint="eastAsia"/>
          <w:sz w:val="28"/>
        </w:rPr>
        <w:t>會計師</w:t>
      </w:r>
      <w:r w:rsidR="0051083A" w:rsidRPr="00B174ED">
        <w:rPr>
          <w:rFonts w:ascii="標楷體" w:eastAsia="標楷體" w:hAnsi="標楷體" w:cs="Vrinda" w:hint="eastAsia"/>
          <w:sz w:val="28"/>
        </w:rPr>
        <w:t>每年12月中前提出稽查總報告。</w:t>
      </w:r>
    </w:p>
    <w:p w:rsidR="00305F17" w:rsidRPr="00B174ED" w:rsidRDefault="00B174ED" w:rsidP="00B174ED">
      <w:pPr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>五、</w:t>
      </w:r>
      <w:r w:rsidR="00756CBB" w:rsidRPr="00B174ED">
        <w:rPr>
          <w:rFonts w:ascii="標楷體" w:eastAsia="標楷體" w:hAnsi="標楷體" w:cs="Vrinda" w:hint="eastAsia"/>
          <w:sz w:val="28"/>
        </w:rPr>
        <w:t>評定結果與輔導機制：</w:t>
      </w:r>
    </w:p>
    <w:p w:rsidR="00B174ED" w:rsidRDefault="00B174ED" w:rsidP="00B174ED">
      <w:pPr>
        <w:rPr>
          <w:rFonts w:ascii="標楷體" w:eastAsia="標楷體" w:hAnsi="標楷體" w:cs="Vrinda"/>
          <w:sz w:val="28"/>
        </w:rPr>
      </w:pPr>
      <w:r>
        <w:rPr>
          <w:rFonts w:ascii="Vrinda" w:eastAsia="標楷體" w:hAnsi="Vrinda" w:cs="Vrinda" w:hint="eastAsia"/>
          <w:sz w:val="28"/>
        </w:rPr>
        <w:t xml:space="preserve">    </w:t>
      </w:r>
      <w:r>
        <w:rPr>
          <w:rFonts w:ascii="Vrinda" w:eastAsia="標楷體" w:hAnsi="Vrinda" w:cs="Vrinda"/>
          <w:sz w:val="28"/>
        </w:rPr>
        <w:t>(</w:t>
      </w:r>
      <w:proofErr w:type="gramStart"/>
      <w:r>
        <w:rPr>
          <w:rFonts w:ascii="Vrinda" w:eastAsia="標楷體" w:hAnsi="Vrinda" w:cs="Vrinda" w:hint="eastAsia"/>
          <w:sz w:val="28"/>
        </w:rPr>
        <w:t>一</w:t>
      </w:r>
      <w:proofErr w:type="gramEnd"/>
      <w:r>
        <w:rPr>
          <w:rFonts w:ascii="Vrinda" w:eastAsia="標楷體" w:hAnsi="Vrinda" w:cs="Vrinda"/>
          <w:sz w:val="28"/>
        </w:rPr>
        <w:t>)</w:t>
      </w:r>
      <w:r w:rsidR="00DC673B" w:rsidRPr="00B174ED">
        <w:rPr>
          <w:rFonts w:ascii="標楷體" w:eastAsia="標楷體" w:hAnsi="標楷體" w:cs="Vrinda" w:hint="eastAsia"/>
          <w:sz w:val="28"/>
        </w:rPr>
        <w:t>經評定成績在90分以上者為優等、80分以上未滿90分者</w:t>
      </w:r>
    </w:p>
    <w:p w:rsidR="00B174ED" w:rsidRDefault="00B174ED" w:rsidP="00B174ED">
      <w:pPr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  </w:t>
      </w:r>
      <w:r w:rsidR="00DC673B" w:rsidRPr="00B174ED">
        <w:rPr>
          <w:rFonts w:ascii="標楷體" w:eastAsia="標楷體" w:hAnsi="標楷體" w:cs="Vrinda" w:hint="eastAsia"/>
          <w:sz w:val="28"/>
        </w:rPr>
        <w:t>為甲等、70分以上未滿80分者為乙等、60分以上未滿70</w:t>
      </w:r>
    </w:p>
    <w:p w:rsidR="00B174ED" w:rsidRDefault="00B174ED" w:rsidP="00B174ED">
      <w:pPr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  </w:t>
      </w:r>
      <w:r w:rsidR="00DC673B" w:rsidRPr="00B174ED">
        <w:rPr>
          <w:rFonts w:ascii="標楷體" w:eastAsia="標楷體" w:hAnsi="標楷體" w:cs="Vrinda" w:hint="eastAsia"/>
          <w:sz w:val="28"/>
        </w:rPr>
        <w:t>分者為丙等、未滿60分者為丁等。</w:t>
      </w:r>
      <w:r w:rsidR="007652DF" w:rsidRPr="00B174ED">
        <w:rPr>
          <w:rFonts w:ascii="標楷體" w:eastAsia="標楷體" w:hAnsi="標楷體" w:cs="Vrinda" w:hint="eastAsia"/>
          <w:sz w:val="28"/>
        </w:rPr>
        <w:t xml:space="preserve">   </w:t>
      </w:r>
    </w:p>
    <w:p w:rsidR="00B174ED" w:rsidRDefault="00B174ED" w:rsidP="00B174ED">
      <w:pPr>
        <w:rPr>
          <w:rFonts w:ascii="標楷體" w:eastAsia="標楷體" w:hAnsi="標楷體" w:cs="Vrinda"/>
          <w:sz w:val="28"/>
        </w:rPr>
      </w:pPr>
      <w:r>
        <w:rPr>
          <w:rFonts w:ascii="Vrinda" w:eastAsia="標楷體" w:hAnsi="Vrinda" w:cs="Vrinda" w:hint="eastAsia"/>
          <w:sz w:val="28"/>
        </w:rPr>
        <w:t xml:space="preserve">    </w:t>
      </w:r>
      <w:r>
        <w:rPr>
          <w:rFonts w:ascii="Vrinda" w:eastAsia="標楷體" w:hAnsi="Vrinda" w:cs="Vrinda"/>
          <w:sz w:val="28"/>
        </w:rPr>
        <w:t>(</w:t>
      </w:r>
      <w:r>
        <w:rPr>
          <w:rFonts w:ascii="Vrinda" w:eastAsia="標楷體" w:hAnsi="Vrinda" w:cs="Vrinda" w:hint="eastAsia"/>
          <w:sz w:val="28"/>
        </w:rPr>
        <w:t>二</w:t>
      </w:r>
      <w:r>
        <w:rPr>
          <w:rFonts w:ascii="Vrinda" w:eastAsia="標楷體" w:hAnsi="Vrinda" w:cs="Vrinda"/>
          <w:sz w:val="28"/>
        </w:rPr>
        <w:t>)</w:t>
      </w:r>
      <w:r w:rsidR="007652DF" w:rsidRPr="00B174ED">
        <w:rPr>
          <w:rFonts w:ascii="標楷體" w:eastAsia="標楷體" w:hAnsi="標楷體" w:cs="Vrinda" w:hint="eastAsia"/>
          <w:sz w:val="28"/>
        </w:rPr>
        <w:t>考核結果之成績</w:t>
      </w:r>
      <w:proofErr w:type="gramStart"/>
      <w:r w:rsidR="007652DF" w:rsidRPr="00B174ED">
        <w:rPr>
          <w:rFonts w:ascii="標楷體" w:eastAsia="標楷體" w:hAnsi="標楷體" w:cs="Vrinda" w:hint="eastAsia"/>
          <w:sz w:val="28"/>
        </w:rPr>
        <w:t>等第除優</w:t>
      </w:r>
      <w:proofErr w:type="gramEnd"/>
      <w:r w:rsidR="007652DF" w:rsidRPr="00B174ED">
        <w:rPr>
          <w:rFonts w:ascii="標楷體" w:eastAsia="標楷體" w:hAnsi="標楷體" w:cs="Vrinda" w:hint="eastAsia"/>
          <w:sz w:val="28"/>
        </w:rPr>
        <w:t>、甲、乙等名冊公告於桃園市政</w:t>
      </w:r>
    </w:p>
    <w:p w:rsidR="00B174ED" w:rsidRDefault="00B174ED" w:rsidP="00B174ED">
      <w:pPr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  </w:t>
      </w:r>
      <w:r w:rsidR="007652DF" w:rsidRPr="00B174ED">
        <w:rPr>
          <w:rFonts w:ascii="標楷體" w:eastAsia="標楷體" w:hAnsi="標楷體" w:cs="Vrinda" w:hint="eastAsia"/>
          <w:sz w:val="28"/>
        </w:rPr>
        <w:t>府與本局網站外，另通知受</w:t>
      </w:r>
      <w:r w:rsidR="009F2A1F" w:rsidRPr="00B174ED">
        <w:rPr>
          <w:rFonts w:ascii="標楷體" w:eastAsia="標楷體" w:hAnsi="標楷體" w:cs="Vrinda" w:hint="eastAsia"/>
          <w:sz w:val="28"/>
        </w:rPr>
        <w:t>考核之合作社，並依照下列方式</w:t>
      </w:r>
    </w:p>
    <w:p w:rsidR="009F2A1F" w:rsidRPr="00B174ED" w:rsidRDefault="00B174ED" w:rsidP="00B174ED">
      <w:pPr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  </w:t>
      </w:r>
      <w:r w:rsidR="009F2A1F" w:rsidRPr="00B174ED">
        <w:rPr>
          <w:rFonts w:ascii="標楷體" w:eastAsia="標楷體" w:hAnsi="標楷體" w:cs="Vrinda" w:hint="eastAsia"/>
          <w:sz w:val="28"/>
        </w:rPr>
        <w:t>分別辦理獎勵及輔導</w:t>
      </w:r>
      <w:proofErr w:type="gramStart"/>
      <w:r w:rsidR="009F2A1F" w:rsidRPr="00B174ED">
        <w:rPr>
          <w:rFonts w:ascii="標楷體" w:eastAsia="標楷體" w:hAnsi="標楷體" w:cs="Vrinda" w:hint="eastAsia"/>
          <w:sz w:val="28"/>
        </w:rPr>
        <w:t>︰</w:t>
      </w:r>
      <w:proofErr w:type="gramEnd"/>
    </w:p>
    <w:p w:rsidR="00B174ED" w:rsidRDefault="00B174ED" w:rsidP="007652DF">
      <w:pPr>
        <w:pStyle w:val="a3"/>
        <w:ind w:leftChars="0" w:left="960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</w:t>
      </w:r>
      <w:r w:rsidR="009F2A1F" w:rsidRPr="00B174ED">
        <w:rPr>
          <w:rFonts w:ascii="標楷體" w:eastAsia="標楷體" w:hAnsi="標楷體" w:cs="Vrinda" w:hint="eastAsia"/>
          <w:sz w:val="28"/>
        </w:rPr>
        <w:t>1、優等</w:t>
      </w:r>
      <w:proofErr w:type="gramStart"/>
      <w:r w:rsidR="009F2A1F" w:rsidRPr="00B174ED">
        <w:rPr>
          <w:rFonts w:ascii="標楷體" w:eastAsia="標楷體" w:hAnsi="標楷體" w:cs="Vrinda" w:hint="eastAsia"/>
          <w:sz w:val="28"/>
        </w:rPr>
        <w:t>︰</w:t>
      </w:r>
      <w:proofErr w:type="gramEnd"/>
      <w:r w:rsidR="00305F17" w:rsidRPr="00B174ED">
        <w:rPr>
          <w:rFonts w:ascii="標楷體" w:eastAsia="標楷體" w:hAnsi="標楷體" w:cs="Vrinda" w:hint="eastAsia"/>
          <w:sz w:val="28"/>
        </w:rPr>
        <w:t>函報內政部覆核並由該部頒發獎狀(牌)</w:t>
      </w:r>
      <w:r w:rsidR="009F2A1F" w:rsidRPr="00B174ED">
        <w:rPr>
          <w:rFonts w:ascii="標楷體" w:eastAsia="標楷體" w:hAnsi="標楷體" w:cs="Vrinda" w:hint="eastAsia"/>
          <w:sz w:val="28"/>
        </w:rPr>
        <w:t xml:space="preserve">。                  </w:t>
      </w:r>
      <w:r>
        <w:rPr>
          <w:rFonts w:ascii="標楷體" w:eastAsia="標楷體" w:hAnsi="標楷體" w:cs="Vrinda" w:hint="eastAsia"/>
          <w:sz w:val="28"/>
        </w:rPr>
        <w:t xml:space="preserve">  </w:t>
      </w:r>
    </w:p>
    <w:p w:rsidR="00B174ED" w:rsidRDefault="00B174ED" w:rsidP="007652DF">
      <w:pPr>
        <w:pStyle w:val="a3"/>
        <w:ind w:leftChars="0" w:left="960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</w:t>
      </w:r>
      <w:r w:rsidR="009F2A1F" w:rsidRPr="00B174ED">
        <w:rPr>
          <w:rFonts w:ascii="標楷體" w:eastAsia="標楷體" w:hAnsi="標楷體" w:cs="Vrinda" w:hint="eastAsia"/>
          <w:sz w:val="28"/>
        </w:rPr>
        <w:t>2、</w:t>
      </w:r>
      <w:r w:rsidR="00305F17" w:rsidRPr="00B174ED">
        <w:rPr>
          <w:rFonts w:ascii="標楷體" w:eastAsia="標楷體" w:hAnsi="標楷體" w:cs="Vrinda" w:hint="eastAsia"/>
          <w:sz w:val="28"/>
        </w:rPr>
        <w:t>甲等</w:t>
      </w:r>
      <w:proofErr w:type="gramStart"/>
      <w:r w:rsidR="009F2A1F" w:rsidRPr="00B174ED">
        <w:rPr>
          <w:rFonts w:ascii="標楷體" w:eastAsia="標楷體" w:hAnsi="標楷體" w:cs="Vrinda" w:hint="eastAsia"/>
          <w:sz w:val="28"/>
        </w:rPr>
        <w:t>︰</w:t>
      </w:r>
      <w:proofErr w:type="gramEnd"/>
      <w:r w:rsidR="00305F17" w:rsidRPr="00B174ED">
        <w:rPr>
          <w:rFonts w:ascii="標楷體" w:eastAsia="標楷體" w:hAnsi="標楷體" w:cs="Vrinda" w:hint="eastAsia"/>
          <w:sz w:val="28"/>
        </w:rPr>
        <w:t>由本局頒發獎狀(牌)。</w:t>
      </w:r>
      <w:r w:rsidR="009F2A1F" w:rsidRPr="00B174ED">
        <w:rPr>
          <w:rFonts w:ascii="標楷體" w:eastAsia="標楷體" w:hAnsi="標楷體" w:cs="Vrinda" w:hint="eastAsia"/>
          <w:sz w:val="28"/>
        </w:rPr>
        <w:t xml:space="preserve">                                    </w:t>
      </w:r>
      <w:r>
        <w:rPr>
          <w:rFonts w:ascii="標楷體" w:eastAsia="標楷體" w:hAnsi="標楷體" w:cs="Vrinda" w:hint="eastAsia"/>
          <w:sz w:val="28"/>
        </w:rPr>
        <w:t xml:space="preserve"> </w:t>
      </w:r>
    </w:p>
    <w:p w:rsidR="00B174ED" w:rsidRDefault="00B174ED" w:rsidP="007652DF">
      <w:pPr>
        <w:pStyle w:val="a3"/>
        <w:ind w:leftChars="0" w:left="960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</w:t>
      </w:r>
      <w:r w:rsidR="009F2A1F" w:rsidRPr="00B174ED">
        <w:rPr>
          <w:rFonts w:ascii="標楷體" w:eastAsia="標楷體" w:hAnsi="標楷體" w:cs="Vrinda" w:hint="eastAsia"/>
          <w:sz w:val="28"/>
        </w:rPr>
        <w:t>3、</w:t>
      </w:r>
      <w:r w:rsidR="00756CBB" w:rsidRPr="00B174ED">
        <w:rPr>
          <w:rFonts w:ascii="標楷體" w:eastAsia="標楷體" w:hAnsi="標楷體" w:cs="Vrinda" w:hint="eastAsia"/>
          <w:sz w:val="28"/>
        </w:rPr>
        <w:t>丙</w:t>
      </w:r>
      <w:r w:rsidR="009F2A1F" w:rsidRPr="00B174ED">
        <w:rPr>
          <w:rFonts w:ascii="標楷體" w:eastAsia="標楷體" w:hAnsi="標楷體" w:cs="Vrinda" w:hint="eastAsia"/>
          <w:sz w:val="28"/>
        </w:rPr>
        <w:t>等及</w:t>
      </w:r>
      <w:r w:rsidR="00756CBB" w:rsidRPr="00B174ED">
        <w:rPr>
          <w:rFonts w:ascii="標楷體" w:eastAsia="標楷體" w:hAnsi="標楷體" w:cs="Vrinda" w:hint="eastAsia"/>
          <w:sz w:val="28"/>
        </w:rPr>
        <w:t>丁等之合作社</w:t>
      </w:r>
      <w:r w:rsidR="002F1330" w:rsidRPr="00B174ED">
        <w:rPr>
          <w:rFonts w:ascii="標楷體" w:eastAsia="標楷體" w:hAnsi="標楷體" w:cs="Vrinda" w:hint="eastAsia"/>
          <w:sz w:val="28"/>
        </w:rPr>
        <w:t>，或透過實地稽查</w:t>
      </w:r>
      <w:r w:rsidR="0093394E" w:rsidRPr="00B174ED">
        <w:rPr>
          <w:rFonts w:ascii="標楷體" w:eastAsia="標楷體" w:hAnsi="標楷體" w:cs="Vrinda" w:hint="eastAsia"/>
          <w:sz w:val="28"/>
        </w:rPr>
        <w:t>發現有缺失</w:t>
      </w:r>
      <w:r w:rsidR="007E43C2" w:rsidRPr="00B174ED">
        <w:rPr>
          <w:rFonts w:ascii="標楷體" w:eastAsia="標楷體" w:hAnsi="標楷體" w:cs="Vrinda" w:hint="eastAsia"/>
          <w:sz w:val="28"/>
        </w:rPr>
        <w:t>者，</w:t>
      </w:r>
    </w:p>
    <w:p w:rsidR="00B174ED" w:rsidRDefault="00B174ED" w:rsidP="00B174ED">
      <w:pPr>
        <w:pStyle w:val="a3"/>
        <w:ind w:leftChars="0" w:left="960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</w:t>
      </w:r>
      <w:r w:rsidR="007E43C2" w:rsidRPr="00B174ED">
        <w:rPr>
          <w:rFonts w:ascii="標楷體" w:eastAsia="標楷體" w:hAnsi="標楷體" w:cs="Vrinda" w:hint="eastAsia"/>
          <w:sz w:val="28"/>
        </w:rPr>
        <w:t>函請合作社</w:t>
      </w:r>
      <w:r w:rsidR="009F2A1F" w:rsidRPr="00B174ED">
        <w:rPr>
          <w:rFonts w:ascii="標楷體" w:eastAsia="標楷體" w:hAnsi="標楷體" w:cs="Vrinda" w:hint="eastAsia"/>
          <w:sz w:val="28"/>
        </w:rPr>
        <w:t>於兩周內提出</w:t>
      </w:r>
      <w:r w:rsidR="007E43C2" w:rsidRPr="00B174ED">
        <w:rPr>
          <w:rFonts w:ascii="標楷體" w:eastAsia="標楷體" w:hAnsi="標楷體" w:cs="Vrinda" w:hint="eastAsia"/>
          <w:sz w:val="28"/>
        </w:rPr>
        <w:t>改善計畫，督促執行</w:t>
      </w:r>
      <w:r w:rsidR="00232CA9" w:rsidRPr="00B174ED">
        <w:rPr>
          <w:rFonts w:ascii="標楷體" w:eastAsia="標楷體" w:hAnsi="標楷體" w:cs="Vrinda" w:hint="eastAsia"/>
          <w:sz w:val="28"/>
        </w:rPr>
        <w:t>並追蹤輔</w:t>
      </w:r>
    </w:p>
    <w:p w:rsidR="007E43C2" w:rsidRPr="00B174ED" w:rsidRDefault="00B174ED" w:rsidP="00B174ED">
      <w:pPr>
        <w:pStyle w:val="a3"/>
        <w:ind w:leftChars="0" w:left="960"/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</w:t>
      </w:r>
      <w:r w:rsidR="00232CA9" w:rsidRPr="00B174ED">
        <w:rPr>
          <w:rFonts w:ascii="標楷體" w:eastAsia="標楷體" w:hAnsi="標楷體" w:cs="Vrinda" w:hint="eastAsia"/>
          <w:sz w:val="28"/>
        </w:rPr>
        <w:t>導</w:t>
      </w:r>
      <w:r w:rsidR="007E43C2" w:rsidRPr="00B174ED">
        <w:rPr>
          <w:rFonts w:ascii="標楷體" w:eastAsia="標楷體" w:hAnsi="標楷體" w:cs="Vrinda" w:hint="eastAsia"/>
          <w:sz w:val="28"/>
        </w:rPr>
        <w:t>，</w:t>
      </w:r>
      <w:r w:rsidR="000919BF" w:rsidRPr="00B174ED">
        <w:rPr>
          <w:rFonts w:ascii="標楷體" w:eastAsia="標楷體" w:hAnsi="標楷體" w:cs="Vrinda" w:hint="eastAsia"/>
          <w:sz w:val="28"/>
        </w:rPr>
        <w:t>另</w:t>
      </w:r>
      <w:r w:rsidR="00EB3764" w:rsidRPr="00B174ED">
        <w:rPr>
          <w:rFonts w:ascii="標楷體" w:eastAsia="標楷體" w:hAnsi="標楷體" w:cs="Vrinda" w:hint="eastAsia"/>
          <w:sz w:val="28"/>
        </w:rPr>
        <w:t>列入</w:t>
      </w:r>
      <w:r w:rsidR="007652DF" w:rsidRPr="00B174ED">
        <w:rPr>
          <w:rFonts w:ascii="標楷體" w:eastAsia="標楷體" w:hAnsi="標楷體" w:cs="Vrinda" w:hint="eastAsia"/>
          <w:sz w:val="28"/>
        </w:rPr>
        <w:t>次</w:t>
      </w:r>
      <w:r w:rsidR="00EB3764" w:rsidRPr="00B174ED">
        <w:rPr>
          <w:rFonts w:ascii="標楷體" w:eastAsia="標楷體" w:hAnsi="標楷體" w:cs="Vrinda" w:hint="eastAsia"/>
          <w:sz w:val="28"/>
        </w:rPr>
        <w:t>年度考核之項目</w:t>
      </w:r>
      <w:r w:rsidR="007E43C2" w:rsidRPr="00B174ED">
        <w:rPr>
          <w:rFonts w:ascii="標楷體" w:eastAsia="標楷體" w:hAnsi="標楷體" w:cs="Vrinda" w:hint="eastAsia"/>
          <w:sz w:val="28"/>
        </w:rPr>
        <w:t>。</w:t>
      </w:r>
    </w:p>
    <w:p w:rsidR="002B6F58" w:rsidRDefault="00B174ED" w:rsidP="00B174ED">
      <w:pPr>
        <w:rPr>
          <w:rFonts w:ascii="標楷體" w:eastAsia="標楷體" w:hAnsi="標楷體" w:cs="Vrinda"/>
          <w:sz w:val="28"/>
        </w:rPr>
      </w:pPr>
      <w:r>
        <w:rPr>
          <w:rFonts w:ascii="Vrinda" w:eastAsia="標楷體" w:hAnsi="Vrinda" w:cs="Vrinda" w:hint="eastAsia"/>
          <w:sz w:val="28"/>
        </w:rPr>
        <w:t xml:space="preserve">    </w:t>
      </w:r>
      <w:r>
        <w:rPr>
          <w:rFonts w:ascii="Vrinda" w:eastAsia="標楷體" w:hAnsi="Vrinda" w:cs="Vrinda"/>
          <w:sz w:val="28"/>
        </w:rPr>
        <w:t>(</w:t>
      </w:r>
      <w:r>
        <w:rPr>
          <w:rFonts w:ascii="Vrinda" w:eastAsia="標楷體" w:hAnsi="Vrinda" w:cs="Vrinda" w:hint="eastAsia"/>
          <w:sz w:val="28"/>
        </w:rPr>
        <w:t>三</w:t>
      </w:r>
      <w:r>
        <w:rPr>
          <w:rFonts w:ascii="Vrinda" w:eastAsia="標楷體" w:hAnsi="Vrinda" w:cs="Vrinda"/>
          <w:sz w:val="28"/>
        </w:rPr>
        <w:t>)</w:t>
      </w:r>
      <w:r w:rsidR="002B6F58">
        <w:rPr>
          <w:rFonts w:ascii="標楷體" w:eastAsia="標楷體" w:hAnsi="標楷體" w:cs="Vrinda" w:hint="eastAsia"/>
          <w:sz w:val="28"/>
        </w:rPr>
        <w:t>本局每年</w:t>
      </w:r>
      <w:r w:rsidR="007E43C2" w:rsidRPr="00B174ED">
        <w:rPr>
          <w:rFonts w:ascii="標楷體" w:eastAsia="標楷體" w:hAnsi="標楷體" w:cs="Vrinda" w:hint="eastAsia"/>
          <w:sz w:val="28"/>
        </w:rPr>
        <w:t>辦理合作社聯繫會報，</w:t>
      </w:r>
      <w:r w:rsidR="000919BF" w:rsidRPr="00B174ED">
        <w:rPr>
          <w:rFonts w:ascii="標楷體" w:eastAsia="標楷體" w:hAnsi="標楷體" w:cs="Vrinda" w:hint="eastAsia"/>
          <w:sz w:val="28"/>
        </w:rPr>
        <w:t>並</w:t>
      </w:r>
      <w:r w:rsidR="00D365B3" w:rsidRPr="00B174ED">
        <w:rPr>
          <w:rFonts w:ascii="標楷體" w:eastAsia="標楷體" w:hAnsi="標楷體" w:cs="Vrinda" w:hint="eastAsia"/>
          <w:sz w:val="28"/>
        </w:rPr>
        <w:t>依據合作社</w:t>
      </w:r>
      <w:r w:rsidR="000919BF" w:rsidRPr="00B174ED">
        <w:rPr>
          <w:rFonts w:ascii="標楷體" w:eastAsia="標楷體" w:hAnsi="標楷體" w:cs="Vrinda" w:hint="eastAsia"/>
          <w:sz w:val="28"/>
        </w:rPr>
        <w:t>考</w:t>
      </w:r>
      <w:r w:rsidR="00D365B3" w:rsidRPr="00B174ED">
        <w:rPr>
          <w:rFonts w:ascii="標楷體" w:eastAsia="標楷體" w:hAnsi="標楷體" w:cs="Vrinda" w:hint="eastAsia"/>
          <w:sz w:val="28"/>
        </w:rPr>
        <w:t>核稽查之</w:t>
      </w:r>
    </w:p>
    <w:p w:rsidR="002B6F58" w:rsidRDefault="002B6F58" w:rsidP="00B174ED">
      <w:pPr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   </w:t>
      </w:r>
      <w:r w:rsidR="00D365B3" w:rsidRPr="00B174ED">
        <w:rPr>
          <w:rFonts w:ascii="標楷體" w:eastAsia="標楷體" w:hAnsi="標楷體" w:cs="Vrinda" w:hint="eastAsia"/>
          <w:sz w:val="28"/>
        </w:rPr>
        <w:t>缺失狀況與</w:t>
      </w:r>
      <w:r w:rsidR="00292637" w:rsidRPr="00B174ED">
        <w:rPr>
          <w:rFonts w:ascii="標楷體" w:eastAsia="標楷體" w:hAnsi="標楷體" w:cs="Vrinda" w:hint="eastAsia"/>
          <w:sz w:val="28"/>
        </w:rPr>
        <w:t>合作社整體</w:t>
      </w:r>
      <w:r w:rsidR="00D365B3" w:rsidRPr="00B174ED">
        <w:rPr>
          <w:rFonts w:ascii="標楷體" w:eastAsia="標楷體" w:hAnsi="標楷體" w:cs="Vrinda" w:hint="eastAsia"/>
          <w:sz w:val="28"/>
        </w:rPr>
        <w:t>之需求，安排教育訓練課程，強化</w:t>
      </w:r>
    </w:p>
    <w:p w:rsidR="002B6F58" w:rsidRDefault="002B6F58" w:rsidP="00B174ED">
      <w:pPr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   </w:t>
      </w:r>
      <w:r w:rsidR="00D365B3" w:rsidRPr="00B174ED">
        <w:rPr>
          <w:rFonts w:ascii="標楷體" w:eastAsia="標楷體" w:hAnsi="標楷體" w:cs="Vrinda" w:hint="eastAsia"/>
          <w:sz w:val="28"/>
        </w:rPr>
        <w:t>合作社專</w:t>
      </w:r>
      <w:r>
        <w:rPr>
          <w:rFonts w:ascii="標楷體" w:eastAsia="標楷體" w:hAnsi="標楷體" w:cs="Vrinda" w:hint="eastAsia"/>
          <w:sz w:val="28"/>
        </w:rPr>
        <w:t>業知能，邀請</w:t>
      </w:r>
      <w:r w:rsidR="007E43C2" w:rsidRPr="00B174ED">
        <w:rPr>
          <w:rFonts w:ascii="標楷體" w:eastAsia="標楷體" w:hAnsi="標楷體" w:cs="Vrinda" w:hint="eastAsia"/>
          <w:sz w:val="28"/>
        </w:rPr>
        <w:t>績優合作社分享運作經驗，增進合</w:t>
      </w:r>
    </w:p>
    <w:p w:rsidR="007E43C2" w:rsidRPr="00B174ED" w:rsidRDefault="002B6F58" w:rsidP="00B174ED">
      <w:pPr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 xml:space="preserve">         </w:t>
      </w:r>
      <w:r w:rsidR="007E43C2" w:rsidRPr="00B174ED">
        <w:rPr>
          <w:rFonts w:ascii="標楷體" w:eastAsia="標楷體" w:hAnsi="標楷體" w:cs="Vrinda" w:hint="eastAsia"/>
          <w:sz w:val="28"/>
        </w:rPr>
        <w:t>作社間交流溝通與資源連結。</w:t>
      </w:r>
    </w:p>
    <w:p w:rsidR="003E6EC0" w:rsidRPr="00B174ED" w:rsidRDefault="00B174ED" w:rsidP="00B174ED">
      <w:pPr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>六、</w:t>
      </w:r>
      <w:r w:rsidR="003E6EC0" w:rsidRPr="00B174ED">
        <w:rPr>
          <w:rFonts w:ascii="標楷體" w:eastAsia="標楷體" w:hAnsi="標楷體" w:cs="Vrinda" w:hint="eastAsia"/>
          <w:sz w:val="28"/>
        </w:rPr>
        <w:t>以詐欺或虛偽不實方法取得獎勵並經查明者，應撤銷其獎勵。</w:t>
      </w:r>
    </w:p>
    <w:p w:rsidR="00B174ED" w:rsidRDefault="00B174ED" w:rsidP="00B174ED">
      <w:pPr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>七、</w:t>
      </w:r>
      <w:r w:rsidR="002C781D" w:rsidRPr="00B174ED">
        <w:rPr>
          <w:rFonts w:ascii="標楷體" w:eastAsia="標楷體" w:hAnsi="標楷體" w:cs="Vrinda" w:hint="eastAsia"/>
          <w:sz w:val="28"/>
        </w:rPr>
        <w:t>本</w:t>
      </w:r>
      <w:r w:rsidR="00EB3764" w:rsidRPr="00B174ED">
        <w:rPr>
          <w:rFonts w:ascii="標楷體" w:eastAsia="標楷體" w:hAnsi="標楷體" w:cs="Vrinda" w:hint="eastAsia"/>
          <w:sz w:val="28"/>
        </w:rPr>
        <w:t>府參與考核之各目的事業主管機關承辦人員，</w:t>
      </w:r>
      <w:r w:rsidR="002C781D" w:rsidRPr="00B174ED">
        <w:rPr>
          <w:rFonts w:ascii="標楷體" w:eastAsia="標楷體" w:hAnsi="標楷體" w:cs="Vrinda" w:hint="eastAsia"/>
          <w:sz w:val="28"/>
        </w:rPr>
        <w:t>另案提敘相關獎</w:t>
      </w:r>
    </w:p>
    <w:p w:rsidR="00741479" w:rsidRPr="00B174ED" w:rsidRDefault="00B174ED" w:rsidP="00B174ED">
      <w:pPr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lastRenderedPageBreak/>
        <w:t xml:space="preserve">    </w:t>
      </w:r>
      <w:proofErr w:type="gramStart"/>
      <w:r w:rsidR="002C781D" w:rsidRPr="00B174ED">
        <w:rPr>
          <w:rFonts w:ascii="標楷體" w:eastAsia="標楷體" w:hAnsi="標楷體" w:cs="Vrinda" w:hint="eastAsia"/>
          <w:sz w:val="28"/>
        </w:rPr>
        <w:t>勵</w:t>
      </w:r>
      <w:proofErr w:type="gramEnd"/>
      <w:r w:rsidR="002C781D" w:rsidRPr="00B174ED">
        <w:rPr>
          <w:rFonts w:ascii="標楷體" w:eastAsia="標楷體" w:hAnsi="標楷體" w:cs="Vrinda" w:hint="eastAsia"/>
          <w:sz w:val="28"/>
        </w:rPr>
        <w:t>事宜。</w:t>
      </w:r>
    </w:p>
    <w:p w:rsidR="00EB3764" w:rsidRPr="001B1535" w:rsidRDefault="001B1535" w:rsidP="001B1535">
      <w:pPr>
        <w:rPr>
          <w:rFonts w:ascii="標楷體" w:eastAsia="標楷體" w:hAnsi="標楷體" w:cs="Vrinda"/>
          <w:sz w:val="28"/>
        </w:rPr>
      </w:pPr>
      <w:r>
        <w:rPr>
          <w:rFonts w:ascii="標楷體" w:eastAsia="標楷體" w:hAnsi="標楷體" w:cs="Vrinda" w:hint="eastAsia"/>
          <w:sz w:val="28"/>
        </w:rPr>
        <w:t>八、</w:t>
      </w:r>
      <w:r w:rsidR="00EB3764" w:rsidRPr="001B1535">
        <w:rPr>
          <w:rFonts w:ascii="標楷體" w:eastAsia="標楷體" w:hAnsi="標楷體" w:cs="Vrinda" w:hint="eastAsia"/>
          <w:sz w:val="28"/>
        </w:rPr>
        <w:t>所需經費由</w:t>
      </w:r>
      <w:r w:rsidR="002B6F58">
        <w:rPr>
          <w:rFonts w:ascii="標楷體" w:eastAsia="標楷體" w:hAnsi="標楷體" w:cs="Vrinda" w:hint="eastAsia"/>
          <w:sz w:val="28"/>
        </w:rPr>
        <w:t>本局</w:t>
      </w:r>
      <w:r w:rsidR="00EB3764" w:rsidRPr="001B1535">
        <w:rPr>
          <w:rFonts w:ascii="標楷體" w:eastAsia="標楷體" w:hAnsi="標楷體" w:cs="Vrinda" w:hint="eastAsia"/>
          <w:sz w:val="28"/>
        </w:rPr>
        <w:t>人民團體工作業務費項下支應。</w:t>
      </w:r>
    </w:p>
    <w:p w:rsidR="002C781D" w:rsidRPr="00B174ED" w:rsidRDefault="008B3DD3" w:rsidP="002F1330">
      <w:pPr>
        <w:rPr>
          <w:rFonts w:ascii="標楷體" w:eastAsia="標楷體" w:hAnsi="標楷體" w:cs="Vrinda"/>
          <w:sz w:val="28"/>
        </w:rPr>
      </w:pPr>
      <w:r w:rsidRPr="00B174ED">
        <w:rPr>
          <w:rFonts w:ascii="標楷體" w:eastAsia="標楷體" w:hAnsi="標楷體" w:cs="Vrinda" w:hint="eastAsia"/>
          <w:sz w:val="28"/>
        </w:rPr>
        <w:t>九、</w:t>
      </w:r>
      <w:r w:rsidR="006C07F6" w:rsidRPr="00B174ED">
        <w:rPr>
          <w:rFonts w:ascii="標楷體" w:eastAsia="標楷體" w:hAnsi="標楷體" w:cs="Vrinda" w:hint="eastAsia"/>
          <w:sz w:val="28"/>
        </w:rPr>
        <w:t>本計畫</w:t>
      </w:r>
      <w:r w:rsidR="002C781D" w:rsidRPr="00B174ED">
        <w:rPr>
          <w:rFonts w:ascii="標楷體" w:eastAsia="標楷體" w:hAnsi="標楷體" w:cs="Vrinda" w:hint="eastAsia"/>
          <w:sz w:val="28"/>
        </w:rPr>
        <w:t>奉核定後實施，修正時亦同。</w:t>
      </w:r>
    </w:p>
    <w:sectPr w:rsidR="002C781D" w:rsidRPr="00B174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12" w:rsidRDefault="00903212" w:rsidP="00D53F3F">
      <w:r>
        <w:separator/>
      </w:r>
    </w:p>
  </w:endnote>
  <w:endnote w:type="continuationSeparator" w:id="0">
    <w:p w:rsidR="00903212" w:rsidRDefault="00903212" w:rsidP="00D5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12" w:rsidRDefault="00903212" w:rsidP="00D53F3F">
      <w:r>
        <w:separator/>
      </w:r>
    </w:p>
  </w:footnote>
  <w:footnote w:type="continuationSeparator" w:id="0">
    <w:p w:rsidR="00903212" w:rsidRDefault="00903212" w:rsidP="00D5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ECA"/>
    <w:multiLevelType w:val="hybridMultilevel"/>
    <w:tmpl w:val="3E8E3BE2"/>
    <w:lvl w:ilvl="0" w:tplc="66821B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4AC7717"/>
    <w:multiLevelType w:val="hybridMultilevel"/>
    <w:tmpl w:val="F1BE8E3C"/>
    <w:lvl w:ilvl="0" w:tplc="6D0CC25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">
    <w:nsid w:val="05430A3A"/>
    <w:multiLevelType w:val="hybridMultilevel"/>
    <w:tmpl w:val="CC9C384A"/>
    <w:lvl w:ilvl="0" w:tplc="33EEA4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B3A5663"/>
    <w:multiLevelType w:val="hybridMultilevel"/>
    <w:tmpl w:val="69DA3B6E"/>
    <w:lvl w:ilvl="0" w:tplc="DF6259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D257127"/>
    <w:multiLevelType w:val="hybridMultilevel"/>
    <w:tmpl w:val="A3F0C56A"/>
    <w:lvl w:ilvl="0" w:tplc="FE720CD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1981571"/>
    <w:multiLevelType w:val="hybridMultilevel"/>
    <w:tmpl w:val="3B2A2370"/>
    <w:lvl w:ilvl="0" w:tplc="5F7EF804">
      <w:start w:val="1"/>
      <w:numFmt w:val="taiwaneseCountingThousand"/>
      <w:lvlText w:val="(%1)"/>
      <w:lvlJc w:val="left"/>
      <w:pPr>
        <w:ind w:left="1050" w:hanging="570"/>
      </w:pPr>
      <w:rPr>
        <w:rFonts w:ascii="Vrinda" w:hAnsi="Vrind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4DC65A3"/>
    <w:multiLevelType w:val="hybridMultilevel"/>
    <w:tmpl w:val="73D43096"/>
    <w:lvl w:ilvl="0" w:tplc="9224E0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6D346D9"/>
    <w:multiLevelType w:val="hybridMultilevel"/>
    <w:tmpl w:val="73DAD8D6"/>
    <w:lvl w:ilvl="0" w:tplc="8BEC71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B1E47F3"/>
    <w:multiLevelType w:val="hybridMultilevel"/>
    <w:tmpl w:val="CA2230AC"/>
    <w:lvl w:ilvl="0" w:tplc="5EA8A808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EF359E4"/>
    <w:multiLevelType w:val="hybridMultilevel"/>
    <w:tmpl w:val="10B4237C"/>
    <w:lvl w:ilvl="0" w:tplc="E1E8FD5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0C826FF"/>
    <w:multiLevelType w:val="hybridMultilevel"/>
    <w:tmpl w:val="FDC06378"/>
    <w:lvl w:ilvl="0" w:tplc="7842F6D6">
      <w:start w:val="1"/>
      <w:numFmt w:val="taiwaneseCountingThousand"/>
      <w:lvlText w:val="(%1)"/>
      <w:lvlJc w:val="left"/>
      <w:pPr>
        <w:ind w:left="1050" w:hanging="570"/>
      </w:pPr>
      <w:rPr>
        <w:rFonts w:ascii="Vrinda" w:hAnsi="Vrind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1C34D38"/>
    <w:multiLevelType w:val="hybridMultilevel"/>
    <w:tmpl w:val="F0F47B0C"/>
    <w:lvl w:ilvl="0" w:tplc="64C66DCE">
      <w:start w:val="1"/>
      <w:numFmt w:val="taiwaneseCountingThousand"/>
      <w:lvlText w:val="(%1)"/>
      <w:lvlJc w:val="left"/>
      <w:pPr>
        <w:ind w:left="1050" w:hanging="570"/>
      </w:pPr>
      <w:rPr>
        <w:rFonts w:ascii="Vrinda" w:hAnsi="Vrind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78D6587"/>
    <w:multiLevelType w:val="hybridMultilevel"/>
    <w:tmpl w:val="006EC25E"/>
    <w:lvl w:ilvl="0" w:tplc="7F74EA32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8585955"/>
    <w:multiLevelType w:val="hybridMultilevel"/>
    <w:tmpl w:val="5EA44692"/>
    <w:lvl w:ilvl="0" w:tplc="A9C0D4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F923EC"/>
    <w:multiLevelType w:val="hybridMultilevel"/>
    <w:tmpl w:val="BF9EB66E"/>
    <w:lvl w:ilvl="0" w:tplc="DD54A1C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5">
    <w:nsid w:val="455E6695"/>
    <w:multiLevelType w:val="hybridMultilevel"/>
    <w:tmpl w:val="657E2C42"/>
    <w:lvl w:ilvl="0" w:tplc="7ACA184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E60D47"/>
    <w:multiLevelType w:val="hybridMultilevel"/>
    <w:tmpl w:val="77EE7944"/>
    <w:lvl w:ilvl="0" w:tplc="23D0254E">
      <w:start w:val="1"/>
      <w:numFmt w:val="taiwaneseCountingThousand"/>
      <w:lvlText w:val="(%1)"/>
      <w:lvlJc w:val="left"/>
      <w:pPr>
        <w:ind w:left="1050" w:hanging="570"/>
      </w:pPr>
      <w:rPr>
        <w:rFonts w:ascii="Vrinda" w:eastAsia="標楷體" w:hAnsi="Vrind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20C5CA3"/>
    <w:multiLevelType w:val="hybridMultilevel"/>
    <w:tmpl w:val="5B9E20B6"/>
    <w:lvl w:ilvl="0" w:tplc="8354BC3A">
      <w:start w:val="1"/>
      <w:numFmt w:val="taiwaneseCountingThousand"/>
      <w:lvlText w:val="(%1)"/>
      <w:lvlJc w:val="left"/>
      <w:pPr>
        <w:ind w:left="1050" w:hanging="570"/>
      </w:pPr>
      <w:rPr>
        <w:rFonts w:ascii="Vrinda" w:hAnsi="Vrinda" w:hint="default"/>
      </w:rPr>
    </w:lvl>
    <w:lvl w:ilvl="1" w:tplc="62A02B6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5351CD7"/>
    <w:multiLevelType w:val="hybridMultilevel"/>
    <w:tmpl w:val="8CCCD7E6"/>
    <w:lvl w:ilvl="0" w:tplc="16982F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FA7E50"/>
    <w:multiLevelType w:val="hybridMultilevel"/>
    <w:tmpl w:val="B50C004A"/>
    <w:lvl w:ilvl="0" w:tplc="A706FE7E">
      <w:start w:val="1"/>
      <w:numFmt w:val="taiwaneseCountingThousand"/>
      <w:lvlText w:val="(%1)"/>
      <w:lvlJc w:val="left"/>
      <w:pPr>
        <w:ind w:left="930" w:hanging="570"/>
      </w:pPr>
      <w:rPr>
        <w:rFonts w:ascii="Vrinda" w:hAnsi="Vrind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589A4D81"/>
    <w:multiLevelType w:val="hybridMultilevel"/>
    <w:tmpl w:val="FA846686"/>
    <w:lvl w:ilvl="0" w:tplc="8DCA0E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B734F2"/>
    <w:multiLevelType w:val="hybridMultilevel"/>
    <w:tmpl w:val="D7743164"/>
    <w:lvl w:ilvl="0" w:tplc="826A808A">
      <w:start w:val="1"/>
      <w:numFmt w:val="taiwaneseCountingThousand"/>
      <w:lvlText w:val="(%1)"/>
      <w:lvlJc w:val="left"/>
      <w:pPr>
        <w:ind w:left="1050" w:hanging="570"/>
      </w:pPr>
      <w:rPr>
        <w:rFonts w:ascii="Vrinda" w:hAnsi="Vrind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CF866BB"/>
    <w:multiLevelType w:val="hybridMultilevel"/>
    <w:tmpl w:val="B04E502E"/>
    <w:lvl w:ilvl="0" w:tplc="D3D2D11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3">
    <w:nsid w:val="5D3929FE"/>
    <w:multiLevelType w:val="hybridMultilevel"/>
    <w:tmpl w:val="7E947E7C"/>
    <w:lvl w:ilvl="0" w:tplc="48262B3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624603"/>
    <w:multiLevelType w:val="hybridMultilevel"/>
    <w:tmpl w:val="B8622A28"/>
    <w:lvl w:ilvl="0" w:tplc="3DBCD4EA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2646034"/>
    <w:multiLevelType w:val="hybridMultilevel"/>
    <w:tmpl w:val="B78C0920"/>
    <w:lvl w:ilvl="0" w:tplc="F1A4E564">
      <w:start w:val="1"/>
      <w:numFmt w:val="taiwaneseCountingThousand"/>
      <w:lvlText w:val="(%1)"/>
      <w:lvlJc w:val="left"/>
      <w:pPr>
        <w:ind w:left="1050" w:hanging="570"/>
      </w:pPr>
      <w:rPr>
        <w:rFonts w:ascii="Vrinda" w:eastAsia="標楷體" w:hAnsi="Vrind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41A7414"/>
    <w:multiLevelType w:val="hybridMultilevel"/>
    <w:tmpl w:val="DF58C15E"/>
    <w:lvl w:ilvl="0" w:tplc="2F9A81A4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6761892"/>
    <w:multiLevelType w:val="hybridMultilevel"/>
    <w:tmpl w:val="8E84FEDC"/>
    <w:lvl w:ilvl="0" w:tplc="49C4630E">
      <w:start w:val="1"/>
      <w:numFmt w:val="taiwaneseCountingThousand"/>
      <w:lvlText w:val="(%1)"/>
      <w:lvlJc w:val="left"/>
      <w:pPr>
        <w:ind w:left="1050" w:hanging="570"/>
      </w:pPr>
      <w:rPr>
        <w:rFonts w:ascii="Vrinda" w:hAnsi="Vrind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6B32420"/>
    <w:multiLevelType w:val="hybridMultilevel"/>
    <w:tmpl w:val="43E4D96C"/>
    <w:lvl w:ilvl="0" w:tplc="4922F074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80C27C3"/>
    <w:multiLevelType w:val="hybridMultilevel"/>
    <w:tmpl w:val="D7767FDE"/>
    <w:lvl w:ilvl="0" w:tplc="73EE05B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271AA9"/>
    <w:multiLevelType w:val="hybridMultilevel"/>
    <w:tmpl w:val="9E0848D4"/>
    <w:lvl w:ilvl="0" w:tplc="BD16936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7CB62169"/>
    <w:multiLevelType w:val="hybridMultilevel"/>
    <w:tmpl w:val="B2D66F18"/>
    <w:lvl w:ilvl="0" w:tplc="AC8263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26"/>
  </w:num>
  <w:num w:numId="3">
    <w:abstractNumId w:val="3"/>
  </w:num>
  <w:num w:numId="4">
    <w:abstractNumId w:val="16"/>
  </w:num>
  <w:num w:numId="5">
    <w:abstractNumId w:val="8"/>
  </w:num>
  <w:num w:numId="6">
    <w:abstractNumId w:val="12"/>
  </w:num>
  <w:num w:numId="7">
    <w:abstractNumId w:val="4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1"/>
  </w:num>
  <w:num w:numId="18">
    <w:abstractNumId w:val="9"/>
  </w:num>
  <w:num w:numId="19">
    <w:abstractNumId w:val="19"/>
  </w:num>
  <w:num w:numId="20">
    <w:abstractNumId w:val="27"/>
  </w:num>
  <w:num w:numId="21">
    <w:abstractNumId w:val="2"/>
  </w:num>
  <w:num w:numId="22">
    <w:abstractNumId w:val="24"/>
  </w:num>
  <w:num w:numId="23">
    <w:abstractNumId w:val="11"/>
  </w:num>
  <w:num w:numId="24">
    <w:abstractNumId w:val="10"/>
  </w:num>
  <w:num w:numId="25">
    <w:abstractNumId w:val="5"/>
  </w:num>
  <w:num w:numId="26">
    <w:abstractNumId w:val="28"/>
  </w:num>
  <w:num w:numId="27">
    <w:abstractNumId w:val="31"/>
  </w:num>
  <w:num w:numId="28">
    <w:abstractNumId w:val="20"/>
  </w:num>
  <w:num w:numId="29">
    <w:abstractNumId w:val="13"/>
  </w:num>
  <w:num w:numId="30">
    <w:abstractNumId w:val="15"/>
  </w:num>
  <w:num w:numId="31">
    <w:abstractNumId w:val="2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87"/>
    <w:rsid w:val="00014B20"/>
    <w:rsid w:val="00022534"/>
    <w:rsid w:val="00060F8B"/>
    <w:rsid w:val="000919BF"/>
    <w:rsid w:val="000C5F6C"/>
    <w:rsid w:val="000F386E"/>
    <w:rsid w:val="0011711F"/>
    <w:rsid w:val="00142FAB"/>
    <w:rsid w:val="001B1535"/>
    <w:rsid w:val="001D17C7"/>
    <w:rsid w:val="001D4B91"/>
    <w:rsid w:val="00201E2A"/>
    <w:rsid w:val="00232CA9"/>
    <w:rsid w:val="0025078C"/>
    <w:rsid w:val="00254E3B"/>
    <w:rsid w:val="0025774A"/>
    <w:rsid w:val="002760F5"/>
    <w:rsid w:val="00292637"/>
    <w:rsid w:val="002B63B4"/>
    <w:rsid w:val="002B6F58"/>
    <w:rsid w:val="002C00F4"/>
    <w:rsid w:val="002C5712"/>
    <w:rsid w:val="002C781D"/>
    <w:rsid w:val="002D4766"/>
    <w:rsid w:val="002F1330"/>
    <w:rsid w:val="002F7B44"/>
    <w:rsid w:val="00304BF0"/>
    <w:rsid w:val="00305F17"/>
    <w:rsid w:val="00307850"/>
    <w:rsid w:val="00343495"/>
    <w:rsid w:val="00367A17"/>
    <w:rsid w:val="003E624C"/>
    <w:rsid w:val="003E6EC0"/>
    <w:rsid w:val="00415153"/>
    <w:rsid w:val="00440AA6"/>
    <w:rsid w:val="00460847"/>
    <w:rsid w:val="004B4187"/>
    <w:rsid w:val="004C02ED"/>
    <w:rsid w:val="004D010B"/>
    <w:rsid w:val="005020A3"/>
    <w:rsid w:val="0051083A"/>
    <w:rsid w:val="00523CFC"/>
    <w:rsid w:val="005537C4"/>
    <w:rsid w:val="006238ED"/>
    <w:rsid w:val="00643416"/>
    <w:rsid w:val="006503A7"/>
    <w:rsid w:val="00655884"/>
    <w:rsid w:val="006A3DF8"/>
    <w:rsid w:val="006C07F6"/>
    <w:rsid w:val="006F1D9C"/>
    <w:rsid w:val="00741479"/>
    <w:rsid w:val="00751564"/>
    <w:rsid w:val="00756CBB"/>
    <w:rsid w:val="007652DF"/>
    <w:rsid w:val="007B2C64"/>
    <w:rsid w:val="007E43C2"/>
    <w:rsid w:val="007E6CDB"/>
    <w:rsid w:val="008A010A"/>
    <w:rsid w:val="008B3DD3"/>
    <w:rsid w:val="008C3C93"/>
    <w:rsid w:val="00903212"/>
    <w:rsid w:val="00925FB3"/>
    <w:rsid w:val="0093394E"/>
    <w:rsid w:val="00984E14"/>
    <w:rsid w:val="009D380F"/>
    <w:rsid w:val="009F2A1F"/>
    <w:rsid w:val="00A16F74"/>
    <w:rsid w:val="00A528E1"/>
    <w:rsid w:val="00A748BD"/>
    <w:rsid w:val="00A94667"/>
    <w:rsid w:val="00B174ED"/>
    <w:rsid w:val="00B353A3"/>
    <w:rsid w:val="00B35A31"/>
    <w:rsid w:val="00B72E5F"/>
    <w:rsid w:val="00BD43A4"/>
    <w:rsid w:val="00BD6EA9"/>
    <w:rsid w:val="00C87603"/>
    <w:rsid w:val="00D110ED"/>
    <w:rsid w:val="00D365B3"/>
    <w:rsid w:val="00D53F3F"/>
    <w:rsid w:val="00D555AF"/>
    <w:rsid w:val="00D7251C"/>
    <w:rsid w:val="00D87337"/>
    <w:rsid w:val="00DC673B"/>
    <w:rsid w:val="00DF366E"/>
    <w:rsid w:val="00E73370"/>
    <w:rsid w:val="00E82558"/>
    <w:rsid w:val="00EB3317"/>
    <w:rsid w:val="00EB3764"/>
    <w:rsid w:val="00EF3006"/>
    <w:rsid w:val="00F008BF"/>
    <w:rsid w:val="00F23227"/>
    <w:rsid w:val="00F27C19"/>
    <w:rsid w:val="00F64839"/>
    <w:rsid w:val="00F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A31"/>
    <w:pPr>
      <w:ind w:leftChars="200" w:left="480"/>
    </w:pPr>
  </w:style>
  <w:style w:type="character" w:styleId="a4">
    <w:name w:val="Placeholder Text"/>
    <w:basedOn w:val="a0"/>
    <w:uiPriority w:val="99"/>
    <w:semiHidden/>
    <w:rsid w:val="00D555A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55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55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3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53F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53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53F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A31"/>
    <w:pPr>
      <w:ind w:leftChars="200" w:left="480"/>
    </w:pPr>
  </w:style>
  <w:style w:type="character" w:styleId="a4">
    <w:name w:val="Placeholder Text"/>
    <w:basedOn w:val="a0"/>
    <w:uiPriority w:val="99"/>
    <w:semiHidden/>
    <w:rsid w:val="00D555A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55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55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3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53F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53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53F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49CD-7602-46AB-897F-560AD4C9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溫于慧</dc:creator>
  <cp:lastModifiedBy>簡惠芳</cp:lastModifiedBy>
  <cp:revision>2</cp:revision>
  <cp:lastPrinted>2017-08-08T00:30:00Z</cp:lastPrinted>
  <dcterms:created xsi:type="dcterms:W3CDTF">2018-12-21T02:52:00Z</dcterms:created>
  <dcterms:modified xsi:type="dcterms:W3CDTF">2018-12-21T02:52:00Z</dcterms:modified>
</cp:coreProperties>
</file>