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A8B" w:rsidRPr="00553AEC" w:rsidRDefault="00D25A8B" w:rsidP="00D25A8B">
      <w:pPr>
        <w:snapToGrid w:val="0"/>
        <w:spacing w:afterLines="50" w:after="180"/>
        <w:ind w:leftChars="-100" w:left="-62" w:rightChars="-133" w:right="-319" w:hangingChars="74" w:hanging="178"/>
        <w:jc w:val="distribute"/>
        <w:rPr>
          <w:rFonts w:eastAsia="標楷體"/>
          <w:b/>
          <w:bCs/>
        </w:rPr>
      </w:pPr>
      <w:r w:rsidRPr="00553AEC">
        <w:rPr>
          <w:rFonts w:eastAsia="標楷體" w:hint="eastAsia"/>
          <w:b/>
          <w:bCs/>
        </w:rPr>
        <w:t>桃園市政府社會局委託安置</w:t>
      </w:r>
      <w:r w:rsidR="00642CA8">
        <w:rPr>
          <w:rFonts w:eastAsia="標楷體" w:hint="eastAsia"/>
          <w:b/>
          <w:bCs/>
        </w:rPr>
        <w:t>於護理之家兒少</w:t>
      </w:r>
      <w:r w:rsidR="003D2646">
        <w:rPr>
          <w:rFonts w:eastAsia="標楷體" w:hint="eastAsia"/>
          <w:b/>
          <w:bCs/>
        </w:rPr>
        <w:t>安置</w:t>
      </w:r>
      <w:r w:rsidRPr="00553AEC">
        <w:rPr>
          <w:rFonts w:eastAsia="標楷體" w:hint="eastAsia"/>
          <w:b/>
          <w:bCs/>
        </w:rPr>
        <w:t>契約書</w:t>
      </w:r>
      <w:bookmarkStart w:id="0" w:name="_GoBack"/>
      <w:bookmarkEnd w:id="0"/>
    </w:p>
    <w:p w:rsidR="00D25A8B" w:rsidRDefault="00D25A8B" w:rsidP="00D25A8B">
      <w:pPr>
        <w:rPr>
          <w:rFonts w:ascii="標楷體" w:eastAsia="標楷體"/>
        </w:rPr>
      </w:pPr>
      <w:r>
        <w:rPr>
          <w:rFonts w:ascii="標楷體" w:eastAsia="標楷體" w:hint="eastAsia"/>
        </w:rPr>
        <w:t>桃園</w:t>
      </w:r>
      <w:r w:rsidRPr="00553AEC">
        <w:rPr>
          <w:rFonts w:ascii="標楷體" w:eastAsia="標楷體" w:hint="eastAsia"/>
        </w:rPr>
        <w:t>市政府社會局</w:t>
      </w:r>
      <w:r w:rsidRPr="00553AEC">
        <w:rPr>
          <w:rFonts w:ascii="標楷體" w:eastAsia="標楷體"/>
        </w:rPr>
        <w:t xml:space="preserve"> (</w:t>
      </w:r>
      <w:r w:rsidRPr="00553AEC">
        <w:rPr>
          <w:rFonts w:ascii="標楷體" w:eastAsia="標楷體" w:hint="eastAsia"/>
        </w:rPr>
        <w:t>以下簡稱甲方</w:t>
      </w:r>
      <w:r w:rsidRPr="00553AEC">
        <w:rPr>
          <w:rFonts w:ascii="標楷體" w:eastAsia="標楷體"/>
        </w:rPr>
        <w:t>)</w:t>
      </w:r>
      <w:r w:rsidRPr="00553AEC">
        <w:rPr>
          <w:rFonts w:ascii="標楷體" w:eastAsia="標楷體" w:hint="eastAsia"/>
        </w:rPr>
        <w:t>依據兒童及少年福利與權益保障法及</w:t>
      </w:r>
      <w:r w:rsidRPr="00D25A8B">
        <w:rPr>
          <w:rFonts w:ascii="標楷體" w:eastAsia="標楷體" w:hint="eastAsia"/>
        </w:rPr>
        <w:t>桃園市政府社會局委託辦理兒童及少年收容安置補助實施計畫</w:t>
      </w:r>
      <w:r w:rsidRPr="00553AEC">
        <w:rPr>
          <w:rFonts w:ascii="標楷體" w:eastAsia="標楷體" w:hint="eastAsia"/>
        </w:rPr>
        <w:t>等相關</w:t>
      </w:r>
      <w:r w:rsidRPr="00553AEC">
        <w:rPr>
          <w:rFonts w:eastAsia="標楷體" w:hint="eastAsia"/>
        </w:rPr>
        <w:t>規定，委託</w:t>
      </w:r>
      <w:r w:rsidRPr="00553AEC">
        <w:rPr>
          <w:rFonts w:eastAsia="標楷體" w:hint="eastAsia"/>
          <w:u w:val="single"/>
        </w:rPr>
        <w:t xml:space="preserve">     </w:t>
      </w:r>
      <w:r w:rsidR="00C83008">
        <w:rPr>
          <w:rFonts w:eastAsia="標楷體" w:hint="eastAsia"/>
          <w:u w:val="single"/>
        </w:rPr>
        <w:t>_</w:t>
      </w:r>
      <w:r w:rsidRPr="00553AEC">
        <w:rPr>
          <w:rFonts w:eastAsia="標楷體" w:hint="eastAsia"/>
          <w:u w:val="single"/>
        </w:rPr>
        <w:t xml:space="preserve">                                         </w:t>
      </w:r>
      <w:r w:rsidRPr="00553AEC">
        <w:rPr>
          <w:rFonts w:eastAsia="標楷體" w:hint="eastAsia"/>
        </w:rPr>
        <w:t xml:space="preserve">  </w:t>
      </w:r>
      <w:r w:rsidRPr="00553AEC">
        <w:rPr>
          <w:rFonts w:eastAsia="標楷體" w:hint="eastAsia"/>
        </w:rPr>
        <w:t>（以下簡稱乙方）辦</w:t>
      </w:r>
      <w:r w:rsidRPr="00553AEC">
        <w:rPr>
          <w:rFonts w:ascii="標楷體" w:eastAsia="標楷體" w:hAnsi="標楷體" w:hint="eastAsia"/>
        </w:rPr>
        <w:t>理</w:t>
      </w:r>
      <w:r w:rsidRPr="00553AEC">
        <w:rPr>
          <w:rFonts w:eastAsia="標楷體" w:hint="eastAsia"/>
        </w:rPr>
        <w:t>兒童及少年安置服務，經雙方同意訂立下列各條款以資</w:t>
      </w:r>
      <w:r w:rsidRPr="00553AEC">
        <w:rPr>
          <w:rFonts w:ascii="標楷體" w:eastAsia="標楷體" w:hint="eastAsia"/>
        </w:rPr>
        <w:t>遵守，其條款如下：</w:t>
      </w:r>
    </w:p>
    <w:p w:rsidR="007C1A74" w:rsidRPr="003D2646" w:rsidRDefault="007C1A74" w:rsidP="003D2646">
      <w:pPr>
        <w:pStyle w:val="a3"/>
        <w:numPr>
          <w:ilvl w:val="0"/>
          <w:numId w:val="1"/>
        </w:numPr>
        <w:spacing w:line="340" w:lineRule="exact"/>
        <w:ind w:leftChars="0"/>
        <w:rPr>
          <w:rFonts w:ascii="Calibri" w:eastAsia="標楷體" w:hAnsi="Calibri"/>
          <w:color w:val="000000"/>
        </w:rPr>
      </w:pPr>
      <w:r w:rsidRPr="003D2646">
        <w:rPr>
          <w:rFonts w:ascii="Calibri" w:eastAsia="標楷體" w:hAnsi="Calibri" w:hint="eastAsia"/>
          <w:color w:val="000000"/>
        </w:rPr>
        <w:t>乙方</w:t>
      </w:r>
      <w:r w:rsidR="00ED3B47" w:rsidRPr="003D2646">
        <w:rPr>
          <w:rFonts w:ascii="Calibri" w:eastAsia="標楷體" w:hAnsi="Calibri" w:hint="eastAsia"/>
          <w:color w:val="000000"/>
        </w:rPr>
        <w:t>托育養護</w:t>
      </w:r>
      <w:r w:rsidRPr="003D2646">
        <w:rPr>
          <w:rFonts w:ascii="Calibri" w:eastAsia="標楷體" w:hAnsi="Calibri" w:hint="eastAsia"/>
          <w:color w:val="000000"/>
        </w:rPr>
        <w:t>之對象及人數應符合相關規定；經甲方核定補助之身心障礙者，並符合乙方收容條件，乙方應予收容，並妥善照顧；違反規定者，甲方得隨時終止部分或全部契約。</w:t>
      </w:r>
    </w:p>
    <w:p w:rsidR="003D2646" w:rsidRPr="003D2646" w:rsidRDefault="003D2646" w:rsidP="003D2646">
      <w:pPr>
        <w:pStyle w:val="a3"/>
        <w:spacing w:line="340" w:lineRule="exact"/>
        <w:ind w:leftChars="0" w:left="720"/>
        <w:rPr>
          <w:rFonts w:ascii="Calibri" w:eastAsia="標楷體" w:hAnsi="Calibri"/>
          <w:color w:val="000000"/>
        </w:rPr>
      </w:pPr>
    </w:p>
    <w:p w:rsidR="007C1A74" w:rsidRDefault="007C1A74" w:rsidP="007C1A74">
      <w:pPr>
        <w:spacing w:line="340" w:lineRule="exact"/>
        <w:ind w:left="960" w:hangingChars="400" w:hanging="960"/>
        <w:rPr>
          <w:rFonts w:ascii="Calibri" w:eastAsia="標楷體" w:hAnsi="Calibri"/>
          <w:color w:val="000000"/>
        </w:rPr>
      </w:pPr>
      <w:r w:rsidRPr="007C1A74">
        <w:rPr>
          <w:rFonts w:ascii="Calibri" w:eastAsia="標楷體" w:hAnsi="Calibri" w:hint="eastAsia"/>
          <w:color w:val="000000"/>
        </w:rPr>
        <w:t>第二條</w:t>
      </w:r>
      <w:r w:rsidRPr="007C1A74">
        <w:rPr>
          <w:rFonts w:ascii="Calibri" w:eastAsia="標楷體" w:hAnsi="Calibri" w:hint="eastAsia"/>
          <w:color w:val="000000"/>
        </w:rPr>
        <w:tab/>
      </w:r>
      <w:r w:rsidRPr="007C1A74">
        <w:rPr>
          <w:rFonts w:ascii="Calibri" w:eastAsia="標楷體" w:hAnsi="Calibri" w:hint="eastAsia"/>
          <w:color w:val="000000"/>
        </w:rPr>
        <w:t>乙方應按所在地主管機關所定之標準收取</w:t>
      </w:r>
      <w:r w:rsidR="00ED3B47">
        <w:rPr>
          <w:rFonts w:ascii="Calibri" w:eastAsia="標楷體" w:hAnsi="Calibri" w:hint="eastAsia"/>
          <w:color w:val="000000"/>
        </w:rPr>
        <w:t>托育養護</w:t>
      </w:r>
      <w:r w:rsidRPr="007C1A74">
        <w:rPr>
          <w:rFonts w:ascii="Calibri" w:eastAsia="標楷體" w:hAnsi="Calibri" w:hint="eastAsia"/>
          <w:color w:val="000000"/>
        </w:rPr>
        <w:t>費</w:t>
      </w:r>
      <w:r>
        <w:rPr>
          <w:rFonts w:ascii="Calibri" w:eastAsia="標楷體" w:hAnsi="Calibri" w:hint="eastAsia"/>
          <w:color w:val="000000"/>
        </w:rPr>
        <w:t>用</w:t>
      </w:r>
      <w:r w:rsidRPr="007C1A74">
        <w:rPr>
          <w:rFonts w:ascii="Calibri" w:eastAsia="標楷體" w:hAnsi="Calibri" w:hint="eastAsia"/>
          <w:color w:val="000000"/>
        </w:rPr>
        <w:t>。乙方非經甲方同意，不得向案主或其家屬收取前項以外之費用。</w:t>
      </w:r>
    </w:p>
    <w:p w:rsidR="003D2646" w:rsidRDefault="003D2646" w:rsidP="007C1A74">
      <w:pPr>
        <w:spacing w:line="340" w:lineRule="exact"/>
        <w:ind w:left="960" w:hangingChars="400" w:hanging="960"/>
        <w:rPr>
          <w:rFonts w:ascii="Calibri" w:eastAsia="標楷體" w:hAnsi="Calibri"/>
          <w:color w:val="000000"/>
        </w:rPr>
      </w:pPr>
    </w:p>
    <w:p w:rsidR="007C1A74" w:rsidRDefault="007C1A74" w:rsidP="007C1A74">
      <w:pPr>
        <w:spacing w:line="340" w:lineRule="exact"/>
        <w:ind w:left="960" w:hangingChars="400" w:hanging="960"/>
        <w:rPr>
          <w:rFonts w:ascii="標楷體" w:eastAsia="標楷體" w:hAnsi="標楷體"/>
        </w:rPr>
      </w:pPr>
      <w:r w:rsidRPr="0088366E">
        <w:rPr>
          <w:rFonts w:eastAsia="標楷體" w:hint="eastAsia"/>
          <w:color w:val="000000"/>
        </w:rPr>
        <w:t>第三條</w:t>
      </w:r>
      <w:r w:rsidRPr="0088366E">
        <w:rPr>
          <w:rFonts w:eastAsia="標楷體" w:hint="eastAsia"/>
          <w:color w:val="000000"/>
        </w:rPr>
        <w:tab/>
      </w:r>
      <w:r w:rsidRPr="0088366E">
        <w:rPr>
          <w:rFonts w:eastAsia="標楷體" w:hint="eastAsia"/>
          <w:color w:val="000000"/>
        </w:rPr>
        <w:t>甲方應依</w:t>
      </w:r>
      <w:r>
        <w:rPr>
          <w:rFonts w:ascii="標楷體" w:eastAsia="標楷體" w:hAnsi="標楷體" w:hint="eastAsia"/>
          <w:color w:val="000000"/>
        </w:rPr>
        <w:t>「</w:t>
      </w:r>
      <w:r w:rsidRPr="007C1A74">
        <w:rPr>
          <w:rFonts w:eastAsia="標楷體" w:hint="eastAsia"/>
          <w:bCs/>
          <w:color w:val="000000"/>
        </w:rPr>
        <w:t>桃園市政府社會局委託辦理兒童及少年收容安置補助實施計畫</w:t>
      </w:r>
      <w:r>
        <w:rPr>
          <w:rFonts w:ascii="標楷體" w:eastAsia="標楷體" w:hAnsi="標楷體" w:hint="eastAsia"/>
          <w:bCs/>
          <w:color w:val="000000"/>
        </w:rPr>
        <w:t>」</w:t>
      </w:r>
      <w:r w:rsidRPr="0088366E">
        <w:rPr>
          <w:rFonts w:eastAsia="標楷體" w:hint="eastAsia"/>
          <w:color w:val="000000"/>
        </w:rPr>
        <w:t>規定給付乙方</w:t>
      </w:r>
      <w:r w:rsidR="00ED3B47">
        <w:rPr>
          <w:rFonts w:ascii="Calibri" w:eastAsia="標楷體" w:hAnsi="Calibri" w:hint="eastAsia"/>
          <w:color w:val="000000"/>
        </w:rPr>
        <w:t>托育養護</w:t>
      </w:r>
      <w:r w:rsidR="00ED3B47" w:rsidRPr="007C1A74">
        <w:rPr>
          <w:rFonts w:ascii="Calibri" w:eastAsia="標楷體" w:hAnsi="Calibri" w:hint="eastAsia"/>
          <w:color w:val="000000"/>
        </w:rPr>
        <w:t>費</w:t>
      </w:r>
      <w:r w:rsidR="00ED3B47">
        <w:rPr>
          <w:rFonts w:ascii="Calibri" w:eastAsia="標楷體" w:hAnsi="Calibri" w:hint="eastAsia"/>
          <w:color w:val="000000"/>
        </w:rPr>
        <w:t>用</w:t>
      </w:r>
      <w:r w:rsidRPr="0088366E">
        <w:rPr>
          <w:rFonts w:eastAsia="標楷體" w:hint="eastAsia"/>
          <w:color w:val="000000"/>
        </w:rPr>
        <w:t>，</w:t>
      </w:r>
      <w:r w:rsidRPr="00553AEC">
        <w:rPr>
          <w:rFonts w:ascii="標楷體" w:eastAsia="標楷體" w:hAnsi="標楷體" w:hint="eastAsia"/>
        </w:rPr>
        <w:t>乙方應於每月10日前提送上個月之個案紀錄、經費請領明細表、請領清冊、領據、安置收容概況表及安置公文影本（公文影本僅第一次申請</w:t>
      </w:r>
      <w:r w:rsidR="00ED3B47">
        <w:rPr>
          <w:rFonts w:ascii="Calibri" w:eastAsia="標楷體" w:hAnsi="Calibri" w:hint="eastAsia"/>
          <w:color w:val="000000"/>
        </w:rPr>
        <w:t>托育養護</w:t>
      </w:r>
      <w:r w:rsidR="00ED3B47" w:rsidRPr="007C1A74">
        <w:rPr>
          <w:rFonts w:ascii="Calibri" w:eastAsia="標楷體" w:hAnsi="Calibri" w:hint="eastAsia"/>
          <w:color w:val="000000"/>
        </w:rPr>
        <w:t>費</w:t>
      </w:r>
      <w:r w:rsidRPr="00553AEC">
        <w:rPr>
          <w:rFonts w:ascii="標楷體" w:eastAsia="標楷體" w:hAnsi="標楷體" w:hint="eastAsia"/>
        </w:rPr>
        <w:t>時須檢附）各乙份向甲方申請補助，甲方得</w:t>
      </w:r>
      <w:r>
        <w:rPr>
          <w:rFonts w:ascii="標楷體" w:eastAsia="標楷體" w:hAnsi="標楷體" w:hint="eastAsia"/>
        </w:rPr>
        <w:t>實地抽核個案服務情形後再予核撥。</w:t>
      </w:r>
    </w:p>
    <w:p w:rsidR="003D2646" w:rsidRDefault="003D2646" w:rsidP="007C1A74">
      <w:pPr>
        <w:spacing w:line="340" w:lineRule="exact"/>
        <w:ind w:left="960" w:hangingChars="400" w:hanging="960"/>
        <w:rPr>
          <w:rFonts w:ascii="標楷體" w:eastAsia="標楷體" w:hAnsi="標楷體"/>
        </w:rPr>
      </w:pPr>
    </w:p>
    <w:p w:rsidR="007C1A74" w:rsidRPr="007C1A74" w:rsidRDefault="007C1A74" w:rsidP="007C1A74">
      <w:pPr>
        <w:spacing w:line="340" w:lineRule="exact"/>
        <w:ind w:left="960" w:hangingChars="400" w:hanging="960"/>
        <w:rPr>
          <w:rFonts w:ascii="Calibri" w:eastAsia="標楷體" w:hAnsi="Calibri"/>
          <w:color w:val="000000"/>
        </w:rPr>
      </w:pPr>
      <w:r w:rsidRPr="007C1A74">
        <w:rPr>
          <w:rFonts w:ascii="Calibri" w:eastAsia="標楷體" w:hAnsi="Calibri" w:hint="eastAsia"/>
          <w:color w:val="000000"/>
        </w:rPr>
        <w:t>第四條</w:t>
      </w:r>
      <w:r w:rsidRPr="007C1A74">
        <w:rPr>
          <w:rFonts w:ascii="Calibri" w:eastAsia="標楷體" w:hAnsi="Calibri" w:hint="eastAsia"/>
          <w:color w:val="000000"/>
        </w:rPr>
        <w:tab/>
      </w:r>
      <w:r w:rsidR="00ED3B47">
        <w:rPr>
          <w:rFonts w:ascii="Calibri" w:eastAsia="標楷體" w:hAnsi="Calibri" w:hint="eastAsia"/>
          <w:color w:val="000000"/>
        </w:rPr>
        <w:t>托育養護</w:t>
      </w:r>
      <w:r w:rsidR="00ED3B47" w:rsidRPr="007C1A74">
        <w:rPr>
          <w:rFonts w:ascii="Calibri" w:eastAsia="標楷體" w:hAnsi="Calibri" w:hint="eastAsia"/>
          <w:color w:val="000000"/>
        </w:rPr>
        <w:t>費</w:t>
      </w:r>
      <w:r w:rsidR="00ED3B47">
        <w:rPr>
          <w:rFonts w:ascii="Calibri" w:eastAsia="標楷體" w:hAnsi="Calibri" w:hint="eastAsia"/>
          <w:color w:val="000000"/>
        </w:rPr>
        <w:t>用</w:t>
      </w:r>
      <w:r>
        <w:rPr>
          <w:rFonts w:ascii="Calibri" w:eastAsia="標楷體" w:hAnsi="Calibri" w:hint="eastAsia"/>
          <w:color w:val="000000"/>
        </w:rPr>
        <w:t>應</w:t>
      </w:r>
      <w:r w:rsidRPr="007C1A74">
        <w:rPr>
          <w:rFonts w:ascii="Calibri" w:eastAsia="標楷體" w:hAnsi="Calibri" w:hint="eastAsia"/>
          <w:color w:val="000000"/>
        </w:rPr>
        <w:t>以實際</w:t>
      </w:r>
      <w:r>
        <w:rPr>
          <w:rFonts w:ascii="Calibri" w:eastAsia="標楷體" w:hAnsi="Calibri" w:hint="eastAsia"/>
          <w:color w:val="000000"/>
        </w:rPr>
        <w:t>安置</w:t>
      </w:r>
      <w:r w:rsidRPr="007C1A74">
        <w:rPr>
          <w:rFonts w:ascii="Calibri" w:eastAsia="標楷體" w:hAnsi="Calibri" w:hint="eastAsia"/>
          <w:color w:val="000000"/>
        </w:rPr>
        <w:t>日核計。未經甲方核定補助者，由乙方自行</w:t>
      </w:r>
      <w:r>
        <w:rPr>
          <w:rFonts w:ascii="Calibri" w:eastAsia="標楷體" w:hAnsi="Calibri" w:hint="eastAsia"/>
          <w:color w:val="000000"/>
        </w:rPr>
        <w:t>安置</w:t>
      </w:r>
      <w:r w:rsidRPr="007C1A74">
        <w:rPr>
          <w:rFonts w:ascii="Calibri" w:eastAsia="標楷體" w:hAnsi="Calibri" w:hint="eastAsia"/>
          <w:color w:val="000000"/>
        </w:rPr>
        <w:t>者，依甲方核准案主文件備齊日起核發給案主</w:t>
      </w:r>
      <w:r w:rsidR="00ED3B47">
        <w:rPr>
          <w:rFonts w:ascii="Calibri" w:eastAsia="標楷體" w:hAnsi="Calibri" w:hint="eastAsia"/>
          <w:color w:val="000000"/>
        </w:rPr>
        <w:t>托育養護</w:t>
      </w:r>
      <w:r w:rsidR="00ED3B47" w:rsidRPr="007C1A74">
        <w:rPr>
          <w:rFonts w:ascii="Calibri" w:eastAsia="標楷體" w:hAnsi="Calibri" w:hint="eastAsia"/>
          <w:color w:val="000000"/>
        </w:rPr>
        <w:t>費</w:t>
      </w:r>
      <w:r w:rsidR="00ED3B47">
        <w:rPr>
          <w:rFonts w:ascii="Calibri" w:eastAsia="標楷體" w:hAnsi="Calibri" w:hint="eastAsia"/>
          <w:color w:val="000000"/>
        </w:rPr>
        <w:t>用</w:t>
      </w:r>
      <w:r w:rsidRPr="007C1A74">
        <w:rPr>
          <w:rFonts w:ascii="Calibri" w:eastAsia="標楷體" w:hAnsi="Calibri" w:hint="eastAsia"/>
          <w:color w:val="000000"/>
        </w:rPr>
        <w:t>，或於甲方核准之後入住者，</w:t>
      </w:r>
      <w:r w:rsidRPr="006F3F36">
        <w:rPr>
          <w:rFonts w:ascii="Calibri" w:eastAsia="標楷體" w:hAnsi="Calibri" w:hint="eastAsia"/>
        </w:rPr>
        <w:t>自入住日起補助</w:t>
      </w:r>
      <w:r w:rsidR="00D8785B" w:rsidRPr="006F3F36">
        <w:rPr>
          <w:rFonts w:ascii="標楷體" w:eastAsia="標楷體" w:hAnsi="標楷體" w:hint="eastAsia"/>
        </w:rPr>
        <w:t>，離院當日計算費用</w:t>
      </w:r>
      <w:r w:rsidRPr="007C1A74">
        <w:rPr>
          <w:rFonts w:ascii="Calibri" w:eastAsia="標楷體" w:hAnsi="Calibri" w:hint="eastAsia"/>
          <w:color w:val="000000"/>
        </w:rPr>
        <w:t>。案主進入乙方及離開乙方當月</w:t>
      </w:r>
      <w:r w:rsidR="00ED3B47">
        <w:rPr>
          <w:rFonts w:ascii="Calibri" w:eastAsia="標楷體" w:hAnsi="Calibri" w:hint="eastAsia"/>
          <w:color w:val="000000"/>
        </w:rPr>
        <w:t>托育養護</w:t>
      </w:r>
      <w:r w:rsidR="00ED3B47" w:rsidRPr="007C1A74">
        <w:rPr>
          <w:rFonts w:ascii="Calibri" w:eastAsia="標楷體" w:hAnsi="Calibri" w:hint="eastAsia"/>
          <w:color w:val="000000"/>
        </w:rPr>
        <w:t>費</w:t>
      </w:r>
      <w:r w:rsidR="00ED3B47">
        <w:rPr>
          <w:rFonts w:ascii="Calibri" w:eastAsia="標楷體" w:hAnsi="Calibri" w:hint="eastAsia"/>
          <w:color w:val="000000"/>
        </w:rPr>
        <w:t>用</w:t>
      </w:r>
      <w:r w:rsidRPr="007C1A74">
        <w:rPr>
          <w:rFonts w:ascii="Calibri" w:eastAsia="標楷體" w:hAnsi="Calibri" w:hint="eastAsia"/>
          <w:color w:val="000000"/>
        </w:rPr>
        <w:t>，以</w:t>
      </w:r>
      <w:r w:rsidR="002C0CC8">
        <w:rPr>
          <w:rFonts w:ascii="Calibri" w:eastAsia="標楷體" w:hAnsi="Calibri" w:hint="eastAsia"/>
          <w:color w:val="000000"/>
        </w:rPr>
        <w:t>30</w:t>
      </w:r>
      <w:r w:rsidRPr="007C1A74">
        <w:rPr>
          <w:rFonts w:ascii="Calibri" w:eastAsia="標楷體" w:hAnsi="Calibri" w:hint="eastAsia"/>
          <w:color w:val="000000"/>
        </w:rPr>
        <w:t>日比例計算之。</w:t>
      </w:r>
    </w:p>
    <w:p w:rsidR="007C1A74" w:rsidRDefault="007C1A74" w:rsidP="007C1A74">
      <w:pPr>
        <w:spacing w:line="340" w:lineRule="exact"/>
        <w:ind w:left="960" w:hangingChars="400" w:hanging="960"/>
        <w:rPr>
          <w:rFonts w:ascii="Calibri" w:eastAsia="標楷體" w:hAnsi="Calibri"/>
          <w:color w:val="000000"/>
        </w:rPr>
      </w:pPr>
      <w:r>
        <w:rPr>
          <w:rFonts w:ascii="Calibri" w:eastAsia="標楷體" w:hAnsi="Calibri" w:hint="eastAsia"/>
          <w:color w:val="000000"/>
        </w:rPr>
        <w:t xml:space="preserve">        </w:t>
      </w:r>
      <w:r w:rsidRPr="007C1A74">
        <w:rPr>
          <w:rFonts w:ascii="Calibri" w:eastAsia="標楷體" w:hAnsi="Calibri" w:hint="eastAsia"/>
          <w:color w:val="000000"/>
        </w:rPr>
        <w:t>乙方應就未提供服務之月份、不足月日數或溢領者，依前項約定計算核退預收補助費，並應於一個月內退還甲方，甲方亦得於次期應付補助費中扣抵之。</w:t>
      </w:r>
    </w:p>
    <w:p w:rsidR="003D2646" w:rsidRDefault="003D2646" w:rsidP="007C1A74">
      <w:pPr>
        <w:spacing w:line="340" w:lineRule="exact"/>
        <w:ind w:left="960" w:hangingChars="400" w:hanging="960"/>
        <w:rPr>
          <w:rFonts w:ascii="Calibri" w:eastAsia="標楷體" w:hAnsi="Calibri"/>
          <w:color w:val="000000"/>
        </w:rPr>
      </w:pPr>
    </w:p>
    <w:p w:rsidR="00ED3B47" w:rsidRPr="00ED3B47" w:rsidRDefault="00ED3B47" w:rsidP="00ED3B47">
      <w:pPr>
        <w:spacing w:line="340" w:lineRule="exact"/>
        <w:ind w:left="956" w:hanging="956"/>
        <w:rPr>
          <w:rFonts w:ascii="Calibri" w:eastAsia="標楷體" w:hAnsi="Calibri"/>
          <w:color w:val="000000"/>
        </w:rPr>
      </w:pPr>
      <w:r>
        <w:rPr>
          <w:rFonts w:ascii="Calibri" w:eastAsia="標楷體" w:hAnsi="Calibri" w:hint="eastAsia"/>
          <w:color w:val="000000"/>
        </w:rPr>
        <w:t>第五</w:t>
      </w:r>
      <w:r w:rsidRPr="00ED3B47">
        <w:rPr>
          <w:rFonts w:ascii="Calibri" w:eastAsia="標楷體" w:hAnsi="Calibri" w:hint="eastAsia"/>
          <w:color w:val="000000"/>
        </w:rPr>
        <w:t>條</w:t>
      </w:r>
      <w:r w:rsidRPr="00ED3B47">
        <w:rPr>
          <w:rFonts w:ascii="Calibri" w:eastAsia="標楷體" w:hAnsi="Calibri" w:hint="eastAsia"/>
          <w:color w:val="000000"/>
        </w:rPr>
        <w:tab/>
      </w:r>
      <w:r w:rsidRPr="00ED3B47">
        <w:rPr>
          <w:rFonts w:ascii="Calibri" w:eastAsia="標楷體" w:hAnsi="Calibri" w:hint="eastAsia"/>
          <w:color w:val="000000"/>
        </w:rPr>
        <w:t>乙方應建立案主之個案檔案資料，並隨時更新；甲方需要案主之個案檔案資料時，乙方應隨時提供，不得拒絕。</w:t>
      </w:r>
    </w:p>
    <w:p w:rsidR="00ED3B47" w:rsidRDefault="00ED3B47" w:rsidP="001F19DD">
      <w:pPr>
        <w:spacing w:line="340" w:lineRule="exact"/>
        <w:ind w:left="956" w:firstLine="4"/>
        <w:rPr>
          <w:rFonts w:ascii="Calibri" w:eastAsia="標楷體" w:hAnsi="Calibri"/>
          <w:color w:val="000000"/>
        </w:rPr>
      </w:pPr>
      <w:r w:rsidRPr="00ED3B47">
        <w:rPr>
          <w:rFonts w:ascii="Calibri" w:eastAsia="標楷體" w:hAnsi="Calibri" w:hint="eastAsia"/>
          <w:color w:val="000000"/>
        </w:rPr>
        <w:t>前項資料，甲乙雙方應予保密，不得無故提供第三人或對外公開。</w:t>
      </w:r>
    </w:p>
    <w:p w:rsidR="003D2646" w:rsidRDefault="003D2646" w:rsidP="00ED3B47">
      <w:pPr>
        <w:spacing w:line="340" w:lineRule="exact"/>
        <w:ind w:firstLineChars="400" w:firstLine="960"/>
        <w:rPr>
          <w:rFonts w:ascii="Calibri" w:eastAsia="標楷體" w:hAnsi="Calibri"/>
          <w:color w:val="000000"/>
        </w:rPr>
      </w:pPr>
    </w:p>
    <w:p w:rsidR="00ED3B47" w:rsidRDefault="00ED3B47" w:rsidP="00ED3B47">
      <w:pPr>
        <w:spacing w:line="340" w:lineRule="exact"/>
        <w:ind w:left="956" w:hanging="956"/>
        <w:rPr>
          <w:rFonts w:ascii="Calibri" w:eastAsia="標楷體" w:hAnsi="Calibri"/>
          <w:color w:val="000000"/>
        </w:rPr>
      </w:pPr>
      <w:r>
        <w:rPr>
          <w:rFonts w:ascii="Calibri" w:eastAsia="標楷體" w:hAnsi="Calibri" w:hint="eastAsia"/>
          <w:color w:val="000000"/>
        </w:rPr>
        <w:t>第六</w:t>
      </w:r>
      <w:r w:rsidRPr="00ED3B47">
        <w:rPr>
          <w:rFonts w:ascii="Calibri" w:eastAsia="標楷體" w:hAnsi="Calibri" w:hint="eastAsia"/>
          <w:color w:val="000000"/>
        </w:rPr>
        <w:t>條</w:t>
      </w:r>
      <w:r w:rsidRPr="00ED3B47">
        <w:rPr>
          <w:rFonts w:ascii="Calibri" w:eastAsia="標楷體" w:hAnsi="Calibri" w:hint="eastAsia"/>
          <w:color w:val="000000"/>
        </w:rPr>
        <w:tab/>
      </w:r>
      <w:r w:rsidRPr="00ED3B47">
        <w:rPr>
          <w:rFonts w:ascii="Calibri" w:eastAsia="標楷體" w:hAnsi="Calibri" w:hint="eastAsia"/>
          <w:color w:val="000000"/>
        </w:rPr>
        <w:t>案主有傷病或事故時，乙方應採取適當救護措施，其需送醫治療者，並應送醫治療。其醫療費用依</w:t>
      </w:r>
      <w:r>
        <w:rPr>
          <w:rFonts w:ascii="標楷體" w:eastAsia="標楷體" w:hAnsi="標楷體" w:hint="eastAsia"/>
          <w:color w:val="000000"/>
        </w:rPr>
        <w:t>「</w:t>
      </w:r>
      <w:r w:rsidRPr="00D25A8B">
        <w:rPr>
          <w:rFonts w:ascii="標楷體" w:eastAsia="標楷體" w:hint="eastAsia"/>
        </w:rPr>
        <w:t>桃園市政府社會局委託辦理兒童及少年收容安置補助實施計畫</w:t>
      </w:r>
      <w:r>
        <w:rPr>
          <w:rFonts w:ascii="標楷體" w:eastAsia="標楷體" w:hAnsi="標楷體" w:hint="eastAsia"/>
        </w:rPr>
        <w:t>」</w:t>
      </w:r>
      <w:r w:rsidR="00642CA8">
        <w:rPr>
          <w:rFonts w:ascii="標楷體" w:eastAsia="標楷體" w:hAnsi="標楷體" w:hint="eastAsia"/>
        </w:rPr>
        <w:t>及「桃園市弱勢兒童及少年生活扶助與托育及醫療費用補助辦法」</w:t>
      </w:r>
      <w:r w:rsidRPr="00ED3B47">
        <w:rPr>
          <w:rFonts w:ascii="Calibri" w:eastAsia="標楷體" w:hAnsi="Calibri" w:hint="eastAsia"/>
          <w:color w:val="000000"/>
        </w:rPr>
        <w:t>規定辦理。若因乙方不當照顧致使案主受傷，則責任歸屬乙方，由乙方負責醫療費用及相關事宜。</w:t>
      </w:r>
    </w:p>
    <w:p w:rsidR="003D2646" w:rsidRDefault="003D2646" w:rsidP="00ED3B47">
      <w:pPr>
        <w:spacing w:line="340" w:lineRule="exact"/>
        <w:ind w:left="956" w:hanging="956"/>
        <w:rPr>
          <w:rFonts w:ascii="Calibri" w:eastAsia="標楷體" w:hAnsi="Calibri"/>
          <w:color w:val="000000"/>
        </w:rPr>
      </w:pPr>
    </w:p>
    <w:p w:rsidR="00ED3B47" w:rsidRDefault="00ED3B47" w:rsidP="00ED3B47">
      <w:pPr>
        <w:spacing w:line="340" w:lineRule="exact"/>
        <w:ind w:left="956" w:hanging="956"/>
        <w:rPr>
          <w:rFonts w:ascii="Calibri" w:eastAsia="標楷體" w:hAnsi="Calibri"/>
          <w:color w:val="000000"/>
        </w:rPr>
      </w:pPr>
      <w:r>
        <w:rPr>
          <w:rFonts w:ascii="Calibri" w:eastAsia="標楷體" w:hAnsi="Calibri" w:hint="eastAsia"/>
          <w:color w:val="000000"/>
        </w:rPr>
        <w:t>第七</w:t>
      </w:r>
      <w:r w:rsidRPr="00ED3B47">
        <w:rPr>
          <w:rFonts w:ascii="Calibri" w:eastAsia="標楷體" w:hAnsi="Calibri" w:hint="eastAsia"/>
          <w:color w:val="000000"/>
        </w:rPr>
        <w:t>條</w:t>
      </w:r>
      <w:r w:rsidRPr="00ED3B47">
        <w:rPr>
          <w:rFonts w:ascii="Calibri" w:eastAsia="標楷體" w:hAnsi="Calibri" w:hint="eastAsia"/>
          <w:color w:val="000000"/>
        </w:rPr>
        <w:tab/>
      </w:r>
      <w:r w:rsidRPr="00ED3B47">
        <w:rPr>
          <w:rFonts w:ascii="Calibri" w:eastAsia="標楷體" w:hAnsi="Calibri" w:hint="eastAsia"/>
          <w:color w:val="000000"/>
        </w:rPr>
        <w:t>案主住院或罹患重大傷病時，乙方應立即通知案主之監護人、法定代理人及甲方</w:t>
      </w:r>
      <w:r w:rsidR="006F6D81">
        <w:rPr>
          <w:rFonts w:ascii="標楷體" w:eastAsia="標楷體" w:hAnsi="標楷體" w:hint="eastAsia"/>
          <w:color w:val="000000"/>
        </w:rPr>
        <w:t>；乙方履約時收容個案場所如經查獲屬未經許可設立範圍</w:t>
      </w:r>
      <w:r w:rsidR="006F6D81">
        <w:rPr>
          <w:rFonts w:ascii="新細明體" w:hAnsi="新細明體" w:hint="eastAsia"/>
          <w:color w:val="000000"/>
        </w:rPr>
        <w:t>，</w:t>
      </w:r>
      <w:r w:rsidR="006F6D81">
        <w:rPr>
          <w:rFonts w:ascii="標楷體" w:eastAsia="標楷體" w:hAnsi="標楷體" w:hint="eastAsia"/>
          <w:color w:val="000000"/>
        </w:rPr>
        <w:t>甲方得終止契約或解除契約</w:t>
      </w:r>
      <w:r w:rsidR="006F6D81">
        <w:rPr>
          <w:rFonts w:ascii="新細明體" w:hAnsi="新細明體" w:hint="eastAsia"/>
          <w:color w:val="000000"/>
        </w:rPr>
        <w:t>，</w:t>
      </w:r>
      <w:r w:rsidR="006F6D81">
        <w:rPr>
          <w:rFonts w:ascii="標楷體" w:eastAsia="標楷體" w:hAnsi="標楷體" w:hint="eastAsia"/>
          <w:color w:val="000000"/>
        </w:rPr>
        <w:t>並得請求損害賠償</w:t>
      </w:r>
      <w:r w:rsidRPr="00ED3B47">
        <w:rPr>
          <w:rFonts w:ascii="Calibri" w:eastAsia="標楷體" w:hAnsi="Calibri" w:hint="eastAsia"/>
          <w:color w:val="000000"/>
        </w:rPr>
        <w:t>。</w:t>
      </w:r>
    </w:p>
    <w:p w:rsidR="003D2646" w:rsidRPr="006F6D81" w:rsidRDefault="003D2646" w:rsidP="00ED3B47">
      <w:pPr>
        <w:spacing w:line="340" w:lineRule="exact"/>
        <w:ind w:left="956" w:hanging="956"/>
        <w:rPr>
          <w:rFonts w:ascii="Calibri" w:eastAsia="標楷體" w:hAnsi="Calibri"/>
          <w:color w:val="000000"/>
        </w:rPr>
      </w:pPr>
    </w:p>
    <w:p w:rsidR="00ED3B47" w:rsidRPr="00ED3B47" w:rsidRDefault="00ED3B47" w:rsidP="00ED3B47">
      <w:pPr>
        <w:spacing w:line="340" w:lineRule="exact"/>
        <w:ind w:left="956" w:hanging="956"/>
        <w:rPr>
          <w:rFonts w:ascii="Calibri" w:eastAsia="標楷體" w:hAnsi="Calibri"/>
          <w:color w:val="000000"/>
        </w:rPr>
      </w:pPr>
      <w:r>
        <w:rPr>
          <w:rFonts w:ascii="Calibri" w:eastAsia="標楷體" w:hAnsi="Calibri" w:hint="eastAsia"/>
          <w:color w:val="000000"/>
        </w:rPr>
        <w:lastRenderedPageBreak/>
        <w:t>第八條</w:t>
      </w:r>
      <w:r>
        <w:rPr>
          <w:rFonts w:ascii="Calibri" w:eastAsia="標楷體" w:hAnsi="Calibri" w:hint="eastAsia"/>
          <w:color w:val="000000"/>
        </w:rPr>
        <w:t xml:space="preserve">  </w:t>
      </w:r>
      <w:r w:rsidRPr="00ED3B47">
        <w:rPr>
          <w:rFonts w:ascii="Calibri" w:eastAsia="標楷體" w:hAnsi="Calibri" w:hint="eastAsia"/>
          <w:color w:val="000000"/>
        </w:rPr>
        <w:t>甲方委託乙方托育養護兒童及少年逃離機構時，乙方應即向警方報案請求協助，並通知甲方。於協尋期間之委託托育養護費用，由甲方彈性支付</w:t>
      </w:r>
      <w:r w:rsidR="00B756A4" w:rsidRPr="006F3F36">
        <w:rPr>
          <w:rFonts w:ascii="Calibri" w:eastAsia="標楷體" w:hAnsi="Calibri" w:hint="eastAsia"/>
        </w:rPr>
        <w:t>7</w:t>
      </w:r>
      <w:r w:rsidRPr="006F3F36">
        <w:rPr>
          <w:rFonts w:ascii="Calibri" w:eastAsia="標楷體" w:hAnsi="Calibri" w:hint="eastAsia"/>
        </w:rPr>
        <w:t>日</w:t>
      </w:r>
      <w:r w:rsidRPr="00ED3B47">
        <w:rPr>
          <w:rFonts w:ascii="Calibri" w:eastAsia="標楷體" w:hAnsi="Calibri" w:hint="eastAsia"/>
          <w:color w:val="000000"/>
        </w:rPr>
        <w:t>費用；甲方委託乙方安置之兒童及少年就醫住院時，住院期間之委託</w:t>
      </w:r>
      <w:r w:rsidR="00D8785B" w:rsidRPr="00D8785B">
        <w:rPr>
          <w:rFonts w:ascii="Calibri" w:eastAsia="標楷體" w:hAnsi="Calibri" w:hint="eastAsia"/>
          <w:color w:val="000000"/>
        </w:rPr>
        <w:t>托育養護費用</w:t>
      </w:r>
      <w:r w:rsidRPr="00ED3B47">
        <w:rPr>
          <w:rFonts w:ascii="Calibri" w:eastAsia="標楷體" w:hAnsi="Calibri" w:hint="eastAsia"/>
          <w:color w:val="000000"/>
        </w:rPr>
        <w:t>，由甲方彈性支付</w:t>
      </w:r>
      <w:r w:rsidR="00B756A4" w:rsidRPr="006F3F36">
        <w:rPr>
          <w:rFonts w:ascii="Calibri" w:eastAsia="標楷體" w:hAnsi="Calibri" w:hint="eastAsia"/>
        </w:rPr>
        <w:t>7</w:t>
      </w:r>
      <w:r w:rsidRPr="006F3F36">
        <w:rPr>
          <w:rFonts w:ascii="Calibri" w:eastAsia="標楷體" w:hAnsi="Calibri" w:hint="eastAsia"/>
        </w:rPr>
        <w:t>日</w:t>
      </w:r>
      <w:r w:rsidRPr="00ED3B47">
        <w:rPr>
          <w:rFonts w:ascii="Calibri" w:eastAsia="標楷體" w:hAnsi="Calibri" w:hint="eastAsia"/>
          <w:color w:val="000000"/>
        </w:rPr>
        <w:t>費用；甲方委託乙方安置之兒童及少年返家期間如逾</w:t>
      </w:r>
      <w:r w:rsidRPr="00ED3B47">
        <w:rPr>
          <w:rFonts w:ascii="Calibri" w:eastAsia="標楷體" w:hAnsi="Calibri" w:hint="eastAsia"/>
          <w:color w:val="000000"/>
        </w:rPr>
        <w:t>7</w:t>
      </w:r>
      <w:r w:rsidRPr="00ED3B47">
        <w:rPr>
          <w:rFonts w:ascii="Calibri" w:eastAsia="標楷體" w:hAnsi="Calibri" w:hint="eastAsia"/>
          <w:color w:val="000000"/>
        </w:rPr>
        <w:t>日者，甲方應停止撥付其返家期間之委託托育養護費用。</w:t>
      </w:r>
    </w:p>
    <w:p w:rsidR="003D2646" w:rsidRDefault="003D2646" w:rsidP="00D8785B">
      <w:pPr>
        <w:spacing w:line="340" w:lineRule="exact"/>
        <w:ind w:left="960" w:hangingChars="400" w:hanging="960"/>
        <w:rPr>
          <w:rFonts w:ascii="Calibri" w:eastAsia="標楷體" w:hAnsi="Calibri"/>
          <w:color w:val="000000"/>
        </w:rPr>
      </w:pPr>
    </w:p>
    <w:p w:rsidR="00D8785B" w:rsidRDefault="00D8785B" w:rsidP="00D8785B">
      <w:pPr>
        <w:spacing w:line="340" w:lineRule="exact"/>
        <w:ind w:left="960" w:hangingChars="400" w:hanging="960"/>
        <w:rPr>
          <w:rFonts w:ascii="Calibri" w:eastAsia="標楷體" w:hAnsi="Calibri"/>
          <w:color w:val="000000"/>
        </w:rPr>
      </w:pPr>
      <w:r>
        <w:rPr>
          <w:rFonts w:ascii="Calibri" w:eastAsia="標楷體" w:hAnsi="Calibri" w:hint="eastAsia"/>
          <w:color w:val="000000"/>
        </w:rPr>
        <w:t>第九</w:t>
      </w:r>
      <w:r w:rsidRPr="00D8785B">
        <w:rPr>
          <w:rFonts w:ascii="Calibri" w:eastAsia="標楷體" w:hAnsi="Calibri" w:hint="eastAsia"/>
          <w:color w:val="000000"/>
        </w:rPr>
        <w:t>條</w:t>
      </w:r>
      <w:r w:rsidRPr="00D8785B">
        <w:rPr>
          <w:rFonts w:ascii="Calibri" w:eastAsia="標楷體" w:hAnsi="Calibri" w:hint="eastAsia"/>
          <w:color w:val="000000"/>
        </w:rPr>
        <w:t xml:space="preserve">  </w:t>
      </w:r>
      <w:r w:rsidRPr="00D8785B">
        <w:rPr>
          <w:rFonts w:ascii="Calibri" w:eastAsia="標楷體" w:hAnsi="Calibri" w:hint="eastAsia"/>
          <w:color w:val="000000"/>
        </w:rPr>
        <w:t>補助費用之給付條件</w:t>
      </w:r>
    </w:p>
    <w:p w:rsidR="00D8785B" w:rsidRPr="00D8785B" w:rsidRDefault="00D8785B" w:rsidP="00D8785B">
      <w:pPr>
        <w:spacing w:line="340" w:lineRule="exact"/>
        <w:ind w:left="960" w:hangingChars="400" w:hanging="960"/>
        <w:rPr>
          <w:rFonts w:ascii="Calibri" w:eastAsia="標楷體" w:hAnsi="Calibri"/>
          <w:color w:val="000000"/>
        </w:rPr>
      </w:pPr>
      <w:r w:rsidRPr="00D8785B">
        <w:rPr>
          <w:rFonts w:ascii="Calibri" w:eastAsia="標楷體" w:hAnsi="Calibri" w:hint="eastAsia"/>
          <w:color w:val="000000"/>
        </w:rPr>
        <w:t xml:space="preserve">        </w:t>
      </w:r>
      <w:r w:rsidRPr="00D8785B">
        <w:rPr>
          <w:rFonts w:ascii="Calibri" w:eastAsia="標楷體" w:hAnsi="Calibri" w:hint="eastAsia"/>
          <w:color w:val="000000"/>
        </w:rPr>
        <w:t>托育養護期間，有關費用給付條件如下</w:t>
      </w:r>
      <w:r w:rsidRPr="00D8785B">
        <w:rPr>
          <w:rFonts w:ascii="Calibri" w:eastAsia="標楷體" w:hAnsi="Calibri" w:hint="eastAsia"/>
          <w:color w:val="000000"/>
        </w:rPr>
        <w:t>:</w:t>
      </w:r>
    </w:p>
    <w:p w:rsidR="00D8785B" w:rsidRPr="00D8785B" w:rsidRDefault="00D8785B" w:rsidP="009C791F">
      <w:pPr>
        <w:ind w:leftChars="100" w:left="960" w:hangingChars="300" w:hanging="720"/>
        <w:jc w:val="both"/>
        <w:rPr>
          <w:rFonts w:ascii="標楷體" w:eastAsia="標楷體" w:hAnsi="標楷體"/>
        </w:rPr>
      </w:pPr>
      <w:r w:rsidRPr="00D8785B">
        <w:rPr>
          <w:rFonts w:ascii="標楷體" w:eastAsia="標楷體" w:hAnsi="標楷體" w:hint="eastAsia"/>
        </w:rPr>
        <w:t>（一）</w:t>
      </w:r>
      <w:r w:rsidRPr="009C791F">
        <w:rPr>
          <w:rFonts w:ascii="標楷體" w:eastAsia="標楷體" w:hAnsi="標楷體" w:hint="eastAsia"/>
        </w:rPr>
        <w:t>護理之家托育養護費用:依主責社工評估專簽標準</w:t>
      </w:r>
      <w:r w:rsidRPr="00D8785B">
        <w:rPr>
          <w:rFonts w:ascii="標楷體" w:eastAsia="標楷體" w:hAnsi="標楷體" w:hint="eastAsia"/>
        </w:rPr>
        <w:t>。</w:t>
      </w:r>
    </w:p>
    <w:p w:rsidR="009C791F" w:rsidRDefault="009C791F" w:rsidP="00642CA8">
      <w:pPr>
        <w:spacing w:line="400" w:lineRule="exact"/>
        <w:ind w:leftChars="100" w:left="960" w:hangingChars="300" w:hanging="720"/>
        <w:jc w:val="both"/>
        <w:rPr>
          <w:rFonts w:ascii="標楷體" w:eastAsia="標楷體"/>
        </w:rPr>
      </w:pPr>
      <w:r w:rsidRPr="00642CA8">
        <w:rPr>
          <w:rFonts w:ascii="標楷體" w:eastAsia="標楷體" w:hint="eastAsia"/>
        </w:rPr>
        <w:t>（二）醫療費：</w:t>
      </w:r>
      <w:r w:rsidR="00903E2F" w:rsidRPr="00903E2F">
        <w:rPr>
          <w:rFonts w:ascii="標楷體" w:eastAsia="標楷體" w:hint="eastAsia"/>
        </w:rPr>
        <w:t>依照「桃園市政府社會局委託辦理兒童及少年收容安置補助實施計畫」及「桃園市弱勢兒童及少年生活扶助與托育及醫療費用補助辦法」辦理。</w:t>
      </w:r>
    </w:p>
    <w:p w:rsidR="003D2646" w:rsidRPr="00642CA8" w:rsidRDefault="003D2646" w:rsidP="00642CA8">
      <w:pPr>
        <w:spacing w:line="400" w:lineRule="exact"/>
        <w:ind w:leftChars="100" w:left="960" w:hangingChars="300" w:hanging="720"/>
        <w:jc w:val="both"/>
        <w:rPr>
          <w:rFonts w:ascii="標楷體" w:eastAsia="標楷體"/>
        </w:rPr>
      </w:pPr>
      <w:r>
        <w:rPr>
          <w:rFonts w:ascii="標楷體" w:eastAsia="標楷體" w:hint="eastAsia"/>
        </w:rPr>
        <w:t xml:space="preserve"> (三) </w:t>
      </w:r>
      <w:r w:rsidRPr="00E62943">
        <w:rPr>
          <w:rFonts w:ascii="標楷體" w:eastAsia="標楷體" w:hint="eastAsia"/>
        </w:rPr>
        <w:t>學雜費用:如少年就讀公私立高中職，檢附註冊單、代收代辦繳費單核實支付，若已請領政府補助者僅補助其差距，補助標準依每年度公告之公私立高級中等學校收取學生費用收費標準計算；如高一新生，檢附單據核實補助制服費用(以一次為限)。</w:t>
      </w:r>
    </w:p>
    <w:p w:rsidR="009C791F" w:rsidRPr="009C791F" w:rsidRDefault="009C791F" w:rsidP="009C791F">
      <w:pPr>
        <w:spacing w:line="400" w:lineRule="exact"/>
        <w:ind w:firstLineChars="100" w:firstLine="240"/>
        <w:jc w:val="both"/>
        <w:rPr>
          <w:rFonts w:ascii="標楷體" w:eastAsia="標楷體"/>
        </w:rPr>
      </w:pPr>
      <w:r w:rsidRPr="009C791F">
        <w:rPr>
          <w:rFonts w:ascii="標楷體" w:eastAsia="標楷體" w:hint="eastAsia"/>
        </w:rPr>
        <w:t>（三）前</w:t>
      </w:r>
      <w:r w:rsidR="003D2646">
        <w:rPr>
          <w:rFonts w:ascii="標楷體" w:eastAsia="標楷體" w:hint="eastAsia"/>
        </w:rPr>
        <w:t>三</w:t>
      </w:r>
      <w:r w:rsidRPr="009C791F">
        <w:rPr>
          <w:rFonts w:ascii="標楷體" w:eastAsia="標楷體" w:hint="eastAsia"/>
        </w:rPr>
        <w:t>項文件，應有出具人之簽名或蓋章。</w:t>
      </w:r>
    </w:p>
    <w:p w:rsidR="009C791F" w:rsidRPr="009C791F" w:rsidRDefault="009C791F" w:rsidP="009C791F">
      <w:pPr>
        <w:spacing w:line="400" w:lineRule="exact"/>
        <w:ind w:firstLineChars="100" w:firstLine="240"/>
        <w:jc w:val="both"/>
        <w:rPr>
          <w:rFonts w:ascii="標楷體" w:eastAsia="標楷體"/>
        </w:rPr>
      </w:pPr>
      <w:r w:rsidRPr="009C791F">
        <w:rPr>
          <w:rFonts w:ascii="標楷體" w:eastAsia="標楷體" w:hint="eastAsia"/>
        </w:rPr>
        <w:t>（四）年度12月之核銷，乙方應於</w:t>
      </w:r>
      <w:r w:rsidRPr="00642CA8">
        <w:rPr>
          <w:rFonts w:ascii="標楷體" w:eastAsia="標楷體" w:hint="eastAsia"/>
        </w:rPr>
        <w:t>12月10日</w:t>
      </w:r>
      <w:r w:rsidRPr="009C791F">
        <w:rPr>
          <w:rFonts w:ascii="標楷體" w:eastAsia="標楷體" w:hint="eastAsia"/>
        </w:rPr>
        <w:t>前檢據送甲方憑撥。</w:t>
      </w:r>
    </w:p>
    <w:p w:rsidR="009C791F" w:rsidRDefault="009C791F" w:rsidP="009C791F">
      <w:pPr>
        <w:spacing w:line="400" w:lineRule="exact"/>
        <w:ind w:firstLineChars="100" w:firstLine="240"/>
        <w:jc w:val="both"/>
        <w:rPr>
          <w:rFonts w:ascii="標楷體" w:eastAsia="標楷體"/>
        </w:rPr>
      </w:pPr>
      <w:r w:rsidRPr="009C791F">
        <w:rPr>
          <w:rFonts w:ascii="標楷體" w:eastAsia="標楷體" w:hint="eastAsia"/>
        </w:rPr>
        <w:t>（五）乙方若逾期辦理請款，甲方得拒絕支付該筆款項之費用。</w:t>
      </w:r>
    </w:p>
    <w:p w:rsidR="003D2646" w:rsidRDefault="003D2646" w:rsidP="009C791F">
      <w:pPr>
        <w:jc w:val="both"/>
        <w:textDirection w:val="lrTbV"/>
        <w:rPr>
          <w:rFonts w:ascii="標楷體" w:eastAsia="標楷體"/>
        </w:rPr>
      </w:pPr>
    </w:p>
    <w:p w:rsidR="003D2646" w:rsidRPr="009C791F" w:rsidRDefault="009C791F" w:rsidP="009C791F">
      <w:pPr>
        <w:jc w:val="both"/>
        <w:textDirection w:val="lrTbV"/>
        <w:rPr>
          <w:rFonts w:ascii="標楷體" w:eastAsia="標楷體"/>
        </w:rPr>
      </w:pPr>
      <w:r>
        <w:rPr>
          <w:rFonts w:ascii="標楷體" w:eastAsia="標楷體" w:hint="eastAsia"/>
        </w:rPr>
        <w:t>第十</w:t>
      </w:r>
      <w:r w:rsidRPr="009C791F">
        <w:rPr>
          <w:rFonts w:ascii="標楷體" w:eastAsia="標楷體" w:hint="eastAsia"/>
        </w:rPr>
        <w:t>條  履約管理及履約標的品管</w:t>
      </w:r>
    </w:p>
    <w:p w:rsidR="009C791F" w:rsidRPr="009C791F" w:rsidRDefault="009C791F" w:rsidP="009C791F">
      <w:pPr>
        <w:ind w:leftChars="100" w:left="991" w:hangingChars="313" w:hanging="751"/>
        <w:jc w:val="both"/>
        <w:textDirection w:val="lrTbV"/>
        <w:rPr>
          <w:rFonts w:ascii="標楷體" w:eastAsia="標楷體"/>
        </w:rPr>
      </w:pPr>
      <w:r>
        <w:rPr>
          <w:rFonts w:ascii="標楷體" w:eastAsia="標楷體" w:hint="eastAsia"/>
        </w:rPr>
        <w:t>（一</w:t>
      </w:r>
      <w:r w:rsidRPr="009C791F">
        <w:rPr>
          <w:rFonts w:ascii="標楷體" w:eastAsia="標楷體" w:hint="eastAsia"/>
        </w:rPr>
        <w:t>）甲方委託乙方安置之兒童及少年，其親人需依乙方規定向乙方提出會面之申請。但經甲方列為保護案件之兒童及少年，其親人須向甲方提出會面之申請，經甲方同意並與乙方協商後，由乙方儘速安排會面之相關事宜。</w:t>
      </w:r>
    </w:p>
    <w:p w:rsidR="009C791F" w:rsidRPr="00642CA8" w:rsidRDefault="009C791F" w:rsidP="009C791F">
      <w:pPr>
        <w:ind w:leftChars="100" w:left="960" w:hangingChars="300" w:hanging="720"/>
        <w:jc w:val="both"/>
        <w:rPr>
          <w:rFonts w:ascii="標楷體" w:eastAsia="標楷體"/>
        </w:rPr>
      </w:pPr>
      <w:r>
        <w:rPr>
          <w:rFonts w:ascii="標楷體" w:eastAsia="標楷體" w:hint="eastAsia"/>
        </w:rPr>
        <w:t>（二</w:t>
      </w:r>
      <w:r w:rsidRPr="009C791F">
        <w:rPr>
          <w:rFonts w:ascii="標楷體" w:eastAsia="標楷體" w:hint="eastAsia"/>
        </w:rPr>
        <w:t>）</w:t>
      </w:r>
      <w:r w:rsidRPr="00642CA8">
        <w:rPr>
          <w:rFonts w:ascii="標楷體" w:eastAsia="標楷體" w:hint="eastAsia"/>
        </w:rPr>
        <w:t xml:space="preserve">倘兒童少年經評估有另行安置或返家之必要，甲方得依案件情形或特殊狀況邀請乙方參加個案評估會議，乙方應配合出席，並依評估會議決議辦理。   </w:t>
      </w:r>
    </w:p>
    <w:p w:rsidR="009C791F" w:rsidRPr="009C791F" w:rsidRDefault="009C791F" w:rsidP="009C791F">
      <w:pPr>
        <w:ind w:leftChars="100" w:left="960" w:hangingChars="300" w:hanging="720"/>
        <w:jc w:val="both"/>
        <w:rPr>
          <w:rFonts w:ascii="標楷體" w:eastAsia="標楷體"/>
        </w:rPr>
      </w:pPr>
      <w:r>
        <w:rPr>
          <w:rFonts w:ascii="標楷體" w:eastAsia="標楷體" w:hint="eastAsia"/>
        </w:rPr>
        <w:t>（三</w:t>
      </w:r>
      <w:r w:rsidRPr="009C791F">
        <w:rPr>
          <w:rFonts w:ascii="標楷體" w:eastAsia="標楷體" w:hint="eastAsia"/>
        </w:rPr>
        <w:t>）甲方委託乙方安置之兒童及少年有下列情形之一者，應予結案並知會甲方:</w:t>
      </w:r>
    </w:p>
    <w:p w:rsidR="009C791F" w:rsidRPr="009C791F" w:rsidRDefault="009C791F" w:rsidP="009C791F">
      <w:pPr>
        <w:ind w:firstLineChars="350" w:firstLine="840"/>
        <w:jc w:val="both"/>
        <w:textDirection w:val="lrTbV"/>
        <w:rPr>
          <w:rFonts w:ascii="標楷體" w:eastAsia="標楷體"/>
        </w:rPr>
      </w:pPr>
      <w:r w:rsidRPr="009C791F">
        <w:rPr>
          <w:rFonts w:ascii="標楷體" w:eastAsia="標楷體" w:hint="eastAsia"/>
        </w:rPr>
        <w:t>1、安置期限屆滿。</w:t>
      </w:r>
    </w:p>
    <w:p w:rsidR="009C791F" w:rsidRPr="009C791F" w:rsidRDefault="009C791F" w:rsidP="009C791F">
      <w:pPr>
        <w:ind w:firstLineChars="350" w:firstLine="840"/>
        <w:jc w:val="both"/>
        <w:textDirection w:val="lrTbV"/>
        <w:rPr>
          <w:rFonts w:ascii="標楷體" w:eastAsia="標楷體"/>
        </w:rPr>
      </w:pPr>
      <w:r w:rsidRPr="009C791F">
        <w:rPr>
          <w:rFonts w:ascii="標楷體" w:eastAsia="標楷體" w:hint="eastAsia"/>
        </w:rPr>
        <w:t>2、死亡。</w:t>
      </w:r>
    </w:p>
    <w:p w:rsidR="009C791F" w:rsidRPr="009C791F" w:rsidRDefault="009C791F" w:rsidP="009C791F">
      <w:pPr>
        <w:ind w:firstLineChars="350" w:firstLine="840"/>
        <w:jc w:val="both"/>
        <w:textDirection w:val="lrTbV"/>
        <w:rPr>
          <w:rFonts w:ascii="標楷體" w:eastAsia="標楷體"/>
        </w:rPr>
      </w:pPr>
      <w:r w:rsidRPr="009C791F">
        <w:rPr>
          <w:rFonts w:ascii="標楷體" w:eastAsia="標楷體" w:hint="eastAsia"/>
        </w:rPr>
        <w:t>3、遷移至其他縣市居住。</w:t>
      </w:r>
    </w:p>
    <w:p w:rsidR="009C791F" w:rsidRPr="009C791F" w:rsidRDefault="009C791F" w:rsidP="009C791F">
      <w:pPr>
        <w:ind w:firstLineChars="350" w:firstLine="840"/>
        <w:jc w:val="both"/>
        <w:textDirection w:val="lrTbV"/>
        <w:rPr>
          <w:rFonts w:ascii="標楷體" w:eastAsia="標楷體"/>
        </w:rPr>
      </w:pPr>
      <w:r w:rsidRPr="009C791F">
        <w:rPr>
          <w:rFonts w:ascii="標楷體" w:eastAsia="標楷體" w:hint="eastAsia"/>
        </w:rPr>
        <w:t>4、身心狀況穩定，安置原因已消失，可回原生家庭生活</w:t>
      </w:r>
    </w:p>
    <w:p w:rsidR="00DE1F68" w:rsidRPr="009C791F" w:rsidRDefault="00C83008" w:rsidP="009C791F">
      <w:pPr>
        <w:ind w:firstLineChars="350" w:firstLine="840"/>
        <w:jc w:val="both"/>
        <w:textDirection w:val="lrTbV"/>
        <w:rPr>
          <w:rFonts w:ascii="標楷體" w:eastAsia="標楷體"/>
        </w:rPr>
      </w:pPr>
      <w:r>
        <w:rPr>
          <w:rFonts w:ascii="標楷體" w:eastAsia="標楷體" w:hint="eastAsia"/>
        </w:rPr>
        <w:t>5</w:t>
      </w:r>
      <w:r w:rsidR="00DE1F68" w:rsidRPr="00DE1F68">
        <w:rPr>
          <w:rFonts w:ascii="標楷體" w:eastAsia="標楷體" w:hAnsi="標楷體" w:hint="eastAsia"/>
        </w:rPr>
        <w:t>、</w:t>
      </w:r>
      <w:r w:rsidR="00DE1F68" w:rsidRPr="009C791F">
        <w:rPr>
          <w:rFonts w:ascii="標楷體" w:eastAsia="標楷體" w:hint="eastAsia"/>
        </w:rPr>
        <w:t>其他經評估無繼續收容安置輔導之必要。</w:t>
      </w:r>
    </w:p>
    <w:p w:rsidR="009C791F" w:rsidRPr="009C791F" w:rsidRDefault="009C791F" w:rsidP="009C791F">
      <w:pPr>
        <w:ind w:leftChars="100" w:left="960" w:hangingChars="300" w:hanging="720"/>
        <w:jc w:val="both"/>
        <w:textDirection w:val="lrTbV"/>
        <w:rPr>
          <w:rFonts w:ascii="標楷體" w:eastAsia="標楷體"/>
        </w:rPr>
      </w:pPr>
      <w:r>
        <w:rPr>
          <w:rFonts w:ascii="標楷體" w:eastAsia="標楷體" w:hint="eastAsia"/>
        </w:rPr>
        <w:t>（四</w:t>
      </w:r>
      <w:r w:rsidRPr="009C791F">
        <w:rPr>
          <w:rFonts w:ascii="標楷體" w:eastAsia="標楷體" w:hint="eastAsia"/>
        </w:rPr>
        <w:t>）乙方除每月提交報表及個案紀錄，需配合甲方出席督考會議，提供個案評估報告，供甲方知悉。</w:t>
      </w:r>
    </w:p>
    <w:p w:rsidR="003D2646" w:rsidRDefault="003D2646" w:rsidP="009C791F">
      <w:pPr>
        <w:jc w:val="both"/>
        <w:rPr>
          <w:rFonts w:ascii="標楷體" w:eastAsia="標楷體"/>
        </w:rPr>
      </w:pPr>
    </w:p>
    <w:p w:rsidR="003D2646" w:rsidRPr="009C791F" w:rsidRDefault="009C791F" w:rsidP="009C791F">
      <w:pPr>
        <w:jc w:val="both"/>
        <w:rPr>
          <w:rFonts w:ascii="標楷體" w:eastAsia="標楷體"/>
        </w:rPr>
      </w:pPr>
      <w:r>
        <w:rPr>
          <w:rFonts w:ascii="標楷體" w:eastAsia="標楷體" w:hint="eastAsia"/>
        </w:rPr>
        <w:t>第十一</w:t>
      </w:r>
      <w:r w:rsidRPr="009C791F">
        <w:rPr>
          <w:rFonts w:ascii="標楷體" w:eastAsia="標楷體" w:hint="eastAsia"/>
        </w:rPr>
        <w:t>條  權利及責任</w:t>
      </w:r>
    </w:p>
    <w:p w:rsidR="009C791F" w:rsidRPr="009C791F" w:rsidRDefault="009C791F" w:rsidP="009C791F">
      <w:pPr>
        <w:adjustRightInd w:val="0"/>
        <w:ind w:leftChars="129" w:left="579" w:hangingChars="112" w:hanging="269"/>
        <w:jc w:val="both"/>
        <w:textAlignment w:val="baseline"/>
        <w:rPr>
          <w:rFonts w:ascii="標楷體" w:eastAsia="標楷體"/>
        </w:rPr>
      </w:pPr>
      <w:r w:rsidRPr="009C791F">
        <w:rPr>
          <w:rFonts w:ascii="標楷體" w:eastAsia="標楷體" w:hint="eastAsia"/>
        </w:rPr>
        <w:t>（一）乙方應擔保第三人就履約標的，對於甲方不得主張任何權利。</w:t>
      </w:r>
    </w:p>
    <w:p w:rsidR="009C791F" w:rsidRPr="009C791F" w:rsidRDefault="009C791F" w:rsidP="009C791F">
      <w:pPr>
        <w:adjustRightInd w:val="0"/>
        <w:ind w:leftChars="129" w:left="992" w:hangingChars="284" w:hanging="682"/>
        <w:jc w:val="both"/>
        <w:textAlignment w:val="baseline"/>
        <w:rPr>
          <w:rFonts w:ascii="標楷體" w:eastAsia="標楷體"/>
        </w:rPr>
      </w:pPr>
      <w:r w:rsidRPr="009C791F">
        <w:rPr>
          <w:rFonts w:ascii="標楷體" w:eastAsia="標楷體" w:hint="eastAsia"/>
        </w:rPr>
        <w:t>（二）乙方履約，其有侵害第三人合法權益時，應由乙方負責處理並承擔一切法律責任。</w:t>
      </w:r>
    </w:p>
    <w:p w:rsidR="009C791F" w:rsidRPr="009C791F" w:rsidRDefault="009C791F" w:rsidP="009C791F">
      <w:pPr>
        <w:adjustRightInd w:val="0"/>
        <w:ind w:leftChars="129" w:left="1059" w:hangingChars="312" w:hanging="749"/>
        <w:jc w:val="both"/>
        <w:textAlignment w:val="baseline"/>
        <w:rPr>
          <w:rFonts w:ascii="標楷體" w:eastAsia="標楷體"/>
        </w:rPr>
      </w:pPr>
      <w:r w:rsidRPr="009C791F">
        <w:rPr>
          <w:rFonts w:ascii="標楷體" w:eastAsia="標楷體" w:hint="eastAsia"/>
        </w:rPr>
        <w:t>（三）甲方及乙方應採取必要之措施，以保障他方免於因契約之履行而遭第三人請求損害賠償。其有致第三人損害者，應由造成損害原因之一方負責賠償。</w:t>
      </w:r>
    </w:p>
    <w:p w:rsidR="00A977E3" w:rsidRPr="00A977E3" w:rsidRDefault="009C791F" w:rsidP="00FF373B">
      <w:pPr>
        <w:adjustRightInd w:val="0"/>
        <w:ind w:leftChars="129" w:left="1059" w:hangingChars="312" w:hanging="749"/>
        <w:jc w:val="both"/>
        <w:textAlignment w:val="baseline"/>
        <w:rPr>
          <w:rFonts w:ascii="標楷體" w:eastAsia="標楷體"/>
        </w:rPr>
      </w:pPr>
      <w:r w:rsidRPr="009C791F">
        <w:rPr>
          <w:rFonts w:ascii="標楷體" w:eastAsia="標楷體" w:hint="eastAsia"/>
        </w:rPr>
        <w:t>（四）甲方對於乙方及其人員因履約所致之人體傷亡或財物損失，不負賠償責任。對於人體傷亡或財物損失之風險，乙方應投保必要之保險。</w:t>
      </w:r>
    </w:p>
    <w:p w:rsidR="003D2646" w:rsidRDefault="003D2646" w:rsidP="003D2646">
      <w:pPr>
        <w:ind w:left="960" w:hangingChars="400" w:hanging="960"/>
        <w:jc w:val="both"/>
        <w:rPr>
          <w:rFonts w:ascii="標楷體" w:eastAsia="標楷體"/>
        </w:rPr>
      </w:pPr>
    </w:p>
    <w:p w:rsidR="003D2646" w:rsidRPr="009C791F" w:rsidRDefault="009C791F" w:rsidP="003D2646">
      <w:pPr>
        <w:ind w:left="960" w:hangingChars="400" w:hanging="960"/>
        <w:jc w:val="both"/>
        <w:rPr>
          <w:rFonts w:ascii="標楷體" w:eastAsia="標楷體"/>
        </w:rPr>
      </w:pPr>
      <w:r>
        <w:rPr>
          <w:rFonts w:ascii="標楷體" w:eastAsia="標楷體" w:hint="eastAsia"/>
        </w:rPr>
        <w:t>第十二</w:t>
      </w:r>
      <w:r w:rsidRPr="009C791F">
        <w:rPr>
          <w:rFonts w:ascii="標楷體" w:eastAsia="標楷體" w:hint="eastAsia"/>
        </w:rPr>
        <w:t>條</w:t>
      </w:r>
      <w:r>
        <w:rPr>
          <w:rFonts w:ascii="標楷體" w:eastAsia="標楷體" w:hint="eastAsia"/>
        </w:rPr>
        <w:t xml:space="preserve"> </w:t>
      </w:r>
      <w:r w:rsidRPr="009C791F">
        <w:rPr>
          <w:rFonts w:ascii="標楷體" w:eastAsia="標楷體" w:hint="eastAsia"/>
        </w:rPr>
        <w:t>乙方有下列情形之一者，經甲方通知限期改善，逾期不改善時，甲方得終止契約或解除契約，並得請求損害賠償。</w:t>
      </w:r>
    </w:p>
    <w:p w:rsidR="009C791F" w:rsidRPr="009C791F" w:rsidRDefault="009C791F" w:rsidP="009C791F">
      <w:pPr>
        <w:ind w:leftChars="100" w:left="960" w:hangingChars="300" w:hanging="720"/>
        <w:jc w:val="both"/>
        <w:rPr>
          <w:rFonts w:ascii="標楷體" w:eastAsia="標楷體"/>
        </w:rPr>
      </w:pPr>
      <w:r w:rsidRPr="009C791F">
        <w:rPr>
          <w:rFonts w:ascii="標楷體" w:eastAsia="標楷體" w:hint="eastAsia"/>
        </w:rPr>
        <w:t>（一）服務內容與契約不符合。</w:t>
      </w:r>
    </w:p>
    <w:p w:rsidR="009C791F" w:rsidRPr="009C791F" w:rsidRDefault="009C791F" w:rsidP="009C791F">
      <w:pPr>
        <w:jc w:val="both"/>
        <w:rPr>
          <w:rFonts w:ascii="標楷體" w:eastAsia="標楷體"/>
        </w:rPr>
      </w:pPr>
      <w:r w:rsidRPr="009C791F">
        <w:rPr>
          <w:rFonts w:ascii="標楷體" w:eastAsia="標楷體" w:hint="eastAsia"/>
        </w:rPr>
        <w:t xml:space="preserve">  （二）擅自將受委託之業務全部或部分移轉，或以其他名義交與第三人辦理。</w:t>
      </w:r>
    </w:p>
    <w:p w:rsidR="009C791F" w:rsidRPr="009C791F" w:rsidRDefault="009C791F" w:rsidP="009C791F">
      <w:pPr>
        <w:jc w:val="both"/>
        <w:rPr>
          <w:rFonts w:ascii="標楷體" w:eastAsia="標楷體"/>
        </w:rPr>
      </w:pPr>
      <w:r w:rsidRPr="009C791F">
        <w:rPr>
          <w:rFonts w:ascii="標楷體" w:eastAsia="標楷體" w:hint="eastAsia"/>
        </w:rPr>
        <w:t xml:space="preserve">  （三）另立名目收取費用者。</w:t>
      </w:r>
    </w:p>
    <w:p w:rsidR="009C791F" w:rsidRPr="009C791F" w:rsidRDefault="009C791F" w:rsidP="009C791F">
      <w:pPr>
        <w:jc w:val="both"/>
        <w:rPr>
          <w:rFonts w:ascii="標楷體" w:eastAsia="標楷體"/>
        </w:rPr>
      </w:pPr>
      <w:r w:rsidRPr="009C791F">
        <w:rPr>
          <w:rFonts w:ascii="標楷體" w:eastAsia="標楷體" w:hint="eastAsia"/>
        </w:rPr>
        <w:t xml:space="preserve">  （四）違反專業倫理致侵害服務對象之權益者。</w:t>
      </w:r>
    </w:p>
    <w:p w:rsidR="009C791F" w:rsidRDefault="009C791F" w:rsidP="009C791F">
      <w:pPr>
        <w:jc w:val="both"/>
        <w:rPr>
          <w:rFonts w:ascii="標楷體" w:eastAsia="標楷體"/>
        </w:rPr>
      </w:pPr>
      <w:r w:rsidRPr="009C791F">
        <w:rPr>
          <w:rFonts w:ascii="標楷體" w:eastAsia="標楷體" w:hint="eastAsia"/>
        </w:rPr>
        <w:t xml:space="preserve">  （五）違反社會福利有關法令之規定者。</w:t>
      </w:r>
    </w:p>
    <w:p w:rsidR="003F4679" w:rsidRDefault="003F4679" w:rsidP="003F4679">
      <w:pPr>
        <w:ind w:left="991" w:hangingChars="413" w:hanging="991"/>
        <w:jc w:val="both"/>
        <w:rPr>
          <w:rFonts w:ascii="標楷體" w:eastAsia="標楷體"/>
        </w:rPr>
      </w:pPr>
      <w:r>
        <w:rPr>
          <w:rFonts w:ascii="標楷體" w:eastAsia="標楷體" w:hint="eastAsia"/>
        </w:rPr>
        <w:t xml:space="preserve">   (六) </w:t>
      </w:r>
      <w:r w:rsidRPr="003F4679">
        <w:rPr>
          <w:rFonts w:ascii="標楷體" w:eastAsia="標楷體" w:hint="eastAsia"/>
        </w:rPr>
        <w:t>受主管機關辦理之機構評鑑成績在丙等</w:t>
      </w:r>
      <w:r w:rsidR="00903E2F">
        <w:rPr>
          <w:rFonts w:ascii="標楷體" w:eastAsia="標楷體" w:hint="eastAsia"/>
        </w:rPr>
        <w:t>或不合格</w:t>
      </w:r>
      <w:r w:rsidRPr="003F4679">
        <w:rPr>
          <w:rFonts w:ascii="標楷體" w:eastAsia="標楷體" w:hint="eastAsia"/>
        </w:rPr>
        <w:t>以下時，一經查獲者甲方得隨時中止契約或停止核定補助個案。</w:t>
      </w:r>
    </w:p>
    <w:p w:rsidR="00903E2F" w:rsidRPr="003F4679" w:rsidRDefault="00903E2F" w:rsidP="003F4679">
      <w:pPr>
        <w:ind w:left="991" w:hangingChars="413" w:hanging="991"/>
        <w:jc w:val="both"/>
        <w:rPr>
          <w:rFonts w:ascii="標楷體" w:eastAsia="標楷體"/>
        </w:rPr>
      </w:pPr>
      <w:r>
        <w:rPr>
          <w:rFonts w:ascii="標楷體" w:eastAsia="標楷體" w:hint="eastAsia"/>
        </w:rPr>
        <w:t xml:space="preserve">  (七) </w:t>
      </w:r>
      <w:r w:rsidRPr="00903E2F">
        <w:rPr>
          <w:rFonts w:ascii="標楷體" w:eastAsia="標楷體" w:hint="eastAsia"/>
          <w:b/>
          <w:color w:val="FF0000"/>
          <w:u w:val="single"/>
        </w:rPr>
        <w:t>所屬員工有性侵害或性騷擾個案之情事，經相關法定程序調查認定屬實。</w:t>
      </w:r>
    </w:p>
    <w:p w:rsidR="003D2646" w:rsidRDefault="003D2646" w:rsidP="009C791F">
      <w:pPr>
        <w:jc w:val="both"/>
        <w:rPr>
          <w:rFonts w:ascii="標楷體" w:eastAsia="標楷體"/>
        </w:rPr>
      </w:pPr>
    </w:p>
    <w:p w:rsidR="003D2646" w:rsidRPr="009C791F" w:rsidRDefault="009C791F" w:rsidP="009C791F">
      <w:pPr>
        <w:jc w:val="both"/>
        <w:rPr>
          <w:rFonts w:ascii="標楷體" w:eastAsia="標楷體"/>
        </w:rPr>
      </w:pPr>
      <w:r>
        <w:rPr>
          <w:rFonts w:ascii="標楷體" w:eastAsia="標楷體" w:hint="eastAsia"/>
        </w:rPr>
        <w:t>第十三</w:t>
      </w:r>
      <w:r w:rsidRPr="009C791F">
        <w:rPr>
          <w:rFonts w:ascii="標楷體" w:eastAsia="標楷體" w:hint="eastAsia"/>
        </w:rPr>
        <w:t>條  爭議處理</w:t>
      </w:r>
    </w:p>
    <w:p w:rsidR="009C791F" w:rsidRPr="009C791F" w:rsidRDefault="009C791F" w:rsidP="009C791F">
      <w:pPr>
        <w:ind w:leftChars="118" w:left="969" w:hangingChars="286" w:hanging="686"/>
        <w:jc w:val="both"/>
        <w:rPr>
          <w:rFonts w:ascii="標楷體" w:eastAsia="標楷體"/>
        </w:rPr>
      </w:pPr>
      <w:r w:rsidRPr="009C791F">
        <w:rPr>
          <w:rFonts w:ascii="標楷體" w:eastAsia="標楷體" w:hint="eastAsia"/>
        </w:rPr>
        <w:t>（一）甲方與乙方因履約而生爭議者，應依法令及契約規定，考量公共利益及公平合理，本誠信和諧，盡力協調解決之。其未能達成協議者，得以下列方式處理之：</w:t>
      </w:r>
    </w:p>
    <w:p w:rsidR="009C791F" w:rsidRPr="009C791F" w:rsidRDefault="009C791F" w:rsidP="003D2646">
      <w:pPr>
        <w:ind w:leftChars="355" w:left="1255" w:rightChars="10" w:right="24" w:hangingChars="168" w:hanging="403"/>
        <w:jc w:val="both"/>
        <w:rPr>
          <w:rFonts w:ascii="標楷體" w:eastAsia="標楷體"/>
        </w:rPr>
      </w:pPr>
      <w:r w:rsidRPr="009C791F">
        <w:rPr>
          <w:rFonts w:ascii="標楷體" w:eastAsia="標楷體" w:hint="eastAsia"/>
        </w:rPr>
        <w:t>1、於徵得甲方同意並簽訂仲裁協議書後，依仲裁法規定提付仲裁，並以甲方指定之仲裁處所為其仲裁處所。</w:t>
      </w:r>
    </w:p>
    <w:p w:rsidR="009C791F" w:rsidRPr="009C791F" w:rsidRDefault="009C791F" w:rsidP="009C791F">
      <w:pPr>
        <w:ind w:left="1135" w:rightChars="10" w:right="24" w:hanging="284"/>
        <w:jc w:val="both"/>
        <w:rPr>
          <w:rFonts w:ascii="標楷體" w:eastAsia="標楷體"/>
        </w:rPr>
      </w:pPr>
      <w:r w:rsidRPr="009C791F">
        <w:rPr>
          <w:rFonts w:ascii="標楷體" w:eastAsia="標楷體" w:hint="eastAsia"/>
        </w:rPr>
        <w:t>2、提起民事訴訟。</w:t>
      </w:r>
    </w:p>
    <w:p w:rsidR="009C791F" w:rsidRPr="009C791F" w:rsidRDefault="009C791F" w:rsidP="009C791F">
      <w:pPr>
        <w:ind w:left="1135" w:rightChars="10" w:right="24" w:hanging="284"/>
        <w:jc w:val="both"/>
        <w:rPr>
          <w:rFonts w:ascii="標楷體" w:eastAsia="標楷體"/>
        </w:rPr>
      </w:pPr>
      <w:r w:rsidRPr="009C791F">
        <w:rPr>
          <w:rFonts w:ascii="標楷體" w:eastAsia="標楷體" w:hint="eastAsia"/>
        </w:rPr>
        <w:t>3、依其他法律申</w:t>
      </w:r>
      <w:r w:rsidRPr="009C791F">
        <w:rPr>
          <w:rFonts w:ascii="標楷體" w:eastAsia="標楷體"/>
        </w:rPr>
        <w:t>(</w:t>
      </w:r>
      <w:r w:rsidRPr="009C791F">
        <w:rPr>
          <w:rFonts w:ascii="標楷體" w:eastAsia="標楷體" w:hint="eastAsia"/>
        </w:rPr>
        <w:t>聲</w:t>
      </w:r>
      <w:r w:rsidRPr="009C791F">
        <w:rPr>
          <w:rFonts w:ascii="標楷體" w:eastAsia="標楷體"/>
        </w:rPr>
        <w:t>)</w:t>
      </w:r>
      <w:r w:rsidRPr="009C791F">
        <w:rPr>
          <w:rFonts w:ascii="標楷體" w:eastAsia="標楷體" w:hint="eastAsia"/>
        </w:rPr>
        <w:t>請調解。</w:t>
      </w:r>
    </w:p>
    <w:p w:rsidR="009C791F" w:rsidRPr="009C791F" w:rsidRDefault="009C791F" w:rsidP="009C791F">
      <w:pPr>
        <w:ind w:left="1135" w:rightChars="10" w:right="24" w:hanging="284"/>
        <w:jc w:val="both"/>
        <w:rPr>
          <w:rFonts w:ascii="標楷體" w:eastAsia="標楷體"/>
        </w:rPr>
      </w:pPr>
      <w:r w:rsidRPr="009C791F">
        <w:rPr>
          <w:rFonts w:ascii="標楷體" w:eastAsia="標楷體" w:hint="eastAsia"/>
        </w:rPr>
        <w:t>4、依契約或雙方合意之其他方式處理。</w:t>
      </w:r>
    </w:p>
    <w:p w:rsidR="009C791F" w:rsidRPr="009C791F" w:rsidRDefault="009C791F" w:rsidP="009C791F">
      <w:pPr>
        <w:jc w:val="both"/>
        <w:rPr>
          <w:rFonts w:ascii="標楷體" w:eastAsia="標楷體"/>
        </w:rPr>
      </w:pPr>
      <w:r w:rsidRPr="009C791F">
        <w:rPr>
          <w:rFonts w:ascii="標楷體" w:eastAsia="標楷體" w:hint="eastAsia"/>
        </w:rPr>
        <w:t xml:space="preserve">  （二）履約爭議發生後，履約事項之處理原則如下：</w:t>
      </w:r>
    </w:p>
    <w:p w:rsidR="009C791F" w:rsidRPr="009C791F" w:rsidRDefault="009C791F" w:rsidP="009C791F">
      <w:pPr>
        <w:ind w:left="1133" w:hangingChars="472" w:hanging="1133"/>
        <w:jc w:val="both"/>
        <w:rPr>
          <w:rFonts w:ascii="標楷體" w:eastAsia="標楷體"/>
        </w:rPr>
      </w:pPr>
      <w:r w:rsidRPr="009C791F">
        <w:rPr>
          <w:rFonts w:ascii="標楷體" w:eastAsia="標楷體" w:hint="eastAsia"/>
        </w:rPr>
        <w:t xml:space="preserve">       1、</w:t>
      </w:r>
      <w:r w:rsidRPr="009C791F">
        <w:rPr>
          <w:rFonts w:ascii="標楷體" w:eastAsia="標楷體" w:hint="eastAsia"/>
          <w:spacing w:val="-4"/>
        </w:rPr>
        <w:t>與爭議無關或不受影響之部分應繼續履約。但經甲方同意無須履約者不在此限。</w:t>
      </w:r>
    </w:p>
    <w:p w:rsidR="009C791F" w:rsidRPr="009C791F" w:rsidRDefault="009C791F" w:rsidP="009C791F">
      <w:pPr>
        <w:ind w:left="1135" w:hanging="284"/>
        <w:jc w:val="both"/>
        <w:rPr>
          <w:rFonts w:ascii="標楷體" w:eastAsia="標楷體"/>
        </w:rPr>
      </w:pPr>
      <w:r w:rsidRPr="009C791F">
        <w:rPr>
          <w:rFonts w:ascii="標楷體" w:eastAsia="標楷體" w:hint="eastAsia"/>
        </w:rPr>
        <w:t>2、乙方因爭議而暫停履約，其經爭議處理結果被認定無理由者，不得就暫停履約之部分要求延長履約期限或免除契約責任。</w:t>
      </w:r>
    </w:p>
    <w:p w:rsidR="009C791F" w:rsidRPr="009C791F" w:rsidRDefault="009C791F" w:rsidP="009C791F">
      <w:pPr>
        <w:ind w:left="993" w:hanging="709"/>
        <w:jc w:val="both"/>
        <w:textDirection w:val="lrTbV"/>
        <w:rPr>
          <w:rFonts w:ascii="標楷體" w:eastAsia="標楷體"/>
        </w:rPr>
      </w:pPr>
      <w:r w:rsidRPr="009C791F">
        <w:rPr>
          <w:rFonts w:ascii="標楷體" w:eastAsia="標楷體" w:hint="eastAsia"/>
        </w:rPr>
        <w:t>（三）本契約以中華民國法律為準據法，並以臺灣桃園地方法院為第一審管轄法院。</w:t>
      </w:r>
    </w:p>
    <w:p w:rsidR="003D2646" w:rsidRPr="009C791F" w:rsidRDefault="009C791F" w:rsidP="00636061">
      <w:pPr>
        <w:jc w:val="both"/>
        <w:textDirection w:val="lrTbV"/>
        <w:rPr>
          <w:rFonts w:ascii="標楷體" w:eastAsia="標楷體"/>
        </w:rPr>
      </w:pPr>
      <w:r w:rsidRPr="009C791F">
        <w:rPr>
          <w:rFonts w:ascii="標楷體" w:eastAsia="標楷體" w:hint="eastAsia"/>
        </w:rPr>
        <w:lastRenderedPageBreak/>
        <w:t>第十</w:t>
      </w:r>
      <w:r>
        <w:rPr>
          <w:rFonts w:ascii="標楷體" w:eastAsia="標楷體" w:hint="eastAsia"/>
        </w:rPr>
        <w:t>四</w:t>
      </w:r>
      <w:r w:rsidRPr="009C791F">
        <w:rPr>
          <w:rFonts w:ascii="標楷體" w:eastAsia="標楷體" w:hint="eastAsia"/>
        </w:rPr>
        <w:t>條  其他</w:t>
      </w:r>
    </w:p>
    <w:p w:rsidR="009C791F" w:rsidRPr="009C791F" w:rsidRDefault="009C791F" w:rsidP="009C791F">
      <w:pPr>
        <w:ind w:left="993" w:hanging="709"/>
        <w:jc w:val="both"/>
        <w:textDirection w:val="lrTbV"/>
        <w:rPr>
          <w:rFonts w:ascii="標楷體" w:eastAsia="標楷體"/>
        </w:rPr>
      </w:pPr>
      <w:r w:rsidRPr="009C791F">
        <w:rPr>
          <w:rFonts w:ascii="標楷體" w:eastAsia="標楷體" w:hint="eastAsia"/>
        </w:rPr>
        <w:t>（一）乙方對於履約所僱用之人員，不得有歧視婦女、原住民或弱勢團體人士之情事。</w:t>
      </w:r>
    </w:p>
    <w:p w:rsidR="009C791F" w:rsidRPr="009C791F" w:rsidRDefault="009C791F" w:rsidP="009C791F">
      <w:pPr>
        <w:ind w:left="993" w:hanging="709"/>
        <w:jc w:val="both"/>
        <w:textDirection w:val="lrTbV"/>
        <w:rPr>
          <w:rFonts w:ascii="標楷體" w:eastAsia="標楷體"/>
        </w:rPr>
      </w:pPr>
      <w:r w:rsidRPr="009C791F">
        <w:rPr>
          <w:rFonts w:ascii="標楷體" w:eastAsia="標楷體" w:hint="eastAsia"/>
        </w:rPr>
        <w:t>（二）乙方履約時不得僱用甲方之人員或受甲方委託辦理契約事項之機構之人員。</w:t>
      </w:r>
    </w:p>
    <w:p w:rsidR="009C791F" w:rsidRPr="009C791F" w:rsidRDefault="009C791F" w:rsidP="009C791F">
      <w:pPr>
        <w:numPr>
          <w:ilvl w:val="12"/>
          <w:numId w:val="0"/>
        </w:numPr>
        <w:overflowPunct w:val="0"/>
        <w:ind w:left="993" w:hanging="709"/>
        <w:jc w:val="both"/>
        <w:textDirection w:val="lrTbV"/>
        <w:rPr>
          <w:rFonts w:ascii="標楷體" w:eastAsia="標楷體"/>
        </w:rPr>
      </w:pPr>
      <w:r w:rsidRPr="009C791F">
        <w:rPr>
          <w:rFonts w:ascii="標楷體" w:eastAsia="標楷體" w:hint="eastAsia"/>
        </w:rPr>
        <w:t>（三）乙方授權之代表應通曉中文或甲方同意之其他語文。未通曉者，乙方應備翻譯人員。</w:t>
      </w:r>
    </w:p>
    <w:p w:rsidR="009C791F" w:rsidRPr="009C791F" w:rsidRDefault="009C791F" w:rsidP="009C791F">
      <w:pPr>
        <w:numPr>
          <w:ilvl w:val="12"/>
          <w:numId w:val="0"/>
        </w:numPr>
        <w:overflowPunct w:val="0"/>
        <w:ind w:leftChars="117" w:left="989" w:hangingChars="295" w:hanging="708"/>
        <w:jc w:val="both"/>
        <w:textDirection w:val="lrTbV"/>
        <w:rPr>
          <w:rFonts w:ascii="標楷體" w:eastAsia="標楷體"/>
        </w:rPr>
      </w:pPr>
      <w:r w:rsidRPr="009C791F">
        <w:rPr>
          <w:rFonts w:ascii="標楷體" w:eastAsia="標楷體" w:hint="eastAsia"/>
        </w:rPr>
        <w:t>（四）甲方與乙方間之履約事項，其涉及國際運輸或信用狀等事項，契約未予載明者，依國際貿易慣例。</w:t>
      </w:r>
    </w:p>
    <w:p w:rsidR="009C791F" w:rsidRPr="009C791F" w:rsidRDefault="009C791F" w:rsidP="009C791F">
      <w:pPr>
        <w:numPr>
          <w:ilvl w:val="12"/>
          <w:numId w:val="0"/>
        </w:numPr>
        <w:overflowPunct w:val="0"/>
        <w:ind w:leftChars="118" w:left="1087" w:hangingChars="335" w:hanging="804"/>
        <w:jc w:val="both"/>
        <w:textDirection w:val="lrTbV"/>
        <w:rPr>
          <w:rFonts w:ascii="標楷體" w:eastAsia="標楷體"/>
        </w:rPr>
      </w:pPr>
      <w:r w:rsidRPr="009C791F">
        <w:rPr>
          <w:rFonts w:ascii="標楷體" w:eastAsia="標楷體" w:hint="eastAsia"/>
        </w:rPr>
        <w:t>（五）甲方及乙方於履約期間應分別指定授權代表，為履約期間雙方協調與契約有關事項之代表人。</w:t>
      </w:r>
    </w:p>
    <w:p w:rsidR="009C791F" w:rsidRPr="009C791F" w:rsidRDefault="009C791F" w:rsidP="009C791F">
      <w:pPr>
        <w:numPr>
          <w:ilvl w:val="12"/>
          <w:numId w:val="0"/>
        </w:numPr>
        <w:overflowPunct w:val="0"/>
        <w:ind w:left="851" w:hanging="567"/>
        <w:jc w:val="both"/>
        <w:textDirection w:val="lrTbV"/>
        <w:rPr>
          <w:rFonts w:ascii="標楷體" w:eastAsia="標楷體"/>
        </w:rPr>
      </w:pPr>
      <w:r w:rsidRPr="009C791F">
        <w:rPr>
          <w:rFonts w:ascii="標楷體" w:eastAsia="標楷體" w:hint="eastAsia"/>
        </w:rPr>
        <w:t>（六）本契約未載明之事項，依民法等相關法令。</w:t>
      </w:r>
    </w:p>
    <w:p w:rsidR="009C791F" w:rsidRDefault="009C791F" w:rsidP="009C791F">
      <w:pPr>
        <w:numPr>
          <w:ilvl w:val="12"/>
          <w:numId w:val="0"/>
        </w:numPr>
        <w:overflowPunct w:val="0"/>
        <w:ind w:left="851" w:hanging="567"/>
        <w:jc w:val="both"/>
        <w:textDirection w:val="lrTbV"/>
        <w:rPr>
          <w:rFonts w:ascii="標楷體" w:eastAsia="標楷體"/>
        </w:rPr>
      </w:pPr>
      <w:r w:rsidRPr="009C791F">
        <w:rPr>
          <w:rFonts w:ascii="標楷體" w:eastAsia="標楷體" w:hint="eastAsia"/>
        </w:rPr>
        <w:t>（七）本契約書一式二份，由甲、乙雙方各執一份為憑。</w:t>
      </w:r>
    </w:p>
    <w:p w:rsidR="00B23114" w:rsidRDefault="009C791F" w:rsidP="00B23114">
      <w:pPr>
        <w:numPr>
          <w:ilvl w:val="12"/>
          <w:numId w:val="0"/>
        </w:numPr>
        <w:overflowPunct w:val="0"/>
        <w:ind w:left="993" w:hanging="709"/>
        <w:jc w:val="both"/>
        <w:textDirection w:val="lrTbV"/>
        <w:rPr>
          <w:rFonts w:ascii="標楷體" w:eastAsia="標楷體"/>
        </w:rPr>
      </w:pPr>
      <w:r>
        <w:rPr>
          <w:rFonts w:ascii="標楷體" w:eastAsia="標楷體" w:hint="eastAsia"/>
        </w:rPr>
        <w:t>（八</w:t>
      </w:r>
      <w:r w:rsidR="00E62943">
        <w:rPr>
          <w:rFonts w:ascii="標楷體" w:eastAsia="標楷體" w:hint="eastAsia"/>
        </w:rPr>
        <w:t>）本契約書有效期間自民國</w:t>
      </w:r>
      <w:r w:rsidR="002002F6">
        <w:rPr>
          <w:rFonts w:ascii="標楷體" w:eastAsia="標楷體" w:hint="eastAsia"/>
          <w:b/>
          <w:color w:val="FF0000"/>
          <w:u w:val="single"/>
        </w:rPr>
        <w:t>11</w:t>
      </w:r>
      <w:r w:rsidR="00903E2F">
        <w:rPr>
          <w:rFonts w:ascii="標楷體" w:eastAsia="標楷體" w:hint="eastAsia"/>
          <w:b/>
          <w:color w:val="FF0000"/>
          <w:u w:val="single"/>
        </w:rPr>
        <w:t>3</w:t>
      </w:r>
      <w:r w:rsidR="00270BDD">
        <w:rPr>
          <w:rFonts w:ascii="標楷體" w:eastAsia="標楷體" w:hint="eastAsia"/>
          <w:b/>
          <w:color w:val="FF0000"/>
          <w:u w:val="single"/>
        </w:rPr>
        <w:t xml:space="preserve"> </w:t>
      </w:r>
      <w:r w:rsidR="00E62943">
        <w:rPr>
          <w:rFonts w:ascii="標楷體" w:eastAsia="標楷體" w:hint="eastAsia"/>
        </w:rPr>
        <w:t>年</w:t>
      </w:r>
      <w:r w:rsidR="00270BDD">
        <w:rPr>
          <w:rFonts w:ascii="標楷體" w:eastAsia="標楷體" w:hint="eastAsia"/>
        </w:rPr>
        <w:t xml:space="preserve"> </w:t>
      </w:r>
      <w:r w:rsidR="002002F6">
        <w:rPr>
          <w:rFonts w:ascii="標楷體" w:eastAsia="標楷體" w:hint="eastAsia"/>
        </w:rPr>
        <w:t>1</w:t>
      </w:r>
      <w:r w:rsidR="00E62943">
        <w:rPr>
          <w:rFonts w:ascii="標楷體" w:eastAsia="標楷體" w:hint="eastAsia"/>
        </w:rPr>
        <w:t>月</w:t>
      </w:r>
      <w:r w:rsidR="002002F6">
        <w:rPr>
          <w:rFonts w:ascii="標楷體" w:eastAsia="標楷體" w:hint="eastAsia"/>
        </w:rPr>
        <w:t>1</w:t>
      </w:r>
      <w:r w:rsidR="00E62943">
        <w:rPr>
          <w:rFonts w:ascii="標楷體" w:eastAsia="標楷體" w:hint="eastAsia"/>
        </w:rPr>
        <w:t>日起至</w:t>
      </w:r>
      <w:r w:rsidR="00270BDD">
        <w:rPr>
          <w:rFonts w:ascii="標楷體" w:eastAsia="標楷體" w:hint="eastAsia"/>
          <w:b/>
          <w:color w:val="FF0000"/>
          <w:u w:val="single"/>
        </w:rPr>
        <w:t xml:space="preserve"> </w:t>
      </w:r>
      <w:r w:rsidR="002002F6">
        <w:rPr>
          <w:rFonts w:ascii="標楷體" w:eastAsia="標楷體" w:hint="eastAsia"/>
          <w:b/>
          <w:color w:val="FF0000"/>
          <w:u w:val="single"/>
        </w:rPr>
        <w:t>11</w:t>
      </w:r>
      <w:r w:rsidR="00903E2F">
        <w:rPr>
          <w:rFonts w:ascii="標楷體" w:eastAsia="標楷體" w:hint="eastAsia"/>
          <w:b/>
          <w:color w:val="FF0000"/>
          <w:u w:val="single"/>
        </w:rPr>
        <w:t>3</w:t>
      </w:r>
      <w:r w:rsidRPr="009C791F">
        <w:rPr>
          <w:rFonts w:ascii="標楷體" w:eastAsia="標楷體" w:hint="eastAsia"/>
        </w:rPr>
        <w:t>年</w:t>
      </w:r>
      <w:r w:rsidR="002002F6">
        <w:rPr>
          <w:rFonts w:ascii="標楷體" w:eastAsia="標楷體" w:hint="eastAsia"/>
        </w:rPr>
        <w:t>12</w:t>
      </w:r>
      <w:r w:rsidRPr="009C791F">
        <w:rPr>
          <w:rFonts w:ascii="標楷體" w:eastAsia="標楷體" w:hint="eastAsia"/>
        </w:rPr>
        <w:t>月</w:t>
      </w:r>
      <w:r w:rsidR="002002F6">
        <w:rPr>
          <w:rFonts w:ascii="標楷體" w:eastAsia="標楷體" w:hint="eastAsia"/>
        </w:rPr>
        <w:t>31</w:t>
      </w:r>
      <w:r w:rsidRPr="009C791F">
        <w:rPr>
          <w:rFonts w:ascii="標楷體" w:eastAsia="標楷體" w:hint="eastAsia"/>
        </w:rPr>
        <w:t>日止。</w:t>
      </w:r>
    </w:p>
    <w:p w:rsidR="007A5302" w:rsidRDefault="007A5302" w:rsidP="00B23114">
      <w:pPr>
        <w:numPr>
          <w:ilvl w:val="12"/>
          <w:numId w:val="0"/>
        </w:numPr>
        <w:overflowPunct w:val="0"/>
        <w:ind w:left="993" w:hanging="709"/>
        <w:jc w:val="both"/>
        <w:textDirection w:val="lrTbV"/>
        <w:rPr>
          <w:rFonts w:ascii="標楷體" w:eastAsia="標楷體"/>
        </w:rPr>
      </w:pPr>
      <w:r w:rsidRPr="001E4178">
        <w:rPr>
          <w:rFonts w:ascii="標楷體" w:eastAsia="標楷體" w:hint="eastAsia"/>
        </w:rPr>
        <w:t>(九)</w:t>
      </w:r>
      <w:r w:rsidR="00C83008">
        <w:rPr>
          <w:rFonts w:ascii="標楷體" w:eastAsia="標楷體" w:hint="eastAsia"/>
        </w:rPr>
        <w:t>當</w:t>
      </w:r>
      <w:r w:rsidRPr="001E4178">
        <w:rPr>
          <w:rFonts w:ascii="標楷體" w:eastAsia="標楷體" w:hint="eastAsia"/>
        </w:rPr>
        <w:t>年度實際經費以當年度經議會審議通過之預算額度為準。</w:t>
      </w:r>
    </w:p>
    <w:p w:rsidR="00642CA8" w:rsidRPr="00FF373B" w:rsidRDefault="00B756A4" w:rsidP="00D30224">
      <w:pPr>
        <w:numPr>
          <w:ilvl w:val="12"/>
          <w:numId w:val="0"/>
        </w:numPr>
        <w:overflowPunct w:val="0"/>
        <w:ind w:left="993" w:hanging="709"/>
        <w:jc w:val="both"/>
        <w:textDirection w:val="lrTbV"/>
        <w:rPr>
          <w:rFonts w:ascii="標楷體" w:eastAsia="標楷體"/>
        </w:rPr>
      </w:pPr>
      <w:r w:rsidRPr="00FF373B">
        <w:rPr>
          <w:rFonts w:ascii="標楷體" w:eastAsia="標楷體" w:hint="eastAsia"/>
        </w:rPr>
        <w:t>(十)</w:t>
      </w:r>
      <w:r w:rsidRPr="00FF373B">
        <w:rPr>
          <w:rFonts w:hint="eastAsia"/>
        </w:rPr>
        <w:t xml:space="preserve"> </w:t>
      </w:r>
      <w:r w:rsidR="0023341B" w:rsidRPr="00FF373B">
        <w:rPr>
          <w:rFonts w:ascii="標楷體" w:eastAsia="標楷體" w:hint="eastAsia"/>
        </w:rPr>
        <w:t>請依委託安置作業流程所定時間點配合甲方參加團體決策會議。</w:t>
      </w:r>
    </w:p>
    <w:p w:rsidR="00FF373B" w:rsidRPr="004D6CDF" w:rsidRDefault="00FF373B" w:rsidP="00D30224">
      <w:pPr>
        <w:numPr>
          <w:ilvl w:val="12"/>
          <w:numId w:val="0"/>
        </w:numPr>
        <w:overflowPunct w:val="0"/>
        <w:ind w:left="993" w:hanging="709"/>
        <w:jc w:val="both"/>
        <w:textDirection w:val="lrTbV"/>
        <w:rPr>
          <w:rFonts w:ascii="標楷體" w:eastAsia="標楷體"/>
        </w:rPr>
      </w:pPr>
      <w:r w:rsidRPr="004D6CDF">
        <w:rPr>
          <w:rFonts w:ascii="標楷體" w:eastAsia="標楷體" w:hint="eastAsia"/>
        </w:rPr>
        <w:t>(十一)</w:t>
      </w:r>
      <w:r w:rsidRPr="004D6CDF">
        <w:rPr>
          <w:rFonts w:hint="eastAsia"/>
        </w:rPr>
        <w:t xml:space="preserve"> </w:t>
      </w:r>
      <w:r w:rsidRPr="004D6CDF">
        <w:rPr>
          <w:rFonts w:ascii="標楷體" w:eastAsia="標楷體" w:hint="eastAsia"/>
        </w:rPr>
        <w:t>分工原則請依照「桃園市政府社會局安置服務社政及安置機構分工原則」辦理。</w:t>
      </w:r>
    </w:p>
    <w:p w:rsidR="009C791F" w:rsidRPr="009C791F" w:rsidRDefault="009C791F" w:rsidP="009C791F">
      <w:pPr>
        <w:numPr>
          <w:ilvl w:val="12"/>
          <w:numId w:val="0"/>
        </w:numPr>
        <w:overflowPunct w:val="0"/>
        <w:ind w:left="851" w:hanging="567"/>
        <w:jc w:val="both"/>
        <w:rPr>
          <w:rFonts w:ascii="標楷體" w:eastAsia="標楷體"/>
        </w:rPr>
      </w:pPr>
      <w:r w:rsidRPr="009C791F">
        <w:rPr>
          <w:rFonts w:ascii="標楷體" w:eastAsia="標楷體" w:hint="eastAsia"/>
        </w:rPr>
        <w:t>立契約書人</w:t>
      </w:r>
    </w:p>
    <w:p w:rsidR="009C791F" w:rsidRPr="009C791F" w:rsidRDefault="009C791F" w:rsidP="009C791F">
      <w:pPr>
        <w:numPr>
          <w:ilvl w:val="12"/>
          <w:numId w:val="0"/>
        </w:numPr>
        <w:overflowPunct w:val="0"/>
        <w:spacing w:line="360" w:lineRule="auto"/>
        <w:ind w:left="851" w:hanging="567"/>
        <w:jc w:val="both"/>
        <w:rPr>
          <w:rFonts w:ascii="標楷體" w:eastAsia="標楷體"/>
        </w:rPr>
      </w:pPr>
      <w:r w:rsidRPr="009C791F">
        <w:rPr>
          <w:rFonts w:ascii="標楷體" w:eastAsia="標楷體" w:hint="eastAsia"/>
        </w:rPr>
        <w:t>甲  方：桃園市政府社會局</w:t>
      </w:r>
    </w:p>
    <w:p w:rsidR="009C791F" w:rsidRPr="00391432" w:rsidRDefault="009C791F" w:rsidP="009C791F">
      <w:pPr>
        <w:numPr>
          <w:ilvl w:val="12"/>
          <w:numId w:val="0"/>
        </w:numPr>
        <w:overflowPunct w:val="0"/>
        <w:spacing w:line="360" w:lineRule="auto"/>
        <w:ind w:left="851" w:hanging="567"/>
        <w:jc w:val="both"/>
        <w:rPr>
          <w:rFonts w:ascii="標楷體" w:eastAsia="標楷體" w:hAnsi="標楷體"/>
        </w:rPr>
      </w:pPr>
      <w:r w:rsidRPr="009C791F">
        <w:rPr>
          <w:rFonts w:ascii="標楷體" w:eastAsia="標楷體" w:hint="eastAsia"/>
        </w:rPr>
        <w:t xml:space="preserve">法定代理人：局長  </w:t>
      </w:r>
      <w:r w:rsidRPr="00391432">
        <w:rPr>
          <w:rFonts w:ascii="標楷體" w:eastAsia="標楷體" w:hAnsi="標楷體" w:hint="eastAsia"/>
        </w:rPr>
        <w:t xml:space="preserve"> </w:t>
      </w:r>
      <w:r w:rsidR="00391432" w:rsidRPr="00391432">
        <w:rPr>
          <w:rFonts w:ascii="標楷體" w:eastAsia="標楷體" w:hAnsi="標楷體" w:hint="eastAsia"/>
        </w:rPr>
        <w:t>陳寶民</w:t>
      </w:r>
    </w:p>
    <w:p w:rsidR="009C791F" w:rsidRPr="009C791F" w:rsidRDefault="009C791F" w:rsidP="009C791F">
      <w:pPr>
        <w:numPr>
          <w:ilvl w:val="12"/>
          <w:numId w:val="0"/>
        </w:numPr>
        <w:overflowPunct w:val="0"/>
        <w:spacing w:line="360" w:lineRule="auto"/>
        <w:ind w:left="851" w:hanging="567"/>
        <w:jc w:val="both"/>
        <w:rPr>
          <w:rFonts w:ascii="標楷體" w:eastAsia="標楷體"/>
        </w:rPr>
      </w:pPr>
      <w:r w:rsidRPr="009C791F">
        <w:rPr>
          <w:rFonts w:ascii="標楷體" w:eastAsia="標楷體" w:hint="eastAsia"/>
        </w:rPr>
        <w:t>地  址：桃園市桃園區縣府路一號</w:t>
      </w:r>
    </w:p>
    <w:p w:rsidR="009C791F" w:rsidRDefault="009C791F" w:rsidP="009C791F">
      <w:pPr>
        <w:numPr>
          <w:ilvl w:val="12"/>
          <w:numId w:val="0"/>
        </w:numPr>
        <w:overflowPunct w:val="0"/>
        <w:spacing w:line="360" w:lineRule="auto"/>
        <w:ind w:left="851" w:hanging="567"/>
        <w:jc w:val="both"/>
        <w:rPr>
          <w:rFonts w:ascii="標楷體" w:eastAsia="標楷體"/>
        </w:rPr>
      </w:pPr>
    </w:p>
    <w:p w:rsidR="00166722" w:rsidRPr="009C791F" w:rsidRDefault="00166722" w:rsidP="007E17BB">
      <w:pPr>
        <w:numPr>
          <w:ilvl w:val="12"/>
          <w:numId w:val="0"/>
        </w:numPr>
        <w:overflowPunct w:val="0"/>
        <w:spacing w:line="360" w:lineRule="auto"/>
        <w:jc w:val="both"/>
        <w:rPr>
          <w:rFonts w:ascii="標楷體" w:eastAsia="標楷體"/>
        </w:rPr>
      </w:pPr>
    </w:p>
    <w:p w:rsidR="009C791F" w:rsidRPr="009C791F" w:rsidRDefault="009C791F" w:rsidP="009C791F">
      <w:pPr>
        <w:numPr>
          <w:ilvl w:val="12"/>
          <w:numId w:val="0"/>
        </w:numPr>
        <w:overflowPunct w:val="0"/>
        <w:spacing w:line="360" w:lineRule="auto"/>
        <w:ind w:left="851" w:hanging="567"/>
        <w:jc w:val="both"/>
        <w:rPr>
          <w:rFonts w:ascii="標楷體" w:eastAsia="標楷體"/>
        </w:rPr>
      </w:pPr>
      <w:r w:rsidRPr="009C791F">
        <w:rPr>
          <w:rFonts w:ascii="標楷體" w:eastAsia="標楷體" w:hint="eastAsia"/>
        </w:rPr>
        <w:t>乙  方：</w:t>
      </w:r>
    </w:p>
    <w:p w:rsidR="009C791F" w:rsidRPr="009C791F" w:rsidRDefault="009C791F" w:rsidP="009C791F">
      <w:pPr>
        <w:numPr>
          <w:ilvl w:val="12"/>
          <w:numId w:val="0"/>
        </w:numPr>
        <w:overflowPunct w:val="0"/>
        <w:spacing w:line="360" w:lineRule="auto"/>
        <w:ind w:left="851" w:hanging="567"/>
        <w:jc w:val="both"/>
        <w:rPr>
          <w:rFonts w:ascii="標楷體" w:eastAsia="標楷體"/>
        </w:rPr>
      </w:pPr>
      <w:r w:rsidRPr="009C791F">
        <w:rPr>
          <w:rFonts w:ascii="標楷體" w:eastAsia="標楷體" w:hint="eastAsia"/>
        </w:rPr>
        <w:t>負責人：</w:t>
      </w:r>
    </w:p>
    <w:p w:rsidR="009C791F" w:rsidRPr="009C791F" w:rsidRDefault="009C791F" w:rsidP="009C791F">
      <w:pPr>
        <w:numPr>
          <w:ilvl w:val="12"/>
          <w:numId w:val="0"/>
        </w:numPr>
        <w:overflowPunct w:val="0"/>
        <w:spacing w:line="360" w:lineRule="auto"/>
        <w:ind w:left="851" w:hanging="567"/>
        <w:jc w:val="both"/>
        <w:rPr>
          <w:rFonts w:ascii="標楷體" w:eastAsia="標楷體"/>
        </w:rPr>
      </w:pPr>
      <w:r w:rsidRPr="009C791F">
        <w:rPr>
          <w:rFonts w:ascii="標楷體" w:eastAsia="標楷體" w:hint="eastAsia"/>
        </w:rPr>
        <w:t xml:space="preserve">地  址： </w:t>
      </w:r>
    </w:p>
    <w:p w:rsidR="009C791F" w:rsidRPr="009C791F" w:rsidRDefault="009C791F" w:rsidP="009C791F">
      <w:pPr>
        <w:numPr>
          <w:ilvl w:val="12"/>
          <w:numId w:val="0"/>
        </w:numPr>
        <w:overflowPunct w:val="0"/>
        <w:spacing w:line="360" w:lineRule="auto"/>
        <w:ind w:left="851" w:hanging="567"/>
        <w:jc w:val="both"/>
        <w:rPr>
          <w:rFonts w:ascii="標楷體" w:eastAsia="標楷體"/>
        </w:rPr>
      </w:pPr>
      <w:r w:rsidRPr="009C791F">
        <w:rPr>
          <w:rFonts w:ascii="標楷體" w:eastAsia="標楷體" w:hint="eastAsia"/>
        </w:rPr>
        <w:t>核准立案字號：</w:t>
      </w:r>
    </w:p>
    <w:p w:rsidR="009C791F" w:rsidRDefault="009C791F" w:rsidP="009C791F">
      <w:pPr>
        <w:numPr>
          <w:ilvl w:val="12"/>
          <w:numId w:val="0"/>
        </w:numPr>
        <w:overflowPunct w:val="0"/>
        <w:spacing w:line="360" w:lineRule="auto"/>
        <w:ind w:left="851" w:hanging="567"/>
        <w:jc w:val="both"/>
        <w:rPr>
          <w:rFonts w:ascii="標楷體" w:eastAsia="標楷體"/>
        </w:rPr>
      </w:pPr>
    </w:p>
    <w:p w:rsidR="00166722" w:rsidRPr="009C791F" w:rsidRDefault="00166722" w:rsidP="00D30224">
      <w:pPr>
        <w:numPr>
          <w:ilvl w:val="12"/>
          <w:numId w:val="0"/>
        </w:numPr>
        <w:overflowPunct w:val="0"/>
        <w:spacing w:line="360" w:lineRule="auto"/>
        <w:jc w:val="both"/>
        <w:rPr>
          <w:rFonts w:ascii="標楷體" w:eastAsia="標楷體"/>
        </w:rPr>
      </w:pPr>
    </w:p>
    <w:p w:rsidR="002437F9" w:rsidRPr="00642CA8" w:rsidRDefault="009C791F" w:rsidP="00642CA8">
      <w:pPr>
        <w:numPr>
          <w:ilvl w:val="12"/>
          <w:numId w:val="0"/>
        </w:numPr>
        <w:overflowPunct w:val="0"/>
        <w:spacing w:line="360" w:lineRule="auto"/>
        <w:ind w:left="851" w:hanging="567"/>
        <w:jc w:val="distribute"/>
        <w:rPr>
          <w:rFonts w:ascii="標楷體" w:eastAsia="標楷體"/>
        </w:rPr>
      </w:pPr>
      <w:r w:rsidRPr="009C791F">
        <w:rPr>
          <w:rFonts w:ascii="標楷體" w:eastAsia="標楷體" w:hint="eastAsia"/>
        </w:rPr>
        <w:t>中華民國</w:t>
      </w:r>
      <w:r w:rsidR="004D6CDF" w:rsidRPr="004D6CDF">
        <w:rPr>
          <w:rFonts w:ascii="標楷體" w:eastAsia="標楷體" w:hint="eastAsia"/>
          <w:b/>
          <w:color w:val="FF0000"/>
        </w:rPr>
        <w:t xml:space="preserve"> </w:t>
      </w:r>
      <w:r w:rsidRPr="009C791F">
        <w:rPr>
          <w:rFonts w:ascii="標楷體" w:eastAsia="標楷體" w:hint="eastAsia"/>
        </w:rPr>
        <w:t>年 月 日</w:t>
      </w:r>
    </w:p>
    <w:sectPr w:rsidR="002437F9" w:rsidRPr="00642CA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EBB" w:rsidRDefault="00555EBB" w:rsidP="00882CB6">
      <w:r>
        <w:separator/>
      </w:r>
    </w:p>
  </w:endnote>
  <w:endnote w:type="continuationSeparator" w:id="0">
    <w:p w:rsidR="00555EBB" w:rsidRDefault="00555EBB" w:rsidP="0088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638065"/>
      <w:docPartObj>
        <w:docPartGallery w:val="Page Numbers (Bottom of Page)"/>
        <w:docPartUnique/>
      </w:docPartObj>
    </w:sdtPr>
    <w:sdtEndPr/>
    <w:sdtContent>
      <w:p w:rsidR="003761A1" w:rsidRDefault="003761A1">
        <w:pPr>
          <w:pStyle w:val="ad"/>
          <w:jc w:val="center"/>
        </w:pPr>
        <w:r>
          <w:fldChar w:fldCharType="begin"/>
        </w:r>
        <w:r>
          <w:instrText>PAGE   \* MERGEFORMAT</w:instrText>
        </w:r>
        <w:r>
          <w:fldChar w:fldCharType="separate"/>
        </w:r>
        <w:r>
          <w:rPr>
            <w:lang w:val="zh-TW"/>
          </w:rPr>
          <w:t>2</w:t>
        </w:r>
        <w:r>
          <w:fldChar w:fldCharType="end"/>
        </w:r>
      </w:p>
    </w:sdtContent>
  </w:sdt>
  <w:p w:rsidR="003761A1" w:rsidRDefault="003761A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EBB" w:rsidRDefault="00555EBB" w:rsidP="00882CB6">
      <w:r>
        <w:separator/>
      </w:r>
    </w:p>
  </w:footnote>
  <w:footnote w:type="continuationSeparator" w:id="0">
    <w:p w:rsidR="00555EBB" w:rsidRDefault="00555EBB" w:rsidP="0088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52C7E"/>
    <w:multiLevelType w:val="hybridMultilevel"/>
    <w:tmpl w:val="88E0722E"/>
    <w:lvl w:ilvl="0" w:tplc="4B461282">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8B"/>
    <w:rsid w:val="00092EAA"/>
    <w:rsid w:val="000F0AD2"/>
    <w:rsid w:val="00166722"/>
    <w:rsid w:val="001E4178"/>
    <w:rsid w:val="001F19DD"/>
    <w:rsid w:val="002002F6"/>
    <w:rsid w:val="0023341B"/>
    <w:rsid w:val="002437F9"/>
    <w:rsid w:val="00270BDD"/>
    <w:rsid w:val="002C0CC8"/>
    <w:rsid w:val="002F1AE0"/>
    <w:rsid w:val="00326376"/>
    <w:rsid w:val="0034305E"/>
    <w:rsid w:val="003761A1"/>
    <w:rsid w:val="00391432"/>
    <w:rsid w:val="003B069A"/>
    <w:rsid w:val="003D2646"/>
    <w:rsid w:val="003F4679"/>
    <w:rsid w:val="00466DE7"/>
    <w:rsid w:val="00475D64"/>
    <w:rsid w:val="004D6CDF"/>
    <w:rsid w:val="00555EBB"/>
    <w:rsid w:val="00636061"/>
    <w:rsid w:val="00642CA8"/>
    <w:rsid w:val="006F3F36"/>
    <w:rsid w:val="006F6D81"/>
    <w:rsid w:val="007A5302"/>
    <w:rsid w:val="007C1A74"/>
    <w:rsid w:val="007E17BB"/>
    <w:rsid w:val="00882CB6"/>
    <w:rsid w:val="0089415C"/>
    <w:rsid w:val="008C602B"/>
    <w:rsid w:val="00903E2F"/>
    <w:rsid w:val="009C791F"/>
    <w:rsid w:val="00A6264D"/>
    <w:rsid w:val="00A977E3"/>
    <w:rsid w:val="00B23114"/>
    <w:rsid w:val="00B309E5"/>
    <w:rsid w:val="00B756A4"/>
    <w:rsid w:val="00BD2EAF"/>
    <w:rsid w:val="00C83008"/>
    <w:rsid w:val="00D25A8B"/>
    <w:rsid w:val="00D30224"/>
    <w:rsid w:val="00D64A0F"/>
    <w:rsid w:val="00D82A4D"/>
    <w:rsid w:val="00D8785B"/>
    <w:rsid w:val="00DE1F68"/>
    <w:rsid w:val="00E576B5"/>
    <w:rsid w:val="00E62943"/>
    <w:rsid w:val="00EB682D"/>
    <w:rsid w:val="00ED3B47"/>
    <w:rsid w:val="00FF37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9A9D"/>
  <w15:docId w15:val="{679BAEF5-9436-41CF-B524-58441897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A8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646"/>
    <w:pPr>
      <w:ind w:leftChars="200" w:left="480"/>
    </w:pPr>
  </w:style>
  <w:style w:type="character" w:styleId="a4">
    <w:name w:val="annotation reference"/>
    <w:basedOn w:val="a0"/>
    <w:uiPriority w:val="99"/>
    <w:semiHidden/>
    <w:unhideWhenUsed/>
    <w:rsid w:val="00882CB6"/>
    <w:rPr>
      <w:sz w:val="18"/>
      <w:szCs w:val="18"/>
    </w:rPr>
  </w:style>
  <w:style w:type="paragraph" w:styleId="a5">
    <w:name w:val="annotation text"/>
    <w:basedOn w:val="a"/>
    <w:link w:val="a6"/>
    <w:uiPriority w:val="99"/>
    <w:semiHidden/>
    <w:unhideWhenUsed/>
    <w:rsid w:val="00882CB6"/>
  </w:style>
  <w:style w:type="character" w:customStyle="1" w:styleId="a6">
    <w:name w:val="註解文字 字元"/>
    <w:basedOn w:val="a0"/>
    <w:link w:val="a5"/>
    <w:uiPriority w:val="99"/>
    <w:semiHidden/>
    <w:rsid w:val="00882CB6"/>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882CB6"/>
    <w:rPr>
      <w:b/>
      <w:bCs/>
    </w:rPr>
  </w:style>
  <w:style w:type="character" w:customStyle="1" w:styleId="a8">
    <w:name w:val="註解主旨 字元"/>
    <w:basedOn w:val="a6"/>
    <w:link w:val="a7"/>
    <w:uiPriority w:val="99"/>
    <w:semiHidden/>
    <w:rsid w:val="00882CB6"/>
    <w:rPr>
      <w:rFonts w:ascii="Times New Roman" w:eastAsia="新細明體" w:hAnsi="Times New Roman" w:cs="Times New Roman"/>
      <w:b/>
      <w:bCs/>
      <w:szCs w:val="24"/>
    </w:rPr>
  </w:style>
  <w:style w:type="paragraph" w:styleId="a9">
    <w:name w:val="Balloon Text"/>
    <w:basedOn w:val="a"/>
    <w:link w:val="aa"/>
    <w:uiPriority w:val="99"/>
    <w:semiHidden/>
    <w:unhideWhenUsed/>
    <w:rsid w:val="00882CB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82CB6"/>
    <w:rPr>
      <w:rFonts w:asciiTheme="majorHAnsi" w:eastAsiaTheme="majorEastAsia" w:hAnsiTheme="majorHAnsi" w:cstheme="majorBidi"/>
      <w:sz w:val="18"/>
      <w:szCs w:val="18"/>
    </w:rPr>
  </w:style>
  <w:style w:type="paragraph" w:styleId="ab">
    <w:name w:val="header"/>
    <w:basedOn w:val="a"/>
    <w:link w:val="ac"/>
    <w:uiPriority w:val="99"/>
    <w:unhideWhenUsed/>
    <w:rsid w:val="00882CB6"/>
    <w:pPr>
      <w:tabs>
        <w:tab w:val="center" w:pos="4153"/>
        <w:tab w:val="right" w:pos="8306"/>
      </w:tabs>
      <w:snapToGrid w:val="0"/>
    </w:pPr>
    <w:rPr>
      <w:sz w:val="20"/>
      <w:szCs w:val="20"/>
    </w:rPr>
  </w:style>
  <w:style w:type="character" w:customStyle="1" w:styleId="ac">
    <w:name w:val="頁首 字元"/>
    <w:basedOn w:val="a0"/>
    <w:link w:val="ab"/>
    <w:uiPriority w:val="99"/>
    <w:rsid w:val="00882CB6"/>
    <w:rPr>
      <w:rFonts w:ascii="Times New Roman" w:eastAsia="新細明體" w:hAnsi="Times New Roman" w:cs="Times New Roman"/>
      <w:sz w:val="20"/>
      <w:szCs w:val="20"/>
    </w:rPr>
  </w:style>
  <w:style w:type="paragraph" w:styleId="ad">
    <w:name w:val="footer"/>
    <w:basedOn w:val="a"/>
    <w:link w:val="ae"/>
    <w:uiPriority w:val="99"/>
    <w:unhideWhenUsed/>
    <w:rsid w:val="00882CB6"/>
    <w:pPr>
      <w:tabs>
        <w:tab w:val="center" w:pos="4153"/>
        <w:tab w:val="right" w:pos="8306"/>
      </w:tabs>
      <w:snapToGrid w:val="0"/>
    </w:pPr>
    <w:rPr>
      <w:sz w:val="20"/>
      <w:szCs w:val="20"/>
    </w:rPr>
  </w:style>
  <w:style w:type="character" w:customStyle="1" w:styleId="ae">
    <w:name w:val="頁尾 字元"/>
    <w:basedOn w:val="a0"/>
    <w:link w:val="ad"/>
    <w:uiPriority w:val="99"/>
    <w:rsid w:val="00882CB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2CEC-2567-4B90-A739-CCAAD89D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2713</Characters>
  <Application>Microsoft Office Word</Application>
  <DocSecurity>0</DocSecurity>
  <Lines>22</Lines>
  <Paragraphs>6</Paragraphs>
  <ScaleCrop>false</ScaleCrop>
  <Company>SYNNEX</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李絮雯</dc:creator>
  <cp:lastModifiedBy>李絮雯</cp:lastModifiedBy>
  <cp:revision>3</cp:revision>
  <cp:lastPrinted>2022-09-15T02:05:00Z</cp:lastPrinted>
  <dcterms:created xsi:type="dcterms:W3CDTF">2023-08-29T06:25:00Z</dcterms:created>
  <dcterms:modified xsi:type="dcterms:W3CDTF">2023-12-25T08:14:00Z</dcterms:modified>
</cp:coreProperties>
</file>