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716926" w:rsidRPr="00F178F6" w:rsidTr="00815348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716926" w:rsidRPr="00F178F6" w:rsidTr="00815348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A5236D" w:rsidRDefault="00716926" w:rsidP="008B2C3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style="width:20.25pt;height:19.5pt" o:ole="">
                  <v:imagedata r:id="rId8" o:title=""/>
                </v:shape>
                <w:control r:id="rId9" w:name="DefaultOcxName141" w:shapeid="_x0000_i124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A5236D" w:rsidRPr="00A5236D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  <w:u w:val="single"/>
              </w:rPr>
              <w:t>桃園市平鎮區公所</w:t>
            </w:r>
          </w:p>
          <w:p w:rsidR="00716926" w:rsidRPr="00F178F6" w:rsidRDefault="00716926" w:rsidP="008B2C3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20.25pt;height:19.5pt" o:ole="">
                  <v:imagedata r:id="rId10" o:title=""/>
                </v:shape>
                <w:control r:id="rId11" w:name="DefaultOcxName741" w:shapeid="_x0000_i108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20.25pt;height:19.5pt" o:ole="">
                  <v:imagedata r:id="rId10" o:title=""/>
                </v:shape>
                <w:control r:id="rId12" w:name="DefaultOcxName1411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716926" w:rsidRPr="00F178F6" w:rsidRDefault="00716926" w:rsidP="00482F8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20.25pt;height:19.5pt" o:ole="">
                  <v:imagedata r:id="rId10" o:title=""/>
                </v:shape>
                <w:control r:id="rId13" w:name="DefaultOcxName741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A5236D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A5236D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109年7月16日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A5236D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53CA">
              <w:rPr>
                <w:rFonts w:ascii="標楷體" w:eastAsia="標楷體" w:hAnsi="標楷體" w:hint="eastAsia"/>
                <w:sz w:val="32"/>
                <w:szCs w:val="32"/>
              </w:rPr>
              <w:t>性別主流化及CEDAW進階研習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140FEC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40FEC">
              <w:rPr>
                <w:rFonts w:ascii="標楷體" w:eastAsia="標楷體" w:hAnsi="標楷體" w:hint="eastAsia"/>
                <w:sz w:val="32"/>
                <w:szCs w:val="32"/>
              </w:rPr>
              <w:t>本公所</w:t>
            </w:r>
            <w:proofErr w:type="gramEnd"/>
            <w:r w:rsidRPr="00140FEC">
              <w:rPr>
                <w:rFonts w:ascii="標楷體" w:eastAsia="標楷體" w:hAnsi="標楷體" w:hint="eastAsia"/>
                <w:sz w:val="32"/>
                <w:szCs w:val="32"/>
              </w:rPr>
              <w:t>及本區各機關學校同仁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</w:tcPr>
          <w:p w:rsidR="00CA3C25" w:rsidRPr="00F178F6" w:rsidRDefault="00A5236D" w:rsidP="00CA3C2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</w:t>
            </w:r>
          </w:p>
        </w:tc>
        <w:tc>
          <w:tcPr>
            <w:tcW w:w="3402" w:type="dxa"/>
          </w:tcPr>
          <w:p w:rsidR="00716926" w:rsidRPr="00F178F6" w:rsidRDefault="00E71D79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D44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71692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20.25pt;height:19.5pt" o:ole="">
                  <v:imagedata r:id="rId10" o:title=""/>
                </v:shape>
                <w:control r:id="rId14" w:name="DefaultOcxName14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20.25pt;height:19.5pt" o:ole="">
                  <v:imagedata r:id="rId10" o:title=""/>
                </v:shape>
                <w:control r:id="rId15" w:name="DefaultOcxName" w:shapeid="_x0000_i1097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20.25pt;height:19.5pt" o:ole="">
                  <v:imagedata r:id="rId10" o:title=""/>
                </v:shape>
                <w:control r:id="rId16" w:name="DefaultOcxName7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20.25pt;height:19.5pt" o:ole="">
                  <v:imagedata r:id="rId10" o:title=""/>
                </v:shape>
                <w:control r:id="rId17" w:name="DefaultOcxName1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20.25pt;height:19.5pt" o:ole="">
                  <v:imagedata r:id="rId10" o:title=""/>
                </v:shape>
                <w:control r:id="rId18" w:name="DefaultOcxName3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20.25pt;height:19.5pt" o:ole="">
                  <v:imagedata r:id="rId10" o:title=""/>
                </v:shape>
                <w:control r:id="rId19" w:name="DefaultOcxName4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20.25pt;height:19.5pt" o:ole="">
                  <v:imagedata r:id="rId10" o:title=""/>
                </v:shape>
                <w:control r:id="rId20" w:name="DefaultOcxName2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20.25pt;height:19.5pt" o:ole="">
                  <v:imagedata r:id="rId10" o:title=""/>
                </v:shape>
                <w:control r:id="rId21" w:name="DefaultOcxName5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20.25pt;height:19.5pt" o:ole="">
                  <v:imagedata r:id="rId10" o:title=""/>
                </v:shape>
                <w:control r:id="rId22" w:name="DefaultOcxName74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20.25pt;height:19.5pt" o:ole="">
                  <v:imagedata r:id="rId10" o:title=""/>
                </v:shape>
                <w:control r:id="rId23" w:name="DefaultOcxName742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20.25pt;height:19.5pt" o:ole="">
                  <v:imagedata r:id="rId10" o:title=""/>
                </v:shape>
                <w:control r:id="rId24" w:name="DefaultOcxName743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27" type="#_x0000_t75" style="width:20.25pt;height:19.5pt" o:ole="">
                  <v:imagedata r:id="rId10" o:title=""/>
                </v:shape>
                <w:control r:id="rId25" w:name="DefaultOcxName744" w:shapeid="_x0000_i112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30" type="#_x0000_t75" style="width:20.25pt;height:19.5pt" o:ole="">
                  <v:imagedata r:id="rId10" o:title=""/>
                </v:shape>
                <w:control r:id="rId26" w:name="DefaultOcxName745" w:shapeid="_x0000_i113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20.25pt;height:19.5pt" o:ole="">
                  <v:imagedata r:id="rId10" o:title=""/>
                </v:shape>
                <w:control r:id="rId27" w:name="DefaultOcxName74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36" type="#_x0000_t75" style="width:20.25pt;height:19.5pt" o:ole="">
                  <v:imagedata r:id="rId10" o:title=""/>
                </v:shape>
                <w:control r:id="rId28" w:name="DefaultOcxName747" w:shapeid="_x0000_i113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716926" w:rsidRPr="00F178F6" w:rsidRDefault="00716926" w:rsidP="00482F85">
            <w:pPr>
              <w:widowControl/>
              <w:snapToGrid w:val="0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244" type="#_x0000_t75" style="width:20.25pt;height:19.5pt" o:ole="">
                  <v:imagedata r:id="rId8" o:title=""/>
                </v:shape>
                <w:control r:id="rId29" w:name="DefaultOcxName748" w:shapeid="_x0000_i1244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716926" w:rsidRPr="00F178F6" w:rsidRDefault="00716926" w:rsidP="00482F8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245" type="#_x0000_t75" style="width:20.25pt;height:19.5pt" o:ole="">
                  <v:imagedata r:id="rId8" o:title=""/>
                </v:shape>
                <w:control r:id="rId30" w:name="DefaultOcxName749" w:shapeid="_x0000_i1245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716926" w:rsidRPr="00F178F6" w:rsidRDefault="00716926" w:rsidP="00482F8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45" type="#_x0000_t75" style="width:20.25pt;height:19.5pt" o:ole="">
                  <v:imagedata r:id="rId10" o:title=""/>
                </v:shape>
                <w:control r:id="rId31" w:name="DefaultOcxName6" w:shapeid="_x0000_i114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A5236D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依據108-111年桃園市政府推動各區公所性別主流化實施計畫，一般公務人員(公務人員及約</w:t>
            </w:r>
            <w:proofErr w:type="gramStart"/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人員)及主管人員每年應施以至少2小時之性別主流化課程訓練及2小時CEDAW實體課程，為利同仁達成前開學習時數規定，特規劃辦理本次課程。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716926" w:rsidRPr="00A5236D" w:rsidRDefault="00A5236D" w:rsidP="00A5236D">
            <w:pPr>
              <w:pStyle w:val="a4"/>
              <w:numPr>
                <w:ilvl w:val="0"/>
                <w:numId w:val="5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增加對性別平等概念的理解，共創性別和諧的社會</w:t>
            </w:r>
          </w:p>
          <w:p w:rsidR="00A5236D" w:rsidRDefault="00A5236D" w:rsidP="00A5236D">
            <w:pPr>
              <w:pStyle w:val="a4"/>
              <w:numPr>
                <w:ilvl w:val="0"/>
                <w:numId w:val="5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認識性別意識形成與相關概念</w:t>
            </w:r>
          </w:p>
          <w:p w:rsidR="00A5236D" w:rsidRDefault="00A5236D" w:rsidP="00A5236D">
            <w:pPr>
              <w:pStyle w:val="a4"/>
              <w:numPr>
                <w:ilvl w:val="0"/>
                <w:numId w:val="5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性別在習俗、廣告、新聞中呈現</w:t>
            </w:r>
          </w:p>
          <w:p w:rsidR="00A5236D" w:rsidRDefault="00A5236D" w:rsidP="00A5236D">
            <w:pPr>
              <w:pStyle w:val="a4"/>
              <w:numPr>
                <w:ilvl w:val="0"/>
                <w:numId w:val="5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性別與職場</w:t>
            </w:r>
          </w:p>
          <w:p w:rsidR="00A5236D" w:rsidRDefault="00A5236D" w:rsidP="00A5236D">
            <w:pPr>
              <w:pStyle w:val="a4"/>
              <w:numPr>
                <w:ilvl w:val="0"/>
                <w:numId w:val="5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不受歡迎的騷擾</w:t>
            </w:r>
          </w:p>
          <w:p w:rsidR="00A5236D" w:rsidRPr="00A5236D" w:rsidRDefault="00A5236D" w:rsidP="00A5236D">
            <w:pPr>
              <w:pStyle w:val="a4"/>
              <w:numPr>
                <w:ilvl w:val="0"/>
                <w:numId w:val="50"/>
              </w:numPr>
              <w:spacing w:line="400" w:lineRule="exact"/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A523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CEDAW概念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="00E64FD7" w:rsidRPr="00E64F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119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="00E64FD7" w:rsidRPr="00E64F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42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="00E64FD7" w:rsidRPr="00E64F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77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716926" w:rsidRPr="00F178F6" w:rsidTr="004560D7">
        <w:trPr>
          <w:trHeight w:val="7929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2725D9" w:rsidRDefault="002725D9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A43D62" wp14:editId="3FD393A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669290</wp:posOffset>
                  </wp:positionV>
                  <wp:extent cx="2724150" cy="2029453"/>
                  <wp:effectExtent l="0" t="0" r="0" b="9525"/>
                  <wp:wrapTight wrapText="bothSides">
                    <wp:wrapPolygon edited="0">
                      <wp:start x="0" y="0"/>
                      <wp:lineTo x="0" y="21499"/>
                      <wp:lineTo x="21449" y="21499"/>
                      <wp:lineTo x="21449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510"/>
                          <a:stretch/>
                        </pic:blipFill>
                        <pic:spPr bwMode="auto">
                          <a:xfrm>
                            <a:off x="0" y="0"/>
                            <a:ext cx="2724150" cy="202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16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邀請</w:t>
            </w:r>
            <w:r w:rsidRPr="002725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中央大學專任諮商心理師謝秀貞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演講。</w:t>
            </w:r>
          </w:p>
          <w:p w:rsidR="00716926" w:rsidRPr="00F178F6" w:rsidRDefault="002725D9" w:rsidP="006160E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A2F2BE3" wp14:editId="5EB3958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2714625</wp:posOffset>
                  </wp:positionV>
                  <wp:extent cx="2821593" cy="1649730"/>
                  <wp:effectExtent l="0" t="0" r="0" b="7620"/>
                  <wp:wrapTight wrapText="bothSides">
                    <wp:wrapPolygon edited="0">
                      <wp:start x="0" y="0"/>
                      <wp:lineTo x="0" y="21450"/>
                      <wp:lineTo x="21440" y="21450"/>
                      <wp:lineTo x="21440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99"/>
                          <a:stretch/>
                        </pic:blipFill>
                        <pic:spPr bwMode="auto">
                          <a:xfrm>
                            <a:off x="0" y="0"/>
                            <a:ext cx="2821593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D55C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參加同仁認真聽講。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proofErr w:type="gramStart"/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716926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有網址連結，請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填入活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動網址。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716926" w:rsidRPr="00F178F6" w:rsidTr="00815348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C75083" w:rsidRPr="00C75083" w:rsidRDefault="00C75083" w:rsidP="00C75083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</w:rPr>
            </w:pPr>
            <w:r w:rsidRPr="00C75083">
              <w:rPr>
                <w:rFonts w:ascii="標楷體" w:eastAsia="標楷體" w:hAnsi="標楷體" w:cstheme="minorBidi" w:hint="eastAsia"/>
                <w:sz w:val="28"/>
              </w:rPr>
              <w:t>單</w:t>
            </w:r>
            <w:r w:rsidRPr="00C75083">
              <w:rPr>
                <w:rFonts w:ascii="標楷體" w:eastAsia="標楷體" w:hAnsi="標楷體" w:cstheme="minorBidi"/>
                <w:sz w:val="28"/>
              </w:rPr>
              <w:t>位名稱：</w:t>
            </w:r>
            <w:r w:rsidRPr="00C75083">
              <w:rPr>
                <w:rFonts w:ascii="標楷體" w:eastAsia="標楷體" w:hAnsi="標楷體" w:cstheme="minorBidi" w:hint="eastAsia"/>
                <w:sz w:val="28"/>
                <w:u w:val="single"/>
              </w:rPr>
              <w:t>平鎮區公所人事室</w:t>
            </w:r>
          </w:p>
          <w:p w:rsidR="00C75083" w:rsidRPr="00C75083" w:rsidRDefault="00C75083" w:rsidP="00C75083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  <w:u w:val="single"/>
              </w:rPr>
            </w:pPr>
            <w:r w:rsidRPr="00C75083">
              <w:rPr>
                <w:rFonts w:ascii="標楷體" w:eastAsia="標楷體" w:hAnsi="標楷體" w:cstheme="minorBidi" w:hint="eastAsia"/>
                <w:sz w:val="28"/>
              </w:rPr>
              <w:t>聯</w:t>
            </w:r>
            <w:r w:rsidRPr="00C75083">
              <w:rPr>
                <w:rFonts w:ascii="標楷體" w:eastAsia="標楷體" w:hAnsi="標楷體" w:cstheme="minorBidi"/>
                <w:sz w:val="28"/>
              </w:rPr>
              <w:t>絡人姓名</w:t>
            </w:r>
            <w:r w:rsidRPr="00C75083">
              <w:rPr>
                <w:rFonts w:ascii="標楷體" w:eastAsia="標楷體" w:hAnsi="標楷體" w:cstheme="minorBidi" w:hint="eastAsia"/>
                <w:sz w:val="28"/>
              </w:rPr>
              <w:t>：</w:t>
            </w:r>
            <w:r>
              <w:rPr>
                <w:rFonts w:ascii="標楷體" w:eastAsia="標楷體" w:hAnsi="標楷體" w:cstheme="minorBidi" w:hint="eastAsia"/>
                <w:sz w:val="28"/>
                <w:u w:val="single"/>
              </w:rPr>
              <w:t>張玉欣</w:t>
            </w:r>
          </w:p>
          <w:p w:rsidR="00C75083" w:rsidRPr="00C75083" w:rsidRDefault="00C75083" w:rsidP="00C75083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</w:rPr>
            </w:pPr>
            <w:r w:rsidRPr="00C75083">
              <w:rPr>
                <w:rFonts w:ascii="標楷體" w:eastAsia="標楷體" w:hAnsi="標楷體" w:cstheme="minorBidi" w:hint="eastAsia"/>
                <w:sz w:val="28"/>
              </w:rPr>
              <w:t>聯</w:t>
            </w:r>
            <w:r w:rsidRPr="00C75083">
              <w:rPr>
                <w:rFonts w:ascii="標楷體" w:eastAsia="標楷體" w:hAnsi="標楷體" w:cstheme="minorBidi"/>
                <w:sz w:val="28"/>
              </w:rPr>
              <w:t>絡人電話：</w:t>
            </w:r>
            <w:r w:rsidRPr="00C75083">
              <w:rPr>
                <w:rFonts w:ascii="標楷體" w:eastAsia="標楷體" w:hAnsi="標楷體" w:cstheme="minorBidi" w:hint="eastAsia"/>
                <w:sz w:val="28"/>
                <w:u w:val="single"/>
              </w:rPr>
              <w:t>03-4572105 #250</w:t>
            </w:r>
            <w:r>
              <w:rPr>
                <w:rFonts w:ascii="標楷體" w:eastAsia="標楷體" w:hAnsi="標楷體" w:cstheme="minorBidi" w:hint="eastAsia"/>
                <w:sz w:val="28"/>
                <w:u w:val="single"/>
              </w:rPr>
              <w:t>5</w:t>
            </w:r>
          </w:p>
          <w:p w:rsidR="00C75083" w:rsidRPr="00C75083" w:rsidRDefault="00C75083" w:rsidP="00C75083">
            <w:pPr>
              <w:spacing w:line="400" w:lineRule="exact"/>
              <w:jc w:val="both"/>
              <w:rPr>
                <w:rFonts w:ascii="標楷體" w:eastAsia="標楷體" w:hAnsi="標楷體" w:cstheme="minorBidi"/>
                <w:sz w:val="28"/>
              </w:rPr>
            </w:pPr>
            <w:r w:rsidRPr="00C75083">
              <w:rPr>
                <w:rFonts w:ascii="標楷體" w:eastAsia="標楷體" w:hAnsi="標楷體" w:cstheme="minorBidi" w:hint="eastAsia"/>
                <w:sz w:val="28"/>
              </w:rPr>
              <w:t>聯</w:t>
            </w:r>
            <w:r w:rsidRPr="00C75083">
              <w:rPr>
                <w:rFonts w:ascii="標楷體" w:eastAsia="標楷體" w:hAnsi="標楷體" w:cstheme="minorBidi"/>
                <w:sz w:val="28"/>
              </w:rPr>
              <w:t>絡人傳真：</w:t>
            </w:r>
            <w:r w:rsidRPr="00C75083">
              <w:rPr>
                <w:rFonts w:ascii="標楷體" w:eastAsia="標楷體" w:hAnsi="標楷體" w:cstheme="minorBidi" w:hint="eastAsia"/>
                <w:sz w:val="28"/>
                <w:u w:val="single"/>
              </w:rPr>
              <w:t xml:space="preserve">03-4688978 </w:t>
            </w:r>
          </w:p>
          <w:p w:rsidR="00716926" w:rsidRPr="00F178F6" w:rsidRDefault="00C75083" w:rsidP="00C7508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5083">
              <w:rPr>
                <w:rFonts w:ascii="標楷體" w:eastAsia="標楷體" w:hAnsi="標楷體" w:cstheme="minorBidi" w:hint="eastAsia"/>
                <w:sz w:val="28"/>
              </w:rPr>
              <w:t>聯</w:t>
            </w:r>
            <w:r w:rsidRPr="00C75083">
              <w:rPr>
                <w:rFonts w:ascii="標楷體" w:eastAsia="標楷體" w:hAnsi="標楷體" w:cstheme="minorBidi"/>
                <w:sz w:val="28"/>
              </w:rPr>
              <w:t>絡人</w:t>
            </w:r>
            <w:r w:rsidRPr="00C75083">
              <w:rPr>
                <w:rFonts w:ascii="標楷體" w:eastAsia="標楷體" w:hAnsi="標楷體" w:cstheme="minorBidi" w:hint="eastAsia"/>
                <w:sz w:val="28"/>
              </w:rPr>
              <w:t>E-mail：</w:t>
            </w:r>
            <w:r w:rsidRPr="00C75083">
              <w:rPr>
                <w:rFonts w:ascii="標楷體" w:eastAsia="標楷體" w:hAnsi="標楷體" w:cstheme="minorBidi"/>
                <w:sz w:val="28"/>
              </w:rPr>
              <w:t>10018613</w:t>
            </w:r>
            <w:r w:rsidRPr="00C75083">
              <w:rPr>
                <w:rFonts w:ascii="標楷體" w:eastAsia="標楷體" w:hAnsi="標楷體" w:cstheme="minorBidi" w:hint="eastAsia"/>
                <w:sz w:val="28"/>
              </w:rPr>
              <w:t>@mail.tycg.gov.tw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4736E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716926" w:rsidRPr="002725D9" w:rsidRDefault="00716926" w:rsidP="002725D9">
            <w:pPr>
              <w:spacing w:line="400" w:lineRule="exact"/>
              <w:ind w:left="389" w:hangingChars="139" w:hanging="38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(1)授課名稱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2725D9" w:rsidRPr="002725D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性別主流化及CEDAW進階研習</w:t>
            </w:r>
          </w:p>
          <w:p w:rsidR="00716926" w:rsidRPr="00F178F6" w:rsidRDefault="00716926" w:rsidP="00F84AB4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(2)講師資料請填寫下表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「性別培力講師資料」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716926" w:rsidRPr="00F178F6" w:rsidRDefault="00716926" w:rsidP="00F84AB4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(3)本成果(含講師資料)將公開於網路，為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，檢附「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」。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分授不同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課程，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請述明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講師及其授課名稱。</w:t>
            </w:r>
          </w:p>
          <w:p w:rsidR="00716926" w:rsidRPr="00F178F6" w:rsidRDefault="00716926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1F5DB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參考「</w:t>
            </w:r>
            <w:r w:rsidR="004736E2" w:rsidRP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問卷調查分析表格式」。</w:t>
            </w:r>
          </w:p>
        </w:tc>
        <w:tc>
          <w:tcPr>
            <w:tcW w:w="3402" w:type="dxa"/>
            <w:vAlign w:val="center"/>
          </w:tcPr>
          <w:p w:rsidR="00716926" w:rsidRPr="00F178F6" w:rsidRDefault="001F5DB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需包含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  <w:r w:rsidR="00716926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分析，且需區分男女</w:t>
            </w:r>
            <w:r w:rsidR="00716926"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4D7AAA" w:rsidRDefault="004D7AAA" w:rsidP="004D7AAA">
            <w:pPr>
              <w:pStyle w:val="a4"/>
              <w:numPr>
                <w:ilvl w:val="0"/>
                <w:numId w:val="5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  <w:r w:rsidRPr="004D7A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D7AAA" w:rsidRPr="004D7AAA" w:rsidRDefault="004D7AAA" w:rsidP="004D7AAA">
            <w:pPr>
              <w:pStyle w:val="a4"/>
              <w:numPr>
                <w:ilvl w:val="0"/>
                <w:numId w:val="5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簽到表。</w:t>
            </w:r>
          </w:p>
          <w:p w:rsidR="00716926" w:rsidRPr="004D7AAA" w:rsidRDefault="00716926" w:rsidP="00F84AB4">
            <w:pPr>
              <w:pStyle w:val="a4"/>
              <w:numPr>
                <w:ilvl w:val="0"/>
                <w:numId w:val="5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7A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講義</w:t>
            </w:r>
            <w:r w:rsidR="004D7A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投影片</w:t>
            </w:r>
            <w:r w:rsidRPr="004D7A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均檢附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即可。</w:t>
            </w:r>
          </w:p>
        </w:tc>
      </w:tr>
    </w:tbl>
    <w:p w:rsidR="00815348" w:rsidRDefault="00815348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815348" w:rsidSect="000806A6">
          <w:footerReference w:type="default" r:id="rId34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桃園</w:t>
      </w: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市政府</w:t>
      </w: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性別</w:t>
      </w: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培力講師資料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姓名</w:t>
      </w:r>
      <w:r w:rsidRPr="007A0E25">
        <w:rPr>
          <w:rFonts w:ascii="標楷體" w:eastAsia="標楷體" w:hAnsi="標楷體"/>
          <w:color w:val="000000"/>
        </w:rPr>
        <w:t>：</w:t>
      </w:r>
      <w:r w:rsidR="000D6653" w:rsidRPr="000D6653">
        <w:rPr>
          <w:rFonts w:ascii="標楷體" w:eastAsia="標楷體" w:hAnsi="標楷體" w:hint="eastAsia"/>
          <w:color w:val="000000"/>
          <w:u w:val="single"/>
        </w:rPr>
        <w:t>謝秀貞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性</w:t>
      </w:r>
      <w:r w:rsidRPr="007A0E25">
        <w:rPr>
          <w:rFonts w:ascii="標楷體" w:eastAsia="標楷體" w:hAnsi="標楷體"/>
          <w:color w:val="000000"/>
        </w:rPr>
        <w:t>別：</w:t>
      </w:r>
      <w:r w:rsidR="000D6653" w:rsidRPr="000D6653">
        <w:rPr>
          <w:rFonts w:ascii="標楷體" w:eastAsia="標楷體" w:hAnsi="標楷體" w:hint="eastAsia"/>
          <w:color w:val="000000"/>
          <w:u w:val="single"/>
        </w:rPr>
        <w:t>女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現</w:t>
      </w:r>
      <w:r w:rsidRPr="007A0E25">
        <w:rPr>
          <w:rFonts w:ascii="標楷體" w:eastAsia="標楷體" w:hAnsi="標楷體"/>
          <w:color w:val="000000"/>
        </w:rPr>
        <w:t>職：</w:t>
      </w:r>
      <w:r w:rsidR="00FD78A8">
        <w:rPr>
          <w:rFonts w:ascii="標楷體" w:eastAsia="標楷體" w:hAnsi="標楷體" w:hint="eastAsia"/>
          <w:color w:val="000000"/>
        </w:rPr>
        <w:t>國立</w:t>
      </w:r>
      <w:r w:rsidR="000D6653" w:rsidRPr="000D6653">
        <w:rPr>
          <w:rFonts w:ascii="標楷體" w:eastAsia="標楷體" w:hAnsi="標楷體" w:hint="eastAsia"/>
          <w:color w:val="000000"/>
          <w:u w:val="single"/>
        </w:rPr>
        <w:t>中央大學專任諮商心理師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職稱</w:t>
      </w:r>
      <w:r w:rsidRPr="007A0E25">
        <w:rPr>
          <w:rFonts w:ascii="標楷體" w:eastAsia="標楷體" w:hAnsi="標楷體"/>
          <w:color w:val="000000"/>
        </w:rPr>
        <w:t>：</w:t>
      </w:r>
      <w:r w:rsidR="000D6653" w:rsidRPr="000D6653">
        <w:rPr>
          <w:rFonts w:ascii="標楷體" w:eastAsia="標楷體" w:hAnsi="標楷體" w:hint="eastAsia"/>
          <w:color w:val="000000"/>
          <w:u w:val="single"/>
        </w:rPr>
        <w:t>諮商心理師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類別：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1440" w:dyaOrig="1440">
          <v:shape id="_x0000_i1268" type="#_x0000_t75" style="width:20.25pt;height:19.5pt" o:ole="">
            <v:imagedata r:id="rId8" o:title=""/>
          </v:shape>
          <w:control r:id="rId35" w:name="DefaultOcxName141111111" w:shapeid="_x0000_i1268"/>
        </w:object>
      </w:r>
      <w:r w:rsidRPr="007A0E25">
        <w:rPr>
          <w:rFonts w:ascii="標楷體" w:eastAsia="標楷體" w:hAnsi="標楷體" w:hint="eastAsia"/>
          <w:color w:val="000000"/>
        </w:rPr>
        <w:t>學術或研究單位，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1440" w:dyaOrig="1440">
          <v:shape id="_x0000_i1151" type="#_x0000_t75" style="width:20.25pt;height:19.5pt" o:ole="">
            <v:imagedata r:id="rId10" o:title=""/>
          </v:shape>
          <w:control r:id="rId36" w:name="DefaultOcxName141111112" w:shapeid="_x0000_i1151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民間團體或實務界，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1440" w:dyaOrig="1440">
          <v:shape id="_x0000_i1154" type="#_x0000_t75" style="width:20.25pt;height:19.5pt" o:ole="">
            <v:imagedata r:id="rId10" o:title=""/>
          </v:shape>
          <w:control r:id="rId37" w:name="DefaultOcxName141111113" w:shapeid="_x0000_i1154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其他</w:t>
      </w:r>
    </w:p>
    <w:p w:rsidR="008050AB" w:rsidRPr="00722164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22164">
        <w:rPr>
          <w:rFonts w:ascii="標楷體" w:eastAsia="標楷體" w:hAnsi="標楷體" w:hint="eastAsia"/>
          <w:color w:val="000000"/>
        </w:rPr>
        <w:t>專</w:t>
      </w:r>
      <w:r w:rsidRPr="00722164">
        <w:rPr>
          <w:rFonts w:ascii="標楷體" w:eastAsia="標楷體" w:hAnsi="標楷體"/>
          <w:color w:val="000000"/>
        </w:rPr>
        <w:t>長領域</w:t>
      </w:r>
      <w:r w:rsidRPr="00722164">
        <w:rPr>
          <w:rFonts w:ascii="標楷體" w:eastAsia="標楷體" w:hAnsi="標楷體" w:hint="eastAsia"/>
          <w:color w:val="000000"/>
        </w:rPr>
        <w:t>(請</w:t>
      </w:r>
      <w:r w:rsidRPr="00722164">
        <w:rPr>
          <w:rFonts w:ascii="標楷體" w:eastAsia="標楷體" w:hAnsi="標楷體"/>
          <w:color w:val="000000"/>
        </w:rPr>
        <w:t>勾選，可複選</w:t>
      </w:r>
      <w:r w:rsidRPr="00722164">
        <w:rPr>
          <w:rFonts w:ascii="標楷體" w:eastAsia="標楷體" w:hAnsi="標楷體" w:hint="eastAsia"/>
          <w:color w:val="000000"/>
        </w:rPr>
        <w:t>)</w:t>
      </w:r>
      <w:r w:rsidRPr="00722164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559"/>
        <w:gridCol w:w="621"/>
        <w:gridCol w:w="3322"/>
      </w:tblGrid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57" type="#_x0000_t75" style="width:20.25pt;height:19.5pt" o:ole="">
                  <v:imagedata r:id="rId10" o:title=""/>
                </v:shape>
                <w:control r:id="rId38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60" type="#_x0000_t75" style="width:20.25pt;height:19.5pt" o:ole="">
                  <v:imagedata r:id="rId10" o:title=""/>
                </v:shape>
                <w:control r:id="rId39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性別與民俗、宗教(114)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63" type="#_x0000_t75" style="width:20.25pt;height:19.5pt" o:ole="">
                  <v:imagedata r:id="rId10" o:title=""/>
                </v:shape>
                <w:control r:id="rId40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70" type="#_x0000_t75" style="width:20.25pt;height:19.5pt" o:ole="">
                  <v:imagedata r:id="rId8" o:title=""/>
                </v:shape>
                <w:control r:id="rId41" w:name="DefaultOcxName1411111117" w:shapeid="_x0000_i127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69" type="#_x0000_t75" style="width:20.25pt;height:19.5pt" o:ole="">
                  <v:imagedata r:id="rId10" o:title=""/>
                </v:shape>
                <w:control r:id="rId42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72" type="#_x0000_t75" style="width:20.25pt;height:19.5pt" o:ole="">
                  <v:imagedata r:id="rId10" o:title=""/>
                </v:shape>
                <w:control r:id="rId43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性別與犯罪(116)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75" type="#_x0000_t75" style="width:20.25pt;height:19.5pt" o:ole="">
                  <v:imagedata r:id="rId10" o:title=""/>
                </v:shape>
                <w:control r:id="rId44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71" type="#_x0000_t75" style="width:20.25pt;height:19.5pt" o:ole="">
                  <v:imagedata r:id="rId8" o:title=""/>
                </v:shape>
                <w:control r:id="rId45" w:name="DefaultOcxName1411111119" w:shapeid="_x0000_i1271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性別、婚姻與家庭(117)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69" type="#_x0000_t75" style="width:20.25pt;height:19.5pt" o:ole="">
                  <v:imagedata r:id="rId8" o:title=""/>
                </v:shape>
                <w:control r:id="rId46" w:name="DefaultOcxName141111117" w:shapeid="_x0000_i12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84" type="#_x0000_t75" style="width:20.25pt;height:19.5pt" o:ole="">
                  <v:imagedata r:id="rId10" o:title=""/>
                </v:shape>
                <w:control r:id="rId47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性別與地政(118)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87" type="#_x0000_t75" style="width:20.25pt;height:19.5pt" o:ole="">
                  <v:imagedata r:id="rId10" o:title=""/>
                </v:shape>
                <w:control r:id="rId48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90" type="#_x0000_t75" style="width:20.25pt;height:19.5pt" o:ole="">
                  <v:imagedata r:id="rId10" o:title=""/>
                </v:shape>
                <w:control r:id="rId49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性別與健康(119)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93" type="#_x0000_t75" style="width:20.25pt;height:19.5pt" o:ole="">
                  <v:imagedata r:id="rId10" o:title=""/>
                </v:shape>
                <w:control r:id="rId50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性別與遷移(跨國婚姻、新移民女性、</w:t>
            </w:r>
            <w:proofErr w:type="gramStart"/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跨國移工</w:t>
            </w:r>
            <w:proofErr w:type="gramEnd"/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96" type="#_x0000_t75" style="width:20.25pt;height:19.5pt" o:ole="">
                  <v:imagedata r:id="rId10" o:title=""/>
                </v:shape>
                <w:control r:id="rId51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性別與環境(120)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199" type="#_x0000_t75" style="width:20.25pt;height:19.5pt" o:ole="">
                  <v:imagedata r:id="rId10" o:title=""/>
                </v:shape>
                <w:control r:id="rId52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02" type="#_x0000_t75" style="width:20.25pt;height:19.5pt" o:ole="">
                  <v:imagedata r:id="rId10" o:title=""/>
                </v:shape>
                <w:control r:id="rId53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性別與空間、工程、設計(121)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05" type="#_x0000_t75" style="width:20.25pt;height:19.5pt" o:ole="">
                  <v:imagedata r:id="rId10" o:title=""/>
                </v:shape>
                <w:control r:id="rId54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08" type="#_x0000_t75" style="width:20.25pt;height:19.5pt" o:ole="">
                  <v:imagedata r:id="rId10" o:title=""/>
                </v:shape>
                <w:control r:id="rId55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性別與科技、日常生活(122)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11" type="#_x0000_t75" style="width:20.25pt;height:19.5pt" o:ole="">
                  <v:imagedata r:id="rId10" o:title=""/>
                </v:shape>
                <w:control r:id="rId56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14" type="#_x0000_t75" style="width:20.25pt;height:19.5pt" o:ole="">
                  <v:imagedata r:id="rId10" o:title=""/>
                </v:shape>
                <w:control r:id="rId57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性別與農業(123)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72" type="#_x0000_t75" style="width:20.25pt;height:19.5pt" o:ole="">
                  <v:imagedata r:id="rId8" o:title=""/>
                </v:shape>
                <w:control r:id="rId58" w:name="DefaultOcxName1411111113" w:shapeid="_x0000_i1272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20" type="#_x0000_t75" style="width:20.25pt;height:19.5pt" o:ole="">
                  <v:imagedata r:id="rId10" o:title=""/>
                </v:shape>
                <w:control r:id="rId59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性別與國防(124)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23" type="#_x0000_t75" style="width:20.25pt;height:19.5pt" o:ole="">
                  <v:imagedata r:id="rId10" o:title=""/>
                </v:shape>
                <w:control r:id="rId60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26" type="#_x0000_t75" style="width:20.25pt;height:19.5pt" o:ole="">
                  <v:imagedata r:id="rId10" o:title=""/>
                </v:shape>
                <w:control r:id="rId61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性別與族群(125)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74" type="#_x0000_t75" style="width:20.25pt;height:19.5pt" o:ole="">
                  <v:imagedata r:id="rId8" o:title=""/>
                </v:shape>
                <w:control r:id="rId62" w:name="DefaultOcxName1411111115" w:shapeid="_x0000_i1274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32" type="#_x0000_t75" style="width:20.25pt;height:19.5pt" o:ole="">
                  <v:imagedata r:id="rId10" o:title=""/>
                </v:shape>
                <w:control r:id="rId63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proofErr w:type="gramStart"/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CEDAW(</w:t>
            </w:r>
            <w:proofErr w:type="gramEnd"/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126)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35" type="#_x0000_t75" style="width:20.25pt;height:19.5pt" o:ole="">
                  <v:imagedata r:id="rId10" o:title=""/>
                </v:shape>
                <w:control r:id="rId64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1440" w:dyaOrig="1440">
                <v:shape id="_x0000_i1238" type="#_x0000_t75" style="width:20.25pt;height:19.5pt" o:ole="">
                  <v:imagedata r:id="rId10" o:title=""/>
                </v:shape>
                <w:control r:id="rId65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其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他新興議題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(127)</w:t>
            </w:r>
          </w:p>
        </w:tc>
      </w:tr>
    </w:tbl>
    <w:p w:rsidR="008050AB" w:rsidRPr="00722164" w:rsidRDefault="008050AB" w:rsidP="00815348">
      <w:pPr>
        <w:widowControl/>
        <w:spacing w:line="400" w:lineRule="exact"/>
        <w:jc w:val="center"/>
        <w:rPr>
          <w:rFonts w:ascii="標楷體" w:eastAsia="標楷體" w:hAnsi="標楷體" w:cs="新細明體"/>
          <w:color w:val="000000"/>
          <w:spacing w:val="24"/>
          <w:kern w:val="0"/>
        </w:rPr>
      </w:pPr>
      <w:r w:rsidRPr="00722164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桃園</w:t>
      </w:r>
      <w:r w:rsidRPr="00722164">
        <w:rPr>
          <w:rFonts w:ascii="標楷體" w:eastAsia="標楷體" w:hAnsi="標楷體" w:hint="eastAsia"/>
          <w:b/>
          <w:color w:val="000000"/>
          <w:sz w:val="40"/>
          <w:szCs w:val="40"/>
        </w:rPr>
        <w:t>市政府</w:t>
      </w: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個人資料</w:t>
      </w: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蒐集聲明暨</w:t>
      </w: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同意書</w:t>
      </w: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16"/>
          <w:szCs w:val="40"/>
        </w:rPr>
      </w:pPr>
    </w:p>
    <w:p w:rsidR="008050AB" w:rsidRPr="007A0E25" w:rsidRDefault="008050AB" w:rsidP="008050AB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一、本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取得您的個人資料，目的在於辦理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「性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別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意識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培力」，蒐集、處理及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用您的個人資料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均依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個人</w:t>
      </w:r>
      <w:proofErr w:type="gramEnd"/>
      <w:r w:rsidRPr="007A0E25">
        <w:rPr>
          <w:rFonts w:ascii="標楷體" w:eastAsia="標楷體" w:hAnsi="標楷體"/>
          <w:color w:val="000000"/>
          <w:sz w:val="28"/>
          <w:szCs w:val="28"/>
        </w:rPr>
        <w:t>資料保護法及相關法令之規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定辦理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050AB" w:rsidRPr="007A0E25" w:rsidRDefault="008050AB" w:rsidP="008050AB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二、本次蒐集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、處理及利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用您的個人資料，如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「桃園市政府性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別培力</w:t>
      </w:r>
      <w:r w:rsidR="00FD4495">
        <w:rPr>
          <w:rFonts w:ascii="標楷體" w:eastAsia="標楷體" w:hAnsi="標楷體" w:hint="eastAsia"/>
          <w:color w:val="000000"/>
          <w:sz w:val="28"/>
          <w:szCs w:val="28"/>
        </w:rPr>
        <w:t>、宣導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執行成果表」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所載。</w:t>
      </w:r>
    </w:p>
    <w:p w:rsidR="008050AB" w:rsidRPr="007A0E25" w:rsidRDefault="008050AB" w:rsidP="008050AB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三、您同意本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以您所提供的個人資料確認您的身分，與您進行聯絡並從事相關素行查核；並同意本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處理及使用您的個人資料。</w:t>
      </w:r>
    </w:p>
    <w:p w:rsidR="008050AB" w:rsidRPr="007A0E25" w:rsidRDefault="008050AB" w:rsidP="008050AB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四、本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聲明暨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同意書若有未盡事宜，依個人資料保護法或其他相關法律之規定辦理。</w:t>
      </w:r>
    </w:p>
    <w:p w:rsidR="008050AB" w:rsidRPr="007A0E25" w:rsidRDefault="008050AB" w:rsidP="008050AB">
      <w:pPr>
        <w:spacing w:line="560" w:lineRule="exact"/>
        <w:ind w:leftChars="-55" w:left="42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/>
          <w:color w:val="000000"/>
          <w:sz w:val="28"/>
          <w:szCs w:val="28"/>
        </w:rPr>
        <w:t>五、您瞭解此一同意書符合個人資料保護法及相關法規之要求，具有書面同意本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蒐集、處理及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利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用您個人資料之效果。</w:t>
      </w:r>
    </w:p>
    <w:p w:rsidR="008050AB" w:rsidRPr="007A0E25" w:rsidRDefault="008050AB" w:rsidP="008050AB">
      <w:pPr>
        <w:spacing w:line="5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8050AB" w:rsidRDefault="008050AB" w:rsidP="008050AB">
      <w:pPr>
        <w:spacing w:line="56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15348" w:rsidRDefault="00815348" w:rsidP="008050AB">
      <w:pPr>
        <w:spacing w:line="56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15348" w:rsidRPr="007A0E25" w:rsidRDefault="00815348" w:rsidP="008050AB">
      <w:p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15348" w:rsidRDefault="008050AB" w:rsidP="008050AB">
      <w:pPr>
        <w:spacing w:line="5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立同意書人</w:t>
      </w:r>
      <w:r w:rsidRPr="007A0E25">
        <w:rPr>
          <w:rFonts w:ascii="標楷體" w:eastAsia="標楷體" w:hAnsi="標楷體"/>
          <w:color w:val="000000"/>
          <w:sz w:val="28"/>
          <w:szCs w:val="28"/>
        </w:rPr>
        <w:t>：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>_______________________</w:t>
      </w:r>
    </w:p>
    <w:p w:rsidR="008050AB" w:rsidRPr="007A0E25" w:rsidRDefault="00815348" w:rsidP="008050AB">
      <w:pPr>
        <w:spacing w:line="5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</w:t>
      </w:r>
      <w:r w:rsidR="008050AB" w:rsidRPr="007A0E25">
        <w:rPr>
          <w:rFonts w:ascii="標楷體" w:eastAsia="標楷體" w:hAnsi="標楷體"/>
          <w:color w:val="000000"/>
          <w:sz w:val="28"/>
          <w:szCs w:val="28"/>
        </w:rPr>
        <w:t>(</w:t>
      </w:r>
      <w:r w:rsidR="008050AB" w:rsidRPr="007A0E25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8050AB" w:rsidRPr="007A0E25">
        <w:rPr>
          <w:rFonts w:ascii="標楷體" w:eastAsia="標楷體" w:hAnsi="標楷體"/>
          <w:color w:val="000000"/>
          <w:sz w:val="28"/>
          <w:szCs w:val="28"/>
        </w:rPr>
        <w:t>本人簽</w:t>
      </w:r>
      <w:r w:rsidR="008050AB" w:rsidRPr="007A0E25">
        <w:rPr>
          <w:rFonts w:ascii="標楷體" w:eastAsia="標楷體" w:hAnsi="標楷體" w:hint="eastAsia"/>
          <w:color w:val="000000"/>
          <w:sz w:val="28"/>
          <w:szCs w:val="28"/>
        </w:rPr>
        <w:t>名或</w:t>
      </w:r>
      <w:r w:rsidR="008050AB" w:rsidRPr="007A0E25">
        <w:rPr>
          <w:rFonts w:ascii="標楷體" w:eastAsia="標楷體" w:hAnsi="標楷體"/>
          <w:color w:val="000000"/>
          <w:sz w:val="28"/>
          <w:szCs w:val="28"/>
        </w:rPr>
        <w:t>蓋章)</w:t>
      </w:r>
    </w:p>
    <w:p w:rsidR="00815348" w:rsidRDefault="00815348" w:rsidP="008050AB">
      <w:pPr>
        <w:spacing w:line="560" w:lineRule="exact"/>
        <w:ind w:firstLineChars="708" w:firstLine="1982"/>
        <w:rPr>
          <w:rFonts w:ascii="標楷體" w:eastAsia="標楷體" w:hAnsi="標楷體"/>
          <w:color w:val="000000"/>
          <w:sz w:val="28"/>
          <w:szCs w:val="28"/>
        </w:rPr>
      </w:pPr>
    </w:p>
    <w:p w:rsidR="008050AB" w:rsidRPr="007A0E25" w:rsidRDefault="008050AB" w:rsidP="008050AB">
      <w:pPr>
        <w:spacing w:line="560" w:lineRule="exact"/>
        <w:ind w:firstLineChars="708" w:firstLine="1982"/>
        <w:rPr>
          <w:rFonts w:ascii="標楷體" w:eastAsia="標楷體" w:hAnsi="標楷體"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中華民國  </w:t>
      </w:r>
      <w:r w:rsidR="003019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  年  </w:t>
      </w:r>
      <w:r w:rsidR="003019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  月   </w:t>
      </w:r>
      <w:r w:rsidR="003019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0E25">
        <w:rPr>
          <w:rFonts w:ascii="標楷體" w:eastAsia="標楷體" w:hAnsi="標楷體" w:hint="eastAsia"/>
          <w:color w:val="000000"/>
          <w:sz w:val="28"/>
          <w:szCs w:val="28"/>
        </w:rPr>
        <w:t xml:space="preserve"> 日</w:t>
      </w:r>
    </w:p>
    <w:p w:rsidR="008050AB" w:rsidRPr="007A0E25" w:rsidRDefault="008050AB" w:rsidP="008050AB">
      <w:pPr>
        <w:widowControl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7A0E25">
        <w:rPr>
          <w:rFonts w:ascii="標楷體" w:eastAsia="標楷體" w:hAnsi="標楷體"/>
          <w:noProof/>
          <w:color w:val="000000"/>
          <w:sz w:val="32"/>
          <w:szCs w:val="32"/>
        </w:rPr>
        <w:br w:type="page"/>
      </w:r>
      <w:r w:rsidRPr="007A0E25">
        <w:rPr>
          <w:rFonts w:ascii="標楷體" w:eastAsia="標楷體" w:hAnsi="標楷體" w:hint="eastAsia"/>
          <w:b/>
          <w:noProof/>
          <w:color w:val="000000"/>
          <w:sz w:val="36"/>
          <w:szCs w:val="32"/>
        </w:rPr>
        <w:lastRenderedPageBreak/>
        <w:t>問卷調查分析表格式</w:t>
      </w:r>
    </w:p>
    <w:p w:rsidR="008050AB" w:rsidRPr="007A0E25" w:rsidRDefault="008050AB" w:rsidP="008050AB">
      <w:pPr>
        <w:widowControl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一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量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1014"/>
        <w:gridCol w:w="1309"/>
        <w:gridCol w:w="1347"/>
        <w:gridCol w:w="1205"/>
        <w:gridCol w:w="1205"/>
        <w:gridCol w:w="1256"/>
      </w:tblGrid>
      <w:tr w:rsidR="00D96901" w:rsidRPr="007A0E25" w:rsidTr="009C43AF">
        <w:trPr>
          <w:trHeight w:val="345"/>
        </w:trPr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瞭解程</w:t>
            </w:r>
            <w:r w:rsidR="008050AB"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度　</w:t>
            </w:r>
          </w:p>
          <w:p w:rsidR="008050AB" w:rsidRPr="007A0E25" w:rsidRDefault="008050AB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</w:t>
            </w:r>
            <w:r w:rsidR="009C43AF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9C43AF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</w:t>
            </w:r>
            <w:r w:rsidR="009C43AF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</w:t>
            </w:r>
            <w:r w:rsidR="009C43AF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D96901" w:rsidRPr="007A0E25" w:rsidTr="00944E8A">
        <w:trPr>
          <w:cantSplit/>
          <w:trHeight w:val="692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Default="008050AB" w:rsidP="0072558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72558B" w:rsidRDefault="0072558B" w:rsidP="007255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本次課程對增進您對</w:t>
            </w:r>
          </w:p>
          <w:p w:rsidR="0072558B" w:rsidRDefault="0072558B" w:rsidP="007255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「性別主流化及消除</w:t>
            </w:r>
          </w:p>
          <w:p w:rsidR="0072558B" w:rsidRDefault="0072558B" w:rsidP="007255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對婦女一切形式歧視</w:t>
            </w:r>
          </w:p>
          <w:p w:rsidR="0072558B" w:rsidRDefault="0072558B" w:rsidP="007255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公約(CEDAW)」相關</w:t>
            </w:r>
          </w:p>
          <w:p w:rsidR="008050AB" w:rsidRPr="007A0E25" w:rsidRDefault="0072558B" w:rsidP="007255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概念有無助益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93089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D96901" w:rsidRPr="007A0E25" w:rsidTr="00944E8A">
        <w:trPr>
          <w:cantSplit/>
          <w:trHeight w:val="560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AB" w:rsidRPr="007A0E25" w:rsidRDefault="008050AB" w:rsidP="0072558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93089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D96901" w:rsidRPr="007A0E25" w:rsidTr="009C43AF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AB" w:rsidRPr="007A0E25" w:rsidRDefault="008050AB" w:rsidP="0072558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93089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096F03" w:rsidP="0093089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096F03" w:rsidRDefault="00096F03" w:rsidP="00096F0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096F03" w:rsidRDefault="00096F03" w:rsidP="00096F0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講座(謝秀貞講師)</w:t>
            </w:r>
          </w:p>
          <w:p w:rsidR="00096F03" w:rsidRPr="007A0E25" w:rsidRDefault="00096F03" w:rsidP="00096F0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的教學方式是否滿意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F03" w:rsidRPr="007A0E25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F03" w:rsidRPr="007A0E25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096F03" w:rsidRDefault="00096F03" w:rsidP="00096F0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096F03" w:rsidRDefault="00096F03" w:rsidP="00096F0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講座(謝秀貞講師)</w:t>
            </w:r>
          </w:p>
          <w:p w:rsidR="00096F03" w:rsidRPr="007A0E25" w:rsidRDefault="00096F03" w:rsidP="00096F0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F03" w:rsidRPr="007A0E25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F03" w:rsidRPr="007A0E25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096F03" w:rsidRPr="0072558B" w:rsidRDefault="00096F03" w:rsidP="00096F03">
            <w:pPr>
              <w:widowControl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096F03" w:rsidRPr="0072558B" w:rsidRDefault="00096F03" w:rsidP="00096F03">
            <w:pPr>
              <w:widowControl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講座(謝秀貞講師)</w:t>
            </w:r>
          </w:p>
          <w:p w:rsidR="00096F03" w:rsidRPr="007A0E25" w:rsidRDefault="00096F03" w:rsidP="00096F0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熱忱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F03" w:rsidRPr="007A0E25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F03" w:rsidRPr="007A0E25" w:rsidRDefault="00096F03" w:rsidP="00096F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trHeight w:val="377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6F03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第5題</w:t>
            </w:r>
          </w:p>
          <w:p w:rsidR="00096F03" w:rsidRPr="007A0E25" w:rsidRDefault="00096F03" w:rsidP="00096F03">
            <w:pPr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整體滿意度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trHeight w:val="345"/>
        </w:trPr>
        <w:tc>
          <w:tcPr>
            <w:tcW w:w="116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096F03" w:rsidRPr="007A0E25" w:rsidTr="009C43AF">
        <w:trPr>
          <w:trHeight w:val="345"/>
        </w:trPr>
        <w:tc>
          <w:tcPr>
            <w:tcW w:w="116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6F03" w:rsidRPr="007A0E25" w:rsidRDefault="00096F03" w:rsidP="00096F03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B6390" w:rsidRPr="007A0E25" w:rsidTr="008659A9">
        <w:trPr>
          <w:trHeight w:val="345"/>
        </w:trPr>
        <w:tc>
          <w:tcPr>
            <w:tcW w:w="1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實際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人數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8050AB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計</w:t>
            </w:r>
            <w:r w:rsidR="00D70843">
              <w:rPr>
                <w:rFonts w:ascii="標楷體" w:eastAsia="標楷體" w:hAnsi="標楷體" w:cs="新細明體" w:hint="eastAsia"/>
                <w:color w:val="000000"/>
                <w:kern w:val="0"/>
              </w:rPr>
              <w:t>92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；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 w:rsidR="00D70843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</w:t>
            </w:r>
            <w:r w:rsidR="00D70843">
              <w:rPr>
                <w:rFonts w:ascii="標楷體" w:eastAsia="標楷體" w:hAnsi="標楷體" w:cs="新細明體" w:hint="eastAsia"/>
                <w:color w:val="000000"/>
                <w:kern w:val="0"/>
              </w:rPr>
              <w:t>31.5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%)、女</w:t>
            </w:r>
            <w:r w:rsidR="00D70843"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</w:t>
            </w:r>
            <w:r w:rsidR="00D70843">
              <w:rPr>
                <w:rFonts w:ascii="標楷體" w:eastAsia="標楷體" w:hAnsi="標楷體" w:cs="新細明體" w:hint="eastAsia"/>
                <w:color w:val="000000"/>
                <w:kern w:val="0"/>
              </w:rPr>
              <w:t>68.5</w:t>
            </w:r>
            <w:bookmarkStart w:id="0" w:name="_GoBack"/>
            <w:bookmarkEnd w:id="0"/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%)。</w:t>
            </w:r>
          </w:p>
        </w:tc>
      </w:tr>
      <w:tr w:rsidR="00FB6390" w:rsidRPr="007A0E25" w:rsidTr="008659A9">
        <w:trPr>
          <w:trHeight w:val="345"/>
        </w:trPr>
        <w:tc>
          <w:tcPr>
            <w:tcW w:w="1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390" w:rsidRDefault="00FB6390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為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評估參訓者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對C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EDAW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知識之吸收程度及訓練之有效性，本課程依</w:t>
            </w:r>
          </w:p>
          <w:p w:rsidR="00FB6390" w:rsidRDefault="00FB6390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課程內容則擇10題進行前、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後測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，題目相同，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惟後測更換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題目順</w:t>
            </w:r>
          </w:p>
          <w:p w:rsidR="009C3731" w:rsidRDefault="00FB6390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序。測驗結果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  <w:r w:rsidR="00D96901">
              <w:rPr>
                <w:rFonts w:ascii="標楷體" w:eastAsia="標楷體" w:hAnsi="標楷體" w:cs="新細明體" w:hint="eastAsia"/>
                <w:color w:val="000000"/>
                <w:kern w:val="0"/>
              </w:rPr>
              <w:t>共計96人參加測驗，</w:t>
            </w:r>
            <w:proofErr w:type="gramStart"/>
            <w:r w:rsidR="00D96901">
              <w:rPr>
                <w:rFonts w:ascii="標楷體" w:eastAsia="標楷體" w:hAnsi="標楷體" w:cs="新細明體" w:hint="eastAsia"/>
                <w:color w:val="000000"/>
                <w:kern w:val="0"/>
              </w:rPr>
              <w:t>前測平均</w:t>
            </w:r>
            <w:proofErr w:type="gramEnd"/>
            <w:r w:rsidR="00D96901">
              <w:rPr>
                <w:rFonts w:ascii="標楷體" w:eastAsia="標楷體" w:hAnsi="標楷體" w:cs="新細明體" w:hint="eastAsia"/>
                <w:color w:val="000000"/>
                <w:kern w:val="0"/>
              </w:rPr>
              <w:t>分數為</w:t>
            </w:r>
            <w:r w:rsidR="009C3731">
              <w:rPr>
                <w:rFonts w:ascii="標楷體" w:eastAsia="標楷體" w:hAnsi="標楷體" w:cs="新細明體" w:hint="eastAsia"/>
                <w:color w:val="000000"/>
                <w:kern w:val="0"/>
              </w:rPr>
              <w:t>76.6</w:t>
            </w:r>
            <w:r w:rsidR="00D96901">
              <w:rPr>
                <w:rFonts w:ascii="標楷體" w:eastAsia="標楷體" w:hAnsi="標楷體" w:cs="新細明體" w:hint="eastAsia"/>
                <w:color w:val="000000"/>
                <w:kern w:val="0"/>
              </w:rPr>
              <w:t>分，</w:t>
            </w:r>
          </w:p>
          <w:p w:rsidR="00D16FEC" w:rsidRDefault="00D96901" w:rsidP="009C3731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後測平均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分數為</w:t>
            </w:r>
            <w:r w:rsidR="00302985">
              <w:rPr>
                <w:rFonts w:ascii="標楷體" w:eastAsia="標楷體" w:hAnsi="標楷體" w:cs="新細明體" w:hint="eastAsia"/>
                <w:color w:val="000000"/>
                <w:kern w:val="0"/>
              </w:rPr>
              <w:t>94.4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分。</w:t>
            </w:r>
            <w:r w:rsidR="00D16FEC">
              <w:rPr>
                <w:rFonts w:ascii="標楷體" w:eastAsia="標楷體" w:hAnsi="標楷體" w:cs="新細明體" w:hint="eastAsia"/>
                <w:color w:val="000000"/>
                <w:kern w:val="0"/>
              </w:rPr>
              <w:t>顯示訓練結果有效提升同仁對於</w:t>
            </w:r>
            <w:r w:rsidR="00D16FEC">
              <w:rPr>
                <w:rFonts w:ascii="標楷體" w:eastAsia="標楷體" w:hAnsi="標楷體" w:cs="新細明體" w:hint="eastAsia"/>
                <w:color w:val="000000"/>
                <w:kern w:val="0"/>
              </w:rPr>
              <w:t>C</w:t>
            </w:r>
            <w:r w:rsidR="00D16FEC">
              <w:rPr>
                <w:rFonts w:ascii="標楷體" w:eastAsia="標楷體" w:hAnsi="標楷體" w:cs="新細明體"/>
                <w:color w:val="000000"/>
                <w:kern w:val="0"/>
              </w:rPr>
              <w:t>EDAW</w:t>
            </w:r>
          </w:p>
          <w:p w:rsidR="00FB6390" w:rsidRPr="007A0E25" w:rsidRDefault="00D16FEC" w:rsidP="009C3731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知識之吸收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與認識。</w:t>
            </w:r>
          </w:p>
        </w:tc>
      </w:tr>
    </w:tbl>
    <w:p w:rsidR="008050AB" w:rsidRDefault="008050AB" w:rsidP="00815348">
      <w:pPr>
        <w:widowControl/>
        <w:spacing w:line="400" w:lineRule="exact"/>
        <w:ind w:left="561" w:hangingChars="200" w:hanging="561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二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質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(請以文字陳述活動辦理情況、參與程度、未來課程建議事項等)</w:t>
      </w:r>
    </w:p>
    <w:p w:rsidR="0077363F" w:rsidRPr="007A0E25" w:rsidRDefault="0077363F" w:rsidP="00F86B90">
      <w:pPr>
        <w:widowControl/>
        <w:spacing w:line="400" w:lineRule="exact"/>
        <w:ind w:leftChars="233" w:left="559" w:firstLineChars="2" w:firstLine="6"/>
        <w:rPr>
          <w:rFonts w:ascii="標楷體" w:eastAsia="標楷體" w:hAnsi="標楷體" w:hint="eastAsia"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無</w:t>
      </w:r>
    </w:p>
    <w:p w:rsidR="008050AB" w:rsidRPr="007A0E25" w:rsidRDefault="008050AB" w:rsidP="008050A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/>
          <w:color w:val="000000"/>
        </w:rPr>
        <w:br w:type="page"/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8050AB" w:rsidRPr="007A0E25" w:rsidRDefault="008050AB" w:rsidP="008050AB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328"/>
        <w:gridCol w:w="1320"/>
        <w:gridCol w:w="1296"/>
        <w:gridCol w:w="1301"/>
        <w:gridCol w:w="1126"/>
        <w:gridCol w:w="564"/>
        <w:gridCol w:w="979"/>
      </w:tblGrid>
      <w:tr w:rsidR="008050AB" w:rsidRPr="007A0E25" w:rsidTr="00A06892">
        <w:trPr>
          <w:jc w:val="center"/>
        </w:trPr>
        <w:tc>
          <w:tcPr>
            <w:tcW w:w="821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328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320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296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01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20698A" w:rsidP="00D0022E">
            <w:pPr>
              <w:rPr>
                <w:rFonts w:ascii="標楷體" w:eastAsia="標楷體" w:hAnsi="標楷體"/>
                <w:color w:val="000000"/>
              </w:rPr>
            </w:pPr>
            <w:r w:rsidRPr="0020698A">
              <w:rPr>
                <w:rFonts w:ascii="標楷體" w:eastAsia="標楷體" w:hAnsi="標楷體" w:hint="eastAsia"/>
                <w:color w:val="000000"/>
              </w:rPr>
              <w:t>性別主流化及CEDAW進階研習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20698A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平鎮區公所人事室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20698A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109.07.16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20698A" w:rsidP="00D0022E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2358">
              <w:rPr>
                <w:rFonts w:ascii="標楷體" w:eastAsia="標楷體" w:hAnsi="標楷體" w:hint="eastAsia"/>
              </w:rPr>
              <w:t>本公所</w:t>
            </w:r>
            <w:proofErr w:type="gramEnd"/>
            <w:r w:rsidRPr="00082358">
              <w:rPr>
                <w:rFonts w:ascii="標楷體" w:eastAsia="標楷體" w:hAnsi="標楷體" w:hint="eastAsia"/>
              </w:rPr>
              <w:t>及本區各機關學校同仁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20698A" w:rsidP="00D0022E">
            <w:pPr>
              <w:rPr>
                <w:rFonts w:ascii="標楷體" w:eastAsia="標楷體" w:hAnsi="標楷體"/>
                <w:color w:val="000000"/>
              </w:rPr>
            </w:pPr>
            <w:r w:rsidRPr="0020698A">
              <w:rPr>
                <w:rFonts w:ascii="標楷體" w:eastAsia="標楷體" w:hAnsi="標楷體" w:hint="eastAsia"/>
                <w:color w:val="000000"/>
                <w:u w:val="single"/>
              </w:rPr>
              <w:t>119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03EFC">
              <w:rPr>
                <w:rFonts w:ascii="標楷體" w:eastAsia="標楷體" w:hAnsi="標楷體" w:hint="eastAsia"/>
                <w:color w:val="000000"/>
              </w:rPr>
              <w:t>42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03EFC">
              <w:rPr>
                <w:rFonts w:ascii="標楷體" w:eastAsia="標楷體" w:hAnsi="標楷體" w:hint="eastAsia"/>
                <w:color w:val="000000"/>
              </w:rPr>
              <w:t>77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A06892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D0022E" w:rsidRDefault="00D0022E"/>
    <w:sectPr w:rsidR="00D0022E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85" w:rsidRDefault="00482F85" w:rsidP="001D49C0">
      <w:r>
        <w:separator/>
      </w:r>
    </w:p>
  </w:endnote>
  <w:endnote w:type="continuationSeparator" w:id="0">
    <w:p w:rsidR="00482F85" w:rsidRDefault="00482F85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87491"/>
      <w:docPartObj>
        <w:docPartGallery w:val="Page Numbers (Bottom of Page)"/>
        <w:docPartUnique/>
      </w:docPartObj>
    </w:sdtPr>
    <w:sdtContent>
      <w:p w:rsidR="00482F85" w:rsidRDefault="0048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1B4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482F85" w:rsidRDefault="00482F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85" w:rsidRDefault="00482F85" w:rsidP="001D49C0">
      <w:r>
        <w:separator/>
      </w:r>
    </w:p>
  </w:footnote>
  <w:footnote w:type="continuationSeparator" w:id="0">
    <w:p w:rsidR="00482F85" w:rsidRDefault="00482F85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221C4E11"/>
    <w:multiLevelType w:val="hybridMultilevel"/>
    <w:tmpl w:val="EC5C1C28"/>
    <w:lvl w:ilvl="0" w:tplc="161C9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870F62"/>
    <w:multiLevelType w:val="hybridMultilevel"/>
    <w:tmpl w:val="F668BE4C"/>
    <w:lvl w:ilvl="0" w:tplc="63EA890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1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2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3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4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5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6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7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8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9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3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5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8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9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0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1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2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3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4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6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8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5"/>
  </w:num>
  <w:num w:numId="3">
    <w:abstractNumId w:val="34"/>
  </w:num>
  <w:num w:numId="4">
    <w:abstractNumId w:val="0"/>
  </w:num>
  <w:num w:numId="5">
    <w:abstractNumId w:val="32"/>
  </w:num>
  <w:num w:numId="6">
    <w:abstractNumId w:val="48"/>
  </w:num>
  <w:num w:numId="7">
    <w:abstractNumId w:val="13"/>
  </w:num>
  <w:num w:numId="8">
    <w:abstractNumId w:val="33"/>
  </w:num>
  <w:num w:numId="9">
    <w:abstractNumId w:val="30"/>
  </w:num>
  <w:num w:numId="10">
    <w:abstractNumId w:val="19"/>
  </w:num>
  <w:num w:numId="11">
    <w:abstractNumId w:val="9"/>
  </w:num>
  <w:num w:numId="12">
    <w:abstractNumId w:val="49"/>
  </w:num>
  <w:num w:numId="13">
    <w:abstractNumId w:val="50"/>
  </w:num>
  <w:num w:numId="14">
    <w:abstractNumId w:val="4"/>
  </w:num>
  <w:num w:numId="15">
    <w:abstractNumId w:val="5"/>
  </w:num>
  <w:num w:numId="16">
    <w:abstractNumId w:val="7"/>
  </w:num>
  <w:num w:numId="17">
    <w:abstractNumId w:val="31"/>
  </w:num>
  <w:num w:numId="18">
    <w:abstractNumId w:val="41"/>
  </w:num>
  <w:num w:numId="19">
    <w:abstractNumId w:val="29"/>
  </w:num>
  <w:num w:numId="20">
    <w:abstractNumId w:val="20"/>
  </w:num>
  <w:num w:numId="21">
    <w:abstractNumId w:val="8"/>
  </w:num>
  <w:num w:numId="22">
    <w:abstractNumId w:val="47"/>
  </w:num>
  <w:num w:numId="23">
    <w:abstractNumId w:val="2"/>
  </w:num>
  <w:num w:numId="24">
    <w:abstractNumId w:val="25"/>
  </w:num>
  <w:num w:numId="25">
    <w:abstractNumId w:val="37"/>
  </w:num>
  <w:num w:numId="26">
    <w:abstractNumId w:val="22"/>
  </w:num>
  <w:num w:numId="27">
    <w:abstractNumId w:val="45"/>
  </w:num>
  <w:num w:numId="28">
    <w:abstractNumId w:val="39"/>
  </w:num>
  <w:num w:numId="29">
    <w:abstractNumId w:val="23"/>
  </w:num>
  <w:num w:numId="30">
    <w:abstractNumId w:val="46"/>
  </w:num>
  <w:num w:numId="31">
    <w:abstractNumId w:val="44"/>
  </w:num>
  <w:num w:numId="32">
    <w:abstractNumId w:val="11"/>
  </w:num>
  <w:num w:numId="33">
    <w:abstractNumId w:val="27"/>
  </w:num>
  <w:num w:numId="34">
    <w:abstractNumId w:val="26"/>
  </w:num>
  <w:num w:numId="35">
    <w:abstractNumId w:val="10"/>
  </w:num>
  <w:num w:numId="36">
    <w:abstractNumId w:val="42"/>
  </w:num>
  <w:num w:numId="37">
    <w:abstractNumId w:val="40"/>
  </w:num>
  <w:num w:numId="38">
    <w:abstractNumId w:val="21"/>
  </w:num>
  <w:num w:numId="39">
    <w:abstractNumId w:val="1"/>
  </w:num>
  <w:num w:numId="40">
    <w:abstractNumId w:val="28"/>
  </w:num>
  <w:num w:numId="41">
    <w:abstractNumId w:val="38"/>
  </w:num>
  <w:num w:numId="42">
    <w:abstractNumId w:val="24"/>
  </w:num>
  <w:num w:numId="43">
    <w:abstractNumId w:val="43"/>
  </w:num>
  <w:num w:numId="44">
    <w:abstractNumId w:val="36"/>
  </w:num>
  <w:num w:numId="45">
    <w:abstractNumId w:val="15"/>
  </w:num>
  <w:num w:numId="46">
    <w:abstractNumId w:val="3"/>
  </w:num>
  <w:num w:numId="47">
    <w:abstractNumId w:val="17"/>
  </w:num>
  <w:num w:numId="48">
    <w:abstractNumId w:val="6"/>
  </w:num>
  <w:num w:numId="49">
    <w:abstractNumId w:val="14"/>
  </w:num>
  <w:num w:numId="50">
    <w:abstractNumId w:val="18"/>
  </w:num>
  <w:num w:numId="51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B"/>
    <w:rsid w:val="00011B4B"/>
    <w:rsid w:val="000271C8"/>
    <w:rsid w:val="0004265F"/>
    <w:rsid w:val="00054BAF"/>
    <w:rsid w:val="000806A6"/>
    <w:rsid w:val="00086087"/>
    <w:rsid w:val="00096F03"/>
    <w:rsid w:val="000A218B"/>
    <w:rsid w:val="000A4AB4"/>
    <w:rsid w:val="000D6653"/>
    <w:rsid w:val="000E55B8"/>
    <w:rsid w:val="00114EDC"/>
    <w:rsid w:val="001314BA"/>
    <w:rsid w:val="0013694F"/>
    <w:rsid w:val="00140FEC"/>
    <w:rsid w:val="00141613"/>
    <w:rsid w:val="00167925"/>
    <w:rsid w:val="001B42CB"/>
    <w:rsid w:val="001C3E4F"/>
    <w:rsid w:val="001D49C0"/>
    <w:rsid w:val="001E1BDF"/>
    <w:rsid w:val="001F0BC2"/>
    <w:rsid w:val="001F47E7"/>
    <w:rsid w:val="001F5DB6"/>
    <w:rsid w:val="0020698A"/>
    <w:rsid w:val="00207E89"/>
    <w:rsid w:val="00235EA1"/>
    <w:rsid w:val="002415B2"/>
    <w:rsid w:val="00261823"/>
    <w:rsid w:val="00271769"/>
    <w:rsid w:val="002725D9"/>
    <w:rsid w:val="002A026C"/>
    <w:rsid w:val="002B0039"/>
    <w:rsid w:val="002B41F3"/>
    <w:rsid w:val="002C469B"/>
    <w:rsid w:val="002E138B"/>
    <w:rsid w:val="00301984"/>
    <w:rsid w:val="003025B2"/>
    <w:rsid w:val="00302985"/>
    <w:rsid w:val="003109A5"/>
    <w:rsid w:val="003167D9"/>
    <w:rsid w:val="00341A3D"/>
    <w:rsid w:val="00350A07"/>
    <w:rsid w:val="00372DE6"/>
    <w:rsid w:val="00393A3A"/>
    <w:rsid w:val="003A34FE"/>
    <w:rsid w:val="003A4B6A"/>
    <w:rsid w:val="003D41EF"/>
    <w:rsid w:val="00402C8B"/>
    <w:rsid w:val="0041567C"/>
    <w:rsid w:val="0043458E"/>
    <w:rsid w:val="004560D7"/>
    <w:rsid w:val="004736E2"/>
    <w:rsid w:val="00482F85"/>
    <w:rsid w:val="004905BC"/>
    <w:rsid w:val="004A416D"/>
    <w:rsid w:val="004D6FA9"/>
    <w:rsid w:val="004D7AAA"/>
    <w:rsid w:val="004E2AAE"/>
    <w:rsid w:val="00556EEA"/>
    <w:rsid w:val="00561C4C"/>
    <w:rsid w:val="005700D2"/>
    <w:rsid w:val="00572831"/>
    <w:rsid w:val="005B0DD0"/>
    <w:rsid w:val="005B2E65"/>
    <w:rsid w:val="005F4516"/>
    <w:rsid w:val="00603DFB"/>
    <w:rsid w:val="006043DA"/>
    <w:rsid w:val="006160E0"/>
    <w:rsid w:val="00620E47"/>
    <w:rsid w:val="0062518E"/>
    <w:rsid w:val="00645B78"/>
    <w:rsid w:val="00654FAD"/>
    <w:rsid w:val="006A050A"/>
    <w:rsid w:val="006A7363"/>
    <w:rsid w:val="006E6041"/>
    <w:rsid w:val="00715381"/>
    <w:rsid w:val="00716926"/>
    <w:rsid w:val="0072558B"/>
    <w:rsid w:val="00760D34"/>
    <w:rsid w:val="0077363F"/>
    <w:rsid w:val="007A135B"/>
    <w:rsid w:val="007C79B2"/>
    <w:rsid w:val="008050AB"/>
    <w:rsid w:val="00815348"/>
    <w:rsid w:val="00817F80"/>
    <w:rsid w:val="00830F5B"/>
    <w:rsid w:val="00847077"/>
    <w:rsid w:val="008471A4"/>
    <w:rsid w:val="00864E7B"/>
    <w:rsid w:val="008659A9"/>
    <w:rsid w:val="008A7EB1"/>
    <w:rsid w:val="008B2C3E"/>
    <w:rsid w:val="009042B4"/>
    <w:rsid w:val="00930893"/>
    <w:rsid w:val="009311C8"/>
    <w:rsid w:val="00944E8A"/>
    <w:rsid w:val="00965BE2"/>
    <w:rsid w:val="00971431"/>
    <w:rsid w:val="00972C9D"/>
    <w:rsid w:val="009737A5"/>
    <w:rsid w:val="0097636F"/>
    <w:rsid w:val="009A60F2"/>
    <w:rsid w:val="009A6C42"/>
    <w:rsid w:val="009B1245"/>
    <w:rsid w:val="009B6BCC"/>
    <w:rsid w:val="009C3731"/>
    <w:rsid w:val="009C43AF"/>
    <w:rsid w:val="009D696D"/>
    <w:rsid w:val="009E3F70"/>
    <w:rsid w:val="009F45CE"/>
    <w:rsid w:val="009F4DD2"/>
    <w:rsid w:val="00A06892"/>
    <w:rsid w:val="00A112E0"/>
    <w:rsid w:val="00A31427"/>
    <w:rsid w:val="00A35829"/>
    <w:rsid w:val="00A5236D"/>
    <w:rsid w:val="00AB514B"/>
    <w:rsid w:val="00AE6F83"/>
    <w:rsid w:val="00AF4C34"/>
    <w:rsid w:val="00B315FB"/>
    <w:rsid w:val="00B47A60"/>
    <w:rsid w:val="00B67C15"/>
    <w:rsid w:val="00B76F4C"/>
    <w:rsid w:val="00B80A18"/>
    <w:rsid w:val="00BC4B70"/>
    <w:rsid w:val="00C14225"/>
    <w:rsid w:val="00C251F8"/>
    <w:rsid w:val="00C354E3"/>
    <w:rsid w:val="00C43077"/>
    <w:rsid w:val="00C63C73"/>
    <w:rsid w:val="00C75083"/>
    <w:rsid w:val="00CA3C25"/>
    <w:rsid w:val="00D0022E"/>
    <w:rsid w:val="00D03EFC"/>
    <w:rsid w:val="00D16FEC"/>
    <w:rsid w:val="00D439A9"/>
    <w:rsid w:val="00D473EE"/>
    <w:rsid w:val="00D50344"/>
    <w:rsid w:val="00D55C35"/>
    <w:rsid w:val="00D671AE"/>
    <w:rsid w:val="00D70843"/>
    <w:rsid w:val="00D96901"/>
    <w:rsid w:val="00DA015C"/>
    <w:rsid w:val="00DC58D7"/>
    <w:rsid w:val="00E15740"/>
    <w:rsid w:val="00E64FD7"/>
    <w:rsid w:val="00E71D79"/>
    <w:rsid w:val="00E9309B"/>
    <w:rsid w:val="00EB71AC"/>
    <w:rsid w:val="00EE58CC"/>
    <w:rsid w:val="00EF1F55"/>
    <w:rsid w:val="00F233B7"/>
    <w:rsid w:val="00F30344"/>
    <w:rsid w:val="00F42626"/>
    <w:rsid w:val="00F633CD"/>
    <w:rsid w:val="00F816A5"/>
    <w:rsid w:val="00F84AB4"/>
    <w:rsid w:val="00F856D4"/>
    <w:rsid w:val="00F86B90"/>
    <w:rsid w:val="00FA459F"/>
    <w:rsid w:val="00FB6390"/>
    <w:rsid w:val="00FD001B"/>
    <w:rsid w:val="00FD2CF5"/>
    <w:rsid w:val="00FD4495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31A0787"/>
  <w15:docId w15:val="{EE2F70F1-07A1-4832-87FF-0AC02460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  <w:style w:type="character" w:styleId="af2">
    <w:name w:val="Unresolved Mention"/>
    <w:basedOn w:val="a0"/>
    <w:uiPriority w:val="99"/>
    <w:semiHidden/>
    <w:unhideWhenUsed/>
    <w:rsid w:val="00C7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8E04-0080-4EE8-96FA-CF2D763D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張玉欣</cp:lastModifiedBy>
  <cp:revision>32</cp:revision>
  <cp:lastPrinted>2019-01-19T08:28:00Z</cp:lastPrinted>
  <dcterms:created xsi:type="dcterms:W3CDTF">2020-10-08T05:19:00Z</dcterms:created>
  <dcterms:modified xsi:type="dcterms:W3CDTF">2020-10-08T08:40:00Z</dcterms:modified>
</cp:coreProperties>
</file>