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D2A" w:rsidRPr="000D2271" w:rsidRDefault="00C0507A" w:rsidP="009B5AA7">
      <w:pPr>
        <w:adjustRightInd w:val="0"/>
        <w:snapToGrid w:val="0"/>
        <w:ind w:left="720"/>
        <w:jc w:val="center"/>
        <w:rPr>
          <w:rFonts w:ascii="標楷體" w:eastAsia="標楷體" w:hAnsi="標楷體" w:cs="Times New Roman"/>
          <w:sz w:val="36"/>
          <w:szCs w:val="36"/>
        </w:rPr>
      </w:pPr>
      <w:bookmarkStart w:id="0" w:name="_GoBack"/>
      <w:r>
        <w:rPr>
          <w:rFonts w:ascii="標楷體" w:eastAsia="標楷體" w:hAnsi="標楷體" w:cs="Times New Roman" w:hint="eastAsia"/>
          <w:sz w:val="36"/>
          <w:szCs w:val="36"/>
        </w:rPr>
        <w:t>桃園市政府推展社會福利服務補助要點</w:t>
      </w:r>
      <w:bookmarkEnd w:id="0"/>
    </w:p>
    <w:p w:rsidR="00FC70C9" w:rsidRPr="00991C57" w:rsidRDefault="00FC70C9" w:rsidP="00991C57">
      <w:pPr>
        <w:adjustRightInd w:val="0"/>
        <w:snapToGrid w:val="0"/>
        <w:rPr>
          <w:rFonts w:ascii="標楷體" w:eastAsia="標楷體" w:hAnsi="標楷體" w:cs="Times New Roman"/>
          <w:b/>
          <w:sz w:val="44"/>
          <w:szCs w:val="36"/>
        </w:rPr>
      </w:pPr>
      <w:r w:rsidRPr="00991C57">
        <w:rPr>
          <w:rFonts w:ascii="標楷體" w:eastAsia="標楷體" w:hAnsi="標楷體" w:hint="eastAsia"/>
          <w:b/>
          <w:sz w:val="36"/>
          <w:szCs w:val="28"/>
        </w:rPr>
        <w:t>社區發展補助</w:t>
      </w:r>
    </w:p>
    <w:p w:rsidR="003D34C9" w:rsidRPr="000D2271" w:rsidRDefault="00CF3B0B" w:rsidP="007743F4">
      <w:pPr>
        <w:adjustRightInd w:val="0"/>
        <w:snapToGrid w:val="0"/>
        <w:ind w:left="560" w:hangingChars="200" w:hanging="56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四十</w:t>
      </w:r>
      <w:r w:rsidR="003D34C9" w:rsidRPr="000D2271">
        <w:rPr>
          <w:rFonts w:ascii="標楷體" w:eastAsia="標楷體" w:hAnsi="標楷體" w:cs="Times New Roman" w:hint="eastAsia"/>
          <w:sz w:val="28"/>
          <w:szCs w:val="28"/>
        </w:rPr>
        <w:t>、</w:t>
      </w:r>
      <w:r w:rsidR="003D34C9" w:rsidRPr="000D2271">
        <w:rPr>
          <w:rFonts w:ascii="標楷體" w:eastAsia="標楷體" w:hAnsi="標楷體" w:cs="Times New Roman" w:hint="eastAsia"/>
          <w:sz w:val="28"/>
          <w:szCs w:val="28"/>
        </w:rPr>
        <w:tab/>
        <w:t>社區發展補助之對象如下：</w:t>
      </w:r>
    </w:p>
    <w:p w:rsidR="003D34C9" w:rsidRPr="000D2271" w:rsidRDefault="003D34C9" w:rsidP="007743F4">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（一）</w:t>
      </w:r>
      <w:r w:rsidRPr="000D2271">
        <w:rPr>
          <w:rFonts w:ascii="標楷體" w:eastAsia="標楷體" w:hAnsi="標楷體" w:cs="Times New Roman" w:hint="eastAsia"/>
          <w:sz w:val="28"/>
          <w:szCs w:val="28"/>
        </w:rPr>
        <w:tab/>
        <w:t>本市各區公所。</w:t>
      </w:r>
    </w:p>
    <w:p w:rsidR="003D34C9" w:rsidRPr="000D2271" w:rsidRDefault="003D34C9" w:rsidP="007743F4">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（二）</w:t>
      </w:r>
      <w:r w:rsidRPr="000D2271">
        <w:rPr>
          <w:rFonts w:ascii="標楷體" w:eastAsia="標楷體" w:hAnsi="標楷體" w:cs="Times New Roman" w:hint="eastAsia"/>
          <w:sz w:val="28"/>
          <w:szCs w:val="28"/>
        </w:rPr>
        <w:tab/>
        <w:t>本府立案且會務正常運作之本市社區發展協會。</w:t>
      </w:r>
    </w:p>
    <w:p w:rsidR="003D34C9" w:rsidRPr="000D2271" w:rsidRDefault="00070AE2" w:rsidP="007743F4">
      <w:pPr>
        <w:adjustRightInd w:val="0"/>
        <w:snapToGrid w:val="0"/>
        <w:ind w:left="560" w:hangingChars="200" w:hanging="56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四十</w:t>
      </w:r>
      <w:r w:rsidR="00CF3B0B" w:rsidRPr="000D2271">
        <w:rPr>
          <w:rFonts w:ascii="標楷體" w:eastAsia="標楷體" w:hAnsi="標楷體" w:cs="Times New Roman" w:hint="eastAsia"/>
          <w:sz w:val="28"/>
          <w:szCs w:val="28"/>
        </w:rPr>
        <w:t>一</w:t>
      </w:r>
      <w:r w:rsidR="003D34C9" w:rsidRPr="000D2271">
        <w:rPr>
          <w:rFonts w:ascii="標楷體" w:eastAsia="標楷體" w:hAnsi="標楷體" w:cs="Times New Roman" w:hint="eastAsia"/>
          <w:sz w:val="28"/>
          <w:szCs w:val="28"/>
        </w:rPr>
        <w:t>、</w:t>
      </w:r>
      <w:r w:rsidR="003D34C9" w:rsidRPr="000D2271">
        <w:rPr>
          <w:rFonts w:ascii="標楷體" w:eastAsia="標楷體" w:hAnsi="標楷體" w:cs="Times New Roman" w:hint="eastAsia"/>
          <w:sz w:val="28"/>
          <w:szCs w:val="28"/>
        </w:rPr>
        <w:tab/>
        <w:t>社區發展補助之項目如下：</w:t>
      </w:r>
    </w:p>
    <w:p w:rsidR="003D34C9" w:rsidRPr="000D2271" w:rsidRDefault="003D34C9" w:rsidP="007743F4">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（一）</w:t>
      </w:r>
      <w:r w:rsidRPr="000D2271">
        <w:rPr>
          <w:rFonts w:ascii="標楷體" w:eastAsia="標楷體" w:hAnsi="標楷體" w:cs="Times New Roman" w:hint="eastAsia"/>
          <w:sz w:val="28"/>
          <w:szCs w:val="28"/>
        </w:rPr>
        <w:tab/>
        <w:t>精神倫理建設：</w:t>
      </w:r>
    </w:p>
    <w:p w:rsidR="003D34C9" w:rsidRPr="000D2271" w:rsidRDefault="003D34C9" w:rsidP="009A3437">
      <w:pPr>
        <w:adjustRightInd w:val="0"/>
        <w:snapToGrid w:val="0"/>
        <w:ind w:leftChars="300" w:left="1140" w:hangingChars="150" w:hanging="42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1、</w:t>
      </w:r>
      <w:r w:rsidRPr="000D2271">
        <w:rPr>
          <w:rFonts w:ascii="標楷體" w:eastAsia="標楷體" w:hAnsi="標楷體" w:cs="Times New Roman" w:hint="eastAsia"/>
          <w:sz w:val="28"/>
          <w:szCs w:val="28"/>
        </w:rPr>
        <w:tab/>
        <w:t>民俗節慶、慶典活動：於元旦、元宵節、端午節、中秋節、重陽節等各節日慶祝活動，並同時宣導社會福利政策。</w:t>
      </w:r>
    </w:p>
    <w:p w:rsidR="003D34C9" w:rsidRPr="000D2271" w:rsidRDefault="003D34C9" w:rsidP="009A3437">
      <w:pPr>
        <w:adjustRightInd w:val="0"/>
        <w:snapToGrid w:val="0"/>
        <w:ind w:leftChars="300" w:left="1140" w:hangingChars="150" w:hanging="42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2、</w:t>
      </w:r>
      <w:r w:rsidRPr="000D2271">
        <w:rPr>
          <w:rFonts w:ascii="標楷體" w:eastAsia="標楷體" w:hAnsi="標楷體" w:cs="Times New Roman" w:hint="eastAsia"/>
          <w:sz w:val="28"/>
          <w:szCs w:val="28"/>
        </w:rPr>
        <w:tab/>
        <w:t>民俗技藝、體育活動：各項體育團隊、民俗技藝團隊，並同時宣導社會福利政策。</w:t>
      </w:r>
    </w:p>
    <w:p w:rsidR="003D34C9" w:rsidRPr="000D2271" w:rsidRDefault="003D34C9" w:rsidP="009A3437">
      <w:pPr>
        <w:adjustRightInd w:val="0"/>
        <w:snapToGrid w:val="0"/>
        <w:ind w:leftChars="300" w:left="1140" w:hangingChars="150" w:hanging="42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3、</w:t>
      </w:r>
      <w:r w:rsidRPr="000D2271">
        <w:rPr>
          <w:rFonts w:ascii="標楷體" w:eastAsia="標楷體" w:hAnsi="標楷體" w:cs="Times New Roman" w:hint="eastAsia"/>
          <w:sz w:val="28"/>
          <w:szCs w:val="28"/>
        </w:rPr>
        <w:tab/>
        <w:t>社區之短期班隊、文教康樂等內部組織單位：如社區成長教室、長壽俱樂部等，但班隊及內部組織單位不得單獨申請，應由社區發展協會申請及辦理。</w:t>
      </w:r>
    </w:p>
    <w:p w:rsidR="003D34C9" w:rsidRPr="000D2271" w:rsidRDefault="003D34C9" w:rsidP="009A3437">
      <w:pPr>
        <w:adjustRightInd w:val="0"/>
        <w:snapToGrid w:val="0"/>
        <w:ind w:leftChars="300" w:left="1140" w:hangingChars="150" w:hanging="42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4、</w:t>
      </w:r>
      <w:r w:rsidRPr="000D2271">
        <w:rPr>
          <w:rFonts w:ascii="標楷體" w:eastAsia="標楷體" w:hAnsi="標楷體" w:cs="Times New Roman" w:hint="eastAsia"/>
          <w:sz w:val="28"/>
          <w:szCs w:val="28"/>
        </w:rPr>
        <w:tab/>
        <w:t>社區老人、婦女、兒童及少年、身心障礙者相關議題之一次性講座。</w:t>
      </w:r>
    </w:p>
    <w:p w:rsidR="003D34C9" w:rsidRPr="000D2271" w:rsidRDefault="003D34C9" w:rsidP="009A3437">
      <w:pPr>
        <w:adjustRightInd w:val="0"/>
        <w:snapToGrid w:val="0"/>
        <w:ind w:leftChars="300" w:left="1140" w:hangingChars="150" w:hanging="42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5、</w:t>
      </w:r>
      <w:r w:rsidRPr="000D2271">
        <w:rPr>
          <w:rFonts w:ascii="標楷體" w:eastAsia="標楷體" w:hAnsi="標楷體" w:cs="Times New Roman" w:hint="eastAsia"/>
          <w:sz w:val="28"/>
          <w:szCs w:val="28"/>
        </w:rPr>
        <w:tab/>
        <w:t xml:space="preserve">績優社區觀摩活動。 </w:t>
      </w:r>
    </w:p>
    <w:p w:rsidR="003D34C9" w:rsidRPr="000D2271" w:rsidRDefault="003D34C9" w:rsidP="009A3437">
      <w:pPr>
        <w:adjustRightInd w:val="0"/>
        <w:snapToGrid w:val="0"/>
        <w:ind w:leftChars="300" w:left="1140" w:hangingChars="150" w:hanging="42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6、</w:t>
      </w:r>
      <w:r w:rsidRPr="000D2271">
        <w:rPr>
          <w:rFonts w:ascii="標楷體" w:eastAsia="標楷體" w:hAnsi="標楷體" w:cs="Times New Roman" w:hint="eastAsia"/>
          <w:sz w:val="28"/>
          <w:szCs w:val="28"/>
        </w:rPr>
        <w:tab/>
        <w:t>社區之圖書、刊物、電子報及網站建置。</w:t>
      </w:r>
    </w:p>
    <w:p w:rsidR="003D34C9" w:rsidRPr="000D2271" w:rsidRDefault="003D34C9" w:rsidP="009A3437">
      <w:pPr>
        <w:adjustRightInd w:val="0"/>
        <w:snapToGrid w:val="0"/>
        <w:ind w:leftChars="300" w:left="1140" w:hangingChars="150" w:hanging="42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7、</w:t>
      </w:r>
      <w:r w:rsidRPr="000D2271">
        <w:rPr>
          <w:rFonts w:ascii="標楷體" w:eastAsia="標楷體" w:hAnsi="標楷體" w:cs="Times New Roman" w:hint="eastAsia"/>
          <w:sz w:val="28"/>
          <w:szCs w:val="28"/>
        </w:rPr>
        <w:tab/>
        <w:t>改善社區之環保、綠化及美化活動。</w:t>
      </w:r>
    </w:p>
    <w:p w:rsidR="003D34C9" w:rsidRPr="000D2271" w:rsidRDefault="003D34C9" w:rsidP="009A3437">
      <w:pPr>
        <w:adjustRightInd w:val="0"/>
        <w:snapToGrid w:val="0"/>
        <w:ind w:leftChars="300" w:left="1140" w:hangingChars="150" w:hanging="42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8、</w:t>
      </w:r>
      <w:r w:rsidRPr="000D2271">
        <w:rPr>
          <w:rFonts w:ascii="標楷體" w:eastAsia="標楷體" w:hAnsi="標楷體" w:cs="Times New Roman" w:hint="eastAsia"/>
          <w:sz w:val="28"/>
          <w:szCs w:val="28"/>
        </w:rPr>
        <w:tab/>
        <w:t>其他為促進社區公共利益及社會福利政策之活動。</w:t>
      </w:r>
    </w:p>
    <w:p w:rsidR="003D34C9" w:rsidRPr="000D2271" w:rsidRDefault="003D34C9" w:rsidP="007743F4">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（二）</w:t>
      </w:r>
      <w:r w:rsidRPr="000D2271">
        <w:rPr>
          <w:rFonts w:ascii="標楷體" w:eastAsia="標楷體" w:hAnsi="標楷體" w:cs="Times New Roman" w:hint="eastAsia"/>
          <w:sz w:val="28"/>
          <w:szCs w:val="28"/>
        </w:rPr>
        <w:tab/>
        <w:t>福利社區化方案：辦理老人、新移民、婦女、兒童及少年、身心障礙者、低收入戶等福利服務社區化之持續性方案及計畫。</w:t>
      </w:r>
    </w:p>
    <w:p w:rsidR="003D34C9" w:rsidRPr="000D2271" w:rsidRDefault="003D34C9" w:rsidP="007743F4">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（三）</w:t>
      </w:r>
      <w:r w:rsidRPr="000D2271">
        <w:rPr>
          <w:rFonts w:ascii="標楷體" w:eastAsia="標楷體" w:hAnsi="標楷體" w:cs="Times New Roman" w:hint="eastAsia"/>
          <w:sz w:val="28"/>
          <w:szCs w:val="28"/>
        </w:rPr>
        <w:tab/>
        <w:t>旗艦社區領航計畫：以補助本市社區發展協會為限。</w:t>
      </w:r>
    </w:p>
    <w:p w:rsidR="003D34C9" w:rsidRPr="000D2271" w:rsidRDefault="003D34C9" w:rsidP="007743F4">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（四）</w:t>
      </w:r>
      <w:r w:rsidRPr="000D2271">
        <w:rPr>
          <w:rFonts w:ascii="標楷體" w:eastAsia="標楷體" w:hAnsi="標楷體" w:cs="Times New Roman" w:hint="eastAsia"/>
          <w:sz w:val="28"/>
          <w:szCs w:val="28"/>
        </w:rPr>
        <w:tab/>
        <w:t>全區性活動：本市社區發展協會及區公所辦理之全區性社區活動，包含社區研習、人才培訓、幹部訓練、民俗體育、文教康樂等活動，並協助宣導社會福利政策。</w:t>
      </w:r>
    </w:p>
    <w:p w:rsidR="003D34C9" w:rsidRPr="000D2271" w:rsidRDefault="003D34C9" w:rsidP="007743F4">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（五）</w:t>
      </w:r>
      <w:r w:rsidRPr="000D2271">
        <w:rPr>
          <w:rFonts w:ascii="標楷體" w:eastAsia="標楷體" w:hAnsi="標楷體" w:cs="Times New Roman" w:hint="eastAsia"/>
          <w:sz w:val="28"/>
          <w:szCs w:val="28"/>
        </w:rPr>
        <w:tab/>
        <w:t>社區發展工作評鑑：補助本市社區發展協會及區公所辦理本項工作評鑑。</w:t>
      </w:r>
    </w:p>
    <w:p w:rsidR="003D34C9" w:rsidRPr="000D2271" w:rsidRDefault="00CA5E0D" w:rsidP="007743F4">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（六）</w:t>
      </w:r>
      <w:r w:rsidR="003D34C9" w:rsidRPr="000D2271">
        <w:rPr>
          <w:rFonts w:ascii="標楷體" w:eastAsia="標楷體" w:hAnsi="標楷體" w:cs="Times New Roman" w:hint="eastAsia"/>
          <w:sz w:val="28"/>
          <w:szCs w:val="28"/>
        </w:rPr>
        <w:t>設置生產建設基金：以補助本市社區發展協會為限。</w:t>
      </w:r>
    </w:p>
    <w:p w:rsidR="001025D5" w:rsidRPr="000D2271" w:rsidRDefault="003D34C9" w:rsidP="007743F4">
      <w:pPr>
        <w:adjustRightInd w:val="0"/>
        <w:snapToGrid w:val="0"/>
        <w:ind w:left="560" w:hangingChars="200" w:hanging="56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四十</w:t>
      </w:r>
      <w:r w:rsidR="00CF3B0B" w:rsidRPr="000D2271">
        <w:rPr>
          <w:rFonts w:ascii="標楷體" w:eastAsia="標楷體" w:hAnsi="標楷體" w:cs="Times New Roman" w:hint="eastAsia"/>
          <w:sz w:val="28"/>
          <w:szCs w:val="28"/>
        </w:rPr>
        <w:t>二</w:t>
      </w:r>
      <w:r w:rsidRPr="000D2271">
        <w:rPr>
          <w:rFonts w:ascii="標楷體" w:eastAsia="標楷體" w:hAnsi="標楷體" w:cs="Times New Roman" w:hint="eastAsia"/>
          <w:sz w:val="28"/>
          <w:szCs w:val="28"/>
        </w:rPr>
        <w:t>、</w:t>
      </w:r>
      <w:r w:rsidR="001025D5" w:rsidRPr="000D2271">
        <w:rPr>
          <w:rFonts w:ascii="標楷體" w:eastAsia="標楷體" w:hAnsi="標楷體" w:cs="Times New Roman" w:hint="eastAsia"/>
          <w:sz w:val="28"/>
          <w:szCs w:val="28"/>
        </w:rPr>
        <w:tab/>
        <w:t>社區發展補助應由補助機關依申請案件內容、本要點及本須知規定核予補助；其他費用之補助基準如下：</w:t>
      </w:r>
    </w:p>
    <w:p w:rsidR="001025D5" w:rsidRPr="000D2271" w:rsidRDefault="001025D5" w:rsidP="007743F4">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（一）</w:t>
      </w:r>
      <w:r w:rsidRPr="000D2271">
        <w:rPr>
          <w:rFonts w:ascii="標楷體" w:eastAsia="標楷體" w:hAnsi="標楷體" w:cs="Times New Roman" w:hint="eastAsia"/>
          <w:sz w:val="28"/>
          <w:szCs w:val="28"/>
        </w:rPr>
        <w:tab/>
        <w:t>導覽費：每場最高補助新臺幣二千元。</w:t>
      </w:r>
    </w:p>
    <w:p w:rsidR="001025D5" w:rsidRPr="000D2271" w:rsidRDefault="001025D5" w:rsidP="007743F4">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（二）</w:t>
      </w:r>
      <w:r w:rsidRPr="000D2271">
        <w:rPr>
          <w:rFonts w:ascii="標楷體" w:eastAsia="標楷體" w:hAnsi="標楷體" w:cs="Times New Roman" w:hint="eastAsia"/>
          <w:sz w:val="28"/>
          <w:szCs w:val="28"/>
        </w:rPr>
        <w:tab/>
        <w:t>誤餐費或桌餐費：除精神倫理建設之績優社區觀摩活動得補助桌餐費外，其餘項目活動得補助誤餐費，每人每餐補助新臺幣八十元。</w:t>
      </w:r>
    </w:p>
    <w:p w:rsidR="001025D5" w:rsidRPr="000D2271" w:rsidRDefault="00C53328" w:rsidP="007743F4">
      <w:pPr>
        <w:adjustRightInd w:val="0"/>
        <w:snapToGrid w:val="0"/>
        <w:ind w:left="560" w:hangingChars="200" w:hanging="56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四十</w:t>
      </w:r>
      <w:r w:rsidR="00CF3B0B" w:rsidRPr="000D2271">
        <w:rPr>
          <w:rFonts w:ascii="標楷體" w:eastAsia="標楷體" w:hAnsi="標楷體" w:cs="Times New Roman" w:hint="eastAsia"/>
          <w:sz w:val="28"/>
          <w:szCs w:val="28"/>
        </w:rPr>
        <w:t>三</w:t>
      </w:r>
      <w:r w:rsidR="003D34C9" w:rsidRPr="000D2271">
        <w:rPr>
          <w:rFonts w:ascii="標楷體" w:eastAsia="標楷體" w:hAnsi="標楷體" w:cs="Times New Roman" w:hint="eastAsia"/>
          <w:sz w:val="28"/>
          <w:szCs w:val="28"/>
        </w:rPr>
        <w:t>、</w:t>
      </w:r>
      <w:r w:rsidR="001025D5" w:rsidRPr="000D2271">
        <w:rPr>
          <w:rFonts w:ascii="標楷體" w:eastAsia="標楷體" w:hAnsi="標楷體" w:cs="Times New Roman" w:hint="eastAsia"/>
          <w:sz w:val="28"/>
          <w:szCs w:val="28"/>
        </w:rPr>
        <w:t xml:space="preserve">精神倫理建設之補助基準如下： </w:t>
      </w:r>
    </w:p>
    <w:p w:rsidR="001025D5" w:rsidRPr="000D2271" w:rsidRDefault="00CA5E0D" w:rsidP="007743F4">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（一）</w:t>
      </w:r>
      <w:r w:rsidR="001025D5" w:rsidRPr="000D2271">
        <w:rPr>
          <w:rFonts w:ascii="標楷體" w:eastAsia="標楷體" w:hAnsi="標楷體" w:cs="Times New Roman" w:hint="eastAsia"/>
          <w:sz w:val="28"/>
          <w:szCs w:val="28"/>
        </w:rPr>
        <w:t>績優社區觀摩活動以觀摩五年內曾獲衛生福利部評鑑為績優之本市或各縣市社區為限，每協會每年限申請一案。</w:t>
      </w:r>
    </w:p>
    <w:p w:rsidR="001025D5" w:rsidRPr="000D2271" w:rsidRDefault="00CA5E0D" w:rsidP="007743F4">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（二）</w:t>
      </w:r>
      <w:r w:rsidR="001025D5" w:rsidRPr="000D2271">
        <w:rPr>
          <w:rFonts w:ascii="標楷體" w:eastAsia="標楷體" w:hAnsi="標楷體" w:cs="Times New Roman" w:hint="eastAsia"/>
          <w:sz w:val="28"/>
          <w:szCs w:val="28"/>
        </w:rPr>
        <w:t>社區刊物或電子報應發行至少二期，且應有本市社會福利宣導之版面及內容。</w:t>
      </w:r>
    </w:p>
    <w:p w:rsidR="001025D5" w:rsidRPr="000D2271" w:rsidRDefault="00CA5E0D" w:rsidP="009A3437">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（三）</w:t>
      </w:r>
      <w:r w:rsidR="001025D5" w:rsidRPr="000D2271">
        <w:rPr>
          <w:rFonts w:ascii="標楷體" w:eastAsia="標楷體" w:hAnsi="標楷體" w:cs="Times New Roman" w:hint="eastAsia"/>
          <w:sz w:val="28"/>
          <w:szCs w:val="28"/>
        </w:rPr>
        <w:t>社區網站建置應有專屬之網站，應有本市社會福利宣導之版面及內容。</w:t>
      </w:r>
    </w:p>
    <w:p w:rsidR="001025D5" w:rsidRPr="000D2271" w:rsidRDefault="00CA5E0D" w:rsidP="009A3437">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lastRenderedPageBreak/>
        <w:t>（四）</w:t>
      </w:r>
      <w:r w:rsidR="001025D5" w:rsidRPr="000D2271">
        <w:rPr>
          <w:rFonts w:ascii="標楷體" w:eastAsia="標楷體" w:hAnsi="標楷體" w:cs="Times New Roman" w:hint="eastAsia"/>
          <w:sz w:val="28"/>
          <w:szCs w:val="28"/>
        </w:rPr>
        <w:t>每協會每年最多可申請六案，每案以補助新臺幣二萬元為原則，最高補助新臺幣六萬元。</w:t>
      </w:r>
    </w:p>
    <w:p w:rsidR="003D34C9" w:rsidRPr="000D2271" w:rsidRDefault="00CF3B0B" w:rsidP="007743F4">
      <w:pPr>
        <w:adjustRightInd w:val="0"/>
        <w:snapToGrid w:val="0"/>
        <w:ind w:left="560" w:hangingChars="200" w:hanging="56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四十四</w:t>
      </w:r>
      <w:r w:rsidR="001025D5" w:rsidRPr="000D2271">
        <w:rPr>
          <w:rFonts w:ascii="標楷體" w:eastAsia="標楷體" w:hAnsi="標楷體" w:cs="Times New Roman" w:hint="eastAsia"/>
          <w:sz w:val="28"/>
          <w:szCs w:val="28"/>
        </w:rPr>
        <w:t>、</w:t>
      </w:r>
      <w:r w:rsidR="003D34C9" w:rsidRPr="000D2271">
        <w:rPr>
          <w:rFonts w:ascii="標楷體" w:eastAsia="標楷體" w:hAnsi="標楷體" w:cs="Times New Roman" w:hint="eastAsia"/>
          <w:sz w:val="28"/>
          <w:szCs w:val="28"/>
        </w:rPr>
        <w:t>福利社區化方案之內容及執行，每次服務至少二小時，每週至少服務一次，並應服務達二個月以上；每案最高補助新臺幣十萬元。</w:t>
      </w:r>
    </w:p>
    <w:p w:rsidR="003D34C9" w:rsidRPr="000D2271" w:rsidRDefault="00C53328" w:rsidP="007743F4">
      <w:pPr>
        <w:adjustRightInd w:val="0"/>
        <w:snapToGrid w:val="0"/>
        <w:ind w:left="560" w:hangingChars="200" w:hanging="56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四十</w:t>
      </w:r>
      <w:r w:rsidR="00CF3B0B" w:rsidRPr="000D2271">
        <w:rPr>
          <w:rFonts w:ascii="標楷體" w:eastAsia="標楷體" w:hAnsi="標楷體" w:cs="Times New Roman" w:hint="eastAsia"/>
          <w:sz w:val="28"/>
          <w:szCs w:val="28"/>
        </w:rPr>
        <w:t>五</w:t>
      </w:r>
      <w:r w:rsidR="003D34C9" w:rsidRPr="000D2271">
        <w:rPr>
          <w:rFonts w:ascii="標楷體" w:eastAsia="標楷體" w:hAnsi="標楷體" w:cs="Times New Roman" w:hint="eastAsia"/>
          <w:sz w:val="28"/>
          <w:szCs w:val="28"/>
        </w:rPr>
        <w:t>、</w:t>
      </w:r>
      <w:r w:rsidR="003D34C9" w:rsidRPr="000D2271">
        <w:rPr>
          <w:rFonts w:ascii="標楷體" w:eastAsia="標楷體" w:hAnsi="標楷體" w:cs="Times New Roman" w:hint="eastAsia"/>
          <w:sz w:val="28"/>
          <w:szCs w:val="28"/>
        </w:rPr>
        <w:tab/>
        <w:t>旗艦社區領航計畫之補助基準如下：</w:t>
      </w:r>
    </w:p>
    <w:p w:rsidR="003D34C9" w:rsidRPr="000D2271" w:rsidRDefault="007743F4" w:rsidP="007743F4">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（一）</w:t>
      </w:r>
      <w:r w:rsidR="003D34C9" w:rsidRPr="000D2271">
        <w:rPr>
          <w:rFonts w:ascii="標楷體" w:eastAsia="標楷體" w:hAnsi="標楷體" w:cs="Times New Roman" w:hint="eastAsia"/>
          <w:sz w:val="28"/>
          <w:szCs w:val="28"/>
        </w:rPr>
        <w:t>申請者以曾獲本府評鑑單項特色以上，並具一年以上聯合社區經驗者為限。</w:t>
      </w:r>
    </w:p>
    <w:p w:rsidR="003D34C9" w:rsidRPr="000D2271" w:rsidRDefault="007743F4" w:rsidP="007743F4">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（二）</w:t>
      </w:r>
      <w:r w:rsidR="003D34C9" w:rsidRPr="000D2271">
        <w:rPr>
          <w:rFonts w:ascii="標楷體" w:eastAsia="標楷體" w:hAnsi="標楷體" w:cs="Times New Roman" w:hint="eastAsia"/>
          <w:sz w:val="28"/>
          <w:szCs w:val="28"/>
        </w:rPr>
        <w:tab/>
        <w:t>提案之領航社區應結合兩個以上社區，共同研擬推展社區內弱勢民眾福利服務之長期性計畫，並可搭配其他自行創新或具在地社區特色之多元化計畫。</w:t>
      </w:r>
    </w:p>
    <w:p w:rsidR="003D34C9" w:rsidRPr="000D2271" w:rsidRDefault="007743F4" w:rsidP="007743F4">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（三）</w:t>
      </w:r>
      <w:r w:rsidR="003D34C9" w:rsidRPr="000D2271">
        <w:rPr>
          <w:rFonts w:ascii="標楷體" w:eastAsia="標楷體" w:hAnsi="標楷體" w:cs="Times New Roman" w:hint="eastAsia"/>
          <w:sz w:val="28"/>
          <w:szCs w:val="28"/>
        </w:rPr>
        <w:t>領航計畫每案最高補助新臺幣一百萬元，其福利服務之經費支出不得低於總經費之百分之六十。</w:t>
      </w:r>
    </w:p>
    <w:p w:rsidR="003D34C9" w:rsidRPr="000D2271" w:rsidRDefault="00C53328" w:rsidP="007743F4">
      <w:pPr>
        <w:adjustRightInd w:val="0"/>
        <w:snapToGrid w:val="0"/>
        <w:ind w:left="560" w:hangingChars="200" w:hanging="56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四十</w:t>
      </w:r>
      <w:r w:rsidR="00CF3B0B" w:rsidRPr="000D2271">
        <w:rPr>
          <w:rFonts w:ascii="標楷體" w:eastAsia="標楷體" w:hAnsi="標楷體" w:cs="Times New Roman" w:hint="eastAsia"/>
          <w:sz w:val="28"/>
          <w:szCs w:val="28"/>
        </w:rPr>
        <w:t>六</w:t>
      </w:r>
      <w:r w:rsidR="003D34C9" w:rsidRPr="000D2271">
        <w:rPr>
          <w:rFonts w:ascii="標楷體" w:eastAsia="標楷體" w:hAnsi="標楷體" w:cs="Times New Roman" w:hint="eastAsia"/>
          <w:sz w:val="28"/>
          <w:szCs w:val="28"/>
        </w:rPr>
        <w:t>、</w:t>
      </w:r>
      <w:r w:rsidR="003D34C9" w:rsidRPr="000D2271">
        <w:rPr>
          <w:rFonts w:ascii="標楷體" w:eastAsia="標楷體" w:hAnsi="標楷體" w:cs="Times New Roman" w:hint="eastAsia"/>
          <w:sz w:val="28"/>
          <w:szCs w:val="28"/>
        </w:rPr>
        <w:tab/>
        <w:t>全區性活動之補助基準如下：</w:t>
      </w:r>
    </w:p>
    <w:p w:rsidR="003D34C9" w:rsidRPr="000D2271" w:rsidRDefault="009A3437" w:rsidP="009A3437">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（一）</w:t>
      </w:r>
      <w:r w:rsidR="003D34C9" w:rsidRPr="000D2271">
        <w:rPr>
          <w:rFonts w:ascii="標楷體" w:eastAsia="標楷體" w:hAnsi="標楷體" w:cs="Times New Roman" w:hint="eastAsia"/>
          <w:sz w:val="28"/>
          <w:szCs w:val="28"/>
        </w:rPr>
        <w:t>辦理全區性活動應經區公所同意，其活動邀請卡並應由區公所具名。</w:t>
      </w:r>
    </w:p>
    <w:p w:rsidR="003D34C9" w:rsidRPr="000D2271" w:rsidRDefault="009A3437" w:rsidP="009A3437">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（二）</w:t>
      </w:r>
      <w:r w:rsidR="003D34C9" w:rsidRPr="000D2271">
        <w:rPr>
          <w:rFonts w:ascii="標楷體" w:eastAsia="標楷體" w:hAnsi="標楷體" w:cs="Times New Roman" w:hint="eastAsia"/>
          <w:sz w:val="28"/>
          <w:szCs w:val="28"/>
        </w:rPr>
        <w:t>辦理研習訓練課程者，應於計畫書中明列師資，且課程時數</w:t>
      </w:r>
      <w:r w:rsidR="00132ECF" w:rsidRPr="000D2271">
        <w:rPr>
          <w:rFonts w:ascii="標楷體" w:eastAsia="標楷體" w:hAnsi="標楷體" w:cs="Times New Roman" w:hint="eastAsia"/>
          <w:sz w:val="28"/>
          <w:szCs w:val="28"/>
        </w:rPr>
        <w:t>至少</w:t>
      </w:r>
      <w:r w:rsidR="003D34C9" w:rsidRPr="000D2271">
        <w:rPr>
          <w:rFonts w:ascii="標楷體" w:eastAsia="標楷體" w:hAnsi="標楷體" w:cs="Times New Roman" w:hint="eastAsia"/>
          <w:sz w:val="28"/>
          <w:szCs w:val="28"/>
        </w:rPr>
        <w:t>十二小時。</w:t>
      </w:r>
    </w:p>
    <w:p w:rsidR="003D34C9" w:rsidRPr="000D2271" w:rsidRDefault="009A3437" w:rsidP="007743F4">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（三）</w:t>
      </w:r>
      <w:r w:rsidR="003D34C9" w:rsidRPr="000D2271">
        <w:rPr>
          <w:rFonts w:ascii="標楷體" w:eastAsia="標楷體" w:hAnsi="標楷體" w:cs="Times New Roman" w:hint="eastAsia"/>
          <w:sz w:val="28"/>
          <w:szCs w:val="28"/>
        </w:rPr>
        <w:t>每區每年最多補助五案，每案最高補助新臺幣十萬元。</w:t>
      </w:r>
    </w:p>
    <w:p w:rsidR="003D34C9" w:rsidRPr="000D2271" w:rsidRDefault="00C53328" w:rsidP="007743F4">
      <w:pPr>
        <w:adjustRightInd w:val="0"/>
        <w:snapToGrid w:val="0"/>
        <w:ind w:left="560" w:hangingChars="200" w:hanging="56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四十</w:t>
      </w:r>
      <w:r w:rsidR="00CF3B0B" w:rsidRPr="000D2271">
        <w:rPr>
          <w:rFonts w:ascii="標楷體" w:eastAsia="標楷體" w:hAnsi="標楷體" w:cs="Times New Roman" w:hint="eastAsia"/>
          <w:sz w:val="28"/>
          <w:szCs w:val="28"/>
        </w:rPr>
        <w:t>七</w:t>
      </w:r>
      <w:r w:rsidR="003D34C9" w:rsidRPr="000D2271">
        <w:rPr>
          <w:rFonts w:ascii="標楷體" w:eastAsia="標楷體" w:hAnsi="標楷體" w:cs="Times New Roman" w:hint="eastAsia"/>
          <w:sz w:val="28"/>
          <w:szCs w:val="28"/>
        </w:rPr>
        <w:t>、</w:t>
      </w:r>
      <w:r w:rsidR="003D34C9" w:rsidRPr="000D2271">
        <w:rPr>
          <w:rFonts w:ascii="標楷體" w:eastAsia="標楷體" w:hAnsi="標楷體" w:cs="Times New Roman" w:hint="eastAsia"/>
          <w:sz w:val="28"/>
          <w:szCs w:val="28"/>
        </w:rPr>
        <w:tab/>
        <w:t>社區發展工作評鑑之補助，以代表各區參加本市社區發展工作評鑑及代表本市參加衛生福利部社區發展工作評鑑者為限，每案最高補助新臺幣二十五萬元。</w:t>
      </w:r>
    </w:p>
    <w:p w:rsidR="003D34C9" w:rsidRPr="000D2271" w:rsidRDefault="00C53328" w:rsidP="007743F4">
      <w:pPr>
        <w:adjustRightInd w:val="0"/>
        <w:snapToGrid w:val="0"/>
        <w:ind w:left="560" w:hangingChars="200" w:hanging="56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四十</w:t>
      </w:r>
      <w:r w:rsidR="00CF3B0B" w:rsidRPr="000D2271">
        <w:rPr>
          <w:rFonts w:ascii="標楷體" w:eastAsia="標楷體" w:hAnsi="標楷體" w:cs="Times New Roman" w:hint="eastAsia"/>
          <w:sz w:val="28"/>
          <w:szCs w:val="28"/>
        </w:rPr>
        <w:t>八</w:t>
      </w:r>
      <w:r w:rsidR="003D34C9" w:rsidRPr="000D2271">
        <w:rPr>
          <w:rFonts w:ascii="標楷體" w:eastAsia="標楷體" w:hAnsi="標楷體" w:cs="Times New Roman" w:hint="eastAsia"/>
          <w:sz w:val="28"/>
          <w:szCs w:val="28"/>
        </w:rPr>
        <w:t>、</w:t>
      </w:r>
      <w:r w:rsidR="003D34C9" w:rsidRPr="000D2271">
        <w:rPr>
          <w:rFonts w:ascii="標楷體" w:eastAsia="標楷體" w:hAnsi="標楷體" w:cs="Times New Roman" w:hint="eastAsia"/>
          <w:sz w:val="28"/>
          <w:szCs w:val="28"/>
        </w:rPr>
        <w:tab/>
        <w:t>設置生產建設基金之補助，以尚未設置社區生產建設基金之社區為</w:t>
      </w:r>
      <w:r w:rsidR="007743F4" w:rsidRPr="000D2271">
        <w:rPr>
          <w:rFonts w:ascii="標楷體" w:eastAsia="標楷體" w:hAnsi="標楷體" w:cs="Times New Roman" w:hint="eastAsia"/>
          <w:sz w:val="28"/>
          <w:szCs w:val="28"/>
        </w:rPr>
        <w:t>限</w:t>
      </w:r>
      <w:r w:rsidR="003D34C9" w:rsidRPr="000D2271">
        <w:rPr>
          <w:rFonts w:ascii="標楷體" w:eastAsia="標楷體" w:hAnsi="標楷體" w:cs="Times New Roman" w:hint="eastAsia"/>
          <w:sz w:val="28"/>
          <w:szCs w:val="28"/>
        </w:rPr>
        <w:t>。社區民眾應籌足配合款至少新臺幣十萬元，並由</w:t>
      </w:r>
      <w:r w:rsidR="00132ECF" w:rsidRPr="000D2271">
        <w:rPr>
          <w:rFonts w:ascii="標楷體" w:eastAsia="標楷體" w:hAnsi="標楷體" w:cs="Times New Roman" w:hint="eastAsia"/>
          <w:sz w:val="28"/>
          <w:szCs w:val="28"/>
        </w:rPr>
        <w:t>區</w:t>
      </w:r>
      <w:r w:rsidR="003D34C9" w:rsidRPr="000D2271">
        <w:rPr>
          <w:rFonts w:ascii="標楷體" w:eastAsia="標楷體" w:hAnsi="標楷體" w:cs="Times New Roman" w:hint="eastAsia"/>
          <w:sz w:val="28"/>
          <w:szCs w:val="28"/>
        </w:rPr>
        <w:t>公所轉陳本府申請補助新臺幣四十萬元，合計基金金額至少新臺幣五十萬元。</w:t>
      </w:r>
    </w:p>
    <w:p w:rsidR="00FC70C9" w:rsidRPr="00991C57" w:rsidRDefault="00FC70C9" w:rsidP="002513CD">
      <w:pPr>
        <w:adjustRightInd w:val="0"/>
        <w:snapToGrid w:val="0"/>
        <w:jc w:val="both"/>
        <w:rPr>
          <w:rFonts w:ascii="標楷體" w:eastAsia="標楷體" w:hAnsi="標楷體" w:cs="Times New Roman"/>
          <w:b/>
          <w:sz w:val="44"/>
          <w:szCs w:val="36"/>
        </w:rPr>
      </w:pPr>
      <w:r w:rsidRPr="00991C57">
        <w:rPr>
          <w:rFonts w:ascii="標楷體" w:eastAsia="標楷體" w:hAnsi="標楷體" w:hint="eastAsia"/>
          <w:b/>
          <w:bCs/>
          <w:sz w:val="36"/>
          <w:szCs w:val="28"/>
        </w:rPr>
        <w:t>綜合性項目補助</w:t>
      </w:r>
    </w:p>
    <w:p w:rsidR="003D34C9" w:rsidRPr="000D2271" w:rsidRDefault="003D34C9" w:rsidP="007743F4">
      <w:pPr>
        <w:adjustRightInd w:val="0"/>
        <w:snapToGrid w:val="0"/>
        <w:ind w:left="560" w:hangingChars="200" w:hanging="56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五十</w:t>
      </w:r>
      <w:r w:rsidR="00CF3B0B" w:rsidRPr="000D2271">
        <w:rPr>
          <w:rFonts w:ascii="標楷體" w:eastAsia="標楷體" w:hAnsi="標楷體" w:cs="Times New Roman" w:hint="eastAsia"/>
          <w:sz w:val="28"/>
          <w:szCs w:val="28"/>
        </w:rPr>
        <w:t>六</w:t>
      </w:r>
      <w:r w:rsidRPr="000D2271">
        <w:rPr>
          <w:rFonts w:ascii="標楷體" w:eastAsia="標楷體" w:hAnsi="標楷體" w:cs="Times New Roman" w:hint="eastAsia"/>
          <w:sz w:val="28"/>
          <w:szCs w:val="28"/>
        </w:rPr>
        <w:t>、本要點所定各種類及各項目之補助中，屬綜合性項目之費用者，其補助依以下各點規定辦理。</w:t>
      </w:r>
    </w:p>
    <w:p w:rsidR="003D34C9" w:rsidRPr="000D2271" w:rsidRDefault="003D34C9" w:rsidP="007743F4">
      <w:pPr>
        <w:adjustRightInd w:val="0"/>
        <w:snapToGrid w:val="0"/>
        <w:ind w:left="560" w:hangingChars="200" w:hanging="56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五十</w:t>
      </w:r>
      <w:r w:rsidR="00CF3B0B" w:rsidRPr="000D2271">
        <w:rPr>
          <w:rFonts w:ascii="標楷體" w:eastAsia="標楷體" w:hAnsi="標楷體" w:cs="Times New Roman" w:hint="eastAsia"/>
          <w:sz w:val="28"/>
          <w:szCs w:val="28"/>
        </w:rPr>
        <w:t>七</w:t>
      </w:r>
      <w:r w:rsidRPr="000D2271">
        <w:rPr>
          <w:rFonts w:ascii="標楷體" w:eastAsia="標楷體" w:hAnsi="標楷體" w:cs="Times New Roman" w:hint="eastAsia"/>
          <w:sz w:val="28"/>
          <w:szCs w:val="28"/>
        </w:rPr>
        <w:t>、</w:t>
      </w:r>
      <w:r w:rsidRPr="000D2271">
        <w:rPr>
          <w:rFonts w:ascii="標楷體" w:eastAsia="標楷體" w:hAnsi="標楷體" w:cs="Times New Roman" w:hint="eastAsia"/>
          <w:sz w:val="28"/>
          <w:szCs w:val="28"/>
        </w:rPr>
        <w:tab/>
        <w:t>綜合性項目補助，應由補助機關依申請案件內容核予補助。</w:t>
      </w:r>
    </w:p>
    <w:p w:rsidR="003D34C9" w:rsidRPr="000D2271" w:rsidRDefault="003D34C9" w:rsidP="007743F4">
      <w:pPr>
        <w:adjustRightInd w:val="0"/>
        <w:snapToGrid w:val="0"/>
        <w:ind w:left="560" w:hangingChars="200" w:hanging="56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五十</w:t>
      </w:r>
      <w:r w:rsidR="00CF3B0B" w:rsidRPr="000D2271">
        <w:rPr>
          <w:rFonts w:ascii="標楷體" w:eastAsia="標楷體" w:hAnsi="標楷體" w:cs="Times New Roman" w:hint="eastAsia"/>
          <w:sz w:val="28"/>
          <w:szCs w:val="28"/>
        </w:rPr>
        <w:t>八</w:t>
      </w:r>
      <w:r w:rsidRPr="000D2271">
        <w:rPr>
          <w:rFonts w:ascii="標楷體" w:eastAsia="標楷體" w:hAnsi="標楷體" w:cs="Times New Roman" w:hint="eastAsia"/>
          <w:sz w:val="28"/>
          <w:szCs w:val="28"/>
        </w:rPr>
        <w:t>、</w:t>
      </w:r>
      <w:r w:rsidRPr="000D2271">
        <w:rPr>
          <w:rFonts w:ascii="標楷體" w:eastAsia="標楷體" w:hAnsi="標楷體" w:cs="Times New Roman" w:hint="eastAsia"/>
          <w:sz w:val="28"/>
          <w:szCs w:val="28"/>
        </w:rPr>
        <w:tab/>
        <w:t>講師鐘點費，外聘講師每人每小時補助新臺幣一千六百元，三十分鐘以上未滿一小時者及內聘講師減半補助，全日課程最高補助六小時。有以下各款情形者，依各該規定補助：</w:t>
      </w:r>
    </w:p>
    <w:p w:rsidR="003D34C9" w:rsidRPr="000D2271" w:rsidRDefault="003D34C9" w:rsidP="009A3437">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（一）</w:t>
      </w:r>
      <w:r w:rsidRPr="000D2271">
        <w:rPr>
          <w:rFonts w:ascii="標楷體" w:eastAsia="標楷體" w:hAnsi="標楷體" w:cs="Times New Roman" w:hint="eastAsia"/>
          <w:sz w:val="28"/>
          <w:szCs w:val="28"/>
        </w:rPr>
        <w:tab/>
        <w:t>本府各機關學校所屬人員應邀擔任授課講師者，每人每小時最高補助新臺幣八百元。</w:t>
      </w:r>
    </w:p>
    <w:p w:rsidR="00254236" w:rsidRPr="000D2271" w:rsidRDefault="005E5C62" w:rsidP="009A3437">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（二）</w:t>
      </w:r>
      <w:r w:rsidR="003D34C9" w:rsidRPr="000D2271">
        <w:rPr>
          <w:rFonts w:ascii="標楷體" w:eastAsia="標楷體" w:hAnsi="標楷體" w:cs="Times New Roman" w:hint="eastAsia"/>
          <w:sz w:val="28"/>
          <w:szCs w:val="28"/>
        </w:rPr>
        <w:t>承辦團體之理事長、理事、監事或總幹事等內部人員擔任授課講師者，其鐘點費不予補助。但社區發展協會補助之精神倫理建設項目，不在此限。</w:t>
      </w:r>
    </w:p>
    <w:p w:rsidR="003D34C9" w:rsidRPr="000D2271" w:rsidRDefault="005E5C62" w:rsidP="009A3437">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（三）</w:t>
      </w:r>
      <w:r w:rsidR="003D34C9" w:rsidRPr="000D2271">
        <w:rPr>
          <w:rFonts w:ascii="標楷體" w:eastAsia="標楷體" w:hAnsi="標楷體" w:cs="Times New Roman" w:hint="eastAsia"/>
          <w:sz w:val="28"/>
          <w:szCs w:val="28"/>
        </w:rPr>
        <w:t>連續三個月以上之課程：外聘講師每人每小時補助新臺幣一千元，內聘講師減半補助。</w:t>
      </w:r>
    </w:p>
    <w:p w:rsidR="00254236" w:rsidRPr="000D2271" w:rsidRDefault="005E5C62" w:rsidP="009A3437">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（四）</w:t>
      </w:r>
      <w:r w:rsidR="003D34C9" w:rsidRPr="000D2271">
        <w:rPr>
          <w:rFonts w:ascii="標楷體" w:eastAsia="標楷體" w:hAnsi="標楷體" w:cs="Times New Roman" w:hint="eastAsia"/>
          <w:sz w:val="28"/>
          <w:szCs w:val="28"/>
        </w:rPr>
        <w:t>講師需聘請相關領域學者或績優團體機構之專業人員擔任。</w:t>
      </w:r>
    </w:p>
    <w:p w:rsidR="00254236" w:rsidRPr="000D2271" w:rsidRDefault="004940CC" w:rsidP="007743F4">
      <w:pPr>
        <w:adjustRightInd w:val="0"/>
        <w:snapToGrid w:val="0"/>
        <w:ind w:left="560" w:hangingChars="200" w:hanging="560"/>
        <w:jc w:val="both"/>
        <w:rPr>
          <w:rFonts w:ascii="標楷體" w:eastAsia="標楷體" w:hAnsi="標楷體" w:cs="Times New Roman"/>
          <w:sz w:val="28"/>
          <w:szCs w:val="28"/>
        </w:rPr>
      </w:pPr>
      <w:r w:rsidRPr="000D2271">
        <w:rPr>
          <w:rFonts w:ascii="標楷體" w:eastAsia="標楷體" w:hAnsi="標楷體" w:cs="Times New Roman" w:hint="eastAsia"/>
          <w:sz w:val="28"/>
          <w:szCs w:val="28"/>
        </w:rPr>
        <w:lastRenderedPageBreak/>
        <w:t>五</w:t>
      </w:r>
      <w:r w:rsidR="00EE2814" w:rsidRPr="000D2271">
        <w:rPr>
          <w:rFonts w:ascii="標楷體" w:eastAsia="標楷體" w:hAnsi="標楷體" w:cs="Times New Roman" w:hint="eastAsia"/>
          <w:sz w:val="28"/>
          <w:szCs w:val="28"/>
        </w:rPr>
        <w:t>十</w:t>
      </w:r>
      <w:r w:rsidR="00CF3B0B" w:rsidRPr="000D2271">
        <w:rPr>
          <w:rFonts w:ascii="標楷體" w:eastAsia="標楷體" w:hAnsi="標楷體" w:cs="Times New Roman" w:hint="eastAsia"/>
          <w:sz w:val="28"/>
          <w:szCs w:val="28"/>
        </w:rPr>
        <w:t>九</w:t>
      </w:r>
      <w:r w:rsidR="00254236" w:rsidRPr="000D2271">
        <w:rPr>
          <w:rFonts w:ascii="標楷體" w:eastAsia="標楷體" w:hAnsi="標楷體" w:cs="Times New Roman" w:hint="eastAsia"/>
          <w:sz w:val="28"/>
          <w:szCs w:val="28"/>
        </w:rPr>
        <w:t>、</w:t>
      </w:r>
      <w:r w:rsidR="00254236" w:rsidRPr="000D2271">
        <w:rPr>
          <w:rFonts w:ascii="標楷體" w:eastAsia="標楷體" w:hAnsi="標楷體" w:cs="Times New Roman" w:hint="eastAsia"/>
          <w:sz w:val="28"/>
          <w:szCs w:val="28"/>
        </w:rPr>
        <w:tab/>
        <w:t>講師交通費：以搭乘大眾運輸交通工具為主，並依所附單據核實補助。外聘專家學者出席費：每次最高補助新臺幣二千元。</w:t>
      </w:r>
    </w:p>
    <w:p w:rsidR="00254236" w:rsidRPr="000D2271" w:rsidRDefault="00CF3B0B" w:rsidP="007743F4">
      <w:pPr>
        <w:adjustRightInd w:val="0"/>
        <w:snapToGrid w:val="0"/>
        <w:ind w:left="560" w:hangingChars="200" w:hanging="56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六</w:t>
      </w:r>
      <w:r w:rsidR="00254236" w:rsidRPr="000D2271">
        <w:rPr>
          <w:rFonts w:ascii="標楷體" w:eastAsia="標楷體" w:hAnsi="標楷體" w:cs="Times New Roman" w:hint="eastAsia"/>
          <w:sz w:val="28"/>
          <w:szCs w:val="28"/>
        </w:rPr>
        <w:t>十、印刷費、教材費及材料費之補助基準如下：</w:t>
      </w:r>
    </w:p>
    <w:p w:rsidR="00254236" w:rsidRPr="000D2271" w:rsidRDefault="00254236" w:rsidP="009A3437">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（一）</w:t>
      </w:r>
      <w:r w:rsidRPr="000D2271">
        <w:rPr>
          <w:rFonts w:ascii="標楷體" w:eastAsia="標楷體" w:hAnsi="標楷體" w:cs="Times New Roman" w:hint="eastAsia"/>
          <w:sz w:val="28"/>
          <w:szCs w:val="28"/>
        </w:rPr>
        <w:tab/>
        <w:t>印刷費：補助內容不含購買書籍，每案最高補助新臺幣一萬五千元。補助經費以公益彩券盈餘分配基金支應者，受補助者應檢附印刷品樣張，並依本府規定於文宣上註明「桃園市公益彩券盈餘分配基金補助印製」字樣。自備影印設備者，得補助碳粉匣費，但不補助設備維修費。社區發展補助之社區刊物、全區性活動、社區發展工作評鑑項目，其印刷費之補助不在此限。</w:t>
      </w:r>
    </w:p>
    <w:p w:rsidR="00254236" w:rsidRPr="000D2271" w:rsidRDefault="00254236" w:rsidP="009A3437">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（二）</w:t>
      </w:r>
      <w:r w:rsidRPr="000D2271">
        <w:rPr>
          <w:rFonts w:ascii="標楷體" w:eastAsia="標楷體" w:hAnsi="標楷體" w:cs="Times New Roman" w:hint="eastAsia"/>
          <w:sz w:val="28"/>
          <w:szCs w:val="28"/>
        </w:rPr>
        <w:tab/>
        <w:t>教材費：每人每份最高補助新臺幣一百五十元。</w:t>
      </w:r>
    </w:p>
    <w:p w:rsidR="00254236" w:rsidRPr="000D2271" w:rsidRDefault="00254236" w:rsidP="009A3437">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（三）</w:t>
      </w:r>
      <w:r w:rsidRPr="000D2271">
        <w:rPr>
          <w:rFonts w:ascii="標楷體" w:eastAsia="標楷體" w:hAnsi="標楷體" w:cs="Times New Roman" w:hint="eastAsia"/>
          <w:sz w:val="28"/>
          <w:szCs w:val="28"/>
        </w:rPr>
        <w:tab/>
        <w:t>材料費：依活動性質及所附單據核實補助，每案最高補助新臺幣四萬元。</w:t>
      </w:r>
    </w:p>
    <w:p w:rsidR="00254236" w:rsidRPr="000D2271" w:rsidRDefault="004940CC" w:rsidP="007743F4">
      <w:pPr>
        <w:adjustRightInd w:val="0"/>
        <w:snapToGrid w:val="0"/>
        <w:ind w:left="560" w:hangingChars="200" w:hanging="56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六十</w:t>
      </w:r>
      <w:r w:rsidR="00CF3B0B" w:rsidRPr="000D2271">
        <w:rPr>
          <w:rFonts w:ascii="標楷體" w:eastAsia="標楷體" w:hAnsi="標楷體" w:cs="Times New Roman" w:hint="eastAsia"/>
          <w:sz w:val="28"/>
          <w:szCs w:val="28"/>
        </w:rPr>
        <w:t>一</w:t>
      </w:r>
      <w:r w:rsidR="00254236" w:rsidRPr="000D2271">
        <w:rPr>
          <w:rFonts w:ascii="標楷體" w:eastAsia="標楷體" w:hAnsi="標楷體" w:cs="Times New Roman" w:hint="eastAsia"/>
          <w:sz w:val="28"/>
          <w:szCs w:val="28"/>
        </w:rPr>
        <w:t>、</w:t>
      </w:r>
      <w:r w:rsidR="00254236" w:rsidRPr="000D2271">
        <w:rPr>
          <w:rFonts w:ascii="標楷體" w:eastAsia="標楷體" w:hAnsi="標楷體" w:cs="Times New Roman" w:hint="eastAsia"/>
          <w:sz w:val="28"/>
          <w:szCs w:val="28"/>
        </w:rPr>
        <w:tab/>
        <w:t>文宣費及文具紙張費之補助基準如下：</w:t>
      </w:r>
    </w:p>
    <w:p w:rsidR="00254236" w:rsidRPr="000D2271" w:rsidRDefault="00254236" w:rsidP="009A3437">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（一）</w:t>
      </w:r>
      <w:r w:rsidRPr="000D2271">
        <w:rPr>
          <w:rFonts w:ascii="標楷體" w:eastAsia="標楷體" w:hAnsi="標楷體" w:cs="Times New Roman" w:hint="eastAsia"/>
          <w:sz w:val="28"/>
          <w:szCs w:val="28"/>
        </w:rPr>
        <w:tab/>
        <w:t>文宣費：每案最高補助新臺幣一萬五千元。補助經費以公益彩券盈餘分配基金支應者，受補助者應檢附文宣樣張，並依本府規定於文宣上註明「桃園市公益彩券盈餘分配基金補助印製」字樣。</w:t>
      </w:r>
    </w:p>
    <w:p w:rsidR="00254236" w:rsidRPr="000D2271" w:rsidRDefault="00254236" w:rsidP="009A3437">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（二）</w:t>
      </w:r>
      <w:r w:rsidRPr="000D2271">
        <w:rPr>
          <w:rFonts w:ascii="標楷體" w:eastAsia="標楷體" w:hAnsi="標楷體" w:cs="Times New Roman" w:hint="eastAsia"/>
          <w:sz w:val="28"/>
          <w:szCs w:val="28"/>
        </w:rPr>
        <w:tab/>
        <w:t>文具紙張費：每案最高補助新臺幣一萬元。</w:t>
      </w:r>
    </w:p>
    <w:p w:rsidR="00254236" w:rsidRPr="000D2271" w:rsidRDefault="00CF3B0B" w:rsidP="007743F4">
      <w:pPr>
        <w:adjustRightInd w:val="0"/>
        <w:snapToGrid w:val="0"/>
        <w:ind w:left="560" w:hangingChars="200" w:hanging="56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六十二</w:t>
      </w:r>
      <w:r w:rsidR="00254236" w:rsidRPr="000D2271">
        <w:rPr>
          <w:rFonts w:ascii="標楷體" w:eastAsia="標楷體" w:hAnsi="標楷體" w:cs="Times New Roman" w:hint="eastAsia"/>
          <w:sz w:val="28"/>
          <w:szCs w:val="28"/>
        </w:rPr>
        <w:t>、</w:t>
      </w:r>
      <w:r w:rsidR="00254236" w:rsidRPr="000D2271">
        <w:rPr>
          <w:rFonts w:ascii="標楷體" w:eastAsia="標楷體" w:hAnsi="標楷體" w:cs="Times New Roman" w:hint="eastAsia"/>
          <w:sz w:val="28"/>
          <w:szCs w:val="28"/>
        </w:rPr>
        <w:tab/>
        <w:t>場地費用之補助基準如下：</w:t>
      </w:r>
    </w:p>
    <w:p w:rsidR="00254236" w:rsidRPr="000D2271" w:rsidRDefault="00254236" w:rsidP="009A3437">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（一）</w:t>
      </w:r>
      <w:r w:rsidRPr="000D2271">
        <w:rPr>
          <w:rFonts w:ascii="標楷體" w:eastAsia="標楷體" w:hAnsi="標楷體" w:cs="Times New Roman" w:hint="eastAsia"/>
          <w:sz w:val="28"/>
          <w:szCs w:val="28"/>
        </w:rPr>
        <w:tab/>
        <w:t>場地租金：依所附單據核實補助，每場最高補助新臺幣一萬元。</w:t>
      </w:r>
    </w:p>
    <w:p w:rsidR="00254236" w:rsidRPr="000D2271" w:rsidRDefault="00254236" w:rsidP="009A3437">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（二）場地布置費及器材租金費：包含紅布條、花藝設計、主題背景設計、搭建帳棚、桌椅、燈光音響及設備等費用，每場最高補助新臺幣三萬元。</w:t>
      </w:r>
    </w:p>
    <w:p w:rsidR="00254236" w:rsidRPr="000D2271" w:rsidRDefault="00CF3B0B" w:rsidP="007743F4">
      <w:pPr>
        <w:adjustRightInd w:val="0"/>
        <w:snapToGrid w:val="0"/>
        <w:ind w:left="560" w:hangingChars="200" w:hanging="56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六十三</w:t>
      </w:r>
      <w:r w:rsidR="00254236" w:rsidRPr="000D2271">
        <w:rPr>
          <w:rFonts w:ascii="標楷體" w:eastAsia="標楷體" w:hAnsi="標楷體" w:cs="Times New Roman" w:hint="eastAsia"/>
          <w:sz w:val="28"/>
          <w:szCs w:val="28"/>
        </w:rPr>
        <w:t>、</w:t>
      </w:r>
      <w:r w:rsidR="00254236" w:rsidRPr="000D2271">
        <w:rPr>
          <w:rFonts w:ascii="標楷體" w:eastAsia="標楷體" w:hAnsi="標楷體" w:cs="Times New Roman" w:hint="eastAsia"/>
          <w:sz w:val="28"/>
          <w:szCs w:val="28"/>
        </w:rPr>
        <w:tab/>
        <w:t>膳費及茶水費之補助基準如下：</w:t>
      </w:r>
    </w:p>
    <w:p w:rsidR="00254236" w:rsidRPr="000D2271" w:rsidRDefault="00254236" w:rsidP="009A3437">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（一）</w:t>
      </w:r>
      <w:r w:rsidRPr="000D2271">
        <w:rPr>
          <w:rFonts w:ascii="標楷體" w:eastAsia="標楷體" w:hAnsi="標楷體" w:cs="Times New Roman" w:hint="eastAsia"/>
          <w:sz w:val="28"/>
          <w:szCs w:val="28"/>
        </w:rPr>
        <w:tab/>
        <w:t>早餐：每人每餐最高補助新臺幣四十元。</w:t>
      </w:r>
    </w:p>
    <w:p w:rsidR="00254236" w:rsidRPr="000D2271" w:rsidRDefault="00254236" w:rsidP="009A3437">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（二）</w:t>
      </w:r>
      <w:r w:rsidRPr="000D2271">
        <w:rPr>
          <w:rFonts w:ascii="標楷體" w:eastAsia="標楷體" w:hAnsi="標楷體" w:cs="Times New Roman" w:hint="eastAsia"/>
          <w:sz w:val="28"/>
          <w:szCs w:val="28"/>
        </w:rPr>
        <w:tab/>
        <w:t>午餐及晚餐：每人每餐最高補助新臺幣八十元，桌餐每桌最高補助新臺幣三千元。但一般性補助案件，不予補助桌餐。</w:t>
      </w:r>
    </w:p>
    <w:p w:rsidR="00254236" w:rsidRPr="000D2271" w:rsidRDefault="00254236" w:rsidP="009A3437">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（三）</w:t>
      </w:r>
      <w:r w:rsidRPr="000D2271">
        <w:rPr>
          <w:rFonts w:ascii="標楷體" w:eastAsia="標楷體" w:hAnsi="標楷體" w:cs="Times New Roman" w:hint="eastAsia"/>
          <w:sz w:val="28"/>
          <w:szCs w:val="28"/>
        </w:rPr>
        <w:tab/>
        <w:t>一日最多補助二餐，核銷時並應檢附簽到表。</w:t>
      </w:r>
    </w:p>
    <w:p w:rsidR="00254236" w:rsidRPr="000D2271" w:rsidRDefault="00254236" w:rsidP="009A3437">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（四）</w:t>
      </w:r>
      <w:r w:rsidRPr="000D2271">
        <w:rPr>
          <w:rFonts w:ascii="標楷體" w:eastAsia="標楷體" w:hAnsi="標楷體" w:cs="Times New Roman" w:hint="eastAsia"/>
          <w:sz w:val="28"/>
          <w:szCs w:val="28"/>
        </w:rPr>
        <w:tab/>
        <w:t>茶水費每人每次最高補助新臺幣二十元。</w:t>
      </w:r>
    </w:p>
    <w:p w:rsidR="00254236" w:rsidRPr="000D2271" w:rsidRDefault="00EE2814" w:rsidP="007743F4">
      <w:pPr>
        <w:adjustRightInd w:val="0"/>
        <w:snapToGrid w:val="0"/>
        <w:ind w:left="560" w:hangingChars="200" w:hanging="56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六十</w:t>
      </w:r>
      <w:r w:rsidR="00CF3B0B" w:rsidRPr="000D2271">
        <w:rPr>
          <w:rFonts w:ascii="標楷體" w:eastAsia="標楷體" w:hAnsi="標楷體" w:cs="Times New Roman" w:hint="eastAsia"/>
          <w:sz w:val="28"/>
          <w:szCs w:val="28"/>
        </w:rPr>
        <w:t>四</w:t>
      </w:r>
      <w:r w:rsidR="00254236" w:rsidRPr="000D2271">
        <w:rPr>
          <w:rFonts w:ascii="標楷體" w:eastAsia="標楷體" w:hAnsi="標楷體" w:cs="Times New Roman" w:hint="eastAsia"/>
          <w:sz w:val="28"/>
          <w:szCs w:val="28"/>
        </w:rPr>
        <w:t>、</w:t>
      </w:r>
      <w:r w:rsidR="00254236" w:rsidRPr="000D2271">
        <w:rPr>
          <w:rFonts w:ascii="標楷體" w:eastAsia="標楷體" w:hAnsi="標楷體" w:cs="Times New Roman" w:hint="eastAsia"/>
          <w:sz w:val="28"/>
          <w:szCs w:val="28"/>
        </w:rPr>
        <w:tab/>
        <w:t>撰稿費之補助基準如下：</w:t>
      </w:r>
    </w:p>
    <w:p w:rsidR="00254236" w:rsidRPr="000D2271" w:rsidRDefault="005E5C62" w:rsidP="009A3437">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（一）</w:t>
      </w:r>
      <w:r w:rsidR="00254236" w:rsidRPr="000D2271">
        <w:rPr>
          <w:rFonts w:ascii="標楷體" w:eastAsia="標楷體" w:hAnsi="標楷體" w:cs="Times New Roman" w:hint="eastAsia"/>
          <w:sz w:val="28"/>
          <w:szCs w:val="28"/>
        </w:rPr>
        <w:t>一般稿件之撰稿費：應檢附稿件並註明字數，以中文撰寫</w:t>
      </w:r>
      <w:r w:rsidR="00DB53F1" w:rsidRPr="000D2271">
        <w:rPr>
          <w:rFonts w:ascii="標楷體" w:eastAsia="標楷體" w:hAnsi="標楷體" w:cs="Times New Roman" w:hint="eastAsia"/>
          <w:sz w:val="28"/>
          <w:szCs w:val="28"/>
        </w:rPr>
        <w:t>者，每千字補助新臺幣六</w:t>
      </w:r>
      <w:r w:rsidR="00254236" w:rsidRPr="000D2271">
        <w:rPr>
          <w:rFonts w:ascii="標楷體" w:eastAsia="標楷體" w:hAnsi="標楷體" w:cs="Times New Roman" w:hint="eastAsia"/>
          <w:sz w:val="28"/>
          <w:szCs w:val="28"/>
        </w:rPr>
        <w:t>百八十元至</w:t>
      </w:r>
      <w:r w:rsidR="00DB53F1" w:rsidRPr="000D2271">
        <w:rPr>
          <w:rFonts w:ascii="標楷體" w:eastAsia="標楷體" w:hAnsi="標楷體" w:cs="Times New Roman" w:hint="eastAsia"/>
          <w:sz w:val="28"/>
          <w:szCs w:val="28"/>
        </w:rPr>
        <w:t>一千零二十</w:t>
      </w:r>
      <w:r w:rsidR="00254236" w:rsidRPr="000D2271">
        <w:rPr>
          <w:rFonts w:ascii="標楷體" w:eastAsia="標楷體" w:hAnsi="標楷體" w:cs="Times New Roman" w:hint="eastAsia"/>
          <w:sz w:val="28"/>
          <w:szCs w:val="28"/>
        </w:rPr>
        <w:t>元。</w:t>
      </w:r>
    </w:p>
    <w:p w:rsidR="00254236" w:rsidRPr="000D2271" w:rsidRDefault="005E5C62" w:rsidP="009A3437">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（二）</w:t>
      </w:r>
      <w:r w:rsidR="00254236" w:rsidRPr="000D2271">
        <w:rPr>
          <w:rFonts w:ascii="標楷體" w:eastAsia="標楷體" w:hAnsi="標楷體" w:cs="Times New Roman" w:hint="eastAsia"/>
          <w:sz w:val="28"/>
          <w:szCs w:val="28"/>
        </w:rPr>
        <w:t>特別稿件之撰稿費：以中文撰寫者，每千字補助新臺幣</w:t>
      </w:r>
      <w:r w:rsidR="00DB53F1" w:rsidRPr="000D2271">
        <w:rPr>
          <w:rFonts w:ascii="標楷體" w:eastAsia="標楷體" w:hAnsi="標楷體" w:cs="Times New Roman" w:hint="eastAsia"/>
          <w:sz w:val="28"/>
          <w:szCs w:val="28"/>
        </w:rPr>
        <w:t>八</w:t>
      </w:r>
      <w:r w:rsidR="00254236" w:rsidRPr="000D2271">
        <w:rPr>
          <w:rFonts w:ascii="標楷體" w:eastAsia="標楷體" w:hAnsi="標楷體" w:cs="Times New Roman" w:hint="eastAsia"/>
          <w:sz w:val="28"/>
          <w:szCs w:val="28"/>
        </w:rPr>
        <w:t>百</w:t>
      </w:r>
      <w:r w:rsidR="00DB53F1" w:rsidRPr="000D2271">
        <w:rPr>
          <w:rFonts w:ascii="標楷體" w:eastAsia="標楷體" w:hAnsi="標楷體" w:cs="Times New Roman" w:hint="eastAsia"/>
          <w:sz w:val="28"/>
          <w:szCs w:val="28"/>
        </w:rPr>
        <w:t>一</w:t>
      </w:r>
      <w:r w:rsidR="00254236" w:rsidRPr="000D2271">
        <w:rPr>
          <w:rFonts w:ascii="標楷體" w:eastAsia="標楷體" w:hAnsi="標楷體" w:cs="Times New Roman" w:hint="eastAsia"/>
          <w:sz w:val="28"/>
          <w:szCs w:val="28"/>
        </w:rPr>
        <w:t>十元至一千</w:t>
      </w:r>
      <w:r w:rsidR="00DB53F1" w:rsidRPr="000D2271">
        <w:rPr>
          <w:rFonts w:ascii="標楷體" w:eastAsia="標楷體" w:hAnsi="標楷體" w:cs="Times New Roman" w:hint="eastAsia"/>
          <w:sz w:val="28"/>
          <w:szCs w:val="28"/>
        </w:rPr>
        <w:t>四</w:t>
      </w:r>
      <w:r w:rsidR="00254236" w:rsidRPr="000D2271">
        <w:rPr>
          <w:rFonts w:ascii="標楷體" w:eastAsia="標楷體" w:hAnsi="標楷體" w:cs="Times New Roman" w:hint="eastAsia"/>
          <w:sz w:val="28"/>
          <w:szCs w:val="28"/>
        </w:rPr>
        <w:t>百</w:t>
      </w:r>
      <w:r w:rsidR="00DB53F1" w:rsidRPr="000D2271">
        <w:rPr>
          <w:rFonts w:ascii="標楷體" w:eastAsia="標楷體" w:hAnsi="標楷體" w:cs="Times New Roman" w:hint="eastAsia"/>
          <w:sz w:val="28"/>
          <w:szCs w:val="28"/>
        </w:rPr>
        <w:t>二</w:t>
      </w:r>
      <w:r w:rsidR="00254236" w:rsidRPr="000D2271">
        <w:rPr>
          <w:rFonts w:ascii="標楷體" w:eastAsia="標楷體" w:hAnsi="標楷體" w:cs="Times New Roman" w:hint="eastAsia"/>
          <w:sz w:val="28"/>
          <w:szCs w:val="28"/>
        </w:rPr>
        <w:t>十元；以外文撰寫者，每千字補助新臺幣</w:t>
      </w:r>
      <w:r w:rsidR="00DB53F1" w:rsidRPr="000D2271">
        <w:rPr>
          <w:rFonts w:ascii="標楷體" w:eastAsia="標楷體" w:hAnsi="標楷體" w:cs="Times New Roman" w:hint="eastAsia"/>
          <w:sz w:val="28"/>
          <w:szCs w:val="28"/>
        </w:rPr>
        <w:t>一千零二</w:t>
      </w:r>
      <w:r w:rsidR="00254236" w:rsidRPr="000D2271">
        <w:rPr>
          <w:rFonts w:ascii="標楷體" w:eastAsia="標楷體" w:hAnsi="標楷體" w:cs="Times New Roman" w:hint="eastAsia"/>
          <w:sz w:val="28"/>
          <w:szCs w:val="28"/>
        </w:rPr>
        <w:t>十元至一千</w:t>
      </w:r>
      <w:r w:rsidR="00DB53F1" w:rsidRPr="000D2271">
        <w:rPr>
          <w:rFonts w:ascii="標楷體" w:eastAsia="標楷體" w:hAnsi="標楷體" w:cs="Times New Roman" w:hint="eastAsia"/>
          <w:sz w:val="28"/>
          <w:szCs w:val="28"/>
        </w:rPr>
        <w:t>六</w:t>
      </w:r>
      <w:r w:rsidR="00254236" w:rsidRPr="000D2271">
        <w:rPr>
          <w:rFonts w:ascii="標楷體" w:eastAsia="標楷體" w:hAnsi="標楷體" w:cs="Times New Roman" w:hint="eastAsia"/>
          <w:sz w:val="28"/>
          <w:szCs w:val="28"/>
        </w:rPr>
        <w:t>百</w:t>
      </w:r>
      <w:r w:rsidR="00DB53F1" w:rsidRPr="000D2271">
        <w:rPr>
          <w:rFonts w:ascii="標楷體" w:eastAsia="標楷體" w:hAnsi="標楷體" w:cs="Times New Roman" w:hint="eastAsia"/>
          <w:sz w:val="28"/>
          <w:szCs w:val="28"/>
        </w:rPr>
        <w:t>三</w:t>
      </w:r>
      <w:r w:rsidR="00254236" w:rsidRPr="000D2271">
        <w:rPr>
          <w:rFonts w:ascii="標楷體" w:eastAsia="標楷體" w:hAnsi="標楷體" w:cs="Times New Roman" w:hint="eastAsia"/>
          <w:sz w:val="28"/>
          <w:szCs w:val="28"/>
        </w:rPr>
        <w:t>十元。</w:t>
      </w:r>
    </w:p>
    <w:p w:rsidR="00254236" w:rsidRPr="000D2271" w:rsidRDefault="00C53328" w:rsidP="007743F4">
      <w:pPr>
        <w:adjustRightInd w:val="0"/>
        <w:snapToGrid w:val="0"/>
        <w:ind w:left="560" w:hangingChars="200" w:hanging="56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六十</w:t>
      </w:r>
      <w:r w:rsidR="00CF3B0B" w:rsidRPr="000D2271">
        <w:rPr>
          <w:rFonts w:ascii="標楷體" w:eastAsia="標楷體" w:hAnsi="標楷體" w:cs="Times New Roman" w:hint="eastAsia"/>
          <w:sz w:val="28"/>
          <w:szCs w:val="28"/>
        </w:rPr>
        <w:t>五</w:t>
      </w:r>
      <w:r w:rsidR="00254236" w:rsidRPr="000D2271">
        <w:rPr>
          <w:rFonts w:ascii="標楷體" w:eastAsia="標楷體" w:hAnsi="標楷體" w:cs="Times New Roman" w:hint="eastAsia"/>
          <w:sz w:val="28"/>
          <w:szCs w:val="28"/>
        </w:rPr>
        <w:t>、</w:t>
      </w:r>
      <w:r w:rsidR="00254236" w:rsidRPr="000D2271">
        <w:rPr>
          <w:rFonts w:ascii="標楷體" w:eastAsia="標楷體" w:hAnsi="標楷體" w:cs="Times New Roman" w:hint="eastAsia"/>
          <w:sz w:val="28"/>
          <w:szCs w:val="28"/>
        </w:rPr>
        <w:tab/>
        <w:t>圖片使用費或版權費及影片公播費之補助基準如下：</w:t>
      </w:r>
    </w:p>
    <w:p w:rsidR="00254236" w:rsidRPr="000D2271" w:rsidRDefault="005E5C62" w:rsidP="009A3437">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（一）</w:t>
      </w:r>
      <w:r w:rsidR="00DB53F1" w:rsidRPr="000D2271">
        <w:rPr>
          <w:rFonts w:ascii="標楷體" w:eastAsia="標楷體" w:hAnsi="標楷體" w:cs="Times New Roman" w:hint="eastAsia"/>
          <w:sz w:val="28"/>
          <w:szCs w:val="28"/>
        </w:rPr>
        <w:t>一般圖片稿件使用費：每幀每次補助新臺幣二百七</w:t>
      </w:r>
      <w:r w:rsidR="00254236" w:rsidRPr="000D2271">
        <w:rPr>
          <w:rFonts w:ascii="標楷體" w:eastAsia="標楷體" w:hAnsi="標楷體" w:cs="Times New Roman" w:hint="eastAsia"/>
          <w:sz w:val="28"/>
          <w:szCs w:val="28"/>
        </w:rPr>
        <w:t>十元至</w:t>
      </w:r>
      <w:r w:rsidR="00DB53F1" w:rsidRPr="000D2271">
        <w:rPr>
          <w:rFonts w:ascii="標楷體" w:eastAsia="標楷體" w:hAnsi="標楷體" w:cs="Times New Roman" w:hint="eastAsia"/>
          <w:sz w:val="28"/>
          <w:szCs w:val="28"/>
        </w:rPr>
        <w:t>一千零八</w:t>
      </w:r>
      <w:r w:rsidR="00254236" w:rsidRPr="000D2271">
        <w:rPr>
          <w:rFonts w:ascii="標楷體" w:eastAsia="標楷體" w:hAnsi="標楷體" w:cs="Times New Roman" w:hint="eastAsia"/>
          <w:sz w:val="28"/>
          <w:szCs w:val="28"/>
        </w:rPr>
        <w:t>十元。</w:t>
      </w:r>
    </w:p>
    <w:p w:rsidR="00254236" w:rsidRPr="000D2271" w:rsidRDefault="005E5C62" w:rsidP="009A3437">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（二）</w:t>
      </w:r>
      <w:r w:rsidR="00254236" w:rsidRPr="000D2271">
        <w:rPr>
          <w:rFonts w:ascii="標楷體" w:eastAsia="標楷體" w:hAnsi="標楷體" w:cs="Times New Roman" w:hint="eastAsia"/>
          <w:sz w:val="28"/>
          <w:szCs w:val="28"/>
        </w:rPr>
        <w:t>專業圖片稿件使用費：每幀每次補助新臺幣一千</w:t>
      </w:r>
      <w:r w:rsidR="00DB53F1" w:rsidRPr="000D2271">
        <w:rPr>
          <w:rFonts w:ascii="標楷體" w:eastAsia="標楷體" w:hAnsi="標楷體" w:cs="Times New Roman" w:hint="eastAsia"/>
          <w:sz w:val="28"/>
          <w:szCs w:val="28"/>
        </w:rPr>
        <w:t>三</w:t>
      </w:r>
      <w:r w:rsidR="00254236" w:rsidRPr="000D2271">
        <w:rPr>
          <w:rFonts w:ascii="標楷體" w:eastAsia="標楷體" w:hAnsi="標楷體" w:cs="Times New Roman" w:hint="eastAsia"/>
          <w:sz w:val="28"/>
          <w:szCs w:val="28"/>
        </w:rPr>
        <w:t>百六十元至</w:t>
      </w:r>
      <w:r w:rsidR="00DB53F1" w:rsidRPr="000D2271">
        <w:rPr>
          <w:rFonts w:ascii="標楷體" w:eastAsia="標楷體" w:hAnsi="標楷體" w:cs="Times New Roman" w:hint="eastAsia"/>
          <w:sz w:val="28"/>
          <w:szCs w:val="28"/>
        </w:rPr>
        <w:t>四</w:t>
      </w:r>
      <w:r w:rsidR="00254236" w:rsidRPr="000D2271">
        <w:rPr>
          <w:rFonts w:ascii="標楷體" w:eastAsia="標楷體" w:hAnsi="標楷體" w:cs="Times New Roman" w:hint="eastAsia"/>
          <w:sz w:val="28"/>
          <w:szCs w:val="28"/>
        </w:rPr>
        <w:t>千</w:t>
      </w:r>
      <w:r w:rsidR="00DB53F1" w:rsidRPr="000D2271">
        <w:rPr>
          <w:rFonts w:ascii="標楷體" w:eastAsia="標楷體" w:hAnsi="標楷體" w:cs="Times New Roman" w:hint="eastAsia"/>
          <w:sz w:val="28"/>
          <w:szCs w:val="28"/>
        </w:rPr>
        <w:t>零六</w:t>
      </w:r>
      <w:r w:rsidR="00254236" w:rsidRPr="000D2271">
        <w:rPr>
          <w:rFonts w:ascii="標楷體" w:eastAsia="標楷體" w:hAnsi="標楷體" w:cs="Times New Roman" w:hint="eastAsia"/>
          <w:sz w:val="28"/>
          <w:szCs w:val="28"/>
        </w:rPr>
        <w:t>十元。</w:t>
      </w:r>
    </w:p>
    <w:p w:rsidR="00254236" w:rsidRPr="000D2271" w:rsidRDefault="005E5C62" w:rsidP="009A3437">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（三）</w:t>
      </w:r>
      <w:r w:rsidR="00254236" w:rsidRPr="000D2271">
        <w:rPr>
          <w:rFonts w:ascii="標楷體" w:eastAsia="標楷體" w:hAnsi="標楷體" w:cs="Times New Roman" w:hint="eastAsia"/>
          <w:sz w:val="28"/>
          <w:szCs w:val="28"/>
        </w:rPr>
        <w:t>圖片版權費：每幀每次補助新臺幣二千</w:t>
      </w:r>
      <w:r w:rsidR="00DB53F1" w:rsidRPr="000D2271">
        <w:rPr>
          <w:rFonts w:ascii="標楷體" w:eastAsia="標楷體" w:hAnsi="標楷體" w:cs="Times New Roman" w:hint="eastAsia"/>
          <w:sz w:val="28"/>
          <w:szCs w:val="28"/>
        </w:rPr>
        <w:t>七</w:t>
      </w:r>
      <w:r w:rsidR="00254236" w:rsidRPr="000D2271">
        <w:rPr>
          <w:rFonts w:ascii="標楷體" w:eastAsia="標楷體" w:hAnsi="標楷體" w:cs="Times New Roman" w:hint="eastAsia"/>
          <w:sz w:val="28"/>
          <w:szCs w:val="28"/>
        </w:rPr>
        <w:t>百元至</w:t>
      </w:r>
      <w:r w:rsidR="00DB53F1" w:rsidRPr="000D2271">
        <w:rPr>
          <w:rFonts w:ascii="標楷體" w:eastAsia="標楷體" w:hAnsi="標楷體" w:cs="Times New Roman" w:hint="eastAsia"/>
          <w:sz w:val="28"/>
          <w:szCs w:val="28"/>
        </w:rPr>
        <w:t>八</w:t>
      </w:r>
      <w:r w:rsidR="00254236" w:rsidRPr="000D2271">
        <w:rPr>
          <w:rFonts w:ascii="標楷體" w:eastAsia="標楷體" w:hAnsi="標楷體" w:cs="Times New Roman" w:hint="eastAsia"/>
          <w:sz w:val="28"/>
          <w:szCs w:val="28"/>
        </w:rPr>
        <w:t>千</w:t>
      </w:r>
      <w:r w:rsidR="00DB53F1" w:rsidRPr="000D2271">
        <w:rPr>
          <w:rFonts w:ascii="標楷體" w:eastAsia="標楷體" w:hAnsi="標楷體" w:cs="Times New Roman" w:hint="eastAsia"/>
          <w:sz w:val="28"/>
          <w:szCs w:val="28"/>
        </w:rPr>
        <w:t>一百一</w:t>
      </w:r>
      <w:r w:rsidR="00254236" w:rsidRPr="000D2271">
        <w:rPr>
          <w:rFonts w:ascii="標楷體" w:eastAsia="標楷體" w:hAnsi="標楷體" w:cs="Times New Roman" w:hint="eastAsia"/>
          <w:sz w:val="28"/>
          <w:szCs w:val="28"/>
        </w:rPr>
        <w:t>十元。</w:t>
      </w:r>
    </w:p>
    <w:p w:rsidR="00254236" w:rsidRPr="000D2271" w:rsidRDefault="005E5C62" w:rsidP="009A3437">
      <w:pPr>
        <w:pStyle w:val="a3"/>
        <w:adjustRightInd w:val="0"/>
        <w:snapToGrid w:val="0"/>
        <w:ind w:leftChars="50" w:left="960" w:hangingChars="300" w:hanging="84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（四）</w:t>
      </w:r>
      <w:r w:rsidR="00254236" w:rsidRPr="000D2271">
        <w:rPr>
          <w:rFonts w:ascii="標楷體" w:eastAsia="標楷體" w:hAnsi="標楷體" w:cs="Times New Roman" w:hint="eastAsia"/>
          <w:sz w:val="28"/>
          <w:szCs w:val="28"/>
        </w:rPr>
        <w:t>影片公播費：每部影片最高補助新臺幣四千五百元。</w:t>
      </w:r>
    </w:p>
    <w:p w:rsidR="00254236" w:rsidRPr="000D2271" w:rsidRDefault="00254236" w:rsidP="007743F4">
      <w:pPr>
        <w:adjustRightInd w:val="0"/>
        <w:snapToGrid w:val="0"/>
        <w:ind w:left="560" w:hangingChars="200" w:hanging="56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六十</w:t>
      </w:r>
      <w:r w:rsidR="00CF3B0B" w:rsidRPr="000D2271">
        <w:rPr>
          <w:rFonts w:ascii="標楷體" w:eastAsia="標楷體" w:hAnsi="標楷體" w:cs="Times New Roman" w:hint="eastAsia"/>
          <w:sz w:val="28"/>
          <w:szCs w:val="28"/>
        </w:rPr>
        <w:t>六</w:t>
      </w:r>
      <w:r w:rsidRPr="000D2271">
        <w:rPr>
          <w:rFonts w:ascii="標楷體" w:eastAsia="標楷體" w:hAnsi="標楷體" w:cs="Times New Roman" w:hint="eastAsia"/>
          <w:sz w:val="28"/>
          <w:szCs w:val="28"/>
        </w:rPr>
        <w:t>、</w:t>
      </w:r>
      <w:r w:rsidRPr="000D2271">
        <w:rPr>
          <w:rFonts w:ascii="標楷體" w:eastAsia="標楷體" w:hAnsi="標楷體" w:cs="Times New Roman" w:hint="eastAsia"/>
          <w:sz w:val="28"/>
          <w:szCs w:val="28"/>
        </w:rPr>
        <w:tab/>
        <w:t>宣傳推廣費：包含製作費、設計費、排版費、編輯費、演員費、拷貝費、</w:t>
      </w:r>
      <w:r w:rsidRPr="000D2271">
        <w:rPr>
          <w:rFonts w:ascii="標楷體" w:eastAsia="標楷體" w:hAnsi="標楷體" w:cs="Times New Roman" w:hint="eastAsia"/>
          <w:sz w:val="28"/>
          <w:szCs w:val="28"/>
        </w:rPr>
        <w:lastRenderedPageBreak/>
        <w:t>光碟壓製費、配音配樂費及攝影費等，依所附單據核實補助，每案最高補助新臺幣八萬五千元。</w:t>
      </w:r>
    </w:p>
    <w:p w:rsidR="00254236" w:rsidRPr="000D2271" w:rsidRDefault="00C53328" w:rsidP="007743F4">
      <w:pPr>
        <w:adjustRightInd w:val="0"/>
        <w:snapToGrid w:val="0"/>
        <w:ind w:left="560" w:hangingChars="200" w:hanging="56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六十</w:t>
      </w:r>
      <w:r w:rsidR="00CF3B0B" w:rsidRPr="000D2271">
        <w:rPr>
          <w:rFonts w:ascii="標楷體" w:eastAsia="標楷體" w:hAnsi="標楷體" w:cs="Times New Roman" w:hint="eastAsia"/>
          <w:sz w:val="28"/>
          <w:szCs w:val="28"/>
        </w:rPr>
        <w:t>七</w:t>
      </w:r>
      <w:r w:rsidR="00254236" w:rsidRPr="000D2271">
        <w:rPr>
          <w:rFonts w:ascii="標楷體" w:eastAsia="標楷體" w:hAnsi="標楷體" w:cs="Times New Roman" w:hint="eastAsia"/>
          <w:sz w:val="28"/>
          <w:szCs w:val="28"/>
        </w:rPr>
        <w:t>、</w:t>
      </w:r>
      <w:r w:rsidR="00254236" w:rsidRPr="000D2271">
        <w:rPr>
          <w:rFonts w:ascii="標楷體" w:eastAsia="標楷體" w:hAnsi="標楷體" w:cs="Times New Roman" w:hint="eastAsia"/>
          <w:sz w:val="28"/>
          <w:szCs w:val="28"/>
        </w:rPr>
        <w:tab/>
        <w:t>相片沖洗費及攝錄影費：依所附單據核實補助，每案最高補助新臺幣</w:t>
      </w:r>
    </w:p>
    <w:p w:rsidR="00254236" w:rsidRPr="000D2271" w:rsidRDefault="00254236" w:rsidP="009B5AA7">
      <w:pPr>
        <w:adjustRightInd w:val="0"/>
        <w:snapToGrid w:val="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 xml:space="preserve">        一萬元。</w:t>
      </w:r>
    </w:p>
    <w:p w:rsidR="00254236" w:rsidRPr="000D2271" w:rsidRDefault="00254236" w:rsidP="009B5AA7">
      <w:pPr>
        <w:adjustRightInd w:val="0"/>
        <w:snapToGrid w:val="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 xml:space="preserve">        郵資：依所附單據核實補助，每案最高補助新臺幣一萬元。</w:t>
      </w:r>
    </w:p>
    <w:p w:rsidR="00254236" w:rsidRPr="000D2271" w:rsidRDefault="00254236" w:rsidP="009B5AA7">
      <w:pPr>
        <w:adjustRightInd w:val="0"/>
        <w:snapToGrid w:val="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 xml:space="preserve">        保險費：依所附單據核實補助。</w:t>
      </w:r>
    </w:p>
    <w:p w:rsidR="00254236" w:rsidRPr="000D2271" w:rsidRDefault="00254236" w:rsidP="009B5AA7">
      <w:pPr>
        <w:adjustRightInd w:val="0"/>
        <w:snapToGrid w:val="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 xml:space="preserve">        </w:t>
      </w:r>
      <w:r w:rsidR="00BA7057" w:rsidRPr="000D2271">
        <w:rPr>
          <w:rFonts w:ascii="標楷體" w:eastAsia="標楷體" w:hAnsi="標楷體" w:cs="Times New Roman" w:hint="eastAsia"/>
          <w:sz w:val="28"/>
          <w:szCs w:val="28"/>
        </w:rPr>
        <w:t>獎盃</w:t>
      </w:r>
      <w:r w:rsidRPr="000D2271">
        <w:rPr>
          <w:rFonts w:ascii="標楷體" w:eastAsia="標楷體" w:hAnsi="標楷體" w:cs="Times New Roman" w:hint="eastAsia"/>
          <w:sz w:val="28"/>
          <w:szCs w:val="28"/>
        </w:rPr>
        <w:t>、獎座、獎牌或獎狀費：每個最高補助新臺幣一千五百元。</w:t>
      </w:r>
    </w:p>
    <w:p w:rsidR="00254236" w:rsidRPr="000D2271" w:rsidRDefault="00254236" w:rsidP="009B5AA7">
      <w:pPr>
        <w:adjustRightInd w:val="0"/>
        <w:snapToGrid w:val="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 xml:space="preserve">        雜支費：每案最高補助新臺幣六千元。</w:t>
      </w:r>
    </w:p>
    <w:p w:rsidR="00254236" w:rsidRPr="000D2271" w:rsidRDefault="00C53328" w:rsidP="007743F4">
      <w:pPr>
        <w:adjustRightInd w:val="0"/>
        <w:snapToGrid w:val="0"/>
        <w:ind w:left="560" w:hangingChars="200" w:hanging="56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六十</w:t>
      </w:r>
      <w:r w:rsidR="00CF3B0B" w:rsidRPr="000D2271">
        <w:rPr>
          <w:rFonts w:ascii="標楷體" w:eastAsia="標楷體" w:hAnsi="標楷體" w:cs="Times New Roman" w:hint="eastAsia"/>
          <w:sz w:val="28"/>
          <w:szCs w:val="28"/>
        </w:rPr>
        <w:t>八</w:t>
      </w:r>
      <w:r w:rsidR="00254236" w:rsidRPr="000D2271">
        <w:rPr>
          <w:rFonts w:ascii="標楷體" w:eastAsia="標楷體" w:hAnsi="標楷體" w:cs="Times New Roman" w:hint="eastAsia"/>
          <w:sz w:val="28"/>
          <w:szCs w:val="28"/>
        </w:rPr>
        <w:t>、</w:t>
      </w:r>
      <w:r w:rsidR="00254236" w:rsidRPr="000D2271">
        <w:rPr>
          <w:rFonts w:ascii="標楷體" w:eastAsia="標楷體" w:hAnsi="標楷體" w:cs="Times New Roman" w:hint="eastAsia"/>
          <w:sz w:val="28"/>
          <w:szCs w:val="28"/>
        </w:rPr>
        <w:tab/>
        <w:t>交通費用：依實際支出費用核實補助，每日每輛車最高補助新臺幣一萬二千元。但高速公路過路費及停車費不予補助。</w:t>
      </w:r>
    </w:p>
    <w:p w:rsidR="005E5C62" w:rsidRPr="000D2271" w:rsidRDefault="004940CC" w:rsidP="007743F4">
      <w:pPr>
        <w:adjustRightInd w:val="0"/>
        <w:snapToGrid w:val="0"/>
        <w:ind w:left="560" w:hangingChars="200" w:hanging="56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六</w:t>
      </w:r>
      <w:r w:rsidR="00EE2814" w:rsidRPr="000D2271">
        <w:rPr>
          <w:rFonts w:ascii="標楷體" w:eastAsia="標楷體" w:hAnsi="標楷體" w:cs="Times New Roman" w:hint="eastAsia"/>
          <w:sz w:val="28"/>
          <w:szCs w:val="28"/>
        </w:rPr>
        <w:t>十</w:t>
      </w:r>
      <w:r w:rsidR="00CF3B0B" w:rsidRPr="000D2271">
        <w:rPr>
          <w:rFonts w:ascii="標楷體" w:eastAsia="標楷體" w:hAnsi="標楷體" w:cs="Times New Roman" w:hint="eastAsia"/>
          <w:sz w:val="28"/>
          <w:szCs w:val="28"/>
        </w:rPr>
        <w:t>九</w:t>
      </w:r>
      <w:r w:rsidR="00254236" w:rsidRPr="000D2271">
        <w:rPr>
          <w:rFonts w:ascii="標楷體" w:eastAsia="標楷體" w:hAnsi="標楷體" w:cs="Times New Roman" w:hint="eastAsia"/>
          <w:sz w:val="28"/>
          <w:szCs w:val="28"/>
        </w:rPr>
        <w:t>、</w:t>
      </w:r>
      <w:r w:rsidR="00254236" w:rsidRPr="000D2271">
        <w:rPr>
          <w:rFonts w:ascii="標楷體" w:eastAsia="標楷體" w:hAnsi="標楷體" w:cs="Times New Roman" w:hint="eastAsia"/>
          <w:sz w:val="28"/>
          <w:szCs w:val="28"/>
        </w:rPr>
        <w:tab/>
        <w:t>門票：依實際支出費用核實補助，並包含身障者之必要陪伴者一人，每人最高補助新臺幣二百元。</w:t>
      </w:r>
    </w:p>
    <w:p w:rsidR="00254236" w:rsidRPr="000D2271" w:rsidRDefault="00CF3B0B" w:rsidP="007743F4">
      <w:pPr>
        <w:adjustRightInd w:val="0"/>
        <w:snapToGrid w:val="0"/>
        <w:ind w:left="560" w:hangingChars="200" w:hanging="560"/>
        <w:jc w:val="both"/>
        <w:rPr>
          <w:rFonts w:ascii="標楷體" w:eastAsia="標楷體" w:hAnsi="標楷體" w:cs="Times New Roman"/>
          <w:sz w:val="28"/>
          <w:szCs w:val="28"/>
        </w:rPr>
      </w:pPr>
      <w:r w:rsidRPr="000D2271">
        <w:rPr>
          <w:rFonts w:ascii="標楷體" w:eastAsia="標楷體" w:hAnsi="標楷體" w:cs="Times New Roman" w:hint="eastAsia"/>
          <w:sz w:val="28"/>
          <w:szCs w:val="28"/>
        </w:rPr>
        <w:t>七</w:t>
      </w:r>
      <w:r w:rsidR="00C53328" w:rsidRPr="000D2271">
        <w:rPr>
          <w:rFonts w:ascii="標楷體" w:eastAsia="標楷體" w:hAnsi="標楷體" w:cs="Times New Roman" w:hint="eastAsia"/>
          <w:sz w:val="28"/>
          <w:szCs w:val="28"/>
        </w:rPr>
        <w:t>十</w:t>
      </w:r>
      <w:r w:rsidR="00254236" w:rsidRPr="000D2271">
        <w:rPr>
          <w:rFonts w:ascii="標楷體" w:eastAsia="標楷體" w:hAnsi="標楷體" w:cs="Times New Roman" w:hint="eastAsia"/>
          <w:sz w:val="28"/>
          <w:szCs w:val="28"/>
        </w:rPr>
        <w:t>、</w:t>
      </w:r>
      <w:r w:rsidR="00254236" w:rsidRPr="000D2271">
        <w:rPr>
          <w:rFonts w:ascii="標楷體" w:eastAsia="標楷體" w:hAnsi="標楷體" w:cs="Times New Roman" w:hint="eastAsia"/>
          <w:sz w:val="28"/>
          <w:szCs w:val="28"/>
        </w:rPr>
        <w:tab/>
        <w:t>其他費用：以上各點未列舉之費用項目，且與活動計畫相關者，核實補助。</w:t>
      </w:r>
    </w:p>
    <w:sectPr w:rsidR="00254236" w:rsidRPr="000D2271" w:rsidSect="00203D2A">
      <w:footerReference w:type="default" r:id="rId8"/>
      <w:pgSz w:w="11907" w:h="16840"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03A" w:rsidRDefault="008E703A">
      <w:r>
        <w:separator/>
      </w:r>
    </w:p>
  </w:endnote>
  <w:endnote w:type="continuationSeparator" w:id="0">
    <w:p w:rsidR="008E703A" w:rsidRDefault="008E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E9" w:rsidRDefault="00646BE9">
    <w:pPr>
      <w:pStyle w:val="aa"/>
      <w:jc w:val="center"/>
    </w:pPr>
    <w:r>
      <w:fldChar w:fldCharType="begin"/>
    </w:r>
    <w:r>
      <w:instrText xml:space="preserve"> PAGE   \* MERGEFORMAT </w:instrText>
    </w:r>
    <w:r>
      <w:fldChar w:fldCharType="separate"/>
    </w:r>
    <w:r w:rsidR="0071307E" w:rsidRPr="0071307E">
      <w:rPr>
        <w:noProof/>
        <w:lang w:val="zh-TW"/>
      </w:rPr>
      <w:t>1</w:t>
    </w:r>
    <w:r>
      <w:fldChar w:fldCharType="end"/>
    </w:r>
  </w:p>
  <w:p w:rsidR="00646BE9" w:rsidRDefault="00646BE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03A" w:rsidRDefault="008E703A">
      <w:r>
        <w:separator/>
      </w:r>
    </w:p>
  </w:footnote>
  <w:footnote w:type="continuationSeparator" w:id="0">
    <w:p w:rsidR="008E703A" w:rsidRDefault="008E70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13"/>
    <w:lvl w:ilvl="0">
      <w:start w:val="1"/>
      <w:numFmt w:val="decimal"/>
      <w:lvlText w:val="%1."/>
      <w:lvlJc w:val="left"/>
      <w:pPr>
        <w:tabs>
          <w:tab w:val="num" w:pos="480"/>
        </w:tabs>
        <w:ind w:left="480" w:hanging="480"/>
      </w:pPr>
    </w:lvl>
  </w:abstractNum>
  <w:abstractNum w:abstractNumId="1" w15:restartNumberingAfterBreak="0">
    <w:nsid w:val="00000010"/>
    <w:multiLevelType w:val="singleLevel"/>
    <w:tmpl w:val="00000010"/>
    <w:name w:val="WW8Num36"/>
    <w:lvl w:ilvl="0">
      <w:start w:val="1"/>
      <w:numFmt w:val="decimal"/>
      <w:lvlText w:val="%1."/>
      <w:lvlJc w:val="left"/>
      <w:pPr>
        <w:tabs>
          <w:tab w:val="num" w:pos="360"/>
        </w:tabs>
        <w:ind w:left="360" w:hanging="360"/>
      </w:pPr>
    </w:lvl>
  </w:abstractNum>
  <w:abstractNum w:abstractNumId="2" w15:restartNumberingAfterBreak="0">
    <w:nsid w:val="00126ABA"/>
    <w:multiLevelType w:val="hybridMultilevel"/>
    <w:tmpl w:val="6CBA97EE"/>
    <w:lvl w:ilvl="0" w:tplc="F3D00A2A">
      <w:start w:val="1"/>
      <w:numFmt w:val="taiwaneseCountingThousand"/>
      <w:lvlText w:val="（%1）"/>
      <w:lvlJc w:val="left"/>
      <w:pPr>
        <w:ind w:left="2682" w:hanging="840"/>
      </w:pPr>
      <w:rPr>
        <w:rFonts w:hint="default"/>
      </w:rPr>
    </w:lvl>
    <w:lvl w:ilvl="1" w:tplc="04090019" w:tentative="1">
      <w:start w:val="1"/>
      <w:numFmt w:val="ideographTraditional"/>
      <w:lvlText w:val="%2、"/>
      <w:lvlJc w:val="left"/>
      <w:pPr>
        <w:ind w:left="2802" w:hanging="480"/>
      </w:p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3" w15:restartNumberingAfterBreak="0">
    <w:nsid w:val="010018D1"/>
    <w:multiLevelType w:val="hybridMultilevel"/>
    <w:tmpl w:val="9FA87FE4"/>
    <w:lvl w:ilvl="0" w:tplc="841C9026">
      <w:start w:val="1"/>
      <w:numFmt w:val="taiwaneseCountingThousand"/>
      <w:lvlText w:val="（%1）"/>
      <w:lvlJc w:val="left"/>
      <w:pPr>
        <w:ind w:left="2822" w:hanging="840"/>
      </w:pPr>
      <w:rPr>
        <w:rFonts w:hint="default"/>
      </w:rPr>
    </w:lvl>
    <w:lvl w:ilvl="1" w:tplc="04090019" w:tentative="1">
      <w:start w:val="1"/>
      <w:numFmt w:val="ideographTraditional"/>
      <w:lvlText w:val="%2、"/>
      <w:lvlJc w:val="left"/>
      <w:pPr>
        <w:ind w:left="2942" w:hanging="480"/>
      </w:pPr>
    </w:lvl>
    <w:lvl w:ilvl="2" w:tplc="0409001B" w:tentative="1">
      <w:start w:val="1"/>
      <w:numFmt w:val="lowerRoman"/>
      <w:lvlText w:val="%3."/>
      <w:lvlJc w:val="right"/>
      <w:pPr>
        <w:ind w:left="3422" w:hanging="480"/>
      </w:pPr>
    </w:lvl>
    <w:lvl w:ilvl="3" w:tplc="0409000F" w:tentative="1">
      <w:start w:val="1"/>
      <w:numFmt w:val="decimal"/>
      <w:lvlText w:val="%4."/>
      <w:lvlJc w:val="left"/>
      <w:pPr>
        <w:ind w:left="3902" w:hanging="480"/>
      </w:pPr>
    </w:lvl>
    <w:lvl w:ilvl="4" w:tplc="04090019" w:tentative="1">
      <w:start w:val="1"/>
      <w:numFmt w:val="ideographTraditional"/>
      <w:lvlText w:val="%5、"/>
      <w:lvlJc w:val="left"/>
      <w:pPr>
        <w:ind w:left="4382" w:hanging="480"/>
      </w:pPr>
    </w:lvl>
    <w:lvl w:ilvl="5" w:tplc="0409001B" w:tentative="1">
      <w:start w:val="1"/>
      <w:numFmt w:val="lowerRoman"/>
      <w:lvlText w:val="%6."/>
      <w:lvlJc w:val="right"/>
      <w:pPr>
        <w:ind w:left="4862" w:hanging="480"/>
      </w:pPr>
    </w:lvl>
    <w:lvl w:ilvl="6" w:tplc="0409000F" w:tentative="1">
      <w:start w:val="1"/>
      <w:numFmt w:val="decimal"/>
      <w:lvlText w:val="%7."/>
      <w:lvlJc w:val="left"/>
      <w:pPr>
        <w:ind w:left="5342" w:hanging="480"/>
      </w:pPr>
    </w:lvl>
    <w:lvl w:ilvl="7" w:tplc="04090019" w:tentative="1">
      <w:start w:val="1"/>
      <w:numFmt w:val="ideographTraditional"/>
      <w:lvlText w:val="%8、"/>
      <w:lvlJc w:val="left"/>
      <w:pPr>
        <w:ind w:left="5822" w:hanging="480"/>
      </w:pPr>
    </w:lvl>
    <w:lvl w:ilvl="8" w:tplc="0409001B" w:tentative="1">
      <w:start w:val="1"/>
      <w:numFmt w:val="lowerRoman"/>
      <w:lvlText w:val="%9."/>
      <w:lvlJc w:val="right"/>
      <w:pPr>
        <w:ind w:left="6302" w:hanging="480"/>
      </w:pPr>
    </w:lvl>
  </w:abstractNum>
  <w:abstractNum w:abstractNumId="4" w15:restartNumberingAfterBreak="0">
    <w:nsid w:val="048A4312"/>
    <w:multiLevelType w:val="hybridMultilevel"/>
    <w:tmpl w:val="BB52AFBA"/>
    <w:lvl w:ilvl="0" w:tplc="B002A7B2">
      <w:start w:val="3"/>
      <w:numFmt w:val="taiwaneseCountingThousand"/>
      <w:lvlText w:val="（%1）"/>
      <w:lvlJc w:val="left"/>
      <w:pPr>
        <w:ind w:left="1971"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F17672"/>
    <w:multiLevelType w:val="hybridMultilevel"/>
    <w:tmpl w:val="7334196E"/>
    <w:lvl w:ilvl="0" w:tplc="D8FCF2DE">
      <w:start w:val="1"/>
      <w:numFmt w:val="ideographLegalTraditional"/>
      <w:lvlText w:val="%1、"/>
      <w:lvlJc w:val="left"/>
      <w:pPr>
        <w:ind w:left="1440" w:hanging="720"/>
      </w:pPr>
      <w:rPr>
        <w:rFonts w:hint="default"/>
        <w:sz w:val="36"/>
        <w:szCs w:val="36"/>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091F2241"/>
    <w:multiLevelType w:val="hybridMultilevel"/>
    <w:tmpl w:val="B6B26148"/>
    <w:lvl w:ilvl="0" w:tplc="B3F44804">
      <w:start w:val="5"/>
      <w:numFmt w:val="taiwaneseCountingThousand"/>
      <w:lvlText w:val="（%1）"/>
      <w:lvlJc w:val="left"/>
      <w:pPr>
        <w:ind w:left="1974"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764804"/>
    <w:multiLevelType w:val="hybridMultilevel"/>
    <w:tmpl w:val="E6805C30"/>
    <w:lvl w:ilvl="0" w:tplc="16F2A680">
      <w:start w:val="7"/>
      <w:numFmt w:val="taiwaneseCountingThousand"/>
      <w:lvlText w:val="%1、"/>
      <w:lvlJc w:val="left"/>
      <w:pPr>
        <w:ind w:left="14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CD38FF"/>
    <w:multiLevelType w:val="hybridMultilevel"/>
    <w:tmpl w:val="43F8177C"/>
    <w:lvl w:ilvl="0" w:tplc="577CAE40">
      <w:start w:val="1"/>
      <w:numFmt w:val="taiwaneseCountingThousand"/>
      <w:lvlText w:val="（%1）"/>
      <w:lvlJc w:val="left"/>
      <w:pPr>
        <w:ind w:left="1831" w:hanging="84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9" w15:restartNumberingAfterBreak="0">
    <w:nsid w:val="12307479"/>
    <w:multiLevelType w:val="hybridMultilevel"/>
    <w:tmpl w:val="83BA11F0"/>
    <w:lvl w:ilvl="0" w:tplc="7A40760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0" w15:restartNumberingAfterBreak="0">
    <w:nsid w:val="187E42AD"/>
    <w:multiLevelType w:val="hybridMultilevel"/>
    <w:tmpl w:val="AC641B34"/>
    <w:lvl w:ilvl="0" w:tplc="4F20D3E6">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1" w15:restartNumberingAfterBreak="0">
    <w:nsid w:val="23DA1C9C"/>
    <w:multiLevelType w:val="hybridMultilevel"/>
    <w:tmpl w:val="A8DC9122"/>
    <w:lvl w:ilvl="0" w:tplc="01B4A5EA">
      <w:start w:val="1"/>
      <w:numFmt w:val="taiwaneseCountingThousand"/>
      <w:lvlText w:val="（%1）"/>
      <w:lvlJc w:val="left"/>
      <w:pPr>
        <w:ind w:left="1549" w:hanging="84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27163735"/>
    <w:multiLevelType w:val="hybridMultilevel"/>
    <w:tmpl w:val="D818C8FE"/>
    <w:lvl w:ilvl="0" w:tplc="68B080CA">
      <w:start w:val="6"/>
      <w:numFmt w:val="taiwaneseCountingThousand"/>
      <w:lvlText w:val="（%1）"/>
      <w:lvlJc w:val="left"/>
      <w:pPr>
        <w:ind w:left="1831" w:hanging="84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3B594A"/>
    <w:multiLevelType w:val="hybridMultilevel"/>
    <w:tmpl w:val="5E988A6C"/>
    <w:lvl w:ilvl="0" w:tplc="3C1661E6">
      <w:start w:val="5"/>
      <w:numFmt w:val="taiwaneseCountingThousand"/>
      <w:lvlText w:val="（%1）"/>
      <w:lvlJc w:val="left"/>
      <w:pPr>
        <w:ind w:left="1831"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8443CE"/>
    <w:multiLevelType w:val="hybridMultilevel"/>
    <w:tmpl w:val="EAAEAB2E"/>
    <w:lvl w:ilvl="0" w:tplc="302C8A62">
      <w:start w:val="4"/>
      <w:numFmt w:val="taiwaneseCountingThousand"/>
      <w:lvlText w:val="（%1）"/>
      <w:lvlJc w:val="left"/>
      <w:pPr>
        <w:ind w:left="1549"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C45471"/>
    <w:multiLevelType w:val="hybridMultilevel"/>
    <w:tmpl w:val="7A0C84E0"/>
    <w:lvl w:ilvl="0" w:tplc="89FE3E46">
      <w:start w:val="3"/>
      <w:numFmt w:val="taiwaneseCountingThousand"/>
      <w:lvlText w:val="（%1）"/>
      <w:lvlJc w:val="left"/>
      <w:pPr>
        <w:ind w:left="1974"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BE47F1"/>
    <w:multiLevelType w:val="hybridMultilevel"/>
    <w:tmpl w:val="5484D5C8"/>
    <w:lvl w:ilvl="0" w:tplc="6666C6FC">
      <w:start w:val="7"/>
      <w:numFmt w:val="taiwaneseCountingThousand"/>
      <w:lvlText w:val="%1、"/>
      <w:lvlJc w:val="left"/>
      <w:pPr>
        <w:ind w:left="14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B03C40"/>
    <w:multiLevelType w:val="hybridMultilevel"/>
    <w:tmpl w:val="404ABF42"/>
    <w:lvl w:ilvl="0" w:tplc="FEACC698">
      <w:start w:val="6"/>
      <w:numFmt w:val="taiwaneseCountingThousand"/>
      <w:lvlText w:val="（%1）"/>
      <w:lvlJc w:val="left"/>
      <w:pPr>
        <w:ind w:left="1974"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B828F4"/>
    <w:multiLevelType w:val="hybridMultilevel"/>
    <w:tmpl w:val="83A02EF6"/>
    <w:lvl w:ilvl="0" w:tplc="F6220040">
      <w:start w:val="1"/>
      <w:numFmt w:val="taiwaneseCountingThousand"/>
      <w:lvlText w:val="%1、"/>
      <w:lvlJc w:val="left"/>
      <w:pPr>
        <w:ind w:left="862" w:hanging="720"/>
      </w:pPr>
      <w:rPr>
        <w:rFonts w:hint="default"/>
        <w:lang w:val="en-US"/>
      </w:rPr>
    </w:lvl>
    <w:lvl w:ilvl="1" w:tplc="BDE0C346">
      <w:start w:val="1"/>
      <w:numFmt w:val="taiwaneseCountingThousand"/>
      <w:lvlText w:val="（%2）"/>
      <w:lvlJc w:val="left"/>
      <w:pPr>
        <w:ind w:left="3131" w:hanging="720"/>
      </w:pPr>
      <w:rPr>
        <w:rFonts w:hint="default"/>
        <w:strike w:val="0"/>
        <w:color w:val="auto"/>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D16A50"/>
    <w:multiLevelType w:val="hybridMultilevel"/>
    <w:tmpl w:val="0ADC0716"/>
    <w:lvl w:ilvl="0" w:tplc="52168F12">
      <w:start w:val="1"/>
      <w:numFmt w:val="taiwaneseCountingThousand"/>
      <w:lvlText w:val="（%1）"/>
      <w:lvlJc w:val="left"/>
      <w:pPr>
        <w:ind w:left="1266" w:hanging="8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0" w15:restartNumberingAfterBreak="0">
    <w:nsid w:val="3FB833D8"/>
    <w:multiLevelType w:val="hybridMultilevel"/>
    <w:tmpl w:val="111A8AF8"/>
    <w:lvl w:ilvl="0" w:tplc="043E1580">
      <w:start w:val="1"/>
      <w:numFmt w:val="taiwaneseCountingThousand"/>
      <w:lvlText w:val="（%1）"/>
      <w:lvlJc w:val="left"/>
      <w:pPr>
        <w:ind w:left="1974" w:hanging="84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15:restartNumberingAfterBreak="0">
    <w:nsid w:val="408B62D1"/>
    <w:multiLevelType w:val="hybridMultilevel"/>
    <w:tmpl w:val="9AD0A68C"/>
    <w:lvl w:ilvl="0" w:tplc="9D3687B4">
      <w:start w:val="1"/>
      <w:numFmt w:val="taiwaneseCountingThousand"/>
      <w:lvlText w:val="（%1）"/>
      <w:lvlJc w:val="left"/>
      <w:pPr>
        <w:ind w:left="1971" w:hanging="840"/>
      </w:pPr>
      <w:rPr>
        <w:rFonts w:hint="default"/>
      </w:rPr>
    </w:lvl>
    <w:lvl w:ilvl="1" w:tplc="04090019" w:tentative="1">
      <w:start w:val="1"/>
      <w:numFmt w:val="ideographTraditional"/>
      <w:lvlText w:val="%2、"/>
      <w:lvlJc w:val="left"/>
      <w:pPr>
        <w:ind w:left="2091" w:hanging="480"/>
      </w:pPr>
    </w:lvl>
    <w:lvl w:ilvl="2" w:tplc="0409001B" w:tentative="1">
      <w:start w:val="1"/>
      <w:numFmt w:val="lowerRoman"/>
      <w:lvlText w:val="%3."/>
      <w:lvlJc w:val="right"/>
      <w:pPr>
        <w:ind w:left="2571" w:hanging="480"/>
      </w:pPr>
    </w:lvl>
    <w:lvl w:ilvl="3" w:tplc="0409000F" w:tentative="1">
      <w:start w:val="1"/>
      <w:numFmt w:val="decimal"/>
      <w:lvlText w:val="%4."/>
      <w:lvlJc w:val="left"/>
      <w:pPr>
        <w:ind w:left="3051" w:hanging="480"/>
      </w:pPr>
    </w:lvl>
    <w:lvl w:ilvl="4" w:tplc="04090019" w:tentative="1">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22" w15:restartNumberingAfterBreak="0">
    <w:nsid w:val="42CA745F"/>
    <w:multiLevelType w:val="hybridMultilevel"/>
    <w:tmpl w:val="AA0C2DE8"/>
    <w:lvl w:ilvl="0" w:tplc="ADD412FA">
      <w:start w:val="1"/>
      <w:numFmt w:val="taiwaneseCountingThousand"/>
      <w:lvlText w:val="（%1）"/>
      <w:lvlJc w:val="left"/>
      <w:pPr>
        <w:ind w:left="3284" w:hanging="1440"/>
      </w:pPr>
      <w:rPr>
        <w:rFonts w:hint="default"/>
        <w:lang w:val="en-US"/>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3" w15:restartNumberingAfterBreak="0">
    <w:nsid w:val="4C9240E6"/>
    <w:multiLevelType w:val="hybridMultilevel"/>
    <w:tmpl w:val="103C1F4E"/>
    <w:lvl w:ilvl="0" w:tplc="F8989E98">
      <w:start w:val="50"/>
      <w:numFmt w:val="taiwaneseCountingThousand"/>
      <w:lvlText w:val="%1、"/>
      <w:lvlJc w:val="left"/>
      <w:pPr>
        <w:ind w:left="270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120DA7"/>
    <w:multiLevelType w:val="hybridMultilevel"/>
    <w:tmpl w:val="C4A47202"/>
    <w:lvl w:ilvl="0" w:tplc="40C2B77C">
      <w:start w:val="1"/>
      <w:numFmt w:val="taiwaneseCountingThousand"/>
      <w:lvlText w:val="（%1）"/>
      <w:lvlJc w:val="left"/>
      <w:pPr>
        <w:ind w:left="1974" w:hanging="84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5" w15:restartNumberingAfterBreak="0">
    <w:nsid w:val="63266A71"/>
    <w:multiLevelType w:val="hybridMultilevel"/>
    <w:tmpl w:val="8D823A48"/>
    <w:lvl w:ilvl="0" w:tplc="C6C0342A">
      <w:start w:val="1"/>
      <w:numFmt w:val="taiwaneseCountingThousand"/>
      <w:lvlText w:val="（%1）"/>
      <w:lvlJc w:val="left"/>
      <w:pPr>
        <w:ind w:left="1974" w:hanging="84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6" w15:restartNumberingAfterBreak="0">
    <w:nsid w:val="69B76F8E"/>
    <w:multiLevelType w:val="hybridMultilevel"/>
    <w:tmpl w:val="CB503B06"/>
    <w:lvl w:ilvl="0" w:tplc="DE889CD2">
      <w:start w:val="8"/>
      <w:numFmt w:val="taiwaneseCountingThousand"/>
      <w:lvlText w:val="%1、"/>
      <w:lvlJc w:val="left"/>
      <w:pPr>
        <w:ind w:left="14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E54C12"/>
    <w:multiLevelType w:val="hybridMultilevel"/>
    <w:tmpl w:val="1F28AA96"/>
    <w:lvl w:ilvl="0" w:tplc="8340BCE2">
      <w:start w:val="12"/>
      <w:numFmt w:val="ideographLegalTraditional"/>
      <w:lvlText w:val="%1、"/>
      <w:lvlJc w:val="left"/>
      <w:pPr>
        <w:ind w:left="1440" w:hanging="720"/>
      </w:pPr>
      <w:rPr>
        <w:rFonts w:hint="default"/>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DD4E94"/>
    <w:multiLevelType w:val="hybridMultilevel"/>
    <w:tmpl w:val="A706159C"/>
    <w:lvl w:ilvl="0" w:tplc="51662910">
      <w:start w:val="1"/>
      <w:numFmt w:val="taiwaneseCountingThousand"/>
      <w:lvlText w:val="（%1）"/>
      <w:lvlJc w:val="left"/>
      <w:pPr>
        <w:ind w:left="2129" w:hanging="855"/>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9" w15:restartNumberingAfterBreak="0">
    <w:nsid w:val="71B45D07"/>
    <w:multiLevelType w:val="hybridMultilevel"/>
    <w:tmpl w:val="85F210B0"/>
    <w:lvl w:ilvl="0" w:tplc="9E769156">
      <w:start w:val="1"/>
      <w:numFmt w:val="taiwaneseCountingThousand"/>
      <w:lvlText w:val="（%1）"/>
      <w:lvlJc w:val="left"/>
      <w:pPr>
        <w:ind w:left="1974" w:hanging="840"/>
      </w:pPr>
      <w:rPr>
        <w:rFonts w:hint="default"/>
        <w:lang w:val="en-US"/>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0" w15:restartNumberingAfterBreak="0">
    <w:nsid w:val="71C901E8"/>
    <w:multiLevelType w:val="hybridMultilevel"/>
    <w:tmpl w:val="AB485B52"/>
    <w:lvl w:ilvl="0" w:tplc="2D187C4C">
      <w:start w:val="4"/>
      <w:numFmt w:val="taiwaneseCountingThousand"/>
      <w:lvlText w:val="（%1）"/>
      <w:lvlJc w:val="left"/>
      <w:pPr>
        <w:ind w:left="1974"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2266F3C"/>
    <w:multiLevelType w:val="hybridMultilevel"/>
    <w:tmpl w:val="BA68C41C"/>
    <w:lvl w:ilvl="0" w:tplc="0608A65C">
      <w:start w:val="1"/>
      <w:numFmt w:val="taiwaneseCountingThousand"/>
      <w:lvlText w:val="（%1）"/>
      <w:lvlJc w:val="left"/>
      <w:pPr>
        <w:ind w:left="3818" w:hanging="840"/>
      </w:pPr>
      <w:rPr>
        <w:rFonts w:hint="default"/>
      </w:rPr>
    </w:lvl>
    <w:lvl w:ilvl="1" w:tplc="04090019" w:tentative="1">
      <w:start w:val="1"/>
      <w:numFmt w:val="ideographTraditional"/>
      <w:lvlText w:val="%2、"/>
      <w:lvlJc w:val="left"/>
      <w:pPr>
        <w:ind w:left="3938" w:hanging="480"/>
      </w:pPr>
    </w:lvl>
    <w:lvl w:ilvl="2" w:tplc="0409001B" w:tentative="1">
      <w:start w:val="1"/>
      <w:numFmt w:val="lowerRoman"/>
      <w:lvlText w:val="%3."/>
      <w:lvlJc w:val="right"/>
      <w:pPr>
        <w:ind w:left="4418" w:hanging="480"/>
      </w:pPr>
    </w:lvl>
    <w:lvl w:ilvl="3" w:tplc="0409000F" w:tentative="1">
      <w:start w:val="1"/>
      <w:numFmt w:val="decimal"/>
      <w:lvlText w:val="%4."/>
      <w:lvlJc w:val="left"/>
      <w:pPr>
        <w:ind w:left="4898" w:hanging="480"/>
      </w:pPr>
    </w:lvl>
    <w:lvl w:ilvl="4" w:tplc="04090019" w:tentative="1">
      <w:start w:val="1"/>
      <w:numFmt w:val="ideographTraditional"/>
      <w:lvlText w:val="%5、"/>
      <w:lvlJc w:val="left"/>
      <w:pPr>
        <w:ind w:left="5378" w:hanging="480"/>
      </w:pPr>
    </w:lvl>
    <w:lvl w:ilvl="5" w:tplc="0409001B" w:tentative="1">
      <w:start w:val="1"/>
      <w:numFmt w:val="lowerRoman"/>
      <w:lvlText w:val="%6."/>
      <w:lvlJc w:val="right"/>
      <w:pPr>
        <w:ind w:left="5858" w:hanging="480"/>
      </w:pPr>
    </w:lvl>
    <w:lvl w:ilvl="6" w:tplc="0409000F" w:tentative="1">
      <w:start w:val="1"/>
      <w:numFmt w:val="decimal"/>
      <w:lvlText w:val="%7."/>
      <w:lvlJc w:val="left"/>
      <w:pPr>
        <w:ind w:left="6338" w:hanging="480"/>
      </w:pPr>
    </w:lvl>
    <w:lvl w:ilvl="7" w:tplc="04090019" w:tentative="1">
      <w:start w:val="1"/>
      <w:numFmt w:val="ideographTraditional"/>
      <w:lvlText w:val="%8、"/>
      <w:lvlJc w:val="left"/>
      <w:pPr>
        <w:ind w:left="6818" w:hanging="480"/>
      </w:pPr>
    </w:lvl>
    <w:lvl w:ilvl="8" w:tplc="0409001B" w:tentative="1">
      <w:start w:val="1"/>
      <w:numFmt w:val="lowerRoman"/>
      <w:lvlText w:val="%9."/>
      <w:lvlJc w:val="right"/>
      <w:pPr>
        <w:ind w:left="7298" w:hanging="480"/>
      </w:pPr>
    </w:lvl>
  </w:abstractNum>
  <w:abstractNum w:abstractNumId="32" w15:restartNumberingAfterBreak="0">
    <w:nsid w:val="7F9E1909"/>
    <w:multiLevelType w:val="hybridMultilevel"/>
    <w:tmpl w:val="85269D3E"/>
    <w:lvl w:ilvl="0" w:tplc="3814DF20">
      <w:start w:val="1"/>
      <w:numFmt w:val="taiwaneseCountingThousand"/>
      <w:lvlText w:val="(%1)"/>
      <w:lvlJc w:val="left"/>
      <w:pPr>
        <w:ind w:left="2137" w:hanging="72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num w:numId="1">
    <w:abstractNumId w:val="5"/>
  </w:num>
  <w:num w:numId="2">
    <w:abstractNumId w:val="22"/>
  </w:num>
  <w:num w:numId="3">
    <w:abstractNumId w:val="7"/>
  </w:num>
  <w:num w:numId="4">
    <w:abstractNumId w:val="19"/>
  </w:num>
  <w:num w:numId="5">
    <w:abstractNumId w:val="11"/>
  </w:num>
  <w:num w:numId="6">
    <w:abstractNumId w:val="31"/>
  </w:num>
  <w:num w:numId="7">
    <w:abstractNumId w:val="12"/>
  </w:num>
  <w:num w:numId="8">
    <w:abstractNumId w:val="8"/>
  </w:num>
  <w:num w:numId="9">
    <w:abstractNumId w:val="21"/>
  </w:num>
  <w:num w:numId="10">
    <w:abstractNumId w:val="20"/>
  </w:num>
  <w:num w:numId="11">
    <w:abstractNumId w:val="4"/>
  </w:num>
  <w:num w:numId="12">
    <w:abstractNumId w:val="24"/>
  </w:num>
  <w:num w:numId="13">
    <w:abstractNumId w:val="25"/>
  </w:num>
  <w:num w:numId="14">
    <w:abstractNumId w:val="30"/>
  </w:num>
  <w:num w:numId="15">
    <w:abstractNumId w:val="29"/>
  </w:num>
  <w:num w:numId="16">
    <w:abstractNumId w:val="6"/>
  </w:num>
  <w:num w:numId="17">
    <w:abstractNumId w:val="15"/>
  </w:num>
  <w:num w:numId="18">
    <w:abstractNumId w:val="17"/>
  </w:num>
  <w:num w:numId="19">
    <w:abstractNumId w:val="2"/>
  </w:num>
  <w:num w:numId="20">
    <w:abstractNumId w:val="3"/>
  </w:num>
  <w:num w:numId="21">
    <w:abstractNumId w:val="9"/>
  </w:num>
  <w:num w:numId="22">
    <w:abstractNumId w:val="10"/>
  </w:num>
  <w:num w:numId="23">
    <w:abstractNumId w:val="14"/>
  </w:num>
  <w:num w:numId="24">
    <w:abstractNumId w:val="28"/>
  </w:num>
  <w:num w:numId="25">
    <w:abstractNumId w:val="26"/>
  </w:num>
  <w:num w:numId="26">
    <w:abstractNumId w:val="16"/>
  </w:num>
  <w:num w:numId="27">
    <w:abstractNumId w:val="27"/>
  </w:num>
  <w:num w:numId="28">
    <w:abstractNumId w:val="18"/>
  </w:num>
  <w:num w:numId="29">
    <w:abstractNumId w:val="23"/>
  </w:num>
  <w:num w:numId="30">
    <w:abstractNumId w:val="32"/>
  </w:num>
  <w:num w:numId="31">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58"/>
    <w:rsid w:val="000065A3"/>
    <w:rsid w:val="0006365D"/>
    <w:rsid w:val="00063DB7"/>
    <w:rsid w:val="00070AE2"/>
    <w:rsid w:val="00083231"/>
    <w:rsid w:val="000B18C1"/>
    <w:rsid w:val="000D2271"/>
    <w:rsid w:val="000E692B"/>
    <w:rsid w:val="000E78F3"/>
    <w:rsid w:val="001025D5"/>
    <w:rsid w:val="00107520"/>
    <w:rsid w:val="00132ECF"/>
    <w:rsid w:val="001506AE"/>
    <w:rsid w:val="001B706B"/>
    <w:rsid w:val="00200FC4"/>
    <w:rsid w:val="00203D2A"/>
    <w:rsid w:val="00220774"/>
    <w:rsid w:val="002513CD"/>
    <w:rsid w:val="00254236"/>
    <w:rsid w:val="002612CE"/>
    <w:rsid w:val="002A5E96"/>
    <w:rsid w:val="002D6820"/>
    <w:rsid w:val="002D7673"/>
    <w:rsid w:val="002E2FA2"/>
    <w:rsid w:val="002E4EE9"/>
    <w:rsid w:val="002E6573"/>
    <w:rsid w:val="003068E7"/>
    <w:rsid w:val="00387560"/>
    <w:rsid w:val="003A4418"/>
    <w:rsid w:val="003A465A"/>
    <w:rsid w:val="003B6858"/>
    <w:rsid w:val="003D0812"/>
    <w:rsid w:val="003D236B"/>
    <w:rsid w:val="003D34C9"/>
    <w:rsid w:val="0041463B"/>
    <w:rsid w:val="004274A1"/>
    <w:rsid w:val="00434F75"/>
    <w:rsid w:val="00456292"/>
    <w:rsid w:val="0047441A"/>
    <w:rsid w:val="004940CC"/>
    <w:rsid w:val="004A30A4"/>
    <w:rsid w:val="004A3CC7"/>
    <w:rsid w:val="004A68A5"/>
    <w:rsid w:val="004B4C65"/>
    <w:rsid w:val="004D3D50"/>
    <w:rsid w:val="004E023D"/>
    <w:rsid w:val="00502D57"/>
    <w:rsid w:val="005461F2"/>
    <w:rsid w:val="0056593F"/>
    <w:rsid w:val="00571ABA"/>
    <w:rsid w:val="00597162"/>
    <w:rsid w:val="00597D02"/>
    <w:rsid w:val="005A75B6"/>
    <w:rsid w:val="005E5C62"/>
    <w:rsid w:val="005F4D09"/>
    <w:rsid w:val="00646BE9"/>
    <w:rsid w:val="006635E9"/>
    <w:rsid w:val="006660AE"/>
    <w:rsid w:val="006845CC"/>
    <w:rsid w:val="006D03FE"/>
    <w:rsid w:val="00711956"/>
    <w:rsid w:val="0071307E"/>
    <w:rsid w:val="007542A6"/>
    <w:rsid w:val="007646CE"/>
    <w:rsid w:val="007743F4"/>
    <w:rsid w:val="00776E35"/>
    <w:rsid w:val="00783500"/>
    <w:rsid w:val="00785D88"/>
    <w:rsid w:val="00795E1C"/>
    <w:rsid w:val="007E2088"/>
    <w:rsid w:val="00804291"/>
    <w:rsid w:val="008237EF"/>
    <w:rsid w:val="008323C0"/>
    <w:rsid w:val="00840791"/>
    <w:rsid w:val="008E703A"/>
    <w:rsid w:val="00905553"/>
    <w:rsid w:val="00924409"/>
    <w:rsid w:val="00947D0E"/>
    <w:rsid w:val="00953E2C"/>
    <w:rsid w:val="00991C57"/>
    <w:rsid w:val="009A3437"/>
    <w:rsid w:val="009B28D7"/>
    <w:rsid w:val="009B5AA7"/>
    <w:rsid w:val="00A0372A"/>
    <w:rsid w:val="00A340B9"/>
    <w:rsid w:val="00A42D70"/>
    <w:rsid w:val="00A6035C"/>
    <w:rsid w:val="00A71796"/>
    <w:rsid w:val="00A730F8"/>
    <w:rsid w:val="00A954D8"/>
    <w:rsid w:val="00AD6142"/>
    <w:rsid w:val="00B01FC7"/>
    <w:rsid w:val="00B1276C"/>
    <w:rsid w:val="00BA7057"/>
    <w:rsid w:val="00BB4D8A"/>
    <w:rsid w:val="00BB7476"/>
    <w:rsid w:val="00BC0642"/>
    <w:rsid w:val="00BE3042"/>
    <w:rsid w:val="00BF1A98"/>
    <w:rsid w:val="00BF636D"/>
    <w:rsid w:val="00C0507A"/>
    <w:rsid w:val="00C1147C"/>
    <w:rsid w:val="00C53328"/>
    <w:rsid w:val="00C551A3"/>
    <w:rsid w:val="00C665C1"/>
    <w:rsid w:val="00C87ED1"/>
    <w:rsid w:val="00CA5E0D"/>
    <w:rsid w:val="00CC4210"/>
    <w:rsid w:val="00CC7C72"/>
    <w:rsid w:val="00CE3DD5"/>
    <w:rsid w:val="00CF3B0B"/>
    <w:rsid w:val="00D037A9"/>
    <w:rsid w:val="00D12265"/>
    <w:rsid w:val="00D47F58"/>
    <w:rsid w:val="00D64013"/>
    <w:rsid w:val="00DB53F1"/>
    <w:rsid w:val="00DD1B55"/>
    <w:rsid w:val="00DE1DEE"/>
    <w:rsid w:val="00DE3130"/>
    <w:rsid w:val="00E16427"/>
    <w:rsid w:val="00E67A0C"/>
    <w:rsid w:val="00E80871"/>
    <w:rsid w:val="00E8323E"/>
    <w:rsid w:val="00E94635"/>
    <w:rsid w:val="00EA34EE"/>
    <w:rsid w:val="00EC5E25"/>
    <w:rsid w:val="00EE2814"/>
    <w:rsid w:val="00EE2B3A"/>
    <w:rsid w:val="00EE6036"/>
    <w:rsid w:val="00EF0CA5"/>
    <w:rsid w:val="00EF24EC"/>
    <w:rsid w:val="00F04266"/>
    <w:rsid w:val="00F10107"/>
    <w:rsid w:val="00F11809"/>
    <w:rsid w:val="00F22938"/>
    <w:rsid w:val="00F309D9"/>
    <w:rsid w:val="00FA074A"/>
    <w:rsid w:val="00FA38A6"/>
    <w:rsid w:val="00FA5EC6"/>
    <w:rsid w:val="00FC196B"/>
    <w:rsid w:val="00FC70C9"/>
    <w:rsid w:val="00FD3E86"/>
    <w:rsid w:val="00FF07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F64B7A-7801-4AB7-A34B-7FDB5D59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F58"/>
    <w:pPr>
      <w:ind w:leftChars="200" w:left="480"/>
    </w:pPr>
  </w:style>
  <w:style w:type="table" w:styleId="a4">
    <w:name w:val="Table Grid"/>
    <w:basedOn w:val="a1"/>
    <w:rsid w:val="00A6035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壹、"/>
    <w:basedOn w:val="a"/>
    <w:rsid w:val="00E94635"/>
    <w:rPr>
      <w:rFonts w:ascii="Times New Roman" w:eastAsia="新細明體" w:hAnsi="Times New Roman" w:cs="Times New Roman"/>
      <w:szCs w:val="20"/>
    </w:rPr>
  </w:style>
  <w:style w:type="paragraph" w:styleId="a6">
    <w:name w:val="Body Text Indent"/>
    <w:basedOn w:val="a"/>
    <w:link w:val="a7"/>
    <w:semiHidden/>
    <w:rsid w:val="00E94635"/>
    <w:pPr>
      <w:snapToGrid w:val="0"/>
      <w:spacing w:line="400" w:lineRule="exact"/>
      <w:ind w:leftChars="105" w:left="894" w:hangingChars="321" w:hanging="642"/>
    </w:pPr>
    <w:rPr>
      <w:rFonts w:ascii="新細明體" w:eastAsia="新細明體" w:hAnsi="新細明體" w:cs="Times New Roman"/>
      <w:sz w:val="20"/>
      <w:szCs w:val="28"/>
    </w:rPr>
  </w:style>
  <w:style w:type="character" w:customStyle="1" w:styleId="a7">
    <w:name w:val="本文縮排 字元"/>
    <w:basedOn w:val="a0"/>
    <w:link w:val="a6"/>
    <w:semiHidden/>
    <w:rsid w:val="00E94635"/>
    <w:rPr>
      <w:rFonts w:ascii="新細明體" w:eastAsia="新細明體" w:hAnsi="新細明體" w:cs="Times New Roman"/>
      <w:sz w:val="20"/>
      <w:szCs w:val="28"/>
    </w:rPr>
  </w:style>
  <w:style w:type="paragraph" w:styleId="2">
    <w:name w:val="Body Text Indent 2"/>
    <w:basedOn w:val="a"/>
    <w:link w:val="20"/>
    <w:semiHidden/>
    <w:rsid w:val="00E94635"/>
    <w:pPr>
      <w:spacing w:after="120" w:line="480" w:lineRule="auto"/>
      <w:ind w:leftChars="200" w:left="480"/>
    </w:pPr>
    <w:rPr>
      <w:rFonts w:ascii="Times New Roman" w:eastAsia="新細明體" w:hAnsi="Times New Roman" w:cs="Times New Roman"/>
      <w:szCs w:val="20"/>
    </w:rPr>
  </w:style>
  <w:style w:type="character" w:customStyle="1" w:styleId="20">
    <w:name w:val="本文縮排 2 字元"/>
    <w:basedOn w:val="a0"/>
    <w:link w:val="2"/>
    <w:semiHidden/>
    <w:rsid w:val="00E94635"/>
    <w:rPr>
      <w:rFonts w:ascii="Times New Roman" w:eastAsia="新細明體" w:hAnsi="Times New Roman" w:cs="Times New Roman"/>
      <w:szCs w:val="20"/>
    </w:rPr>
  </w:style>
  <w:style w:type="paragraph" w:styleId="a8">
    <w:name w:val="header"/>
    <w:basedOn w:val="a"/>
    <w:link w:val="a9"/>
    <w:uiPriority w:val="99"/>
    <w:unhideWhenUsed/>
    <w:rsid w:val="00E94635"/>
    <w:pPr>
      <w:tabs>
        <w:tab w:val="center" w:pos="4153"/>
        <w:tab w:val="right" w:pos="8306"/>
      </w:tabs>
      <w:snapToGrid w:val="0"/>
      <w:ind w:left="357"/>
    </w:pPr>
    <w:rPr>
      <w:rFonts w:ascii="Calibri" w:eastAsia="新細明體" w:hAnsi="Calibri" w:cs="Times New Roman"/>
      <w:sz w:val="20"/>
      <w:szCs w:val="20"/>
    </w:rPr>
  </w:style>
  <w:style w:type="character" w:customStyle="1" w:styleId="a9">
    <w:name w:val="頁首 字元"/>
    <w:basedOn w:val="a0"/>
    <w:link w:val="a8"/>
    <w:uiPriority w:val="99"/>
    <w:rsid w:val="00E94635"/>
    <w:rPr>
      <w:rFonts w:ascii="Calibri" w:eastAsia="新細明體" w:hAnsi="Calibri" w:cs="Times New Roman"/>
      <w:sz w:val="20"/>
      <w:szCs w:val="20"/>
    </w:rPr>
  </w:style>
  <w:style w:type="paragraph" w:styleId="aa">
    <w:name w:val="footer"/>
    <w:basedOn w:val="a"/>
    <w:link w:val="ab"/>
    <w:uiPriority w:val="99"/>
    <w:unhideWhenUsed/>
    <w:rsid w:val="00E94635"/>
    <w:pPr>
      <w:tabs>
        <w:tab w:val="center" w:pos="4153"/>
        <w:tab w:val="right" w:pos="8306"/>
      </w:tabs>
      <w:snapToGrid w:val="0"/>
      <w:ind w:left="357"/>
    </w:pPr>
    <w:rPr>
      <w:rFonts w:ascii="Calibri" w:eastAsia="新細明體" w:hAnsi="Calibri" w:cs="Times New Roman"/>
      <w:sz w:val="20"/>
      <w:szCs w:val="20"/>
    </w:rPr>
  </w:style>
  <w:style w:type="character" w:customStyle="1" w:styleId="ab">
    <w:name w:val="頁尾 字元"/>
    <w:basedOn w:val="a0"/>
    <w:link w:val="aa"/>
    <w:uiPriority w:val="99"/>
    <w:rsid w:val="00E94635"/>
    <w:rPr>
      <w:rFonts w:ascii="Calibri" w:eastAsia="新細明體" w:hAnsi="Calibri" w:cs="Times New Roman"/>
      <w:sz w:val="20"/>
      <w:szCs w:val="20"/>
    </w:rPr>
  </w:style>
  <w:style w:type="paragraph" w:styleId="ac">
    <w:name w:val="Balloon Text"/>
    <w:basedOn w:val="a"/>
    <w:link w:val="ad"/>
    <w:uiPriority w:val="99"/>
    <w:semiHidden/>
    <w:unhideWhenUsed/>
    <w:rsid w:val="00E94635"/>
    <w:pPr>
      <w:ind w:left="357"/>
    </w:pPr>
    <w:rPr>
      <w:rFonts w:ascii="Cambria" w:eastAsia="新細明體" w:hAnsi="Cambria" w:cs="Times New Roman"/>
      <w:sz w:val="18"/>
      <w:szCs w:val="18"/>
    </w:rPr>
  </w:style>
  <w:style w:type="character" w:customStyle="1" w:styleId="ad">
    <w:name w:val="註解方塊文字 字元"/>
    <w:basedOn w:val="a0"/>
    <w:link w:val="ac"/>
    <w:uiPriority w:val="99"/>
    <w:semiHidden/>
    <w:rsid w:val="00E94635"/>
    <w:rPr>
      <w:rFonts w:ascii="Cambria" w:eastAsia="新細明體" w:hAnsi="Cambria" w:cs="Times New Roman"/>
      <w:sz w:val="18"/>
      <w:szCs w:val="18"/>
    </w:rPr>
  </w:style>
  <w:style w:type="paragraph" w:customStyle="1" w:styleId="Default">
    <w:name w:val="Default"/>
    <w:rsid w:val="00E94635"/>
    <w:pPr>
      <w:widowControl w:val="0"/>
      <w:autoSpaceDE w:val="0"/>
      <w:autoSpaceDN w:val="0"/>
      <w:adjustRightInd w:val="0"/>
    </w:pPr>
    <w:rPr>
      <w:rFonts w:ascii="標楷體" w:eastAsia="新細明體" w:hAnsi="標楷體" w:cs="標楷體"/>
      <w:color w:val="000000"/>
      <w:kern w:val="0"/>
      <w:szCs w:val="24"/>
    </w:rPr>
  </w:style>
  <w:style w:type="character" w:styleId="ae">
    <w:name w:val="Placeholder Text"/>
    <w:basedOn w:val="a0"/>
    <w:uiPriority w:val="99"/>
    <w:semiHidden/>
    <w:rsid w:val="00947D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3B17D-6841-4E88-B394-0A478F5BD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蕭茲涵</dc:creator>
  <cp:lastModifiedBy>余惠雯</cp:lastModifiedBy>
  <cp:revision>2</cp:revision>
  <cp:lastPrinted>2016-04-27T02:44:00Z</cp:lastPrinted>
  <dcterms:created xsi:type="dcterms:W3CDTF">2016-06-07T05:22:00Z</dcterms:created>
  <dcterms:modified xsi:type="dcterms:W3CDTF">2016-06-07T05:22:00Z</dcterms:modified>
</cp:coreProperties>
</file>