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A4925E" w14:textId="16A8154D" w:rsidR="003B671C" w:rsidRPr="00402895" w:rsidRDefault="003B671C" w:rsidP="0040289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402895">
        <w:rPr>
          <w:rFonts w:ascii="標楷體" w:eastAsia="標楷體" w:hAnsi="標楷體" w:hint="eastAsia"/>
          <w:b/>
          <w:bCs/>
          <w:sz w:val="28"/>
          <w:szCs w:val="28"/>
        </w:rPr>
        <w:t>桃園市政府</w:t>
      </w:r>
      <w:r w:rsidR="00402895" w:rsidRPr="00402895">
        <w:rPr>
          <w:rFonts w:ascii="標楷體" w:eastAsia="標楷體" w:hAnsi="標楷體" w:hint="eastAsia"/>
          <w:b/>
          <w:bCs/>
          <w:sz w:val="28"/>
          <w:szCs w:val="28"/>
        </w:rPr>
        <w:t>辦理</w:t>
      </w:r>
      <w:r w:rsidRPr="00402895">
        <w:rPr>
          <w:rFonts w:ascii="標楷體" w:eastAsia="標楷體" w:hAnsi="標楷體"/>
          <w:b/>
          <w:bCs/>
          <w:sz w:val="28"/>
          <w:szCs w:val="28"/>
        </w:rPr>
        <w:t>「</w:t>
      </w:r>
      <w:proofErr w:type="gramStart"/>
      <w:r w:rsidRPr="00402895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D545A4">
        <w:rPr>
          <w:rFonts w:ascii="標楷體" w:eastAsia="標楷體" w:hAnsi="標楷體" w:hint="eastAsia"/>
          <w:b/>
          <w:bCs/>
          <w:sz w:val="28"/>
          <w:szCs w:val="28"/>
        </w:rPr>
        <w:t>3</w:t>
      </w:r>
      <w:proofErr w:type="gramEnd"/>
      <w:r w:rsidRPr="00402895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proofErr w:type="gramStart"/>
      <w:r w:rsidRPr="00402895">
        <w:rPr>
          <w:rFonts w:ascii="標楷體" w:eastAsia="標楷體" w:hAnsi="標楷體" w:hint="eastAsia"/>
          <w:b/>
          <w:bCs/>
          <w:sz w:val="28"/>
          <w:szCs w:val="28"/>
        </w:rPr>
        <w:t>小花蔓澤蘭</w:t>
      </w:r>
      <w:proofErr w:type="gramEnd"/>
      <w:r w:rsidRPr="00402895">
        <w:rPr>
          <w:rFonts w:ascii="標楷體" w:eastAsia="標楷體" w:hAnsi="標楷體" w:hint="eastAsia"/>
          <w:b/>
          <w:bCs/>
          <w:sz w:val="28"/>
          <w:szCs w:val="28"/>
        </w:rPr>
        <w:t>收購</w:t>
      </w:r>
      <w:r w:rsidRPr="00402895">
        <w:rPr>
          <w:rFonts w:ascii="標楷體" w:eastAsia="標楷體" w:hAnsi="標楷體"/>
          <w:b/>
          <w:bCs/>
          <w:sz w:val="28"/>
          <w:szCs w:val="28"/>
        </w:rPr>
        <w:t>」</w:t>
      </w:r>
      <w:r w:rsidR="00402895" w:rsidRPr="00402895">
        <w:rPr>
          <w:rFonts w:ascii="標楷體" w:eastAsia="標楷體" w:hAnsi="標楷體" w:hint="eastAsia"/>
          <w:b/>
          <w:bCs/>
          <w:sz w:val="28"/>
          <w:szCs w:val="28"/>
        </w:rPr>
        <w:t>經費核撥清冊(</w:t>
      </w:r>
      <w:r w:rsidR="00402895" w:rsidRPr="0040289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　　　　</w:t>
      </w:r>
      <w:r w:rsidR="00402895" w:rsidRPr="00402895">
        <w:rPr>
          <w:rFonts w:ascii="標楷體" w:eastAsia="標楷體" w:hAnsi="標楷體" w:hint="eastAsia"/>
          <w:b/>
          <w:bCs/>
          <w:sz w:val="28"/>
          <w:szCs w:val="28"/>
        </w:rPr>
        <w:t>區公所)</w:t>
      </w:r>
    </w:p>
    <w:tbl>
      <w:tblPr>
        <w:tblStyle w:val="a3"/>
        <w:tblW w:w="15602" w:type="dxa"/>
        <w:tblLook w:val="04A0" w:firstRow="1" w:lastRow="0" w:firstColumn="1" w:lastColumn="0" w:noHBand="0" w:noVBand="1"/>
      </w:tblPr>
      <w:tblGrid>
        <w:gridCol w:w="979"/>
        <w:gridCol w:w="1401"/>
        <w:gridCol w:w="2536"/>
        <w:gridCol w:w="5994"/>
        <w:gridCol w:w="1701"/>
        <w:gridCol w:w="2991"/>
      </w:tblGrid>
      <w:tr w:rsidR="00402895" w:rsidRPr="00402895" w14:paraId="3BFE11F9" w14:textId="52A05B9B" w:rsidTr="00402895">
        <w:trPr>
          <w:trHeight w:val="830"/>
        </w:trPr>
        <w:tc>
          <w:tcPr>
            <w:tcW w:w="979" w:type="dxa"/>
          </w:tcPr>
          <w:p w14:paraId="5E4EFAAA" w14:textId="48881785" w:rsidR="00402895" w:rsidRPr="00402895" w:rsidRDefault="00402895" w:rsidP="00402895">
            <w:pPr>
              <w:jc w:val="center"/>
              <w:rPr>
                <w:rFonts w:ascii="標楷體" w:eastAsia="標楷體" w:hAnsi="標楷體"/>
              </w:rPr>
            </w:pPr>
            <w:r w:rsidRPr="00402895">
              <w:rPr>
                <w:rFonts w:ascii="標楷體" w:eastAsia="標楷體" w:hAnsi="標楷體" w:hint="eastAsia"/>
              </w:rPr>
              <w:t>申請書編號</w:t>
            </w:r>
          </w:p>
        </w:tc>
        <w:tc>
          <w:tcPr>
            <w:tcW w:w="1401" w:type="dxa"/>
          </w:tcPr>
          <w:p w14:paraId="16F32BF8" w14:textId="595078C3" w:rsidR="00402895" w:rsidRPr="00402895" w:rsidRDefault="00402895" w:rsidP="00402895">
            <w:pPr>
              <w:jc w:val="center"/>
              <w:rPr>
                <w:rFonts w:ascii="標楷體" w:eastAsia="標楷體" w:hAnsi="標楷體"/>
              </w:rPr>
            </w:pPr>
            <w:r w:rsidRPr="00402895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536" w:type="dxa"/>
          </w:tcPr>
          <w:p w14:paraId="09EA8544" w14:textId="351E1987" w:rsidR="00402895" w:rsidRPr="00402895" w:rsidRDefault="00402895" w:rsidP="00402895">
            <w:pPr>
              <w:jc w:val="center"/>
              <w:rPr>
                <w:rFonts w:ascii="標楷體" w:eastAsia="標楷體" w:hAnsi="標楷體"/>
              </w:rPr>
            </w:pPr>
            <w:r w:rsidRPr="0040289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5994" w:type="dxa"/>
          </w:tcPr>
          <w:p w14:paraId="05072FB7" w14:textId="4189E2F6" w:rsidR="00402895" w:rsidRPr="00402895" w:rsidRDefault="00402895" w:rsidP="00402895">
            <w:pPr>
              <w:jc w:val="center"/>
              <w:rPr>
                <w:rFonts w:ascii="標楷體" w:eastAsia="標楷體" w:hAnsi="標楷體"/>
              </w:rPr>
            </w:pPr>
            <w:r w:rsidRPr="00402895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701" w:type="dxa"/>
          </w:tcPr>
          <w:p w14:paraId="7FBE20D2" w14:textId="221879F2" w:rsidR="00402895" w:rsidRPr="00402895" w:rsidRDefault="00402895" w:rsidP="00402895">
            <w:pPr>
              <w:jc w:val="center"/>
              <w:rPr>
                <w:rFonts w:ascii="標楷體" w:eastAsia="標楷體" w:hAnsi="標楷體"/>
              </w:rPr>
            </w:pPr>
            <w:r w:rsidRPr="00402895">
              <w:rPr>
                <w:rFonts w:ascii="標楷體" w:eastAsia="標楷體" w:hAnsi="標楷體" w:hint="eastAsia"/>
              </w:rPr>
              <w:t>收購重量</w:t>
            </w:r>
            <w:r>
              <w:rPr>
                <w:rFonts w:ascii="標楷體" w:eastAsia="標楷體" w:hAnsi="標楷體" w:hint="eastAsia"/>
              </w:rPr>
              <w:t>（公斤）</w:t>
            </w:r>
          </w:p>
        </w:tc>
        <w:tc>
          <w:tcPr>
            <w:tcW w:w="2991" w:type="dxa"/>
          </w:tcPr>
          <w:p w14:paraId="6CE7282A" w14:textId="6C5F3CB6" w:rsidR="00402895" w:rsidRPr="00402895" w:rsidRDefault="00402895" w:rsidP="00402895">
            <w:pPr>
              <w:jc w:val="center"/>
              <w:rPr>
                <w:rFonts w:ascii="標楷體" w:eastAsia="標楷體" w:hAnsi="標楷體"/>
              </w:rPr>
            </w:pPr>
            <w:r w:rsidRPr="00402895">
              <w:rPr>
                <w:rFonts w:ascii="標楷體" w:eastAsia="標楷體" w:hAnsi="標楷體" w:hint="eastAsia"/>
              </w:rPr>
              <w:t>應核撥金額</w:t>
            </w:r>
            <w:r>
              <w:rPr>
                <w:rFonts w:ascii="標楷體" w:eastAsia="標楷體" w:hAnsi="標楷體" w:hint="eastAsia"/>
              </w:rPr>
              <w:t>（元）</w:t>
            </w:r>
          </w:p>
        </w:tc>
      </w:tr>
      <w:tr w:rsidR="00402895" w:rsidRPr="00402895" w14:paraId="48F27F1D" w14:textId="5B51A402" w:rsidTr="000A4F4C">
        <w:trPr>
          <w:trHeight w:val="842"/>
        </w:trPr>
        <w:tc>
          <w:tcPr>
            <w:tcW w:w="979" w:type="dxa"/>
          </w:tcPr>
          <w:p w14:paraId="1D0456B3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14:paraId="4A7ED151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</w:tcPr>
          <w:p w14:paraId="7E30E46B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</w:tcPr>
          <w:p w14:paraId="34B7CE77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A786CCC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</w:tcPr>
          <w:p w14:paraId="660DC8E0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</w:tr>
      <w:tr w:rsidR="00402895" w:rsidRPr="00402895" w14:paraId="520CCADF" w14:textId="10EE1460" w:rsidTr="000A4F4C">
        <w:trPr>
          <w:trHeight w:val="842"/>
        </w:trPr>
        <w:tc>
          <w:tcPr>
            <w:tcW w:w="979" w:type="dxa"/>
          </w:tcPr>
          <w:p w14:paraId="1A034D6F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14:paraId="0BBE6342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</w:tcPr>
          <w:p w14:paraId="21F29CD7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</w:tcPr>
          <w:p w14:paraId="7377B0FB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1CD74F5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</w:tcPr>
          <w:p w14:paraId="18906DE9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</w:tr>
      <w:tr w:rsidR="00402895" w:rsidRPr="00402895" w14:paraId="4C99B288" w14:textId="0D54BCB1" w:rsidTr="000A4F4C">
        <w:trPr>
          <w:trHeight w:val="842"/>
        </w:trPr>
        <w:tc>
          <w:tcPr>
            <w:tcW w:w="979" w:type="dxa"/>
          </w:tcPr>
          <w:p w14:paraId="4FCFAE1E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14:paraId="6D579E52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</w:tcPr>
          <w:p w14:paraId="55619F6E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</w:tcPr>
          <w:p w14:paraId="1D2E31AE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0349736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</w:tcPr>
          <w:p w14:paraId="06D783D5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</w:tr>
      <w:tr w:rsidR="00402895" w:rsidRPr="00402895" w14:paraId="37B45A3B" w14:textId="130026AC" w:rsidTr="000A4F4C">
        <w:trPr>
          <w:trHeight w:val="842"/>
        </w:trPr>
        <w:tc>
          <w:tcPr>
            <w:tcW w:w="979" w:type="dxa"/>
          </w:tcPr>
          <w:p w14:paraId="3F62E2EC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14:paraId="4FA85791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</w:tcPr>
          <w:p w14:paraId="08343BBB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</w:tcPr>
          <w:p w14:paraId="56E4378B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0C33BBB2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</w:tcPr>
          <w:p w14:paraId="07D844AB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</w:tr>
      <w:tr w:rsidR="00402895" w:rsidRPr="00402895" w14:paraId="126F19A0" w14:textId="630FBBDD" w:rsidTr="000A4F4C">
        <w:trPr>
          <w:trHeight w:val="842"/>
        </w:trPr>
        <w:tc>
          <w:tcPr>
            <w:tcW w:w="979" w:type="dxa"/>
          </w:tcPr>
          <w:p w14:paraId="1CF6569D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14:paraId="31657BF5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</w:tcPr>
          <w:p w14:paraId="1D514551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</w:tcPr>
          <w:p w14:paraId="51DCE9B3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2FE577D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</w:tcPr>
          <w:p w14:paraId="6DA6E89F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</w:tr>
      <w:tr w:rsidR="00402895" w:rsidRPr="00402895" w14:paraId="2EAAEFB9" w14:textId="58F1482A" w:rsidTr="000A4F4C">
        <w:trPr>
          <w:trHeight w:val="842"/>
        </w:trPr>
        <w:tc>
          <w:tcPr>
            <w:tcW w:w="979" w:type="dxa"/>
          </w:tcPr>
          <w:p w14:paraId="4B36BFFA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14:paraId="0E6FC426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536" w:type="dxa"/>
          </w:tcPr>
          <w:p w14:paraId="70C48F9D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5994" w:type="dxa"/>
          </w:tcPr>
          <w:p w14:paraId="3FC66183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897B296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  <w:tc>
          <w:tcPr>
            <w:tcW w:w="2991" w:type="dxa"/>
          </w:tcPr>
          <w:p w14:paraId="3B6A4C33" w14:textId="77777777" w:rsidR="00402895" w:rsidRPr="00402895" w:rsidRDefault="00402895">
            <w:pPr>
              <w:rPr>
                <w:rFonts w:ascii="標楷體" w:eastAsia="標楷體" w:hAnsi="標楷體"/>
              </w:rPr>
            </w:pPr>
          </w:p>
        </w:tc>
      </w:tr>
    </w:tbl>
    <w:p w14:paraId="40E307E9" w14:textId="51166CD5" w:rsidR="00402895" w:rsidRPr="00402895" w:rsidRDefault="000A4F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若本表不敷使用得自行新增</w:t>
      </w:r>
    </w:p>
    <w:sectPr w:rsidR="00402895" w:rsidRPr="00402895" w:rsidSect="00AD1C8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1C"/>
    <w:rsid w:val="000A4F4C"/>
    <w:rsid w:val="003B671C"/>
    <w:rsid w:val="00402895"/>
    <w:rsid w:val="00AD1C81"/>
    <w:rsid w:val="00C96941"/>
    <w:rsid w:val="00D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EF58"/>
  <w15:chartTrackingRefBased/>
  <w15:docId w15:val="{7882E628-3316-48E4-954F-7FEAA9A7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鈞皓 楊</dc:creator>
  <cp:keywords/>
  <dc:description/>
  <cp:lastModifiedBy>翎翎 楊</cp:lastModifiedBy>
  <cp:revision>2</cp:revision>
  <dcterms:created xsi:type="dcterms:W3CDTF">2024-04-17T03:30:00Z</dcterms:created>
  <dcterms:modified xsi:type="dcterms:W3CDTF">2024-04-17T03:30:00Z</dcterms:modified>
</cp:coreProperties>
</file>