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B67" w:rsidRPr="00BF0384" w:rsidRDefault="00446B67" w:rsidP="00446B67">
      <w:pPr>
        <w:snapToGrid w:val="0"/>
        <w:spacing w:line="400" w:lineRule="exact"/>
        <w:jc w:val="center"/>
        <w:rPr>
          <w:rFonts w:ascii="Times New Roman" w:eastAsia="標楷體" w:hAnsi="Times New Roman"/>
          <w:b/>
          <w:color w:val="000000" w:themeColor="text1"/>
          <w:sz w:val="36"/>
          <w:szCs w:val="36"/>
        </w:rPr>
      </w:pPr>
      <w:r w:rsidRPr="00BF0384">
        <w:rPr>
          <w:rFonts w:ascii="Times New Roman" w:eastAsia="標楷體" w:hAnsi="Times New Roman"/>
          <w:b/>
          <w:color w:val="000000" w:themeColor="text1"/>
          <w:sz w:val="36"/>
          <w:szCs w:val="36"/>
          <w:bdr w:val="single" w:sz="4" w:space="0" w:color="auto"/>
        </w:rPr>
        <w:t>附表</w:t>
      </w:r>
      <w:r w:rsidRPr="00BF0384">
        <w:rPr>
          <w:rFonts w:ascii="Times New Roman" w:eastAsia="標楷體" w:hAnsi="Times New Roman"/>
          <w:b/>
          <w:color w:val="000000" w:themeColor="text1"/>
          <w:sz w:val="36"/>
          <w:szCs w:val="36"/>
          <w:bdr w:val="single" w:sz="4" w:space="0" w:color="auto"/>
        </w:rPr>
        <w:t>2</w:t>
      </w:r>
      <w:r w:rsidRPr="00BF0384">
        <w:rPr>
          <w:rFonts w:ascii="Times New Roman" w:eastAsia="標楷體" w:hAnsi="Times New Roman"/>
          <w:b/>
          <w:color w:val="000000" w:themeColor="text1"/>
          <w:sz w:val="36"/>
          <w:szCs w:val="36"/>
        </w:rPr>
        <w:t>桃園市政府性別培力、宣導執行成果表</w:t>
      </w:r>
    </w:p>
    <w:p w:rsidR="00446B67" w:rsidRPr="00BF0384" w:rsidRDefault="00446B67" w:rsidP="00446B67">
      <w:pPr>
        <w:snapToGrid w:val="0"/>
        <w:spacing w:line="400" w:lineRule="exact"/>
        <w:jc w:val="center"/>
        <w:rPr>
          <w:rFonts w:ascii="Times New Roman" w:eastAsia="標楷體" w:hAnsi="Times New Roman"/>
          <w:b/>
          <w:color w:val="000000" w:themeColor="text1"/>
          <w:sz w:val="36"/>
          <w:szCs w:val="36"/>
        </w:rPr>
      </w:pPr>
      <w:r w:rsidRPr="00BF0384">
        <w:rPr>
          <w:rFonts w:ascii="Times New Roman" w:eastAsia="標楷體" w:hAnsi="Times New Roman"/>
          <w:color w:val="000000" w:themeColor="text1"/>
        </w:rPr>
        <w:t>(</w:t>
      </w:r>
      <w:r w:rsidRPr="00BF0384">
        <w:rPr>
          <w:rFonts w:ascii="Times New Roman" w:eastAsia="標楷體" w:hAnsi="Times New Roman"/>
          <w:color w:val="000000" w:themeColor="text1"/>
        </w:rPr>
        <w:t>每課程</w:t>
      </w:r>
      <w:r w:rsidRPr="00BF0384">
        <w:rPr>
          <w:rFonts w:ascii="Times New Roman" w:eastAsia="標楷體" w:hAnsi="Times New Roman"/>
          <w:color w:val="000000" w:themeColor="text1"/>
        </w:rPr>
        <w:t>/</w:t>
      </w:r>
      <w:r w:rsidRPr="00BF0384">
        <w:rPr>
          <w:rFonts w:ascii="Times New Roman" w:eastAsia="標楷體" w:hAnsi="Times New Roman"/>
          <w:color w:val="000000" w:themeColor="text1"/>
        </w:rPr>
        <w:t>活動填報</w:t>
      </w:r>
      <w:r w:rsidRPr="00BF0384">
        <w:rPr>
          <w:rFonts w:ascii="Times New Roman" w:eastAsia="標楷體" w:hAnsi="Times New Roman"/>
          <w:color w:val="000000" w:themeColor="text1"/>
        </w:rPr>
        <w:t>1</w:t>
      </w:r>
      <w:r w:rsidRPr="00BF0384">
        <w:rPr>
          <w:rFonts w:ascii="Times New Roman" w:eastAsia="標楷體" w:hAnsi="Times New Roman"/>
          <w:color w:val="000000" w:themeColor="text1"/>
        </w:rPr>
        <w:t>表</w:t>
      </w:r>
      <w:r w:rsidRPr="00BF0384">
        <w:rPr>
          <w:rFonts w:ascii="Times New Roman" w:eastAsia="標楷體" w:hAnsi="Times New Roman"/>
          <w:color w:val="000000" w:themeColor="text1"/>
        </w:rPr>
        <w:t>)</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4"/>
        <w:gridCol w:w="2127"/>
        <w:gridCol w:w="5517"/>
      </w:tblGrid>
      <w:tr w:rsidR="00BB7A08" w:rsidRPr="00BF0384" w:rsidTr="009B0AD6">
        <w:trPr>
          <w:trHeight w:val="642"/>
          <w:jc w:val="center"/>
        </w:trPr>
        <w:tc>
          <w:tcPr>
            <w:tcW w:w="1434" w:type="dxa"/>
            <w:shd w:val="clear" w:color="auto" w:fill="auto"/>
            <w:vAlign w:val="center"/>
          </w:tcPr>
          <w:p w:rsidR="00BB7A08" w:rsidRPr="00BF0384" w:rsidRDefault="00BB7A08" w:rsidP="00ED04AB">
            <w:pPr>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項次</w:t>
            </w:r>
          </w:p>
        </w:tc>
        <w:tc>
          <w:tcPr>
            <w:tcW w:w="2127" w:type="dxa"/>
            <w:vAlign w:val="center"/>
          </w:tcPr>
          <w:p w:rsidR="00BB7A08" w:rsidRPr="00BF0384" w:rsidRDefault="00BB7A08" w:rsidP="00ED04AB">
            <w:pPr>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項目</w:t>
            </w:r>
          </w:p>
        </w:tc>
        <w:tc>
          <w:tcPr>
            <w:tcW w:w="5517" w:type="dxa"/>
            <w:shd w:val="clear" w:color="auto" w:fill="auto"/>
            <w:vAlign w:val="center"/>
          </w:tcPr>
          <w:p w:rsidR="00BB7A08" w:rsidRPr="00BF0384" w:rsidRDefault="00BB7A08" w:rsidP="00ED04AB">
            <w:pPr>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資料內容</w:t>
            </w:r>
          </w:p>
        </w:tc>
      </w:tr>
      <w:tr w:rsidR="00BB7A08" w:rsidRPr="00BF0384" w:rsidTr="009B0AD6">
        <w:trPr>
          <w:trHeight w:val="958"/>
          <w:jc w:val="center"/>
        </w:trPr>
        <w:tc>
          <w:tcPr>
            <w:tcW w:w="1434" w:type="dxa"/>
            <w:shd w:val="clear" w:color="auto" w:fill="auto"/>
            <w:vAlign w:val="center"/>
          </w:tcPr>
          <w:p w:rsidR="00BB7A08" w:rsidRPr="00BF0384" w:rsidRDefault="00BB7A08" w:rsidP="00ED04AB">
            <w:pPr>
              <w:snapToGrid w:val="0"/>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1</w:t>
            </w:r>
          </w:p>
        </w:tc>
        <w:tc>
          <w:tcPr>
            <w:tcW w:w="2127" w:type="dxa"/>
            <w:vAlign w:val="center"/>
          </w:tcPr>
          <w:p w:rsidR="00BB7A08" w:rsidRPr="00BF0384" w:rsidRDefault="00BB7A08" w:rsidP="00ED04AB">
            <w:pPr>
              <w:snapToGrid w:val="0"/>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主辦單位</w:t>
            </w:r>
          </w:p>
        </w:tc>
        <w:tc>
          <w:tcPr>
            <w:tcW w:w="5517" w:type="dxa"/>
            <w:shd w:val="clear" w:color="auto" w:fill="auto"/>
          </w:tcPr>
          <w:p w:rsidR="00BB7A08" w:rsidRPr="000E0352" w:rsidRDefault="00BB7A08" w:rsidP="00ED04AB">
            <w:pPr>
              <w:widowControl/>
              <w:spacing w:line="400" w:lineRule="exact"/>
              <w:rPr>
                <w:rFonts w:ascii="Times New Roman" w:eastAsia="標楷體" w:hAnsi="Times New Roman"/>
                <w:color w:val="000000" w:themeColor="text1"/>
                <w:spacing w:val="24"/>
                <w:kern w:val="0"/>
                <w:sz w:val="28"/>
                <w:szCs w:val="28"/>
                <w:u w:val="single"/>
              </w:rPr>
            </w:pPr>
            <w:r w:rsidRPr="00BF0384">
              <w:rPr>
                <w:rFonts w:ascii="Times New Roman" w:eastAsia="標楷體" w:hAnsi="Times New Roman"/>
                <w:color w:val="000000" w:themeColor="text1"/>
                <w:spacing w:val="24"/>
                <w:kern w:val="0"/>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8pt;height:13.8pt" o:ole="">
                  <v:imagedata r:id="rId5" o:title=""/>
                </v:shape>
                <w:control r:id="rId6" w:name="DefaultOcxName141" w:shapeid="_x0000_i1070"/>
              </w:object>
            </w:r>
            <w:r w:rsidRPr="00BF0384">
              <w:rPr>
                <w:rFonts w:ascii="Times New Roman" w:eastAsia="標楷體" w:hAnsi="Times New Roman"/>
                <w:color w:val="000000" w:themeColor="text1"/>
                <w:spacing w:val="24"/>
                <w:kern w:val="0"/>
                <w:sz w:val="28"/>
                <w:szCs w:val="28"/>
              </w:rPr>
              <w:t>政府單位，名稱：</w:t>
            </w:r>
            <w:bookmarkStart w:id="0" w:name="_GoBack"/>
            <w:r w:rsidR="00CD3CEC" w:rsidRPr="00CD3CEC">
              <w:rPr>
                <w:rFonts w:ascii="Times New Roman" w:eastAsia="標楷體" w:hAnsi="Times New Roman"/>
                <w:color w:val="000000" w:themeColor="text1"/>
                <w:spacing w:val="24"/>
                <w:kern w:val="0"/>
                <w:sz w:val="28"/>
                <w:szCs w:val="28"/>
                <w:u w:val="single"/>
              </w:rPr>
              <w:t>桃園市</w:t>
            </w:r>
            <w:bookmarkEnd w:id="0"/>
            <w:r w:rsidRPr="000E0352">
              <w:rPr>
                <w:rFonts w:ascii="Times New Roman" w:eastAsia="標楷體" w:hAnsi="Times New Roman"/>
                <w:color w:val="000000" w:themeColor="text1"/>
                <w:sz w:val="28"/>
                <w:szCs w:val="28"/>
                <w:u w:val="single"/>
              </w:rPr>
              <w:t>桃園區公所</w:t>
            </w:r>
          </w:p>
          <w:p w:rsidR="00BB7A08" w:rsidRPr="00BF0384" w:rsidRDefault="00BB7A08" w:rsidP="00ED04AB">
            <w:pPr>
              <w:spacing w:line="400" w:lineRule="exact"/>
              <w:jc w:val="both"/>
              <w:rPr>
                <w:rFonts w:ascii="Times New Roman" w:eastAsia="標楷體" w:hAnsi="Times New Roman"/>
                <w:color w:val="000000" w:themeColor="text1"/>
                <w:sz w:val="28"/>
                <w:szCs w:val="28"/>
              </w:rPr>
            </w:pPr>
            <w:r w:rsidRPr="00BF0384">
              <w:rPr>
                <w:rFonts w:ascii="Times New Roman" w:eastAsia="標楷體" w:hAnsi="Times New Roman"/>
                <w:color w:val="000000" w:themeColor="text1"/>
                <w:spacing w:val="24"/>
                <w:kern w:val="0"/>
                <w:sz w:val="28"/>
                <w:szCs w:val="28"/>
              </w:rPr>
              <w:object w:dxaOrig="225" w:dyaOrig="225">
                <v:shape id="_x0000_i1073" type="#_x0000_t75" style="width:18pt;height:13.8pt" o:ole="">
                  <v:imagedata r:id="rId7" o:title=""/>
                </v:shape>
                <w:control r:id="rId8" w:name="DefaultOcxName741" w:shapeid="_x0000_i1073"/>
              </w:object>
            </w:r>
            <w:r w:rsidRPr="00BF0384">
              <w:rPr>
                <w:rFonts w:ascii="Times New Roman" w:eastAsia="標楷體" w:hAnsi="Times New Roman"/>
                <w:color w:val="000000" w:themeColor="text1"/>
                <w:spacing w:val="24"/>
                <w:kern w:val="0"/>
                <w:sz w:val="28"/>
                <w:szCs w:val="28"/>
              </w:rPr>
              <w:t>民間單位，名稱：</w:t>
            </w:r>
            <w:r w:rsidRPr="00BF0384">
              <w:rPr>
                <w:rFonts w:ascii="Times New Roman" w:eastAsia="標楷體" w:hAnsi="Times New Roman"/>
                <w:color w:val="000000" w:themeColor="text1"/>
                <w:sz w:val="28"/>
                <w:szCs w:val="28"/>
              </w:rPr>
              <w:t>__________</w:t>
            </w:r>
          </w:p>
        </w:tc>
      </w:tr>
      <w:tr w:rsidR="00BB7A08" w:rsidRPr="00BF0384" w:rsidTr="009B0AD6">
        <w:trPr>
          <w:trHeight w:val="141"/>
          <w:jc w:val="center"/>
        </w:trPr>
        <w:tc>
          <w:tcPr>
            <w:tcW w:w="1434" w:type="dxa"/>
            <w:shd w:val="clear" w:color="auto" w:fill="auto"/>
            <w:vAlign w:val="center"/>
          </w:tcPr>
          <w:p w:rsidR="00BB7A08" w:rsidRPr="00BF0384" w:rsidRDefault="00BB7A08" w:rsidP="00ED04AB">
            <w:pPr>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2</w:t>
            </w:r>
          </w:p>
        </w:tc>
        <w:tc>
          <w:tcPr>
            <w:tcW w:w="2127" w:type="dxa"/>
            <w:vAlign w:val="center"/>
          </w:tcPr>
          <w:p w:rsidR="00BB7A08" w:rsidRPr="00BF0384" w:rsidRDefault="00BB7A08" w:rsidP="00ED04AB">
            <w:pPr>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協辦單位</w:t>
            </w:r>
          </w:p>
        </w:tc>
        <w:tc>
          <w:tcPr>
            <w:tcW w:w="5517" w:type="dxa"/>
            <w:shd w:val="clear" w:color="auto" w:fill="auto"/>
          </w:tcPr>
          <w:p w:rsidR="00BB7A08" w:rsidRPr="00BF0384" w:rsidRDefault="00BB7A08" w:rsidP="00ED04AB">
            <w:pPr>
              <w:widowControl/>
              <w:spacing w:line="400" w:lineRule="exact"/>
              <w:rPr>
                <w:rFonts w:ascii="Times New Roman" w:eastAsia="標楷體" w:hAnsi="Times New Roman"/>
                <w:color w:val="000000" w:themeColor="text1"/>
                <w:spacing w:val="24"/>
                <w:kern w:val="0"/>
                <w:sz w:val="28"/>
                <w:szCs w:val="28"/>
              </w:rPr>
            </w:pPr>
            <w:r w:rsidRPr="00BF0384">
              <w:rPr>
                <w:rFonts w:ascii="Times New Roman" w:eastAsia="標楷體" w:hAnsi="Times New Roman"/>
                <w:color w:val="000000" w:themeColor="text1"/>
                <w:spacing w:val="24"/>
                <w:kern w:val="0"/>
                <w:sz w:val="28"/>
                <w:szCs w:val="28"/>
              </w:rPr>
              <w:object w:dxaOrig="225" w:dyaOrig="225">
                <v:shape id="_x0000_i1076" type="#_x0000_t75" style="width:18pt;height:13.8pt" o:ole="">
                  <v:imagedata r:id="rId7" o:title=""/>
                </v:shape>
                <w:control r:id="rId9" w:name="DefaultOcxName1411" w:shapeid="_x0000_i1076"/>
              </w:object>
            </w:r>
            <w:r w:rsidRPr="00BF0384">
              <w:rPr>
                <w:rFonts w:ascii="Times New Roman" w:eastAsia="標楷體" w:hAnsi="Times New Roman"/>
                <w:color w:val="000000" w:themeColor="text1"/>
                <w:spacing w:val="24"/>
                <w:kern w:val="0"/>
                <w:sz w:val="28"/>
                <w:szCs w:val="28"/>
              </w:rPr>
              <w:t>政府單位，名稱：</w:t>
            </w:r>
            <w:r w:rsidRPr="00BF0384">
              <w:rPr>
                <w:rFonts w:ascii="Times New Roman" w:eastAsia="標楷體" w:hAnsi="Times New Roman"/>
                <w:color w:val="000000" w:themeColor="text1"/>
                <w:sz w:val="28"/>
                <w:szCs w:val="28"/>
              </w:rPr>
              <w:t>__________</w:t>
            </w:r>
          </w:p>
          <w:p w:rsidR="00BB7A08" w:rsidRPr="00BF0384" w:rsidRDefault="00BB7A08" w:rsidP="00ED04AB">
            <w:pPr>
              <w:spacing w:line="400" w:lineRule="exact"/>
              <w:jc w:val="both"/>
              <w:rPr>
                <w:rFonts w:ascii="Times New Roman" w:eastAsia="標楷體" w:hAnsi="Times New Roman"/>
                <w:color w:val="000000" w:themeColor="text1"/>
                <w:sz w:val="28"/>
                <w:szCs w:val="28"/>
              </w:rPr>
            </w:pPr>
            <w:r w:rsidRPr="00BF0384">
              <w:rPr>
                <w:rFonts w:ascii="Times New Roman" w:eastAsia="標楷體" w:hAnsi="Times New Roman"/>
                <w:color w:val="000000" w:themeColor="text1"/>
                <w:spacing w:val="24"/>
                <w:kern w:val="0"/>
                <w:sz w:val="28"/>
                <w:szCs w:val="28"/>
              </w:rPr>
              <w:object w:dxaOrig="225" w:dyaOrig="225">
                <v:shape id="_x0000_i1079" type="#_x0000_t75" style="width:18pt;height:13.8pt" o:ole="">
                  <v:imagedata r:id="rId7" o:title=""/>
                </v:shape>
                <w:control r:id="rId10" w:name="DefaultOcxName7411" w:shapeid="_x0000_i1079"/>
              </w:object>
            </w:r>
            <w:r w:rsidRPr="00BF0384">
              <w:rPr>
                <w:rFonts w:ascii="Times New Roman" w:eastAsia="標楷體" w:hAnsi="Times New Roman"/>
                <w:color w:val="000000" w:themeColor="text1"/>
                <w:spacing w:val="24"/>
                <w:kern w:val="0"/>
                <w:sz w:val="28"/>
                <w:szCs w:val="28"/>
              </w:rPr>
              <w:t>民間單位，名稱：</w:t>
            </w:r>
            <w:r w:rsidRPr="00BF0384">
              <w:rPr>
                <w:rFonts w:ascii="Times New Roman" w:eastAsia="標楷體" w:hAnsi="Times New Roman"/>
                <w:color w:val="000000" w:themeColor="text1"/>
                <w:sz w:val="28"/>
                <w:szCs w:val="28"/>
              </w:rPr>
              <w:t>___________</w:t>
            </w:r>
          </w:p>
        </w:tc>
      </w:tr>
      <w:tr w:rsidR="00BB7A08" w:rsidRPr="00BF0384" w:rsidTr="009B0AD6">
        <w:trPr>
          <w:trHeight w:val="141"/>
          <w:jc w:val="center"/>
        </w:trPr>
        <w:tc>
          <w:tcPr>
            <w:tcW w:w="1434" w:type="dxa"/>
            <w:shd w:val="clear" w:color="auto" w:fill="auto"/>
            <w:vAlign w:val="center"/>
          </w:tcPr>
          <w:p w:rsidR="00BB7A08" w:rsidRPr="00BF0384" w:rsidRDefault="00BB7A08" w:rsidP="00ED04AB">
            <w:pPr>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3</w:t>
            </w:r>
          </w:p>
        </w:tc>
        <w:tc>
          <w:tcPr>
            <w:tcW w:w="2127" w:type="dxa"/>
            <w:vAlign w:val="center"/>
          </w:tcPr>
          <w:p w:rsidR="00BB7A08" w:rsidRPr="00BF0384" w:rsidRDefault="00BB7A08" w:rsidP="00ED04AB">
            <w:pPr>
              <w:snapToGrid w:val="0"/>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年度</w:t>
            </w:r>
          </w:p>
        </w:tc>
        <w:tc>
          <w:tcPr>
            <w:tcW w:w="5517" w:type="dxa"/>
            <w:shd w:val="clear" w:color="auto" w:fill="auto"/>
          </w:tcPr>
          <w:p w:rsidR="00BB7A08" w:rsidRPr="00BF0384" w:rsidRDefault="00BB7A08" w:rsidP="00ED04AB">
            <w:pPr>
              <w:snapToGrid w:val="0"/>
              <w:spacing w:line="400" w:lineRule="exact"/>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1</w:t>
            </w:r>
            <w:r>
              <w:rPr>
                <w:rFonts w:ascii="Times New Roman" w:eastAsia="標楷體" w:hAnsi="Times New Roman"/>
                <w:color w:val="000000" w:themeColor="text1"/>
                <w:sz w:val="28"/>
                <w:szCs w:val="28"/>
              </w:rPr>
              <w:t>10</w:t>
            </w:r>
            <w:r>
              <w:rPr>
                <w:rFonts w:ascii="Times New Roman" w:eastAsia="標楷體" w:hAnsi="Times New Roman"/>
                <w:color w:val="000000" w:themeColor="text1"/>
                <w:sz w:val="28"/>
                <w:szCs w:val="28"/>
              </w:rPr>
              <w:t>年</w:t>
            </w:r>
          </w:p>
        </w:tc>
      </w:tr>
      <w:tr w:rsidR="00BB7A08" w:rsidRPr="00BF0384" w:rsidTr="009B0AD6">
        <w:trPr>
          <w:trHeight w:val="141"/>
          <w:jc w:val="center"/>
        </w:trPr>
        <w:tc>
          <w:tcPr>
            <w:tcW w:w="1434" w:type="dxa"/>
            <w:shd w:val="clear" w:color="auto" w:fill="auto"/>
            <w:vAlign w:val="center"/>
          </w:tcPr>
          <w:p w:rsidR="00BB7A08" w:rsidRPr="00BF0384" w:rsidRDefault="00BB7A08" w:rsidP="00ED04AB">
            <w:pPr>
              <w:snapToGrid w:val="0"/>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4</w:t>
            </w:r>
          </w:p>
        </w:tc>
        <w:tc>
          <w:tcPr>
            <w:tcW w:w="2127" w:type="dxa"/>
            <w:vAlign w:val="center"/>
          </w:tcPr>
          <w:p w:rsidR="00BB7A08" w:rsidRPr="00BF0384" w:rsidRDefault="00BB7A08" w:rsidP="00ED04AB">
            <w:pPr>
              <w:snapToGrid w:val="0"/>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課程</w:t>
            </w:r>
            <w:r w:rsidRPr="00BF0384">
              <w:rPr>
                <w:rFonts w:ascii="Times New Roman" w:eastAsia="標楷體" w:hAnsi="Times New Roman"/>
                <w:color w:val="000000" w:themeColor="text1"/>
                <w:sz w:val="28"/>
                <w:szCs w:val="28"/>
              </w:rPr>
              <w:t>/</w:t>
            </w:r>
            <w:r w:rsidRPr="00BF0384">
              <w:rPr>
                <w:rFonts w:ascii="Times New Roman" w:eastAsia="標楷體" w:hAnsi="Times New Roman"/>
                <w:color w:val="000000" w:themeColor="text1"/>
                <w:sz w:val="28"/>
                <w:szCs w:val="28"/>
              </w:rPr>
              <w:t>活動日期</w:t>
            </w:r>
          </w:p>
        </w:tc>
        <w:tc>
          <w:tcPr>
            <w:tcW w:w="5517" w:type="dxa"/>
            <w:shd w:val="clear" w:color="auto" w:fill="auto"/>
          </w:tcPr>
          <w:p w:rsidR="00BB7A08" w:rsidRPr="00BF0384" w:rsidRDefault="00BB7A08" w:rsidP="00ED04AB">
            <w:pPr>
              <w:snapToGrid w:val="0"/>
              <w:spacing w:line="400" w:lineRule="exact"/>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9</w:t>
            </w:r>
            <w:r>
              <w:rPr>
                <w:rFonts w:ascii="Times New Roman" w:eastAsia="標楷體" w:hAnsi="Times New Roman" w:hint="eastAsia"/>
                <w:color w:val="000000" w:themeColor="text1"/>
                <w:sz w:val="28"/>
                <w:szCs w:val="28"/>
              </w:rPr>
              <w:t>月</w:t>
            </w:r>
            <w:r>
              <w:rPr>
                <w:rFonts w:ascii="Times New Roman" w:eastAsia="標楷體" w:hAnsi="Times New Roman" w:hint="eastAsia"/>
                <w:color w:val="000000" w:themeColor="text1"/>
                <w:sz w:val="28"/>
                <w:szCs w:val="28"/>
              </w:rPr>
              <w:t>8</w:t>
            </w:r>
            <w:r>
              <w:rPr>
                <w:rFonts w:ascii="Times New Roman" w:eastAsia="標楷體" w:hAnsi="Times New Roman" w:hint="eastAsia"/>
                <w:color w:val="000000" w:themeColor="text1"/>
                <w:sz w:val="28"/>
                <w:szCs w:val="28"/>
              </w:rPr>
              <w:t>日</w:t>
            </w:r>
          </w:p>
        </w:tc>
      </w:tr>
      <w:tr w:rsidR="00BB7A08" w:rsidRPr="00BF0384" w:rsidTr="009B0AD6">
        <w:trPr>
          <w:trHeight w:val="141"/>
          <w:jc w:val="center"/>
        </w:trPr>
        <w:tc>
          <w:tcPr>
            <w:tcW w:w="1434" w:type="dxa"/>
            <w:shd w:val="clear" w:color="auto" w:fill="auto"/>
            <w:vAlign w:val="center"/>
          </w:tcPr>
          <w:p w:rsidR="00BB7A08" w:rsidRPr="00BF0384" w:rsidRDefault="00BB7A08" w:rsidP="00ED04AB">
            <w:pPr>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5</w:t>
            </w:r>
          </w:p>
        </w:tc>
        <w:tc>
          <w:tcPr>
            <w:tcW w:w="2127" w:type="dxa"/>
            <w:vAlign w:val="center"/>
          </w:tcPr>
          <w:p w:rsidR="00BB7A08" w:rsidRPr="00BF0384" w:rsidRDefault="00BB7A08" w:rsidP="00ED04AB">
            <w:pPr>
              <w:snapToGrid w:val="0"/>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課程</w:t>
            </w:r>
            <w:r w:rsidRPr="00BF0384">
              <w:rPr>
                <w:rFonts w:ascii="Times New Roman" w:eastAsia="標楷體" w:hAnsi="Times New Roman"/>
                <w:color w:val="000000" w:themeColor="text1"/>
                <w:sz w:val="28"/>
                <w:szCs w:val="28"/>
              </w:rPr>
              <w:t>/</w:t>
            </w:r>
            <w:r w:rsidRPr="00BF0384">
              <w:rPr>
                <w:rFonts w:ascii="Times New Roman" w:eastAsia="標楷體" w:hAnsi="Times New Roman"/>
                <w:color w:val="000000" w:themeColor="text1"/>
                <w:sz w:val="28"/>
                <w:szCs w:val="28"/>
              </w:rPr>
              <w:t>活動名稱</w:t>
            </w:r>
          </w:p>
        </w:tc>
        <w:tc>
          <w:tcPr>
            <w:tcW w:w="5517" w:type="dxa"/>
            <w:shd w:val="clear" w:color="auto" w:fill="auto"/>
          </w:tcPr>
          <w:p w:rsidR="00BB7A08" w:rsidRPr="00BF0384" w:rsidRDefault="00BB7A08" w:rsidP="00ED04AB">
            <w:pPr>
              <w:tabs>
                <w:tab w:val="left" w:pos="153"/>
              </w:tabs>
              <w:snapToGrid w:val="0"/>
              <w:spacing w:line="400" w:lineRule="exact"/>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C</w:t>
            </w:r>
            <w:r>
              <w:rPr>
                <w:rFonts w:ascii="Times New Roman" w:eastAsia="標楷體" w:hAnsi="Times New Roman"/>
                <w:color w:val="000000" w:themeColor="text1"/>
                <w:sz w:val="28"/>
                <w:szCs w:val="28"/>
              </w:rPr>
              <w:t>EDAW</w:t>
            </w:r>
            <w:r>
              <w:rPr>
                <w:rFonts w:ascii="Times New Roman" w:eastAsia="標楷體" w:hAnsi="Times New Roman"/>
                <w:color w:val="000000" w:themeColor="text1"/>
                <w:sz w:val="28"/>
                <w:szCs w:val="28"/>
              </w:rPr>
              <w:t>進階研習</w:t>
            </w:r>
          </w:p>
        </w:tc>
      </w:tr>
      <w:tr w:rsidR="00BB7A08" w:rsidRPr="00BF0384" w:rsidTr="009B0AD6">
        <w:trPr>
          <w:trHeight w:val="513"/>
          <w:jc w:val="center"/>
        </w:trPr>
        <w:tc>
          <w:tcPr>
            <w:tcW w:w="1434" w:type="dxa"/>
            <w:shd w:val="clear" w:color="auto" w:fill="auto"/>
            <w:vAlign w:val="center"/>
          </w:tcPr>
          <w:p w:rsidR="00BB7A08" w:rsidRPr="00BF0384" w:rsidRDefault="00BB7A08" w:rsidP="00ED04AB">
            <w:pPr>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6</w:t>
            </w:r>
          </w:p>
        </w:tc>
        <w:tc>
          <w:tcPr>
            <w:tcW w:w="2127" w:type="dxa"/>
            <w:vAlign w:val="center"/>
          </w:tcPr>
          <w:p w:rsidR="00BB7A08" w:rsidRPr="00BF0384" w:rsidRDefault="00BB7A08" w:rsidP="00ED04AB">
            <w:pPr>
              <w:snapToGrid w:val="0"/>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課程</w:t>
            </w:r>
            <w:r w:rsidRPr="00BF0384">
              <w:rPr>
                <w:rFonts w:ascii="Times New Roman" w:eastAsia="標楷體" w:hAnsi="Times New Roman"/>
                <w:color w:val="000000" w:themeColor="text1"/>
                <w:sz w:val="28"/>
                <w:szCs w:val="28"/>
              </w:rPr>
              <w:t>/</w:t>
            </w:r>
            <w:r w:rsidRPr="00BF0384">
              <w:rPr>
                <w:rFonts w:ascii="Times New Roman" w:eastAsia="標楷體" w:hAnsi="Times New Roman"/>
                <w:color w:val="000000" w:themeColor="text1"/>
                <w:sz w:val="28"/>
                <w:szCs w:val="28"/>
              </w:rPr>
              <w:t>活動對象</w:t>
            </w:r>
          </w:p>
        </w:tc>
        <w:tc>
          <w:tcPr>
            <w:tcW w:w="5517" w:type="dxa"/>
            <w:shd w:val="clear" w:color="auto" w:fill="auto"/>
          </w:tcPr>
          <w:p w:rsidR="00BB7A08" w:rsidRPr="00BF0384" w:rsidRDefault="00BB7A08" w:rsidP="00ED04AB">
            <w:pPr>
              <w:tabs>
                <w:tab w:val="left" w:pos="153"/>
              </w:tabs>
              <w:snapToGrid w:val="0"/>
              <w:spacing w:line="400" w:lineRule="exact"/>
              <w:jc w:val="both"/>
              <w:rPr>
                <w:rFonts w:ascii="Times New Roman" w:eastAsia="標楷體" w:hAnsi="Times New Roman"/>
                <w:color w:val="000000" w:themeColor="text1"/>
                <w:sz w:val="28"/>
                <w:szCs w:val="28"/>
              </w:rPr>
            </w:pPr>
            <w:proofErr w:type="gramStart"/>
            <w:r>
              <w:rPr>
                <w:rFonts w:ascii="Times New Roman" w:eastAsia="標楷體" w:hAnsi="Times New Roman"/>
                <w:color w:val="000000" w:themeColor="text1"/>
                <w:sz w:val="28"/>
                <w:szCs w:val="28"/>
              </w:rPr>
              <w:t>本公所</w:t>
            </w:r>
            <w:proofErr w:type="gramEnd"/>
            <w:r>
              <w:rPr>
                <w:rFonts w:ascii="Times New Roman" w:eastAsia="標楷體" w:hAnsi="Times New Roman"/>
                <w:color w:val="000000" w:themeColor="text1"/>
                <w:sz w:val="28"/>
                <w:szCs w:val="28"/>
              </w:rPr>
              <w:t>公務人員及約聘僱人員</w:t>
            </w:r>
          </w:p>
        </w:tc>
      </w:tr>
      <w:tr w:rsidR="00BB7A08" w:rsidRPr="00BF0384" w:rsidTr="009B0AD6">
        <w:trPr>
          <w:trHeight w:val="529"/>
          <w:jc w:val="center"/>
        </w:trPr>
        <w:tc>
          <w:tcPr>
            <w:tcW w:w="1434" w:type="dxa"/>
            <w:shd w:val="clear" w:color="auto" w:fill="auto"/>
            <w:vAlign w:val="center"/>
          </w:tcPr>
          <w:p w:rsidR="00BB7A08" w:rsidRPr="00BF0384" w:rsidRDefault="00BB7A08" w:rsidP="00ED04AB">
            <w:pPr>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7</w:t>
            </w:r>
          </w:p>
        </w:tc>
        <w:tc>
          <w:tcPr>
            <w:tcW w:w="2127" w:type="dxa"/>
            <w:vAlign w:val="center"/>
          </w:tcPr>
          <w:p w:rsidR="00BB7A08" w:rsidRPr="00BF0384" w:rsidRDefault="00BB7A08" w:rsidP="00ED04AB">
            <w:pPr>
              <w:snapToGrid w:val="0"/>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辦理形式</w:t>
            </w:r>
          </w:p>
        </w:tc>
        <w:tc>
          <w:tcPr>
            <w:tcW w:w="5517" w:type="dxa"/>
            <w:shd w:val="clear" w:color="auto" w:fill="auto"/>
          </w:tcPr>
          <w:p w:rsidR="00BB7A08" w:rsidRPr="00BF0384" w:rsidRDefault="00BB7A08" w:rsidP="00ED04AB">
            <w:pPr>
              <w:tabs>
                <w:tab w:val="left" w:pos="153"/>
              </w:tabs>
              <w:snapToGrid w:val="0"/>
              <w:spacing w:line="400" w:lineRule="exact"/>
              <w:jc w:val="both"/>
              <w:rPr>
                <w:rFonts w:ascii="Times New Roman" w:eastAsia="標楷體" w:hAnsi="Times New Roman"/>
                <w:color w:val="000000" w:themeColor="text1"/>
                <w:sz w:val="28"/>
                <w:szCs w:val="28"/>
              </w:rPr>
            </w:pPr>
            <w:r>
              <w:rPr>
                <w:rFonts w:ascii="Times New Roman" w:eastAsia="標楷體" w:hAnsi="Times New Roman"/>
                <w:color w:val="000000" w:themeColor="text1"/>
                <w:sz w:val="28"/>
                <w:szCs w:val="28"/>
              </w:rPr>
              <w:t>演講</w:t>
            </w:r>
          </w:p>
        </w:tc>
      </w:tr>
      <w:tr w:rsidR="00BB7A08" w:rsidRPr="00BF0384" w:rsidTr="009B0AD6">
        <w:trPr>
          <w:trHeight w:val="141"/>
          <w:jc w:val="center"/>
        </w:trPr>
        <w:tc>
          <w:tcPr>
            <w:tcW w:w="1434" w:type="dxa"/>
            <w:shd w:val="clear" w:color="auto" w:fill="auto"/>
            <w:vAlign w:val="center"/>
          </w:tcPr>
          <w:p w:rsidR="00BB7A08" w:rsidRPr="00BF0384" w:rsidRDefault="00BB7A08" w:rsidP="00ED04AB">
            <w:pPr>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8</w:t>
            </w:r>
          </w:p>
        </w:tc>
        <w:tc>
          <w:tcPr>
            <w:tcW w:w="2127" w:type="dxa"/>
            <w:vAlign w:val="center"/>
          </w:tcPr>
          <w:p w:rsidR="00BB7A08" w:rsidRPr="00BF0384" w:rsidRDefault="00BB7A08" w:rsidP="00ED04AB">
            <w:pPr>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課程</w:t>
            </w:r>
            <w:r w:rsidRPr="00BF0384">
              <w:rPr>
                <w:rFonts w:ascii="Times New Roman" w:eastAsia="標楷體" w:hAnsi="Times New Roman"/>
                <w:color w:val="000000" w:themeColor="text1"/>
                <w:sz w:val="28"/>
                <w:szCs w:val="28"/>
              </w:rPr>
              <w:t>/</w:t>
            </w:r>
            <w:r w:rsidRPr="00BF0384">
              <w:rPr>
                <w:rFonts w:ascii="Times New Roman" w:eastAsia="標楷體" w:hAnsi="Times New Roman"/>
                <w:color w:val="000000" w:themeColor="text1"/>
                <w:sz w:val="28"/>
                <w:szCs w:val="28"/>
              </w:rPr>
              <w:t>活動類別</w:t>
            </w:r>
          </w:p>
        </w:tc>
        <w:tc>
          <w:tcPr>
            <w:tcW w:w="5517" w:type="dxa"/>
            <w:shd w:val="clear" w:color="auto" w:fill="auto"/>
          </w:tcPr>
          <w:p w:rsidR="00BB7A08" w:rsidRPr="00BF0384" w:rsidRDefault="00BB7A08" w:rsidP="00ED04AB">
            <w:pPr>
              <w:widowControl/>
              <w:spacing w:line="400" w:lineRule="exact"/>
              <w:rPr>
                <w:rFonts w:ascii="Times New Roman" w:eastAsia="標楷體" w:hAnsi="Times New Roman"/>
                <w:color w:val="000000" w:themeColor="text1"/>
                <w:spacing w:val="24"/>
                <w:kern w:val="0"/>
                <w:sz w:val="28"/>
                <w:szCs w:val="28"/>
              </w:rPr>
            </w:pPr>
            <w:r w:rsidRPr="00BF0384">
              <w:rPr>
                <w:rFonts w:ascii="Times New Roman" w:eastAsia="標楷體" w:hAnsi="Times New Roman"/>
                <w:color w:val="000000" w:themeColor="text1"/>
                <w:spacing w:val="24"/>
                <w:kern w:val="0"/>
                <w:sz w:val="28"/>
                <w:szCs w:val="28"/>
              </w:rPr>
              <w:object w:dxaOrig="225" w:dyaOrig="225">
                <v:shape id="_x0000_i1082" type="#_x0000_t75" style="width:18pt;height:13.8pt" o:ole="">
                  <v:imagedata r:id="rId7" o:title=""/>
                </v:shape>
                <w:control r:id="rId11" w:name="DefaultOcxName14" w:shapeid="_x0000_i1082"/>
              </w:object>
            </w:r>
            <w:r w:rsidRPr="00BF0384">
              <w:rPr>
                <w:rFonts w:ascii="Times New Roman" w:eastAsia="標楷體" w:hAnsi="Times New Roman"/>
                <w:color w:val="000000" w:themeColor="text1"/>
                <w:spacing w:val="24"/>
                <w:kern w:val="0"/>
                <w:sz w:val="28"/>
                <w:szCs w:val="28"/>
              </w:rPr>
              <w:t>性別平等政策綱領</w:t>
            </w:r>
          </w:p>
          <w:p w:rsidR="00BB7A08" w:rsidRPr="00BF0384" w:rsidRDefault="00BB7A08" w:rsidP="00ED04AB">
            <w:pPr>
              <w:widowControl/>
              <w:spacing w:line="400" w:lineRule="exact"/>
              <w:rPr>
                <w:rFonts w:ascii="Times New Roman" w:eastAsia="標楷體" w:hAnsi="Times New Roman"/>
                <w:color w:val="000000" w:themeColor="text1"/>
                <w:spacing w:val="24"/>
                <w:kern w:val="0"/>
                <w:sz w:val="28"/>
                <w:szCs w:val="28"/>
              </w:rPr>
            </w:pPr>
            <w:r w:rsidRPr="00BF0384">
              <w:rPr>
                <w:rFonts w:ascii="Times New Roman" w:eastAsia="標楷體" w:hAnsi="Times New Roman"/>
                <w:color w:val="000000" w:themeColor="text1"/>
                <w:spacing w:val="24"/>
                <w:kern w:val="0"/>
                <w:sz w:val="28"/>
                <w:szCs w:val="28"/>
              </w:rPr>
              <w:object w:dxaOrig="225" w:dyaOrig="225">
                <v:shape id="_x0000_i1085" type="#_x0000_t75" style="width:18pt;height:13.8pt" o:ole="">
                  <v:imagedata r:id="rId7" o:title=""/>
                </v:shape>
                <w:control r:id="rId12" w:name="DefaultOcxName" w:shapeid="_x0000_i1085"/>
              </w:object>
            </w:r>
            <w:r w:rsidRPr="00BF0384">
              <w:rPr>
                <w:rFonts w:ascii="Times New Roman" w:eastAsia="標楷體" w:hAnsi="Times New Roman"/>
                <w:color w:val="000000" w:themeColor="text1"/>
                <w:spacing w:val="24"/>
                <w:kern w:val="0"/>
                <w:sz w:val="28"/>
                <w:szCs w:val="28"/>
              </w:rPr>
              <w:t>權力、決策與影響力</w:t>
            </w:r>
          </w:p>
          <w:p w:rsidR="00BB7A08" w:rsidRPr="00BF0384" w:rsidRDefault="00BB7A08" w:rsidP="00ED04AB">
            <w:pPr>
              <w:widowControl/>
              <w:spacing w:line="400" w:lineRule="exact"/>
              <w:rPr>
                <w:rFonts w:ascii="Times New Roman" w:eastAsia="標楷體" w:hAnsi="Times New Roman"/>
                <w:color w:val="000000" w:themeColor="text1"/>
                <w:spacing w:val="24"/>
                <w:kern w:val="0"/>
                <w:sz w:val="28"/>
                <w:szCs w:val="28"/>
              </w:rPr>
            </w:pPr>
            <w:r w:rsidRPr="00BF0384">
              <w:rPr>
                <w:rFonts w:ascii="Times New Roman" w:eastAsia="標楷體" w:hAnsi="Times New Roman"/>
                <w:color w:val="000000" w:themeColor="text1"/>
                <w:spacing w:val="24"/>
                <w:kern w:val="0"/>
                <w:sz w:val="28"/>
                <w:szCs w:val="28"/>
              </w:rPr>
              <w:object w:dxaOrig="225" w:dyaOrig="225">
                <v:shape id="_x0000_i1088" type="#_x0000_t75" style="width:18pt;height:13.8pt" o:ole="">
                  <v:imagedata r:id="rId7" o:title=""/>
                </v:shape>
                <w:control r:id="rId13" w:name="DefaultOcxName7" w:shapeid="_x0000_i1088"/>
              </w:object>
            </w:r>
            <w:r w:rsidRPr="00BF0384">
              <w:rPr>
                <w:rFonts w:ascii="Times New Roman" w:eastAsia="標楷體" w:hAnsi="Times New Roman"/>
                <w:color w:val="000000" w:themeColor="text1"/>
                <w:spacing w:val="24"/>
                <w:kern w:val="0"/>
                <w:sz w:val="28"/>
                <w:szCs w:val="28"/>
              </w:rPr>
              <w:t>就業、經濟與福利</w:t>
            </w:r>
          </w:p>
          <w:p w:rsidR="00BB7A08" w:rsidRPr="00BF0384" w:rsidRDefault="00BB7A08" w:rsidP="00ED04AB">
            <w:pPr>
              <w:widowControl/>
              <w:spacing w:line="400" w:lineRule="exact"/>
              <w:rPr>
                <w:rFonts w:ascii="Times New Roman" w:eastAsia="標楷體" w:hAnsi="Times New Roman"/>
                <w:color w:val="000000" w:themeColor="text1"/>
                <w:spacing w:val="24"/>
                <w:kern w:val="0"/>
                <w:sz w:val="28"/>
                <w:szCs w:val="28"/>
              </w:rPr>
            </w:pPr>
            <w:r w:rsidRPr="00BF0384">
              <w:rPr>
                <w:rFonts w:ascii="Times New Roman" w:eastAsia="標楷體" w:hAnsi="Times New Roman"/>
                <w:color w:val="000000" w:themeColor="text1"/>
                <w:spacing w:val="24"/>
                <w:kern w:val="0"/>
                <w:sz w:val="28"/>
                <w:szCs w:val="28"/>
              </w:rPr>
              <w:object w:dxaOrig="225" w:dyaOrig="225">
                <v:shape id="_x0000_i1091" type="#_x0000_t75" style="width:18pt;height:13.8pt" o:ole="">
                  <v:imagedata r:id="rId7" o:title=""/>
                </v:shape>
                <w:control r:id="rId14" w:name="DefaultOcxName1" w:shapeid="_x0000_i1091"/>
              </w:object>
            </w:r>
            <w:r w:rsidRPr="00BF0384">
              <w:rPr>
                <w:rFonts w:ascii="Times New Roman" w:eastAsia="標楷體" w:hAnsi="Times New Roman"/>
                <w:color w:val="000000" w:themeColor="text1"/>
                <w:spacing w:val="24"/>
                <w:kern w:val="0"/>
                <w:sz w:val="28"/>
                <w:szCs w:val="28"/>
              </w:rPr>
              <w:t>教育、文化與媒體</w:t>
            </w:r>
          </w:p>
          <w:p w:rsidR="00BB7A08" w:rsidRPr="00BF0384" w:rsidRDefault="00BB7A08" w:rsidP="00ED04AB">
            <w:pPr>
              <w:widowControl/>
              <w:spacing w:line="400" w:lineRule="exact"/>
              <w:rPr>
                <w:rFonts w:ascii="Times New Roman" w:eastAsia="標楷體" w:hAnsi="Times New Roman"/>
                <w:color w:val="000000" w:themeColor="text1"/>
                <w:spacing w:val="24"/>
                <w:kern w:val="0"/>
                <w:sz w:val="28"/>
                <w:szCs w:val="28"/>
              </w:rPr>
            </w:pPr>
            <w:r w:rsidRPr="00BF0384">
              <w:rPr>
                <w:rFonts w:ascii="Times New Roman" w:eastAsia="標楷體" w:hAnsi="Times New Roman"/>
                <w:color w:val="000000" w:themeColor="text1"/>
                <w:spacing w:val="24"/>
                <w:kern w:val="0"/>
                <w:sz w:val="28"/>
                <w:szCs w:val="28"/>
              </w:rPr>
              <w:object w:dxaOrig="225" w:dyaOrig="225">
                <v:shape id="_x0000_i1094" type="#_x0000_t75" style="width:18pt;height:13.8pt" o:ole="">
                  <v:imagedata r:id="rId7" o:title=""/>
                </v:shape>
                <w:control r:id="rId15" w:name="DefaultOcxName3" w:shapeid="_x0000_i1094"/>
              </w:object>
            </w:r>
            <w:r w:rsidRPr="00BF0384">
              <w:rPr>
                <w:rFonts w:ascii="Times New Roman" w:eastAsia="標楷體" w:hAnsi="Times New Roman"/>
                <w:color w:val="000000" w:themeColor="text1"/>
                <w:spacing w:val="24"/>
                <w:kern w:val="0"/>
                <w:sz w:val="28"/>
                <w:szCs w:val="28"/>
              </w:rPr>
              <w:t>人身安全與司法</w:t>
            </w:r>
            <w:r w:rsidRPr="00BF0384">
              <w:rPr>
                <w:rFonts w:ascii="Times New Roman" w:eastAsia="標楷體" w:hAnsi="Times New Roman"/>
                <w:color w:val="000000" w:themeColor="text1"/>
                <w:spacing w:val="24"/>
                <w:kern w:val="0"/>
                <w:sz w:val="28"/>
                <w:szCs w:val="28"/>
              </w:rPr>
              <w:t xml:space="preserve"> </w:t>
            </w:r>
          </w:p>
          <w:p w:rsidR="00BB7A08" w:rsidRPr="00BF0384" w:rsidRDefault="00BB7A08" w:rsidP="00ED04AB">
            <w:pPr>
              <w:widowControl/>
              <w:spacing w:line="400" w:lineRule="exact"/>
              <w:rPr>
                <w:rFonts w:ascii="Times New Roman" w:eastAsia="標楷體" w:hAnsi="Times New Roman"/>
                <w:color w:val="000000" w:themeColor="text1"/>
                <w:spacing w:val="24"/>
                <w:kern w:val="0"/>
                <w:sz w:val="28"/>
                <w:szCs w:val="28"/>
              </w:rPr>
            </w:pPr>
            <w:r w:rsidRPr="00BF0384">
              <w:rPr>
                <w:rFonts w:ascii="Times New Roman" w:eastAsia="標楷體" w:hAnsi="Times New Roman"/>
                <w:color w:val="000000" w:themeColor="text1"/>
                <w:spacing w:val="24"/>
                <w:kern w:val="0"/>
                <w:sz w:val="28"/>
                <w:szCs w:val="28"/>
              </w:rPr>
              <w:object w:dxaOrig="225" w:dyaOrig="225">
                <v:shape id="_x0000_i1097" type="#_x0000_t75" style="width:18pt;height:13.8pt" o:ole="">
                  <v:imagedata r:id="rId7" o:title=""/>
                </v:shape>
                <w:control r:id="rId16" w:name="DefaultOcxName4" w:shapeid="_x0000_i1097"/>
              </w:object>
            </w:r>
            <w:r w:rsidRPr="00BF0384">
              <w:rPr>
                <w:rFonts w:ascii="Times New Roman" w:eastAsia="標楷體" w:hAnsi="Times New Roman"/>
                <w:color w:val="000000" w:themeColor="text1"/>
                <w:spacing w:val="24"/>
                <w:kern w:val="0"/>
                <w:sz w:val="28"/>
                <w:szCs w:val="28"/>
              </w:rPr>
              <w:t>人口、婚姻與家庭</w:t>
            </w:r>
          </w:p>
          <w:p w:rsidR="00BB7A08" w:rsidRPr="00BF0384" w:rsidRDefault="00BB7A08" w:rsidP="00ED04AB">
            <w:pPr>
              <w:widowControl/>
              <w:spacing w:line="400" w:lineRule="exact"/>
              <w:rPr>
                <w:rFonts w:ascii="Times New Roman" w:eastAsia="標楷體" w:hAnsi="Times New Roman"/>
                <w:color w:val="000000" w:themeColor="text1"/>
                <w:spacing w:val="24"/>
                <w:kern w:val="0"/>
                <w:sz w:val="28"/>
                <w:szCs w:val="28"/>
              </w:rPr>
            </w:pPr>
            <w:r w:rsidRPr="00BF0384">
              <w:rPr>
                <w:rFonts w:ascii="Times New Roman" w:eastAsia="標楷體" w:hAnsi="Times New Roman"/>
                <w:color w:val="000000" w:themeColor="text1"/>
                <w:spacing w:val="24"/>
                <w:kern w:val="0"/>
                <w:sz w:val="28"/>
                <w:szCs w:val="28"/>
              </w:rPr>
              <w:object w:dxaOrig="225" w:dyaOrig="225">
                <v:shape id="_x0000_i1100" type="#_x0000_t75" style="width:18pt;height:13.8pt" o:ole="">
                  <v:imagedata r:id="rId7" o:title=""/>
                </v:shape>
                <w:control r:id="rId17" w:name="DefaultOcxName2" w:shapeid="_x0000_i1100"/>
              </w:object>
            </w:r>
            <w:r w:rsidRPr="00BF0384">
              <w:rPr>
                <w:rFonts w:ascii="Times New Roman" w:eastAsia="標楷體" w:hAnsi="Times New Roman"/>
                <w:color w:val="000000" w:themeColor="text1"/>
                <w:spacing w:val="24"/>
                <w:kern w:val="0"/>
                <w:sz w:val="28"/>
                <w:szCs w:val="28"/>
              </w:rPr>
              <w:t>健康、醫療與照顧</w:t>
            </w:r>
            <w:r w:rsidRPr="00BF0384">
              <w:rPr>
                <w:rFonts w:ascii="Times New Roman" w:eastAsia="標楷體" w:hAnsi="Times New Roman"/>
                <w:color w:val="000000" w:themeColor="text1"/>
                <w:spacing w:val="24"/>
                <w:kern w:val="0"/>
                <w:sz w:val="28"/>
                <w:szCs w:val="28"/>
              </w:rPr>
              <w:t xml:space="preserve">                                   </w:t>
            </w:r>
            <w:r w:rsidRPr="00BF0384">
              <w:rPr>
                <w:rFonts w:ascii="Times New Roman" w:eastAsia="標楷體" w:hAnsi="Times New Roman"/>
                <w:color w:val="000000" w:themeColor="text1"/>
                <w:spacing w:val="24"/>
                <w:kern w:val="0"/>
                <w:sz w:val="28"/>
                <w:szCs w:val="28"/>
              </w:rPr>
              <w:object w:dxaOrig="225" w:dyaOrig="225">
                <v:shape id="_x0000_i1103" type="#_x0000_t75" style="width:18pt;height:13.8pt" o:ole="">
                  <v:imagedata r:id="rId7" o:title=""/>
                </v:shape>
                <w:control r:id="rId18" w:name="DefaultOcxName5" w:shapeid="_x0000_i1103"/>
              </w:object>
            </w:r>
            <w:r w:rsidRPr="00BF0384">
              <w:rPr>
                <w:rFonts w:ascii="Times New Roman" w:eastAsia="標楷體" w:hAnsi="Times New Roman"/>
                <w:color w:val="000000" w:themeColor="text1"/>
                <w:spacing w:val="24"/>
                <w:kern w:val="0"/>
                <w:sz w:val="28"/>
                <w:szCs w:val="28"/>
              </w:rPr>
              <w:t>環境、能源與科技</w:t>
            </w:r>
          </w:p>
          <w:p w:rsidR="00BB7A08" w:rsidRPr="00BF0384" w:rsidRDefault="00BB7A08" w:rsidP="00ED04AB">
            <w:pPr>
              <w:widowControl/>
              <w:spacing w:line="400" w:lineRule="exact"/>
              <w:rPr>
                <w:rFonts w:ascii="Times New Roman" w:eastAsia="標楷體" w:hAnsi="Times New Roman"/>
                <w:color w:val="000000" w:themeColor="text1"/>
                <w:spacing w:val="24"/>
                <w:kern w:val="0"/>
                <w:sz w:val="28"/>
                <w:szCs w:val="28"/>
              </w:rPr>
            </w:pPr>
            <w:r w:rsidRPr="00BF0384">
              <w:rPr>
                <w:rFonts w:ascii="Times New Roman" w:eastAsia="標楷體" w:hAnsi="Times New Roman"/>
                <w:color w:val="000000" w:themeColor="text1"/>
                <w:spacing w:val="24"/>
                <w:kern w:val="0"/>
                <w:sz w:val="28"/>
                <w:szCs w:val="28"/>
              </w:rPr>
              <w:object w:dxaOrig="225" w:dyaOrig="225">
                <v:shape id="_x0000_i1106" type="#_x0000_t75" style="width:18pt;height:13.8pt" o:ole="">
                  <v:imagedata r:id="rId7" o:title=""/>
                </v:shape>
                <w:control r:id="rId19" w:name="DefaultOcxName74" w:shapeid="_x0000_i1106"/>
              </w:object>
            </w:r>
            <w:r w:rsidRPr="00BF0384">
              <w:rPr>
                <w:rFonts w:ascii="Times New Roman" w:eastAsia="標楷體" w:hAnsi="Times New Roman"/>
                <w:color w:val="000000" w:themeColor="text1"/>
                <w:spacing w:val="24"/>
                <w:kern w:val="0"/>
                <w:sz w:val="28"/>
                <w:szCs w:val="28"/>
              </w:rPr>
              <w:t>性別主流化的發展與運用</w:t>
            </w:r>
          </w:p>
          <w:p w:rsidR="00BB7A08" w:rsidRPr="00BF0384" w:rsidRDefault="00BB7A08" w:rsidP="00ED04AB">
            <w:pPr>
              <w:widowControl/>
              <w:spacing w:line="400" w:lineRule="exact"/>
              <w:rPr>
                <w:rFonts w:ascii="Times New Roman" w:eastAsia="標楷體" w:hAnsi="Times New Roman"/>
                <w:color w:val="000000" w:themeColor="text1"/>
                <w:spacing w:val="24"/>
                <w:kern w:val="0"/>
                <w:sz w:val="28"/>
                <w:szCs w:val="28"/>
              </w:rPr>
            </w:pPr>
            <w:r w:rsidRPr="00BF0384">
              <w:rPr>
                <w:rFonts w:ascii="Times New Roman" w:eastAsia="標楷體" w:hAnsi="Times New Roman"/>
                <w:color w:val="000000" w:themeColor="text1"/>
                <w:spacing w:val="24"/>
                <w:kern w:val="0"/>
                <w:sz w:val="28"/>
                <w:szCs w:val="28"/>
              </w:rPr>
              <w:object w:dxaOrig="225" w:dyaOrig="225">
                <v:shape id="_x0000_i1109" type="#_x0000_t75" style="width:18pt;height:13.8pt" o:ole="">
                  <v:imagedata r:id="rId7" o:title=""/>
                </v:shape>
                <w:control r:id="rId20" w:name="DefaultOcxName742" w:shapeid="_x0000_i1109"/>
              </w:object>
            </w:r>
            <w:r w:rsidRPr="00BF0384">
              <w:rPr>
                <w:rFonts w:ascii="Times New Roman" w:eastAsia="標楷體" w:hAnsi="Times New Roman"/>
                <w:color w:val="000000" w:themeColor="text1"/>
                <w:spacing w:val="24"/>
                <w:kern w:val="0"/>
                <w:sz w:val="28"/>
                <w:szCs w:val="28"/>
              </w:rPr>
              <w:t>歷史發展與總體架構</w:t>
            </w:r>
          </w:p>
          <w:p w:rsidR="00BB7A08" w:rsidRPr="00BF0384" w:rsidRDefault="00BB7A08" w:rsidP="00ED04AB">
            <w:pPr>
              <w:widowControl/>
              <w:spacing w:line="400" w:lineRule="exact"/>
              <w:rPr>
                <w:rFonts w:ascii="Times New Roman" w:eastAsia="標楷體" w:hAnsi="Times New Roman"/>
                <w:color w:val="000000" w:themeColor="text1"/>
                <w:spacing w:val="24"/>
                <w:kern w:val="0"/>
                <w:sz w:val="28"/>
                <w:szCs w:val="28"/>
              </w:rPr>
            </w:pPr>
            <w:r w:rsidRPr="00BF0384">
              <w:rPr>
                <w:rFonts w:ascii="Times New Roman" w:eastAsia="標楷體" w:hAnsi="Times New Roman"/>
                <w:color w:val="000000" w:themeColor="text1"/>
                <w:spacing w:val="24"/>
                <w:kern w:val="0"/>
                <w:sz w:val="28"/>
                <w:szCs w:val="28"/>
              </w:rPr>
              <w:object w:dxaOrig="225" w:dyaOrig="225">
                <v:shape id="_x0000_i1112" type="#_x0000_t75" style="width:18pt;height:13.8pt" o:ole="">
                  <v:imagedata r:id="rId7" o:title=""/>
                </v:shape>
                <w:control r:id="rId21" w:name="DefaultOcxName743" w:shapeid="_x0000_i1112"/>
              </w:object>
            </w:r>
            <w:r w:rsidRPr="00BF0384">
              <w:rPr>
                <w:rFonts w:ascii="Times New Roman" w:eastAsia="標楷體" w:hAnsi="Times New Roman"/>
                <w:color w:val="000000" w:themeColor="text1"/>
                <w:spacing w:val="24"/>
                <w:kern w:val="0"/>
                <w:sz w:val="28"/>
                <w:szCs w:val="28"/>
              </w:rPr>
              <w:t>工具概念與實例運用</w:t>
            </w:r>
          </w:p>
          <w:p w:rsidR="00BB7A08" w:rsidRPr="00BF0384" w:rsidRDefault="00BB7A08" w:rsidP="00ED04AB">
            <w:pPr>
              <w:widowControl/>
              <w:spacing w:line="400" w:lineRule="exact"/>
              <w:rPr>
                <w:rFonts w:ascii="Times New Roman" w:eastAsia="標楷體" w:hAnsi="Times New Roman"/>
                <w:color w:val="000000" w:themeColor="text1"/>
                <w:spacing w:val="24"/>
                <w:kern w:val="0"/>
                <w:sz w:val="28"/>
                <w:szCs w:val="28"/>
              </w:rPr>
            </w:pPr>
            <w:r w:rsidRPr="00BF0384">
              <w:rPr>
                <w:rFonts w:ascii="Times New Roman" w:eastAsia="標楷體" w:hAnsi="Times New Roman"/>
                <w:color w:val="000000" w:themeColor="text1"/>
                <w:spacing w:val="24"/>
                <w:kern w:val="0"/>
                <w:sz w:val="28"/>
                <w:szCs w:val="28"/>
              </w:rPr>
              <w:object w:dxaOrig="225" w:dyaOrig="225">
                <v:shape id="_x0000_i1115" type="#_x0000_t75" style="width:18pt;height:13.8pt" o:ole="">
                  <v:imagedata r:id="rId7" o:title=""/>
                </v:shape>
                <w:control r:id="rId22" w:name="DefaultOcxName744" w:shapeid="_x0000_i1115"/>
              </w:object>
            </w:r>
            <w:r w:rsidRPr="00BF0384">
              <w:rPr>
                <w:rFonts w:ascii="Times New Roman" w:eastAsia="標楷體" w:hAnsi="Times New Roman"/>
                <w:color w:val="000000" w:themeColor="text1"/>
                <w:spacing w:val="24"/>
                <w:kern w:val="0"/>
                <w:sz w:val="28"/>
                <w:szCs w:val="28"/>
              </w:rPr>
              <w:t>性別統計</w:t>
            </w:r>
          </w:p>
          <w:p w:rsidR="00BB7A08" w:rsidRPr="00BF0384" w:rsidRDefault="00BB7A08" w:rsidP="00ED04AB">
            <w:pPr>
              <w:widowControl/>
              <w:spacing w:line="400" w:lineRule="exact"/>
              <w:rPr>
                <w:rFonts w:ascii="Times New Roman" w:eastAsia="標楷體" w:hAnsi="Times New Roman"/>
                <w:color w:val="000000" w:themeColor="text1"/>
                <w:spacing w:val="24"/>
                <w:kern w:val="0"/>
                <w:sz w:val="28"/>
                <w:szCs w:val="28"/>
              </w:rPr>
            </w:pPr>
            <w:r w:rsidRPr="00BF0384">
              <w:rPr>
                <w:rFonts w:ascii="Times New Roman" w:eastAsia="標楷體" w:hAnsi="Times New Roman"/>
                <w:color w:val="000000" w:themeColor="text1"/>
                <w:spacing w:val="24"/>
                <w:kern w:val="0"/>
                <w:sz w:val="28"/>
                <w:szCs w:val="28"/>
              </w:rPr>
              <w:object w:dxaOrig="225" w:dyaOrig="225">
                <v:shape id="_x0000_i1118" type="#_x0000_t75" style="width:18pt;height:13.8pt" o:ole="">
                  <v:imagedata r:id="rId7" o:title=""/>
                </v:shape>
                <w:control r:id="rId23" w:name="DefaultOcxName745" w:shapeid="_x0000_i1118"/>
              </w:object>
            </w:r>
            <w:r w:rsidRPr="00BF0384">
              <w:rPr>
                <w:rFonts w:ascii="Times New Roman" w:eastAsia="標楷體" w:hAnsi="Times New Roman"/>
                <w:color w:val="000000" w:themeColor="text1"/>
                <w:spacing w:val="24"/>
                <w:kern w:val="0"/>
                <w:sz w:val="28"/>
                <w:szCs w:val="28"/>
              </w:rPr>
              <w:t>性別影響評估</w:t>
            </w:r>
          </w:p>
          <w:p w:rsidR="00BB7A08" w:rsidRPr="00BF0384" w:rsidRDefault="00BB7A08" w:rsidP="00ED04AB">
            <w:pPr>
              <w:widowControl/>
              <w:spacing w:line="400" w:lineRule="exact"/>
              <w:rPr>
                <w:rFonts w:ascii="Times New Roman" w:eastAsia="標楷體" w:hAnsi="Times New Roman"/>
                <w:color w:val="000000" w:themeColor="text1"/>
                <w:spacing w:val="24"/>
                <w:kern w:val="0"/>
                <w:sz w:val="28"/>
                <w:szCs w:val="28"/>
              </w:rPr>
            </w:pPr>
            <w:r w:rsidRPr="00BF0384">
              <w:rPr>
                <w:rFonts w:ascii="Times New Roman" w:eastAsia="標楷體" w:hAnsi="Times New Roman"/>
                <w:color w:val="000000" w:themeColor="text1"/>
                <w:spacing w:val="24"/>
                <w:kern w:val="0"/>
                <w:sz w:val="28"/>
                <w:szCs w:val="28"/>
              </w:rPr>
              <w:object w:dxaOrig="225" w:dyaOrig="225">
                <v:shape id="_x0000_i1121" type="#_x0000_t75" style="width:18pt;height:13.8pt" o:ole="">
                  <v:imagedata r:id="rId7" o:title=""/>
                </v:shape>
                <w:control r:id="rId24" w:name="DefaultOcxName746" w:shapeid="_x0000_i1121"/>
              </w:object>
            </w:r>
            <w:r w:rsidRPr="00BF0384">
              <w:rPr>
                <w:rFonts w:ascii="Times New Roman" w:eastAsia="標楷體" w:hAnsi="Times New Roman"/>
                <w:color w:val="000000" w:themeColor="text1"/>
                <w:spacing w:val="24"/>
                <w:kern w:val="0"/>
                <w:sz w:val="28"/>
                <w:szCs w:val="28"/>
              </w:rPr>
              <w:t>性別預算</w:t>
            </w:r>
          </w:p>
          <w:p w:rsidR="00BB7A08" w:rsidRPr="00BF0384" w:rsidRDefault="00BB7A08" w:rsidP="00ED04AB">
            <w:pPr>
              <w:widowControl/>
              <w:spacing w:line="400" w:lineRule="exact"/>
              <w:rPr>
                <w:rFonts w:ascii="Times New Roman" w:eastAsia="標楷體" w:hAnsi="Times New Roman"/>
                <w:color w:val="000000" w:themeColor="text1"/>
                <w:spacing w:val="24"/>
                <w:kern w:val="0"/>
                <w:sz w:val="28"/>
                <w:szCs w:val="28"/>
              </w:rPr>
            </w:pPr>
            <w:r w:rsidRPr="00BF0384">
              <w:rPr>
                <w:rFonts w:ascii="Times New Roman" w:eastAsia="標楷體" w:hAnsi="Times New Roman"/>
                <w:color w:val="000000" w:themeColor="text1"/>
                <w:spacing w:val="24"/>
                <w:kern w:val="0"/>
                <w:sz w:val="28"/>
                <w:szCs w:val="28"/>
              </w:rPr>
              <w:object w:dxaOrig="225" w:dyaOrig="225">
                <v:shape id="_x0000_i1124" type="#_x0000_t75" style="width:18pt;height:13.8pt" o:ole="">
                  <v:imagedata r:id="rId7" o:title=""/>
                </v:shape>
                <w:control r:id="rId25" w:name="DefaultOcxName747" w:shapeid="_x0000_i1124"/>
              </w:object>
            </w:r>
            <w:r w:rsidRPr="00BF0384">
              <w:rPr>
                <w:rFonts w:ascii="Times New Roman" w:eastAsia="標楷體" w:hAnsi="Times New Roman"/>
                <w:color w:val="000000" w:themeColor="text1"/>
                <w:spacing w:val="24"/>
                <w:kern w:val="0"/>
                <w:sz w:val="28"/>
                <w:szCs w:val="28"/>
              </w:rPr>
              <w:t>性別分析</w:t>
            </w:r>
          </w:p>
          <w:p w:rsidR="00BB7A08" w:rsidRPr="00BF0384" w:rsidRDefault="00BB7A08" w:rsidP="00ED04AB">
            <w:pPr>
              <w:widowControl/>
              <w:spacing w:line="400" w:lineRule="exact"/>
              <w:ind w:left="420" w:hangingChars="150" w:hanging="420"/>
              <w:rPr>
                <w:rFonts w:ascii="Times New Roman" w:eastAsia="標楷體" w:hAnsi="Times New Roman"/>
                <w:color w:val="000000" w:themeColor="text1"/>
                <w:spacing w:val="24"/>
                <w:kern w:val="0"/>
                <w:sz w:val="28"/>
                <w:szCs w:val="28"/>
              </w:rPr>
            </w:pPr>
            <w:r w:rsidRPr="00BF0384">
              <w:rPr>
                <w:rFonts w:ascii="Times New Roman" w:eastAsia="標楷體" w:hAnsi="Times New Roman"/>
                <w:color w:val="000000" w:themeColor="text1"/>
                <w:spacing w:val="24"/>
                <w:kern w:val="0"/>
                <w:sz w:val="28"/>
                <w:szCs w:val="28"/>
              </w:rPr>
              <w:object w:dxaOrig="225" w:dyaOrig="225">
                <v:shape id="_x0000_i1127" type="#_x0000_t75" style="width:18pt;height:13.8pt" o:ole="">
                  <v:imagedata r:id="rId7" o:title=""/>
                </v:shape>
                <w:control r:id="rId26" w:name="DefaultOcxName748" w:shapeid="_x0000_i1127"/>
              </w:object>
            </w:r>
            <w:r w:rsidRPr="00BF0384">
              <w:rPr>
                <w:rFonts w:ascii="Times New Roman" w:eastAsia="標楷體" w:hAnsi="Times New Roman"/>
                <w:color w:val="000000" w:themeColor="text1"/>
                <w:spacing w:val="24"/>
                <w:kern w:val="0"/>
                <w:sz w:val="28"/>
                <w:szCs w:val="28"/>
              </w:rPr>
              <w:t>性別基礎概念或性別平等意識培力</w:t>
            </w:r>
          </w:p>
          <w:p w:rsidR="00BB7A08" w:rsidRPr="00BF0384" w:rsidRDefault="00BB7A08" w:rsidP="00ED04AB">
            <w:pPr>
              <w:widowControl/>
              <w:spacing w:line="400" w:lineRule="exact"/>
              <w:rPr>
                <w:rFonts w:ascii="Times New Roman" w:eastAsia="標楷體" w:hAnsi="Times New Roman"/>
                <w:color w:val="000000" w:themeColor="text1"/>
                <w:spacing w:val="24"/>
                <w:kern w:val="0"/>
                <w:sz w:val="28"/>
                <w:szCs w:val="28"/>
              </w:rPr>
            </w:pPr>
            <w:r w:rsidRPr="00BF0384">
              <w:rPr>
                <w:rFonts w:ascii="Times New Roman" w:eastAsia="標楷體" w:hAnsi="Times New Roman"/>
                <w:color w:val="000000" w:themeColor="text1"/>
                <w:spacing w:val="24"/>
                <w:kern w:val="0"/>
                <w:sz w:val="28"/>
                <w:szCs w:val="28"/>
              </w:rPr>
              <w:object w:dxaOrig="225" w:dyaOrig="225">
                <v:shape id="_x0000_i1130" type="#_x0000_t75" style="width:18pt;height:13.8pt" o:ole="">
                  <v:imagedata r:id="rId5" o:title=""/>
                </v:shape>
                <w:control r:id="rId27" w:name="DefaultOcxName749" w:shapeid="_x0000_i1130"/>
              </w:object>
            </w:r>
            <w:r w:rsidRPr="00BF0384">
              <w:rPr>
                <w:rFonts w:ascii="Times New Roman" w:eastAsia="標楷體" w:hAnsi="Times New Roman"/>
                <w:color w:val="000000" w:themeColor="text1"/>
                <w:spacing w:val="24"/>
                <w:kern w:val="0"/>
                <w:sz w:val="28"/>
                <w:szCs w:val="28"/>
              </w:rPr>
              <w:t>CEDAW</w:t>
            </w:r>
          </w:p>
          <w:p w:rsidR="00BB7A08" w:rsidRPr="00BF0384" w:rsidRDefault="00BB7A08" w:rsidP="00ED04AB">
            <w:pPr>
              <w:snapToGrid w:val="0"/>
              <w:spacing w:line="400" w:lineRule="exact"/>
              <w:rPr>
                <w:rFonts w:ascii="Times New Roman" w:eastAsia="標楷體" w:hAnsi="Times New Roman"/>
                <w:color w:val="000000" w:themeColor="text1"/>
                <w:sz w:val="28"/>
                <w:szCs w:val="28"/>
              </w:rPr>
            </w:pPr>
            <w:r w:rsidRPr="00BF0384">
              <w:rPr>
                <w:rFonts w:ascii="Times New Roman" w:eastAsia="標楷體" w:hAnsi="Times New Roman"/>
                <w:color w:val="000000" w:themeColor="text1"/>
                <w:spacing w:val="24"/>
                <w:kern w:val="0"/>
                <w:sz w:val="28"/>
                <w:szCs w:val="28"/>
              </w:rPr>
              <w:object w:dxaOrig="225" w:dyaOrig="225">
                <v:shape id="_x0000_i1133" type="#_x0000_t75" style="width:18pt;height:13.8pt" o:ole="">
                  <v:imagedata r:id="rId7" o:title=""/>
                </v:shape>
                <w:control r:id="rId28" w:name="DefaultOcxName6" w:shapeid="_x0000_i1133"/>
              </w:object>
            </w:r>
            <w:r w:rsidRPr="00BF0384">
              <w:rPr>
                <w:rFonts w:ascii="Times New Roman" w:eastAsia="標楷體" w:hAnsi="Times New Roman"/>
                <w:color w:val="000000" w:themeColor="text1"/>
                <w:spacing w:val="24"/>
                <w:kern w:val="0"/>
                <w:sz w:val="28"/>
                <w:szCs w:val="28"/>
              </w:rPr>
              <w:t>其他新興議題</w:t>
            </w:r>
          </w:p>
        </w:tc>
      </w:tr>
      <w:tr w:rsidR="00BB7A08" w:rsidRPr="00BF0384" w:rsidTr="009B0AD6">
        <w:trPr>
          <w:trHeight w:val="778"/>
          <w:jc w:val="center"/>
        </w:trPr>
        <w:tc>
          <w:tcPr>
            <w:tcW w:w="1434" w:type="dxa"/>
            <w:shd w:val="clear" w:color="auto" w:fill="auto"/>
            <w:vAlign w:val="center"/>
          </w:tcPr>
          <w:p w:rsidR="00BB7A08" w:rsidRPr="00B54298" w:rsidRDefault="00BB7A08" w:rsidP="00ED04AB">
            <w:pPr>
              <w:spacing w:line="400" w:lineRule="exact"/>
              <w:jc w:val="center"/>
              <w:rPr>
                <w:rFonts w:ascii="Times New Roman" w:eastAsia="標楷體" w:hAnsi="Times New Roman"/>
                <w:color w:val="FF0000"/>
                <w:sz w:val="28"/>
                <w:szCs w:val="28"/>
              </w:rPr>
            </w:pPr>
            <w:r w:rsidRPr="00B54298">
              <w:rPr>
                <w:rFonts w:ascii="Times New Roman" w:eastAsia="標楷體" w:hAnsi="Times New Roman" w:hint="eastAsia"/>
                <w:color w:val="FF0000"/>
                <w:sz w:val="28"/>
                <w:szCs w:val="28"/>
              </w:rPr>
              <w:t>9</w:t>
            </w:r>
          </w:p>
        </w:tc>
        <w:tc>
          <w:tcPr>
            <w:tcW w:w="2127" w:type="dxa"/>
            <w:vAlign w:val="center"/>
          </w:tcPr>
          <w:p w:rsidR="00BB7A08" w:rsidRPr="00BF0384" w:rsidRDefault="00BB7A08" w:rsidP="00ED04AB">
            <w:pPr>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課程</w:t>
            </w:r>
            <w:r w:rsidRPr="00BF0384">
              <w:rPr>
                <w:rFonts w:ascii="Times New Roman" w:eastAsia="標楷體" w:hAnsi="Times New Roman"/>
                <w:color w:val="000000" w:themeColor="text1"/>
                <w:sz w:val="28"/>
                <w:szCs w:val="28"/>
              </w:rPr>
              <w:t>/</w:t>
            </w:r>
            <w:r w:rsidRPr="00BF0384">
              <w:rPr>
                <w:rFonts w:ascii="Times New Roman" w:eastAsia="標楷體" w:hAnsi="Times New Roman"/>
                <w:color w:val="000000" w:themeColor="text1"/>
                <w:sz w:val="28"/>
                <w:szCs w:val="28"/>
              </w:rPr>
              <w:t>活動簡介</w:t>
            </w:r>
            <w:r w:rsidRPr="00BF0384">
              <w:rPr>
                <w:rFonts w:ascii="Times New Roman" w:eastAsia="標楷體" w:hAnsi="Times New Roman"/>
                <w:color w:val="000000" w:themeColor="text1"/>
                <w:sz w:val="28"/>
                <w:szCs w:val="28"/>
              </w:rPr>
              <w:t>(</w:t>
            </w:r>
            <w:r w:rsidRPr="00BF0384">
              <w:rPr>
                <w:rFonts w:ascii="Times New Roman" w:eastAsia="標楷體" w:hAnsi="Times New Roman"/>
                <w:color w:val="000000" w:themeColor="text1"/>
                <w:sz w:val="28"/>
                <w:szCs w:val="28"/>
              </w:rPr>
              <w:t>大綱</w:t>
            </w:r>
            <w:r w:rsidRPr="00BF0384">
              <w:rPr>
                <w:rFonts w:ascii="Times New Roman" w:eastAsia="標楷體" w:hAnsi="Times New Roman"/>
                <w:color w:val="000000" w:themeColor="text1"/>
                <w:sz w:val="28"/>
                <w:szCs w:val="28"/>
              </w:rPr>
              <w:t>)</w:t>
            </w:r>
          </w:p>
        </w:tc>
        <w:tc>
          <w:tcPr>
            <w:tcW w:w="5517" w:type="dxa"/>
            <w:shd w:val="clear" w:color="auto" w:fill="auto"/>
          </w:tcPr>
          <w:p w:rsidR="00BB7A08" w:rsidRPr="00103C9F" w:rsidRDefault="00BB7A08" w:rsidP="00103C9F">
            <w:pPr>
              <w:pStyle w:val="a3"/>
              <w:numPr>
                <w:ilvl w:val="0"/>
                <w:numId w:val="1"/>
              </w:numPr>
              <w:spacing w:line="400" w:lineRule="exact"/>
              <w:ind w:leftChars="0"/>
              <w:jc w:val="both"/>
              <w:rPr>
                <w:rFonts w:ascii="標楷體" w:eastAsia="標楷體" w:hAnsi="標楷體"/>
                <w:color w:val="000000" w:themeColor="text1"/>
                <w:sz w:val="28"/>
                <w:szCs w:val="28"/>
              </w:rPr>
            </w:pPr>
            <w:r w:rsidRPr="00103C9F">
              <w:rPr>
                <w:rFonts w:ascii="標楷體" w:eastAsia="標楷體" w:hAnsi="標楷體"/>
                <w:color w:val="000000" w:themeColor="text1"/>
                <w:sz w:val="28"/>
                <w:szCs w:val="28"/>
              </w:rPr>
              <w:t>本研習由</w:t>
            </w:r>
            <w:proofErr w:type="gramStart"/>
            <w:r w:rsidRPr="00103C9F">
              <w:rPr>
                <w:rFonts w:ascii="標楷體" w:eastAsia="標楷體" w:hAnsi="標楷體"/>
                <w:color w:val="000000" w:themeColor="text1"/>
                <w:sz w:val="28"/>
                <w:szCs w:val="28"/>
              </w:rPr>
              <w:t>勵</w:t>
            </w:r>
            <w:proofErr w:type="gramEnd"/>
            <w:r w:rsidRPr="00103C9F">
              <w:rPr>
                <w:rFonts w:ascii="標楷體" w:eastAsia="標楷體" w:hAnsi="標楷體"/>
                <w:color w:val="000000" w:themeColor="text1"/>
                <w:sz w:val="28"/>
                <w:szCs w:val="28"/>
              </w:rPr>
              <w:t>馨基金會桃園分事務所賴文珍主任為我們分析性別主流化六大工具：</w:t>
            </w:r>
          </w:p>
          <w:p w:rsidR="00BB7A08" w:rsidRDefault="00BB7A08" w:rsidP="00103C9F">
            <w:pPr>
              <w:pStyle w:val="a3"/>
              <w:spacing w:line="400" w:lineRule="exact"/>
              <w:ind w:leftChars="0"/>
              <w:jc w:val="both"/>
              <w:rPr>
                <w:rFonts w:ascii="標楷體" w:eastAsia="標楷體" w:hAnsi="標楷體"/>
                <w:sz w:val="25"/>
                <w:szCs w:val="25"/>
              </w:rPr>
            </w:pPr>
            <w:r w:rsidRPr="00103C9F">
              <w:rPr>
                <w:rFonts w:ascii="標楷體" w:eastAsia="標楷體" w:hAnsi="標楷體"/>
                <w:sz w:val="25"/>
                <w:szCs w:val="25"/>
              </w:rPr>
              <w:t>(</w:t>
            </w:r>
            <w:proofErr w:type="gramStart"/>
            <w:r w:rsidRPr="00103C9F">
              <w:rPr>
                <w:rFonts w:ascii="標楷體" w:eastAsia="標楷體" w:hAnsi="標楷體" w:hint="eastAsia"/>
                <w:sz w:val="25"/>
                <w:szCs w:val="25"/>
              </w:rPr>
              <w:t>一</w:t>
            </w:r>
            <w:proofErr w:type="gramEnd"/>
            <w:r w:rsidRPr="00103C9F">
              <w:rPr>
                <w:rFonts w:ascii="標楷體" w:eastAsia="標楷體" w:hAnsi="標楷體" w:hint="eastAsia"/>
                <w:sz w:val="25"/>
                <w:szCs w:val="25"/>
              </w:rPr>
              <w:t>)性別統計：透過區分性別的統計資料呈現，瞭解不同性別者的社會處境。</w:t>
            </w:r>
          </w:p>
          <w:p w:rsidR="00034863" w:rsidRDefault="00BB7A08" w:rsidP="00FB70AB">
            <w:pPr>
              <w:pStyle w:val="a3"/>
              <w:spacing w:line="400" w:lineRule="exact"/>
              <w:ind w:leftChars="0"/>
              <w:jc w:val="both"/>
              <w:rPr>
                <w:rFonts w:ascii="標楷體" w:eastAsia="標楷體" w:hAnsi="標楷體"/>
                <w:sz w:val="25"/>
                <w:szCs w:val="25"/>
              </w:rPr>
            </w:pPr>
            <w:r w:rsidRPr="00103C9F">
              <w:rPr>
                <w:rFonts w:ascii="標楷體" w:eastAsia="標楷體" w:hAnsi="標楷體" w:hint="eastAsia"/>
                <w:sz w:val="25"/>
                <w:szCs w:val="25"/>
              </w:rPr>
              <w:t xml:space="preserve"> (二)性別分析：帶有性別</w:t>
            </w:r>
            <w:proofErr w:type="gramStart"/>
            <w:r w:rsidRPr="00103C9F">
              <w:rPr>
                <w:rFonts w:ascii="標楷體" w:eastAsia="標楷體" w:hAnsi="標楷體" w:hint="eastAsia"/>
                <w:sz w:val="25"/>
                <w:szCs w:val="25"/>
              </w:rPr>
              <w:t>區辨力的</w:t>
            </w:r>
            <w:proofErr w:type="gramEnd"/>
            <w:r w:rsidRPr="00103C9F">
              <w:rPr>
                <w:rFonts w:ascii="標楷體" w:eastAsia="標楷體" w:hAnsi="標楷體" w:hint="eastAsia"/>
                <w:sz w:val="25"/>
                <w:szCs w:val="25"/>
              </w:rPr>
              <w:t>分析；針</w:t>
            </w:r>
            <w:r w:rsidRPr="00103C9F">
              <w:rPr>
                <w:rFonts w:ascii="標楷體" w:eastAsia="標楷體" w:hAnsi="標楷體" w:hint="eastAsia"/>
                <w:sz w:val="25"/>
                <w:szCs w:val="25"/>
              </w:rPr>
              <w:lastRenderedPageBreak/>
              <w:t xml:space="preserve">對性別統計資料及相關資訊，從具有性別意識之觀點來分析性別處境及現象。 </w:t>
            </w:r>
            <w:r w:rsidRPr="00103C9F">
              <w:rPr>
                <w:rFonts w:ascii="標楷體" w:eastAsia="標楷體" w:hAnsi="標楷體" w:hint="eastAsia"/>
                <w:sz w:val="25"/>
                <w:szCs w:val="25"/>
              </w:rPr>
              <w:br/>
            </w:r>
            <w:r w:rsidRPr="00103C9F">
              <w:rPr>
                <w:rFonts w:ascii="標楷體" w:eastAsia="標楷體" w:hAnsi="標楷體"/>
                <w:sz w:val="25"/>
                <w:szCs w:val="25"/>
              </w:rPr>
              <w:t>(</w:t>
            </w:r>
            <w:r w:rsidRPr="00103C9F">
              <w:rPr>
                <w:rFonts w:ascii="標楷體" w:eastAsia="標楷體" w:hAnsi="標楷體" w:hint="eastAsia"/>
                <w:sz w:val="25"/>
                <w:szCs w:val="25"/>
              </w:rPr>
              <w:t xml:space="preserve">三)性別預算：係透過計畫引導預算，將性別觀點融入、整合到收支預算程序中，並藉由改善資源之配置，以滿足不同性別者的需求與喜好。 </w:t>
            </w:r>
            <w:r w:rsidRPr="00103C9F">
              <w:rPr>
                <w:rFonts w:ascii="標楷體" w:eastAsia="標楷體" w:hAnsi="標楷體" w:hint="eastAsia"/>
                <w:sz w:val="25"/>
                <w:szCs w:val="25"/>
              </w:rPr>
              <w:br/>
            </w:r>
            <w:r w:rsidRPr="00103C9F">
              <w:rPr>
                <w:rFonts w:ascii="標楷體" w:eastAsia="標楷體" w:hAnsi="標楷體"/>
                <w:sz w:val="25"/>
                <w:szCs w:val="25"/>
              </w:rPr>
              <w:t>(</w:t>
            </w:r>
            <w:r w:rsidRPr="00103C9F">
              <w:rPr>
                <w:rFonts w:ascii="標楷體" w:eastAsia="標楷體" w:hAnsi="標楷體" w:hint="eastAsia"/>
                <w:sz w:val="25"/>
                <w:szCs w:val="25"/>
              </w:rPr>
              <w:t>四)性別影響評估： 在制定方案、計畫、政策、立法前，能考量不同性別觀點，對於政策實施後可能造成不同性別者的影響及受益程度進行先行評估，並修改計畫設計以達性別平等目標。</w:t>
            </w:r>
            <w:r w:rsidRPr="00103C9F">
              <w:rPr>
                <w:rFonts w:ascii="標楷體" w:eastAsia="標楷體" w:hAnsi="標楷體" w:hint="eastAsia"/>
                <w:sz w:val="25"/>
                <w:szCs w:val="25"/>
              </w:rPr>
              <w:br/>
              <w:t xml:space="preserve">(五)性別意識培力： 透過性別主流化策略及性別意識相關研習訓練等，更瞭解不同性別者觀點與處境，提升個人追求並落實性別平等之能力。 </w:t>
            </w:r>
          </w:p>
          <w:p w:rsidR="00BB7A08" w:rsidRPr="00103C9F" w:rsidRDefault="00BB7A08" w:rsidP="00FB70AB">
            <w:pPr>
              <w:pStyle w:val="a3"/>
              <w:spacing w:line="400" w:lineRule="exact"/>
              <w:ind w:leftChars="0"/>
              <w:jc w:val="both"/>
              <w:rPr>
                <w:rFonts w:ascii="標楷體" w:eastAsia="標楷體" w:hAnsi="標楷體"/>
                <w:color w:val="000000" w:themeColor="text1"/>
                <w:sz w:val="28"/>
                <w:szCs w:val="28"/>
              </w:rPr>
            </w:pPr>
            <w:r w:rsidRPr="00103C9F">
              <w:rPr>
                <w:rFonts w:ascii="標楷體" w:eastAsia="標楷體" w:hAnsi="標楷體" w:hint="eastAsia"/>
                <w:sz w:val="25"/>
                <w:szCs w:val="25"/>
              </w:rPr>
              <w:t>(六)性別平等機制：確保兩性平等參與決策與發聲及培養各部門內的性別專家，由行政院於2005年通過「行政院各部會所屬各委員會委員任一性別比例至少三分之一原則」，要求所屬各機關旗下的委員會任一性別不得少於三分之一，以確保在各委員會中不同性別者皆可以平等參與決策過程。</w:t>
            </w:r>
          </w:p>
        </w:tc>
      </w:tr>
      <w:tr w:rsidR="00BB7A08" w:rsidRPr="00BF0384" w:rsidTr="009B0AD6">
        <w:trPr>
          <w:trHeight w:val="778"/>
          <w:jc w:val="center"/>
        </w:trPr>
        <w:tc>
          <w:tcPr>
            <w:tcW w:w="1434" w:type="dxa"/>
            <w:shd w:val="clear" w:color="auto" w:fill="auto"/>
            <w:vAlign w:val="center"/>
          </w:tcPr>
          <w:p w:rsidR="00BB7A08" w:rsidRPr="00B54298" w:rsidRDefault="00BB7A08" w:rsidP="00ED04AB">
            <w:pPr>
              <w:spacing w:line="400" w:lineRule="exact"/>
              <w:jc w:val="center"/>
              <w:rPr>
                <w:rFonts w:ascii="Times New Roman" w:eastAsia="標楷體" w:hAnsi="Times New Roman"/>
                <w:color w:val="FF0000"/>
                <w:sz w:val="28"/>
                <w:szCs w:val="28"/>
              </w:rPr>
            </w:pPr>
            <w:r w:rsidRPr="00B54298">
              <w:rPr>
                <w:rFonts w:ascii="Times New Roman" w:eastAsia="標楷體" w:hAnsi="Times New Roman" w:hint="eastAsia"/>
                <w:color w:val="FF0000"/>
                <w:sz w:val="28"/>
                <w:szCs w:val="28"/>
              </w:rPr>
              <w:lastRenderedPageBreak/>
              <w:t>10</w:t>
            </w:r>
          </w:p>
        </w:tc>
        <w:tc>
          <w:tcPr>
            <w:tcW w:w="2127" w:type="dxa"/>
            <w:vAlign w:val="center"/>
          </w:tcPr>
          <w:p w:rsidR="00BB7A08" w:rsidRPr="00BF0384" w:rsidRDefault="00BB7A08" w:rsidP="00ED04AB">
            <w:pPr>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參加人數</w:t>
            </w:r>
          </w:p>
        </w:tc>
        <w:tc>
          <w:tcPr>
            <w:tcW w:w="5517" w:type="dxa"/>
            <w:shd w:val="clear" w:color="auto" w:fill="auto"/>
          </w:tcPr>
          <w:p w:rsidR="00BB7A08" w:rsidRPr="00103C9F" w:rsidRDefault="00BB7A08" w:rsidP="00F43AD6">
            <w:pPr>
              <w:spacing w:line="400" w:lineRule="exact"/>
              <w:jc w:val="both"/>
              <w:rPr>
                <w:rFonts w:ascii="標楷體" w:eastAsia="標楷體" w:hAnsi="標楷體"/>
                <w:color w:val="000000" w:themeColor="text1"/>
                <w:sz w:val="28"/>
                <w:szCs w:val="28"/>
              </w:rPr>
            </w:pPr>
            <w:r w:rsidRPr="00103C9F">
              <w:rPr>
                <w:rFonts w:ascii="標楷體" w:eastAsia="標楷體" w:hAnsi="標楷體"/>
                <w:color w:val="000000" w:themeColor="text1"/>
                <w:sz w:val="28"/>
                <w:szCs w:val="28"/>
              </w:rPr>
              <w:t>共</w:t>
            </w:r>
            <w:r w:rsidRPr="00F43AD6">
              <w:rPr>
                <w:rFonts w:ascii="標楷體" w:eastAsia="標楷體" w:hAnsi="標楷體"/>
                <w:color w:val="000000" w:themeColor="text1"/>
                <w:sz w:val="28"/>
                <w:szCs w:val="28"/>
                <w:u w:val="single"/>
              </w:rPr>
              <w:t>92</w:t>
            </w:r>
            <w:r w:rsidRPr="00103C9F">
              <w:rPr>
                <w:rFonts w:ascii="標楷體" w:eastAsia="標楷體" w:hAnsi="標楷體"/>
                <w:color w:val="000000" w:themeColor="text1"/>
                <w:sz w:val="28"/>
                <w:szCs w:val="28"/>
              </w:rPr>
              <w:t>人，分別為男性：</w:t>
            </w:r>
            <w:r w:rsidRPr="004B1DF7">
              <w:rPr>
                <w:rFonts w:ascii="標楷體" w:eastAsia="標楷體" w:hAnsi="標楷體" w:hint="eastAsia"/>
                <w:color w:val="000000" w:themeColor="text1"/>
                <w:sz w:val="28"/>
                <w:szCs w:val="28"/>
                <w:u w:val="single"/>
              </w:rPr>
              <w:t>4</w:t>
            </w:r>
            <w:r w:rsidRPr="004B1DF7">
              <w:rPr>
                <w:rFonts w:ascii="標楷體" w:eastAsia="標楷體" w:hAnsi="標楷體"/>
                <w:color w:val="000000" w:themeColor="text1"/>
                <w:sz w:val="28"/>
                <w:szCs w:val="28"/>
                <w:u w:val="single"/>
              </w:rPr>
              <w:t>6</w:t>
            </w:r>
            <w:r w:rsidRPr="00103C9F">
              <w:rPr>
                <w:rFonts w:ascii="標楷體" w:eastAsia="標楷體" w:hAnsi="標楷體"/>
                <w:color w:val="000000" w:themeColor="text1"/>
                <w:sz w:val="28"/>
                <w:szCs w:val="28"/>
              </w:rPr>
              <w:t>人；女性：</w:t>
            </w:r>
            <w:r w:rsidRPr="004B1DF7">
              <w:rPr>
                <w:rFonts w:ascii="標楷體" w:eastAsia="標楷體" w:hAnsi="標楷體" w:hint="eastAsia"/>
                <w:color w:val="000000" w:themeColor="text1"/>
                <w:sz w:val="28"/>
                <w:szCs w:val="28"/>
                <w:u w:val="single"/>
              </w:rPr>
              <w:t>4</w:t>
            </w:r>
            <w:r w:rsidRPr="004B1DF7">
              <w:rPr>
                <w:rFonts w:ascii="標楷體" w:eastAsia="標楷體" w:hAnsi="標楷體"/>
                <w:color w:val="000000" w:themeColor="text1"/>
                <w:sz w:val="28"/>
                <w:szCs w:val="28"/>
                <w:u w:val="single"/>
              </w:rPr>
              <w:t>6</w:t>
            </w:r>
            <w:r w:rsidRPr="00103C9F">
              <w:rPr>
                <w:rFonts w:ascii="標楷體" w:eastAsia="標楷體" w:hAnsi="標楷體"/>
                <w:color w:val="000000" w:themeColor="text1"/>
                <w:sz w:val="28"/>
                <w:szCs w:val="28"/>
              </w:rPr>
              <w:t>人。</w:t>
            </w:r>
          </w:p>
        </w:tc>
      </w:tr>
      <w:tr w:rsidR="00BB7A08" w:rsidRPr="00BF0384" w:rsidTr="009B0AD6">
        <w:trPr>
          <w:trHeight w:val="778"/>
          <w:jc w:val="center"/>
        </w:trPr>
        <w:tc>
          <w:tcPr>
            <w:tcW w:w="1434" w:type="dxa"/>
            <w:shd w:val="clear" w:color="auto" w:fill="auto"/>
            <w:vAlign w:val="center"/>
          </w:tcPr>
          <w:p w:rsidR="00BB7A08" w:rsidRPr="00B54298" w:rsidRDefault="00BB7A08" w:rsidP="00ED04AB">
            <w:pPr>
              <w:spacing w:line="400" w:lineRule="exact"/>
              <w:jc w:val="center"/>
              <w:rPr>
                <w:rFonts w:ascii="Times New Roman" w:eastAsia="標楷體" w:hAnsi="Times New Roman"/>
                <w:color w:val="FF0000"/>
                <w:sz w:val="28"/>
                <w:szCs w:val="28"/>
              </w:rPr>
            </w:pPr>
            <w:r w:rsidRPr="00B54298">
              <w:rPr>
                <w:rFonts w:ascii="Times New Roman" w:eastAsia="標楷體" w:hAnsi="Times New Roman"/>
                <w:color w:val="FF0000"/>
                <w:sz w:val="28"/>
                <w:szCs w:val="28"/>
              </w:rPr>
              <w:t>1</w:t>
            </w:r>
            <w:r w:rsidRPr="00B54298">
              <w:rPr>
                <w:rFonts w:ascii="Times New Roman" w:eastAsia="標楷體" w:hAnsi="Times New Roman" w:hint="eastAsia"/>
                <w:color w:val="FF0000"/>
                <w:sz w:val="28"/>
                <w:szCs w:val="28"/>
              </w:rPr>
              <w:t>1</w:t>
            </w:r>
          </w:p>
        </w:tc>
        <w:tc>
          <w:tcPr>
            <w:tcW w:w="2127" w:type="dxa"/>
            <w:vAlign w:val="center"/>
          </w:tcPr>
          <w:p w:rsidR="00BB7A08" w:rsidRPr="00BF0384" w:rsidRDefault="00BB7A08" w:rsidP="00ED04AB">
            <w:pPr>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相關照片</w:t>
            </w:r>
          </w:p>
        </w:tc>
        <w:tc>
          <w:tcPr>
            <w:tcW w:w="5517" w:type="dxa"/>
            <w:shd w:val="clear" w:color="auto" w:fill="auto"/>
          </w:tcPr>
          <w:p w:rsidR="00BB7A08" w:rsidRDefault="00BB7A08" w:rsidP="00ED04AB">
            <w:pPr>
              <w:spacing w:line="400" w:lineRule="exact"/>
              <w:jc w:val="both"/>
              <w:rPr>
                <w:rFonts w:ascii="Times New Roman" w:eastAsia="標楷體" w:hAnsi="Times New Roman"/>
                <w:color w:val="000000" w:themeColor="text1"/>
                <w:sz w:val="28"/>
                <w:szCs w:val="28"/>
              </w:rPr>
            </w:pPr>
          </w:p>
          <w:p w:rsidR="00BB7A08" w:rsidRDefault="00BB7A08" w:rsidP="00ED04AB">
            <w:pPr>
              <w:spacing w:line="400" w:lineRule="exact"/>
              <w:jc w:val="both"/>
              <w:rPr>
                <w:rFonts w:ascii="Times New Roman" w:eastAsia="標楷體" w:hAnsi="Times New Roman"/>
                <w:color w:val="000000" w:themeColor="text1"/>
                <w:sz w:val="28"/>
                <w:szCs w:val="28"/>
              </w:rPr>
            </w:pPr>
          </w:p>
          <w:p w:rsidR="00BB7A08" w:rsidRDefault="00BB7A08" w:rsidP="00ED04AB">
            <w:pPr>
              <w:spacing w:line="400" w:lineRule="exact"/>
              <w:jc w:val="both"/>
              <w:rPr>
                <w:rFonts w:ascii="Times New Roman" w:eastAsia="標楷體" w:hAnsi="Times New Roman"/>
                <w:color w:val="000000" w:themeColor="text1"/>
                <w:sz w:val="28"/>
                <w:szCs w:val="28"/>
              </w:rPr>
            </w:pPr>
          </w:p>
          <w:p w:rsidR="00BB7A08" w:rsidRDefault="00BB7A08" w:rsidP="00ED04AB">
            <w:pPr>
              <w:spacing w:line="400" w:lineRule="exact"/>
              <w:jc w:val="both"/>
              <w:rPr>
                <w:rFonts w:ascii="Times New Roman" w:eastAsia="標楷體" w:hAnsi="Times New Roman"/>
                <w:color w:val="000000" w:themeColor="text1"/>
                <w:sz w:val="28"/>
                <w:szCs w:val="28"/>
              </w:rPr>
            </w:pPr>
          </w:p>
          <w:p w:rsidR="00BB7A08" w:rsidRDefault="00BB7A08" w:rsidP="00ED04AB">
            <w:pPr>
              <w:spacing w:line="400" w:lineRule="exact"/>
              <w:jc w:val="both"/>
              <w:rPr>
                <w:rFonts w:ascii="Times New Roman" w:eastAsia="標楷體" w:hAnsi="Times New Roman"/>
                <w:color w:val="000000" w:themeColor="text1"/>
                <w:sz w:val="28"/>
                <w:szCs w:val="28"/>
              </w:rPr>
            </w:pPr>
          </w:p>
          <w:p w:rsidR="00BB7A08" w:rsidRDefault="00BB7A08" w:rsidP="00ED04AB">
            <w:pPr>
              <w:spacing w:line="400" w:lineRule="exact"/>
              <w:jc w:val="both"/>
              <w:rPr>
                <w:rFonts w:ascii="Times New Roman" w:eastAsia="標楷體" w:hAnsi="Times New Roman"/>
                <w:color w:val="000000" w:themeColor="text1"/>
                <w:sz w:val="28"/>
                <w:szCs w:val="28"/>
              </w:rPr>
            </w:pPr>
          </w:p>
          <w:p w:rsidR="00BB7A08" w:rsidRDefault="00BB7A08" w:rsidP="00ED04AB">
            <w:pPr>
              <w:spacing w:line="400" w:lineRule="exact"/>
              <w:jc w:val="both"/>
              <w:rPr>
                <w:rFonts w:ascii="Times New Roman" w:eastAsia="標楷體" w:hAnsi="Times New Roman"/>
                <w:color w:val="000000" w:themeColor="text1"/>
                <w:sz w:val="28"/>
                <w:szCs w:val="28"/>
              </w:rPr>
            </w:pPr>
          </w:p>
          <w:p w:rsidR="00BB7A08" w:rsidRDefault="00BB7A08" w:rsidP="00ED04AB">
            <w:pPr>
              <w:spacing w:line="400" w:lineRule="exact"/>
              <w:jc w:val="both"/>
              <w:rPr>
                <w:rFonts w:ascii="Times New Roman" w:eastAsia="標楷體" w:hAnsi="Times New Roman"/>
                <w:color w:val="000000" w:themeColor="text1"/>
                <w:sz w:val="28"/>
                <w:szCs w:val="28"/>
              </w:rPr>
            </w:pPr>
          </w:p>
          <w:p w:rsidR="00BB7A08" w:rsidRDefault="00BB7A08" w:rsidP="00ED04AB">
            <w:pPr>
              <w:spacing w:line="400" w:lineRule="exact"/>
              <w:jc w:val="both"/>
              <w:rPr>
                <w:rFonts w:ascii="Times New Roman" w:eastAsia="標楷體" w:hAnsi="Times New Roman"/>
                <w:color w:val="000000" w:themeColor="text1"/>
                <w:sz w:val="28"/>
                <w:szCs w:val="28"/>
              </w:rPr>
            </w:pPr>
          </w:p>
          <w:p w:rsidR="00BB7A08" w:rsidRDefault="00BB7A08" w:rsidP="00ED04AB">
            <w:pPr>
              <w:spacing w:line="400" w:lineRule="exact"/>
              <w:jc w:val="both"/>
              <w:rPr>
                <w:rFonts w:ascii="Times New Roman" w:eastAsia="標楷體" w:hAnsi="Times New Roman"/>
                <w:color w:val="000000" w:themeColor="text1"/>
                <w:sz w:val="28"/>
                <w:szCs w:val="28"/>
              </w:rPr>
            </w:pPr>
          </w:p>
          <w:p w:rsidR="00BB7A08" w:rsidRDefault="00BB7A08" w:rsidP="00ED04AB">
            <w:pPr>
              <w:spacing w:line="400" w:lineRule="exact"/>
              <w:jc w:val="both"/>
              <w:rPr>
                <w:rFonts w:ascii="Times New Roman" w:eastAsia="標楷體" w:hAnsi="Times New Roman"/>
                <w:color w:val="000000" w:themeColor="text1"/>
                <w:sz w:val="28"/>
                <w:szCs w:val="28"/>
              </w:rPr>
            </w:pPr>
          </w:p>
          <w:p w:rsidR="00BB7A08" w:rsidRDefault="00BB7A08" w:rsidP="00ED04AB">
            <w:pPr>
              <w:spacing w:line="400" w:lineRule="exact"/>
              <w:jc w:val="both"/>
              <w:rPr>
                <w:rFonts w:ascii="Times New Roman" w:eastAsia="標楷體" w:hAnsi="Times New Roman"/>
                <w:color w:val="000000" w:themeColor="text1"/>
                <w:sz w:val="28"/>
                <w:szCs w:val="28"/>
              </w:rPr>
            </w:pPr>
          </w:p>
          <w:p w:rsidR="00BB7A08" w:rsidRDefault="00BB7A08" w:rsidP="00ED04AB">
            <w:pPr>
              <w:spacing w:line="400" w:lineRule="exact"/>
              <w:jc w:val="both"/>
              <w:rPr>
                <w:rFonts w:ascii="Times New Roman" w:eastAsia="標楷體" w:hAnsi="Times New Roman"/>
                <w:color w:val="000000" w:themeColor="text1"/>
                <w:sz w:val="28"/>
                <w:szCs w:val="28"/>
              </w:rPr>
            </w:pPr>
          </w:p>
          <w:p w:rsidR="00BB7A08" w:rsidRDefault="00BB7A08" w:rsidP="00ED04AB">
            <w:pPr>
              <w:spacing w:line="400" w:lineRule="exact"/>
              <w:jc w:val="both"/>
              <w:rPr>
                <w:rFonts w:ascii="Times New Roman" w:eastAsia="標楷體" w:hAnsi="Times New Roman"/>
                <w:color w:val="000000" w:themeColor="text1"/>
                <w:sz w:val="28"/>
                <w:szCs w:val="28"/>
              </w:rPr>
            </w:pPr>
            <w:r>
              <w:rPr>
                <w:rFonts w:ascii="Times New Roman" w:eastAsia="標楷體" w:hAnsi="Times New Roman"/>
                <w:noProof/>
                <w:color w:val="000000" w:themeColor="text1"/>
                <w:sz w:val="28"/>
                <w:szCs w:val="28"/>
              </w:rPr>
              <w:drawing>
                <wp:inline distT="0" distB="0" distL="0" distR="0" wp14:anchorId="1DF9FA1E" wp14:editId="19FD0CD8">
                  <wp:extent cx="3304859" cy="2832735"/>
                  <wp:effectExtent l="7302"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3802.JPG"/>
                          <pic:cNvPicPr/>
                        </pic:nvPicPr>
                        <pic:blipFill>
                          <a:blip r:embed="rId29" cstate="print">
                            <a:extLst>
                              <a:ext uri="{28A0092B-C50C-407E-A947-70E740481C1C}">
                                <a14:useLocalDpi xmlns:a14="http://schemas.microsoft.com/office/drawing/2010/main" val="0"/>
                              </a:ext>
                            </a:extLst>
                          </a:blip>
                          <a:stretch>
                            <a:fillRect/>
                          </a:stretch>
                        </pic:blipFill>
                        <pic:spPr>
                          <a:xfrm rot="5400000">
                            <a:off x="0" y="0"/>
                            <a:ext cx="3317285" cy="2843386"/>
                          </a:xfrm>
                          <a:prstGeom prst="rect">
                            <a:avLst/>
                          </a:prstGeom>
                        </pic:spPr>
                      </pic:pic>
                    </a:graphicData>
                  </a:graphic>
                </wp:inline>
              </w:drawing>
            </w:r>
          </w:p>
          <w:p w:rsidR="00BB7A08" w:rsidRDefault="00BB7A08" w:rsidP="00ED04AB">
            <w:pPr>
              <w:spacing w:line="400" w:lineRule="exact"/>
              <w:jc w:val="both"/>
              <w:rPr>
                <w:rFonts w:ascii="Times New Roman" w:eastAsia="標楷體" w:hAnsi="Times New Roman"/>
                <w:color w:val="000000" w:themeColor="text1"/>
                <w:sz w:val="28"/>
                <w:szCs w:val="28"/>
              </w:rPr>
            </w:pPr>
          </w:p>
          <w:p w:rsidR="00BB7A08" w:rsidRDefault="00BB7A08" w:rsidP="00ED04AB">
            <w:pPr>
              <w:spacing w:line="400" w:lineRule="exact"/>
              <w:jc w:val="both"/>
              <w:rPr>
                <w:rFonts w:ascii="Times New Roman" w:eastAsia="標楷體" w:hAnsi="Times New Roman"/>
                <w:color w:val="000000" w:themeColor="text1"/>
                <w:sz w:val="28"/>
                <w:szCs w:val="28"/>
              </w:rPr>
            </w:pPr>
          </w:p>
          <w:p w:rsidR="00BB7A08" w:rsidRDefault="00BB7A08" w:rsidP="00ED04AB">
            <w:pPr>
              <w:spacing w:line="400" w:lineRule="exact"/>
              <w:jc w:val="both"/>
              <w:rPr>
                <w:rFonts w:ascii="Times New Roman" w:eastAsia="標楷體" w:hAnsi="Times New Roman"/>
                <w:color w:val="000000" w:themeColor="text1"/>
                <w:sz w:val="28"/>
                <w:szCs w:val="28"/>
              </w:rPr>
            </w:pPr>
          </w:p>
          <w:p w:rsidR="00BB7A08" w:rsidRDefault="00BB7A08" w:rsidP="00ED04AB">
            <w:pPr>
              <w:spacing w:line="400" w:lineRule="exact"/>
              <w:jc w:val="both"/>
              <w:rPr>
                <w:rFonts w:ascii="Times New Roman" w:eastAsia="標楷體" w:hAnsi="Times New Roman"/>
                <w:color w:val="000000" w:themeColor="text1"/>
                <w:sz w:val="28"/>
                <w:szCs w:val="28"/>
              </w:rPr>
            </w:pPr>
          </w:p>
          <w:p w:rsidR="00BB7A08" w:rsidRDefault="00BB7A08" w:rsidP="00ED04AB">
            <w:pPr>
              <w:spacing w:line="400" w:lineRule="exact"/>
              <w:jc w:val="both"/>
              <w:rPr>
                <w:rFonts w:ascii="Times New Roman" w:eastAsia="標楷體" w:hAnsi="Times New Roman"/>
                <w:color w:val="000000" w:themeColor="text1"/>
                <w:sz w:val="28"/>
                <w:szCs w:val="28"/>
              </w:rPr>
            </w:pPr>
          </w:p>
          <w:p w:rsidR="00BB7A08" w:rsidRDefault="00BB7A08" w:rsidP="00ED04AB">
            <w:pPr>
              <w:spacing w:line="400" w:lineRule="exact"/>
              <w:jc w:val="both"/>
              <w:rPr>
                <w:rFonts w:ascii="Times New Roman" w:eastAsia="標楷體" w:hAnsi="Times New Roman"/>
                <w:color w:val="000000" w:themeColor="text1"/>
                <w:sz w:val="28"/>
                <w:szCs w:val="28"/>
              </w:rPr>
            </w:pPr>
          </w:p>
          <w:p w:rsidR="00BB7A08" w:rsidRDefault="00BB7A08" w:rsidP="00ED04AB">
            <w:pPr>
              <w:spacing w:line="400" w:lineRule="exact"/>
              <w:jc w:val="both"/>
              <w:rPr>
                <w:rFonts w:ascii="Times New Roman" w:eastAsia="標楷體" w:hAnsi="Times New Roman"/>
                <w:color w:val="000000" w:themeColor="text1"/>
                <w:sz w:val="28"/>
                <w:szCs w:val="28"/>
              </w:rPr>
            </w:pPr>
          </w:p>
          <w:p w:rsidR="00BB7A08" w:rsidRDefault="00BB7A08" w:rsidP="00ED04AB">
            <w:pPr>
              <w:spacing w:line="400" w:lineRule="exact"/>
              <w:jc w:val="both"/>
              <w:rPr>
                <w:rFonts w:ascii="Times New Roman" w:eastAsia="標楷體" w:hAnsi="Times New Roman"/>
                <w:color w:val="000000" w:themeColor="text1"/>
                <w:sz w:val="28"/>
                <w:szCs w:val="28"/>
              </w:rPr>
            </w:pPr>
          </w:p>
          <w:p w:rsidR="00BB7A08" w:rsidRDefault="00BB7A08" w:rsidP="00ED04AB">
            <w:pPr>
              <w:spacing w:line="400" w:lineRule="exact"/>
              <w:jc w:val="both"/>
              <w:rPr>
                <w:rFonts w:ascii="Times New Roman" w:eastAsia="標楷體" w:hAnsi="Times New Roman"/>
                <w:color w:val="000000" w:themeColor="text1"/>
                <w:sz w:val="28"/>
                <w:szCs w:val="28"/>
              </w:rPr>
            </w:pPr>
          </w:p>
          <w:p w:rsidR="00BB7A08" w:rsidRDefault="00BB7A08" w:rsidP="00ED04AB">
            <w:pPr>
              <w:spacing w:line="400" w:lineRule="exact"/>
              <w:jc w:val="both"/>
              <w:rPr>
                <w:rFonts w:ascii="Times New Roman" w:eastAsia="標楷體" w:hAnsi="Times New Roman"/>
                <w:color w:val="000000" w:themeColor="text1"/>
                <w:sz w:val="28"/>
                <w:szCs w:val="28"/>
              </w:rPr>
            </w:pPr>
          </w:p>
          <w:p w:rsidR="00BB7A08" w:rsidRDefault="00BB7A08" w:rsidP="00ED04AB">
            <w:pPr>
              <w:spacing w:line="400" w:lineRule="exact"/>
              <w:jc w:val="both"/>
              <w:rPr>
                <w:rFonts w:ascii="Times New Roman" w:eastAsia="標楷體" w:hAnsi="Times New Roman"/>
                <w:color w:val="000000" w:themeColor="text1"/>
                <w:sz w:val="28"/>
                <w:szCs w:val="28"/>
              </w:rPr>
            </w:pPr>
          </w:p>
          <w:p w:rsidR="00BB7A08" w:rsidRDefault="00BB7A08" w:rsidP="00ED04AB">
            <w:pPr>
              <w:spacing w:line="400" w:lineRule="exact"/>
              <w:jc w:val="both"/>
              <w:rPr>
                <w:rFonts w:ascii="Times New Roman" w:eastAsia="標楷體" w:hAnsi="Times New Roman"/>
                <w:color w:val="000000" w:themeColor="text1"/>
                <w:sz w:val="28"/>
                <w:szCs w:val="28"/>
              </w:rPr>
            </w:pPr>
          </w:p>
          <w:p w:rsidR="00BB7A08" w:rsidRDefault="00BB7A08" w:rsidP="00ED04AB">
            <w:pPr>
              <w:spacing w:line="400" w:lineRule="exact"/>
              <w:jc w:val="both"/>
              <w:rPr>
                <w:rFonts w:ascii="Times New Roman" w:eastAsia="標楷體" w:hAnsi="Times New Roman"/>
                <w:color w:val="000000" w:themeColor="text1"/>
                <w:sz w:val="28"/>
                <w:szCs w:val="28"/>
              </w:rPr>
            </w:pPr>
          </w:p>
          <w:p w:rsidR="00BB7A08" w:rsidRDefault="00BB7A08" w:rsidP="00ED04AB">
            <w:pPr>
              <w:spacing w:line="400" w:lineRule="exact"/>
              <w:jc w:val="both"/>
              <w:rPr>
                <w:rFonts w:ascii="Times New Roman" w:eastAsia="標楷體" w:hAnsi="Times New Roman"/>
                <w:color w:val="000000" w:themeColor="text1"/>
                <w:sz w:val="28"/>
                <w:szCs w:val="28"/>
              </w:rPr>
            </w:pPr>
            <w:r>
              <w:rPr>
                <w:rFonts w:ascii="Times New Roman" w:eastAsia="標楷體" w:hAnsi="Times New Roman"/>
                <w:noProof/>
                <w:color w:val="000000" w:themeColor="text1"/>
                <w:sz w:val="28"/>
                <w:szCs w:val="28"/>
              </w:rPr>
              <w:drawing>
                <wp:inline distT="0" distB="0" distL="0" distR="0" wp14:anchorId="1BE279EF" wp14:editId="5A6C99E4">
                  <wp:extent cx="3264855" cy="2832735"/>
                  <wp:effectExtent l="635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3858.JPG"/>
                          <pic:cNvPicPr/>
                        </pic:nvPicPr>
                        <pic:blipFill>
                          <a:blip r:embed="rId30" cstate="print">
                            <a:extLst>
                              <a:ext uri="{28A0092B-C50C-407E-A947-70E740481C1C}">
                                <a14:useLocalDpi xmlns:a14="http://schemas.microsoft.com/office/drawing/2010/main" val="0"/>
                              </a:ext>
                            </a:extLst>
                          </a:blip>
                          <a:stretch>
                            <a:fillRect/>
                          </a:stretch>
                        </pic:blipFill>
                        <pic:spPr>
                          <a:xfrm rot="5400000">
                            <a:off x="0" y="0"/>
                            <a:ext cx="3270052" cy="2837244"/>
                          </a:xfrm>
                          <a:prstGeom prst="rect">
                            <a:avLst/>
                          </a:prstGeom>
                        </pic:spPr>
                      </pic:pic>
                    </a:graphicData>
                  </a:graphic>
                </wp:inline>
              </w:drawing>
            </w:r>
          </w:p>
          <w:p w:rsidR="00BB7A08" w:rsidRPr="00BF0384" w:rsidRDefault="00BB7A08" w:rsidP="005A089F">
            <w:pPr>
              <w:spacing w:line="400" w:lineRule="exact"/>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賴文珍主任介紹</w:t>
            </w:r>
            <w:r>
              <w:rPr>
                <w:rFonts w:ascii="Times New Roman" w:eastAsia="標楷體" w:hAnsi="Times New Roman"/>
                <w:color w:val="000000" w:themeColor="text1"/>
                <w:sz w:val="28"/>
                <w:szCs w:val="28"/>
              </w:rPr>
              <w:t>CEDAW</w:t>
            </w:r>
            <w:r>
              <w:rPr>
                <w:rFonts w:ascii="Times New Roman" w:eastAsia="標楷體" w:hAnsi="Times New Roman"/>
                <w:color w:val="000000" w:themeColor="text1"/>
                <w:sz w:val="28"/>
                <w:szCs w:val="28"/>
              </w:rPr>
              <w:t>之內涵</w:t>
            </w:r>
            <w:r>
              <w:rPr>
                <w:rFonts w:ascii="Times New Roman" w:eastAsia="標楷體" w:hAnsi="Times New Roman"/>
                <w:color w:val="000000" w:themeColor="text1"/>
                <w:sz w:val="28"/>
                <w:szCs w:val="28"/>
              </w:rPr>
              <w:t>:</w:t>
            </w:r>
            <w:r>
              <w:rPr>
                <w:rFonts w:ascii="Times New Roman" w:eastAsia="標楷體" w:hAnsi="Times New Roman"/>
                <w:color w:val="000000" w:themeColor="text1"/>
                <w:sz w:val="28"/>
                <w:szCs w:val="28"/>
              </w:rPr>
              <w:t>何謂「直接、間接</w:t>
            </w:r>
            <w:r>
              <w:rPr>
                <w:rFonts w:ascii="Times New Roman" w:eastAsia="標楷體" w:hAnsi="Times New Roman" w:hint="eastAsia"/>
                <w:color w:val="000000" w:themeColor="text1"/>
                <w:sz w:val="28"/>
                <w:szCs w:val="28"/>
              </w:rPr>
              <w:t>、交叉歧視</w:t>
            </w:r>
            <w:r>
              <w:rPr>
                <w:rFonts w:ascii="Times New Roman" w:eastAsia="標楷體" w:hAnsi="Times New Roman"/>
                <w:color w:val="000000" w:themeColor="text1"/>
                <w:sz w:val="28"/>
                <w:szCs w:val="28"/>
              </w:rPr>
              <w:t>」、性別公義社會等議題，希望讓同仁能了解性別平等之核心價值，創造一個互相尊重友愛及關懷的社會。</w:t>
            </w:r>
          </w:p>
        </w:tc>
      </w:tr>
      <w:tr w:rsidR="00BB7A08" w:rsidRPr="00BF0384" w:rsidTr="009B0AD6">
        <w:trPr>
          <w:trHeight w:val="778"/>
          <w:jc w:val="center"/>
        </w:trPr>
        <w:tc>
          <w:tcPr>
            <w:tcW w:w="1434" w:type="dxa"/>
            <w:shd w:val="clear" w:color="auto" w:fill="auto"/>
            <w:vAlign w:val="center"/>
          </w:tcPr>
          <w:p w:rsidR="00BB7A08" w:rsidRPr="00B54298" w:rsidRDefault="00BB7A08" w:rsidP="00ED04AB">
            <w:pPr>
              <w:spacing w:line="400" w:lineRule="exact"/>
              <w:jc w:val="center"/>
              <w:rPr>
                <w:rFonts w:ascii="Times New Roman" w:eastAsia="標楷體" w:hAnsi="Times New Roman"/>
                <w:color w:val="FF0000"/>
                <w:sz w:val="28"/>
                <w:szCs w:val="28"/>
              </w:rPr>
            </w:pPr>
            <w:r w:rsidRPr="00B54298">
              <w:rPr>
                <w:rFonts w:ascii="Times New Roman" w:eastAsia="標楷體" w:hAnsi="Times New Roman"/>
                <w:color w:val="FF0000"/>
                <w:sz w:val="28"/>
                <w:szCs w:val="28"/>
              </w:rPr>
              <w:lastRenderedPageBreak/>
              <w:t>1</w:t>
            </w:r>
            <w:r w:rsidRPr="00B54298">
              <w:rPr>
                <w:rFonts w:ascii="Times New Roman" w:eastAsia="標楷體" w:hAnsi="Times New Roman" w:hint="eastAsia"/>
                <w:color w:val="FF0000"/>
                <w:sz w:val="28"/>
                <w:szCs w:val="28"/>
              </w:rPr>
              <w:t>2</w:t>
            </w:r>
          </w:p>
        </w:tc>
        <w:tc>
          <w:tcPr>
            <w:tcW w:w="2127" w:type="dxa"/>
            <w:vAlign w:val="center"/>
          </w:tcPr>
          <w:p w:rsidR="00BB7A08" w:rsidRPr="00BF0384" w:rsidRDefault="00BB7A08" w:rsidP="00ED04AB">
            <w:pPr>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相關連結</w:t>
            </w:r>
          </w:p>
        </w:tc>
        <w:tc>
          <w:tcPr>
            <w:tcW w:w="5517" w:type="dxa"/>
            <w:shd w:val="clear" w:color="auto" w:fill="auto"/>
            <w:vAlign w:val="center"/>
          </w:tcPr>
          <w:p w:rsidR="00BB7A08" w:rsidRPr="00BF0384" w:rsidRDefault="00BB7A08" w:rsidP="00ED04AB">
            <w:pPr>
              <w:spacing w:line="400" w:lineRule="exact"/>
              <w:jc w:val="both"/>
              <w:rPr>
                <w:rFonts w:ascii="Times New Roman" w:eastAsia="標楷體" w:hAnsi="Times New Roman"/>
                <w:color w:val="000000" w:themeColor="text1"/>
                <w:sz w:val="28"/>
                <w:szCs w:val="28"/>
              </w:rPr>
            </w:pPr>
            <w:r>
              <w:rPr>
                <w:rFonts w:ascii="Times New Roman" w:eastAsia="標楷體" w:hAnsi="Times New Roman"/>
                <w:color w:val="000000" w:themeColor="text1"/>
                <w:sz w:val="28"/>
                <w:szCs w:val="28"/>
              </w:rPr>
              <w:t>無</w:t>
            </w:r>
            <w:r w:rsidRPr="00BF0384">
              <w:rPr>
                <w:rFonts w:ascii="Times New Roman" w:eastAsia="標楷體" w:hAnsi="Times New Roman"/>
                <w:color w:val="000000" w:themeColor="text1"/>
                <w:sz w:val="28"/>
                <w:szCs w:val="28"/>
              </w:rPr>
              <w:t>。</w:t>
            </w:r>
          </w:p>
        </w:tc>
      </w:tr>
      <w:tr w:rsidR="00BB7A08" w:rsidRPr="00BF0384" w:rsidTr="009B0AD6">
        <w:trPr>
          <w:trHeight w:val="1249"/>
          <w:jc w:val="center"/>
        </w:trPr>
        <w:tc>
          <w:tcPr>
            <w:tcW w:w="1434" w:type="dxa"/>
            <w:shd w:val="clear" w:color="auto" w:fill="auto"/>
            <w:vAlign w:val="center"/>
          </w:tcPr>
          <w:p w:rsidR="00BB7A08" w:rsidRPr="00B54298" w:rsidRDefault="00BB7A08" w:rsidP="00ED04AB">
            <w:pPr>
              <w:spacing w:line="400" w:lineRule="exact"/>
              <w:jc w:val="center"/>
              <w:rPr>
                <w:rFonts w:ascii="Times New Roman" w:eastAsia="標楷體" w:hAnsi="Times New Roman"/>
                <w:color w:val="FF0000"/>
                <w:sz w:val="28"/>
                <w:szCs w:val="28"/>
              </w:rPr>
            </w:pPr>
            <w:r w:rsidRPr="00B54298">
              <w:rPr>
                <w:rFonts w:ascii="Times New Roman" w:eastAsia="標楷體" w:hAnsi="Times New Roman"/>
                <w:color w:val="FF0000"/>
                <w:sz w:val="28"/>
                <w:szCs w:val="28"/>
              </w:rPr>
              <w:t>1</w:t>
            </w:r>
            <w:r w:rsidRPr="00B54298">
              <w:rPr>
                <w:rFonts w:ascii="Times New Roman" w:eastAsia="標楷體" w:hAnsi="Times New Roman" w:hint="eastAsia"/>
                <w:color w:val="FF0000"/>
                <w:sz w:val="28"/>
                <w:szCs w:val="28"/>
              </w:rPr>
              <w:t>3</w:t>
            </w:r>
          </w:p>
        </w:tc>
        <w:tc>
          <w:tcPr>
            <w:tcW w:w="2127" w:type="dxa"/>
            <w:vAlign w:val="center"/>
          </w:tcPr>
          <w:p w:rsidR="00BB7A08" w:rsidRPr="00BF0384" w:rsidRDefault="00BB7A08" w:rsidP="00ED04AB">
            <w:pPr>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聯絡方式</w:t>
            </w:r>
          </w:p>
        </w:tc>
        <w:tc>
          <w:tcPr>
            <w:tcW w:w="5517" w:type="dxa"/>
            <w:shd w:val="clear" w:color="auto" w:fill="auto"/>
          </w:tcPr>
          <w:p w:rsidR="00BB7A08" w:rsidRPr="00563DC0" w:rsidRDefault="00BB7A08" w:rsidP="00ED04AB">
            <w:pPr>
              <w:spacing w:line="400" w:lineRule="exact"/>
              <w:jc w:val="both"/>
              <w:rPr>
                <w:rFonts w:ascii="Times New Roman" w:eastAsia="標楷體" w:hAnsi="Times New Roman"/>
                <w:color w:val="000000" w:themeColor="text1"/>
                <w:sz w:val="28"/>
                <w:szCs w:val="28"/>
                <w:u w:val="single"/>
              </w:rPr>
            </w:pPr>
            <w:r w:rsidRPr="00BF0384">
              <w:rPr>
                <w:rFonts w:ascii="Times New Roman" w:eastAsia="標楷體" w:hAnsi="Times New Roman"/>
                <w:color w:val="000000" w:themeColor="text1"/>
                <w:sz w:val="28"/>
                <w:szCs w:val="28"/>
              </w:rPr>
              <w:t>單位名稱：</w:t>
            </w:r>
            <w:r w:rsidRPr="00563DC0">
              <w:rPr>
                <w:rFonts w:ascii="Times New Roman" w:eastAsia="標楷體" w:hAnsi="Times New Roman"/>
                <w:color w:val="000000" w:themeColor="text1"/>
                <w:sz w:val="28"/>
                <w:szCs w:val="28"/>
                <w:u w:val="single"/>
              </w:rPr>
              <w:t>_</w:t>
            </w:r>
            <w:r w:rsidRPr="00563DC0">
              <w:rPr>
                <w:rFonts w:ascii="Times New Roman" w:eastAsia="標楷體" w:hAnsi="Times New Roman"/>
                <w:color w:val="000000" w:themeColor="text1"/>
                <w:sz w:val="28"/>
                <w:szCs w:val="28"/>
                <w:u w:val="single"/>
              </w:rPr>
              <w:t>桃園區公</w:t>
            </w:r>
            <w:r w:rsidRPr="00563DC0">
              <w:rPr>
                <w:rFonts w:ascii="Times New Roman" w:eastAsia="標楷體" w:hAnsi="Times New Roman" w:hint="eastAsia"/>
                <w:color w:val="000000" w:themeColor="text1"/>
                <w:sz w:val="28"/>
                <w:szCs w:val="28"/>
                <w:u w:val="single"/>
              </w:rPr>
              <w:t>所</w:t>
            </w:r>
            <w:r w:rsidRPr="00563DC0">
              <w:rPr>
                <w:rFonts w:ascii="Times New Roman" w:eastAsia="標楷體" w:hAnsi="Times New Roman"/>
                <w:color w:val="000000" w:themeColor="text1"/>
                <w:sz w:val="28"/>
                <w:szCs w:val="28"/>
                <w:u w:val="single"/>
              </w:rPr>
              <w:t>_</w:t>
            </w:r>
          </w:p>
          <w:p w:rsidR="00BB7A08" w:rsidRPr="00401956" w:rsidRDefault="00BB7A08" w:rsidP="00ED04AB">
            <w:pPr>
              <w:spacing w:line="400" w:lineRule="exact"/>
              <w:jc w:val="both"/>
              <w:rPr>
                <w:rFonts w:ascii="Times New Roman" w:eastAsia="標楷體" w:hAnsi="Times New Roman"/>
                <w:color w:val="000000" w:themeColor="text1"/>
                <w:sz w:val="28"/>
                <w:szCs w:val="28"/>
                <w:u w:val="single"/>
              </w:rPr>
            </w:pPr>
            <w:r w:rsidRPr="00BF0384">
              <w:rPr>
                <w:rFonts w:ascii="Times New Roman" w:eastAsia="標楷體" w:hAnsi="Times New Roman"/>
                <w:color w:val="000000" w:themeColor="text1"/>
                <w:sz w:val="28"/>
                <w:szCs w:val="28"/>
              </w:rPr>
              <w:t>聯絡人姓名：</w:t>
            </w:r>
            <w:r w:rsidRPr="00401956">
              <w:rPr>
                <w:rFonts w:ascii="Times New Roman" w:eastAsia="標楷體" w:hAnsi="Times New Roman"/>
                <w:color w:val="000000" w:themeColor="text1"/>
                <w:sz w:val="28"/>
                <w:szCs w:val="28"/>
                <w:u w:val="single"/>
              </w:rPr>
              <w:t>_</w:t>
            </w:r>
            <w:r w:rsidRPr="00401956">
              <w:rPr>
                <w:rFonts w:ascii="Times New Roman" w:eastAsia="標楷體" w:hAnsi="Times New Roman"/>
                <w:color w:val="000000" w:themeColor="text1"/>
                <w:sz w:val="28"/>
                <w:szCs w:val="28"/>
                <w:u w:val="single"/>
              </w:rPr>
              <w:t>梁</w:t>
            </w:r>
            <w:r>
              <w:rPr>
                <w:rFonts w:ascii="Times New Roman" w:eastAsia="標楷體" w:hAnsi="Times New Roman"/>
                <w:color w:val="000000" w:themeColor="text1"/>
                <w:sz w:val="28"/>
                <w:szCs w:val="28"/>
                <w:u w:val="single"/>
              </w:rPr>
              <w:t>○</w:t>
            </w:r>
            <w:proofErr w:type="gramStart"/>
            <w:r w:rsidRPr="00401956">
              <w:rPr>
                <w:rFonts w:ascii="Times New Roman" w:eastAsia="標楷體" w:hAnsi="Times New Roman"/>
                <w:color w:val="000000" w:themeColor="text1"/>
                <w:sz w:val="28"/>
                <w:szCs w:val="28"/>
                <w:u w:val="single"/>
              </w:rPr>
              <w:t>娟</w:t>
            </w:r>
            <w:proofErr w:type="gramEnd"/>
            <w:r w:rsidRPr="00401956">
              <w:rPr>
                <w:rFonts w:ascii="Times New Roman" w:eastAsia="標楷體" w:hAnsi="Times New Roman"/>
                <w:color w:val="000000" w:themeColor="text1"/>
                <w:sz w:val="28"/>
                <w:szCs w:val="28"/>
                <w:u w:val="single"/>
              </w:rPr>
              <w:t>_</w:t>
            </w:r>
          </w:p>
          <w:p w:rsidR="00BB7A08" w:rsidRPr="00BF0384" w:rsidRDefault="00BB7A08" w:rsidP="00401956">
            <w:pPr>
              <w:spacing w:line="400" w:lineRule="exact"/>
              <w:jc w:val="both"/>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聯絡人電話：</w:t>
            </w:r>
            <w:r w:rsidRPr="00401956">
              <w:rPr>
                <w:rFonts w:ascii="Times New Roman" w:eastAsia="標楷體" w:hAnsi="Times New Roman"/>
                <w:color w:val="000000" w:themeColor="text1"/>
                <w:sz w:val="28"/>
                <w:szCs w:val="28"/>
                <w:u w:val="single"/>
              </w:rPr>
              <w:t>3348058</w:t>
            </w:r>
            <w:r w:rsidRPr="00401956">
              <w:rPr>
                <w:rFonts w:ascii="Times New Roman" w:eastAsia="標楷體" w:hAnsi="Times New Roman"/>
                <w:color w:val="000000" w:themeColor="text1"/>
                <w:sz w:val="28"/>
                <w:szCs w:val="28"/>
                <w:u w:val="single"/>
              </w:rPr>
              <w:t>分機</w:t>
            </w:r>
            <w:r w:rsidRPr="00401956">
              <w:rPr>
                <w:rFonts w:ascii="Times New Roman" w:eastAsia="標楷體" w:hAnsi="Times New Roman" w:hint="eastAsia"/>
                <w:color w:val="000000" w:themeColor="text1"/>
                <w:sz w:val="28"/>
                <w:szCs w:val="28"/>
                <w:u w:val="single"/>
              </w:rPr>
              <w:t>3</w:t>
            </w:r>
            <w:r w:rsidRPr="00401956">
              <w:rPr>
                <w:rFonts w:ascii="Times New Roman" w:eastAsia="標楷體" w:hAnsi="Times New Roman"/>
                <w:color w:val="000000" w:themeColor="text1"/>
                <w:sz w:val="28"/>
                <w:szCs w:val="28"/>
                <w:u w:val="single"/>
              </w:rPr>
              <w:t>503</w:t>
            </w:r>
          </w:p>
        </w:tc>
      </w:tr>
      <w:tr w:rsidR="00BB7A08" w:rsidRPr="00BF0384" w:rsidTr="009B0AD6">
        <w:trPr>
          <w:trHeight w:val="842"/>
          <w:jc w:val="center"/>
        </w:trPr>
        <w:tc>
          <w:tcPr>
            <w:tcW w:w="1434" w:type="dxa"/>
            <w:shd w:val="clear" w:color="auto" w:fill="auto"/>
            <w:vAlign w:val="center"/>
          </w:tcPr>
          <w:p w:rsidR="00BB7A08" w:rsidRPr="00B54298" w:rsidRDefault="00BB7A08" w:rsidP="00ED04AB">
            <w:pPr>
              <w:spacing w:line="400" w:lineRule="exact"/>
              <w:jc w:val="center"/>
              <w:rPr>
                <w:rFonts w:ascii="Times New Roman" w:eastAsia="標楷體" w:hAnsi="Times New Roman"/>
                <w:color w:val="FF0000"/>
                <w:sz w:val="28"/>
                <w:szCs w:val="28"/>
              </w:rPr>
            </w:pPr>
            <w:r w:rsidRPr="00B54298">
              <w:rPr>
                <w:rFonts w:ascii="Times New Roman" w:eastAsia="標楷體" w:hAnsi="Times New Roman"/>
                <w:color w:val="FF0000"/>
                <w:sz w:val="28"/>
                <w:szCs w:val="28"/>
              </w:rPr>
              <w:t>1</w:t>
            </w:r>
            <w:r w:rsidRPr="00B54298">
              <w:rPr>
                <w:rFonts w:ascii="Times New Roman" w:eastAsia="標楷體" w:hAnsi="Times New Roman" w:hint="eastAsia"/>
                <w:color w:val="FF0000"/>
                <w:sz w:val="28"/>
                <w:szCs w:val="28"/>
              </w:rPr>
              <w:t>4</w:t>
            </w:r>
          </w:p>
        </w:tc>
        <w:tc>
          <w:tcPr>
            <w:tcW w:w="2127" w:type="dxa"/>
            <w:vAlign w:val="center"/>
          </w:tcPr>
          <w:p w:rsidR="00BB7A08" w:rsidRPr="00BF0384" w:rsidRDefault="00BB7A08" w:rsidP="00ED04AB">
            <w:pPr>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講師資料</w:t>
            </w:r>
          </w:p>
        </w:tc>
        <w:tc>
          <w:tcPr>
            <w:tcW w:w="5517" w:type="dxa"/>
            <w:shd w:val="clear" w:color="auto" w:fill="auto"/>
          </w:tcPr>
          <w:p w:rsidR="00BB7A08" w:rsidRPr="00BF0384" w:rsidRDefault="00BB7A08" w:rsidP="00ED04AB">
            <w:pPr>
              <w:spacing w:line="400" w:lineRule="exact"/>
              <w:jc w:val="both"/>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(1)</w:t>
            </w:r>
            <w:r>
              <w:rPr>
                <w:rFonts w:ascii="Times New Roman" w:eastAsia="標楷體" w:hAnsi="Times New Roman" w:hint="eastAsia"/>
                <w:color w:val="000000" w:themeColor="text1"/>
                <w:sz w:val="28"/>
                <w:szCs w:val="28"/>
              </w:rPr>
              <w:t>姓名：賴文珍</w:t>
            </w:r>
          </w:p>
          <w:p w:rsidR="00BB7A08" w:rsidRPr="00BF0384" w:rsidRDefault="00BB7A08" w:rsidP="004D4472">
            <w:pPr>
              <w:spacing w:line="400" w:lineRule="exact"/>
              <w:ind w:left="420" w:hangingChars="150" w:hanging="420"/>
              <w:jc w:val="both"/>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(2)</w:t>
            </w:r>
            <w:r>
              <w:rPr>
                <w:rFonts w:ascii="Times New Roman" w:eastAsia="標楷體" w:hAnsi="Times New Roman" w:hint="eastAsia"/>
                <w:color w:val="000000" w:themeColor="text1"/>
                <w:sz w:val="28"/>
                <w:szCs w:val="28"/>
              </w:rPr>
              <w:t>職稱：</w:t>
            </w:r>
            <w:proofErr w:type="gramStart"/>
            <w:r w:rsidRPr="001D4BB5">
              <w:rPr>
                <w:rFonts w:ascii="Times New Roman" w:eastAsia="標楷體" w:hAnsi="Times New Roman" w:hint="eastAsia"/>
                <w:color w:val="000000" w:themeColor="text1"/>
                <w:sz w:val="28"/>
                <w:szCs w:val="28"/>
              </w:rPr>
              <w:t>勵</w:t>
            </w:r>
            <w:proofErr w:type="gramEnd"/>
            <w:r w:rsidRPr="001D4BB5">
              <w:rPr>
                <w:rFonts w:ascii="Times New Roman" w:eastAsia="標楷體" w:hAnsi="Times New Roman" w:hint="eastAsia"/>
                <w:color w:val="000000" w:themeColor="text1"/>
                <w:sz w:val="28"/>
                <w:szCs w:val="28"/>
              </w:rPr>
              <w:t>馨基金會桃園分事務所主任</w:t>
            </w:r>
          </w:p>
        </w:tc>
      </w:tr>
      <w:tr w:rsidR="00BB7A08" w:rsidRPr="00BF0384" w:rsidTr="009B0AD6">
        <w:trPr>
          <w:trHeight w:val="778"/>
          <w:jc w:val="center"/>
        </w:trPr>
        <w:tc>
          <w:tcPr>
            <w:tcW w:w="1434" w:type="dxa"/>
            <w:shd w:val="clear" w:color="auto" w:fill="auto"/>
            <w:vAlign w:val="center"/>
          </w:tcPr>
          <w:p w:rsidR="00BB7A08" w:rsidRPr="00BF0384" w:rsidRDefault="00BB7A08" w:rsidP="00ED04AB">
            <w:pPr>
              <w:spacing w:line="400" w:lineRule="exact"/>
              <w:jc w:val="center"/>
              <w:rPr>
                <w:rFonts w:ascii="Times New Roman" w:eastAsia="標楷體" w:hAnsi="Times New Roman"/>
                <w:color w:val="000000" w:themeColor="text1"/>
                <w:sz w:val="28"/>
                <w:szCs w:val="28"/>
              </w:rPr>
            </w:pPr>
            <w:r w:rsidRPr="001539B3">
              <w:rPr>
                <w:rFonts w:ascii="Times New Roman" w:eastAsia="標楷體" w:hAnsi="Times New Roman" w:hint="eastAsia"/>
                <w:color w:val="FF0000"/>
                <w:sz w:val="28"/>
                <w:szCs w:val="28"/>
              </w:rPr>
              <w:t>1</w:t>
            </w:r>
            <w:r w:rsidRPr="001539B3">
              <w:rPr>
                <w:rFonts w:ascii="Times New Roman" w:eastAsia="標楷體" w:hAnsi="Times New Roman"/>
                <w:color w:val="FF0000"/>
                <w:sz w:val="28"/>
                <w:szCs w:val="28"/>
              </w:rPr>
              <w:t>5</w:t>
            </w:r>
          </w:p>
        </w:tc>
        <w:tc>
          <w:tcPr>
            <w:tcW w:w="2127" w:type="dxa"/>
            <w:vAlign w:val="center"/>
          </w:tcPr>
          <w:p w:rsidR="00BB7A08" w:rsidRPr="00BF0384" w:rsidRDefault="00BB7A08" w:rsidP="00ED04AB">
            <w:pPr>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其他</w:t>
            </w:r>
          </w:p>
        </w:tc>
        <w:tc>
          <w:tcPr>
            <w:tcW w:w="5517" w:type="dxa"/>
            <w:shd w:val="clear" w:color="auto" w:fill="auto"/>
          </w:tcPr>
          <w:p w:rsidR="00BB7A08" w:rsidRPr="00BF0384" w:rsidRDefault="00DF2C2F" w:rsidP="00DF2C2F">
            <w:pPr>
              <w:spacing w:line="400" w:lineRule="exact"/>
              <w:jc w:val="both"/>
              <w:rPr>
                <w:rFonts w:ascii="Times New Roman" w:eastAsia="標楷體" w:hAnsi="Times New Roman"/>
                <w:color w:val="000000" w:themeColor="text1"/>
                <w:sz w:val="28"/>
                <w:szCs w:val="28"/>
              </w:rPr>
            </w:pPr>
            <w:r>
              <w:rPr>
                <w:rFonts w:ascii="Times New Roman" w:eastAsia="標楷體" w:hAnsi="Times New Roman"/>
                <w:color w:val="000000" w:themeColor="text1"/>
                <w:sz w:val="28"/>
                <w:szCs w:val="28"/>
              </w:rPr>
              <w:t>檢</w:t>
            </w:r>
            <w:r w:rsidR="00BB7A08" w:rsidRPr="00BF0384">
              <w:rPr>
                <w:rFonts w:ascii="Times New Roman" w:eastAsia="標楷體" w:hAnsi="Times New Roman"/>
                <w:color w:val="000000" w:themeColor="text1"/>
                <w:sz w:val="28"/>
                <w:szCs w:val="28"/>
              </w:rPr>
              <w:t>附簽到表、講義內容。</w:t>
            </w:r>
          </w:p>
        </w:tc>
      </w:tr>
    </w:tbl>
    <w:p w:rsidR="00446B67" w:rsidRPr="00BF0384" w:rsidRDefault="00446B67" w:rsidP="00446B67">
      <w:pPr>
        <w:spacing w:line="560" w:lineRule="exact"/>
        <w:jc w:val="center"/>
        <w:rPr>
          <w:rFonts w:ascii="Times New Roman" w:eastAsia="標楷體" w:hAnsi="Times New Roman"/>
          <w:b/>
          <w:color w:val="000000" w:themeColor="text1"/>
          <w:sz w:val="40"/>
          <w:szCs w:val="40"/>
        </w:rPr>
        <w:sectPr w:rsidR="00446B67" w:rsidRPr="00BF0384" w:rsidSect="0067373B">
          <w:pgSz w:w="11906" w:h="16838"/>
          <w:pgMar w:top="720" w:right="720" w:bottom="720" w:left="720" w:header="851" w:footer="567" w:gutter="0"/>
          <w:cols w:space="425"/>
          <w:docGrid w:type="lines" w:linePitch="360"/>
        </w:sectPr>
      </w:pPr>
    </w:p>
    <w:p w:rsidR="00446B67" w:rsidRPr="00BF0384" w:rsidRDefault="00446B67" w:rsidP="00446B67">
      <w:pPr>
        <w:widowControl/>
        <w:rPr>
          <w:rFonts w:ascii="Times New Roman" w:eastAsia="標楷體" w:hAnsi="Times New Roman"/>
          <w:b/>
          <w:noProof/>
          <w:color w:val="000000" w:themeColor="text1"/>
          <w:sz w:val="28"/>
          <w:szCs w:val="28"/>
        </w:rPr>
      </w:pPr>
    </w:p>
    <w:p w:rsidR="00446B67" w:rsidRPr="00BF0384" w:rsidRDefault="00446B67" w:rsidP="00446B67">
      <w:pPr>
        <w:widowControl/>
        <w:spacing w:line="400" w:lineRule="exact"/>
        <w:rPr>
          <w:rFonts w:ascii="Times New Roman" w:eastAsia="標楷體" w:hAnsi="Times New Roman"/>
          <w:noProof/>
          <w:color w:val="000000" w:themeColor="text1"/>
          <w:sz w:val="28"/>
          <w:szCs w:val="28"/>
        </w:rPr>
      </w:pPr>
    </w:p>
    <w:p w:rsidR="00446B67" w:rsidRDefault="00446B67" w:rsidP="00446B67">
      <w:pPr>
        <w:widowControl/>
        <w:spacing w:line="400" w:lineRule="exact"/>
        <w:ind w:left="561" w:hangingChars="200" w:hanging="561"/>
        <w:rPr>
          <w:rFonts w:ascii="Times New Roman" w:eastAsia="標楷體" w:hAnsi="Times New Roman"/>
          <w:b/>
          <w:noProof/>
          <w:color w:val="000000" w:themeColor="text1"/>
          <w:sz w:val="28"/>
          <w:szCs w:val="28"/>
        </w:rPr>
      </w:pPr>
      <w:r w:rsidRPr="00BF0384">
        <w:rPr>
          <w:rFonts w:ascii="Times New Roman" w:eastAsia="標楷體" w:hAnsi="Times New Roman"/>
          <w:b/>
          <w:noProof/>
          <w:color w:val="000000" w:themeColor="text1"/>
          <w:sz w:val="28"/>
          <w:szCs w:val="28"/>
        </w:rPr>
        <w:t>二、質化分析</w:t>
      </w:r>
    </w:p>
    <w:p w:rsidR="009F42CD" w:rsidRDefault="00AB7399" w:rsidP="00446B67">
      <w:pPr>
        <w:widowControl/>
        <w:spacing w:line="400" w:lineRule="exact"/>
        <w:ind w:left="561" w:hangingChars="200" w:hanging="561"/>
        <w:rPr>
          <w:rFonts w:ascii="Times New Roman" w:eastAsia="標楷體" w:hAnsi="Times New Roman"/>
          <w:b/>
          <w:noProof/>
          <w:color w:val="000000" w:themeColor="text1"/>
          <w:sz w:val="28"/>
          <w:szCs w:val="28"/>
        </w:rPr>
      </w:pPr>
      <w:r>
        <w:rPr>
          <w:rFonts w:ascii="Times New Roman" w:eastAsia="標楷體" w:hAnsi="Times New Roman" w:hint="eastAsia"/>
          <w:b/>
          <w:noProof/>
          <w:color w:val="000000" w:themeColor="text1"/>
          <w:sz w:val="28"/>
          <w:szCs w:val="28"/>
        </w:rPr>
        <w:t>1</w:t>
      </w:r>
      <w:r>
        <w:rPr>
          <w:rFonts w:ascii="Times New Roman" w:eastAsia="標楷體" w:hAnsi="Times New Roman"/>
          <w:b/>
          <w:noProof/>
          <w:color w:val="000000" w:themeColor="text1"/>
          <w:sz w:val="28"/>
          <w:szCs w:val="28"/>
        </w:rPr>
        <w:t>10</w:t>
      </w:r>
      <w:r>
        <w:rPr>
          <w:rFonts w:ascii="Times New Roman" w:eastAsia="標楷體" w:hAnsi="Times New Roman"/>
          <w:b/>
          <w:noProof/>
          <w:color w:val="000000" w:themeColor="text1"/>
          <w:sz w:val="28"/>
          <w:szCs w:val="28"/>
        </w:rPr>
        <w:t>年</w:t>
      </w:r>
      <w:r>
        <w:rPr>
          <w:rFonts w:ascii="Times New Roman" w:eastAsia="標楷體" w:hAnsi="Times New Roman" w:hint="eastAsia"/>
          <w:b/>
          <w:noProof/>
          <w:color w:val="000000" w:themeColor="text1"/>
          <w:sz w:val="28"/>
          <w:szCs w:val="28"/>
        </w:rPr>
        <w:t>9</w:t>
      </w:r>
      <w:r>
        <w:rPr>
          <w:rFonts w:ascii="Times New Roman" w:eastAsia="標楷體" w:hAnsi="Times New Roman" w:hint="eastAsia"/>
          <w:b/>
          <w:noProof/>
          <w:color w:val="000000" w:themeColor="text1"/>
          <w:sz w:val="28"/>
          <w:szCs w:val="28"/>
        </w:rPr>
        <w:t>月</w:t>
      </w:r>
      <w:r>
        <w:rPr>
          <w:rFonts w:ascii="Times New Roman" w:eastAsia="標楷體" w:hAnsi="Times New Roman" w:hint="eastAsia"/>
          <w:b/>
          <w:noProof/>
          <w:color w:val="000000" w:themeColor="text1"/>
          <w:sz w:val="28"/>
          <w:szCs w:val="28"/>
        </w:rPr>
        <w:t>8</w:t>
      </w:r>
      <w:r>
        <w:rPr>
          <w:rFonts w:ascii="Times New Roman" w:eastAsia="標楷體" w:hAnsi="Times New Roman" w:hint="eastAsia"/>
          <w:b/>
          <w:noProof/>
          <w:color w:val="000000" w:themeColor="text1"/>
          <w:sz w:val="28"/>
          <w:szCs w:val="28"/>
        </w:rPr>
        <w:t>日辦理</w:t>
      </w:r>
      <w:r w:rsidR="0027222B">
        <w:rPr>
          <w:rFonts w:ascii="Times New Roman" w:eastAsia="標楷體" w:hAnsi="Times New Roman" w:hint="eastAsia"/>
          <w:b/>
          <w:noProof/>
          <w:color w:val="000000" w:themeColor="text1"/>
          <w:sz w:val="28"/>
          <w:szCs w:val="28"/>
        </w:rPr>
        <w:t>C</w:t>
      </w:r>
      <w:r w:rsidR="0027222B">
        <w:rPr>
          <w:rFonts w:ascii="Times New Roman" w:eastAsia="標楷體" w:hAnsi="Times New Roman"/>
          <w:b/>
          <w:noProof/>
          <w:color w:val="000000" w:themeColor="text1"/>
          <w:sz w:val="28"/>
          <w:szCs w:val="28"/>
        </w:rPr>
        <w:t>EDAW</w:t>
      </w:r>
      <w:r w:rsidR="0027222B">
        <w:rPr>
          <w:rFonts w:ascii="Times New Roman" w:eastAsia="標楷體" w:hAnsi="Times New Roman"/>
          <w:b/>
          <w:noProof/>
          <w:color w:val="000000" w:themeColor="text1"/>
          <w:sz w:val="28"/>
          <w:szCs w:val="28"/>
        </w:rPr>
        <w:t>進階研習，邀請勵馨基金會桃園分</w:t>
      </w:r>
      <w:r w:rsidR="009F42CD">
        <w:rPr>
          <w:rFonts w:ascii="Times New Roman" w:eastAsia="標楷體" w:hAnsi="Times New Roman"/>
          <w:b/>
          <w:noProof/>
          <w:color w:val="000000" w:themeColor="text1"/>
          <w:sz w:val="28"/>
          <w:szCs w:val="28"/>
        </w:rPr>
        <w:t>事</w:t>
      </w:r>
    </w:p>
    <w:p w:rsidR="00F77A8E" w:rsidRDefault="0027222B" w:rsidP="00446B67">
      <w:pPr>
        <w:widowControl/>
        <w:spacing w:line="400" w:lineRule="exact"/>
        <w:ind w:left="561" w:hangingChars="200" w:hanging="561"/>
        <w:rPr>
          <w:rFonts w:ascii="Times New Roman" w:eastAsia="標楷體" w:hAnsi="Times New Roman"/>
          <w:b/>
          <w:noProof/>
          <w:color w:val="000000" w:themeColor="text1"/>
          <w:sz w:val="28"/>
          <w:szCs w:val="28"/>
        </w:rPr>
      </w:pPr>
      <w:r>
        <w:rPr>
          <w:rFonts w:ascii="Times New Roman" w:eastAsia="標楷體" w:hAnsi="Times New Roman"/>
          <w:b/>
          <w:noProof/>
          <w:color w:val="000000" w:themeColor="text1"/>
          <w:sz w:val="28"/>
          <w:szCs w:val="28"/>
        </w:rPr>
        <w:t>務所賴文珍主任，</w:t>
      </w:r>
      <w:r w:rsidR="00F77A8E">
        <w:rPr>
          <w:rFonts w:ascii="Times New Roman" w:eastAsia="標楷體" w:hAnsi="Times New Roman"/>
          <w:b/>
          <w:noProof/>
          <w:color w:val="000000" w:themeColor="text1"/>
          <w:sz w:val="28"/>
          <w:szCs w:val="28"/>
        </w:rPr>
        <w:t>分享了「性別平等」源自於</w:t>
      </w:r>
      <w:r w:rsidR="00F77A8E">
        <w:rPr>
          <w:rFonts w:ascii="Times New Roman" w:eastAsia="標楷體" w:hAnsi="Times New Roman" w:hint="eastAsia"/>
          <w:b/>
          <w:noProof/>
          <w:color w:val="000000" w:themeColor="text1"/>
          <w:sz w:val="28"/>
          <w:szCs w:val="28"/>
        </w:rPr>
        <w:t>1</w:t>
      </w:r>
      <w:r w:rsidR="00F77A8E">
        <w:rPr>
          <w:rFonts w:ascii="Times New Roman" w:eastAsia="標楷體" w:hAnsi="Times New Roman"/>
          <w:b/>
          <w:noProof/>
          <w:color w:val="000000" w:themeColor="text1"/>
          <w:sz w:val="28"/>
          <w:szCs w:val="28"/>
        </w:rPr>
        <w:t>979</w:t>
      </w:r>
      <w:r w:rsidR="00F77A8E">
        <w:rPr>
          <w:rFonts w:ascii="Times New Roman" w:eastAsia="標楷體" w:hAnsi="Times New Roman"/>
          <w:b/>
          <w:noProof/>
          <w:color w:val="000000" w:themeColor="text1"/>
          <w:sz w:val="28"/>
          <w:szCs w:val="28"/>
        </w:rPr>
        <w:t>年創立之</w:t>
      </w:r>
    </w:p>
    <w:p w:rsidR="00F77A8E" w:rsidRDefault="00F77A8E" w:rsidP="00446B67">
      <w:pPr>
        <w:widowControl/>
        <w:spacing w:line="400" w:lineRule="exact"/>
        <w:ind w:left="561" w:hangingChars="200" w:hanging="561"/>
        <w:rPr>
          <w:rFonts w:ascii="Times New Roman" w:eastAsia="標楷體" w:hAnsi="Times New Roman"/>
          <w:b/>
          <w:noProof/>
          <w:color w:val="000000" w:themeColor="text1"/>
          <w:sz w:val="28"/>
          <w:szCs w:val="28"/>
        </w:rPr>
      </w:pPr>
      <w:r>
        <w:rPr>
          <w:rFonts w:ascii="Times New Roman" w:eastAsia="標楷體" w:hAnsi="Times New Roman" w:hint="eastAsia"/>
          <w:b/>
          <w:noProof/>
          <w:color w:val="000000" w:themeColor="text1"/>
          <w:sz w:val="28"/>
          <w:szCs w:val="28"/>
        </w:rPr>
        <w:t>C</w:t>
      </w:r>
      <w:r>
        <w:rPr>
          <w:rFonts w:ascii="Times New Roman" w:eastAsia="標楷體" w:hAnsi="Times New Roman"/>
          <w:b/>
          <w:noProof/>
          <w:color w:val="000000" w:themeColor="text1"/>
          <w:sz w:val="28"/>
          <w:szCs w:val="28"/>
        </w:rPr>
        <w:t>EDAW---</w:t>
      </w:r>
      <w:r>
        <w:rPr>
          <w:rFonts w:ascii="Times New Roman" w:eastAsia="標楷體" w:hAnsi="Times New Roman"/>
          <w:b/>
          <w:noProof/>
          <w:color w:val="000000" w:themeColor="text1"/>
          <w:sz w:val="28"/>
          <w:szCs w:val="28"/>
        </w:rPr>
        <w:t>終止對婦女一切形式歧視公約，並介紹何謂性別主流化</w:t>
      </w:r>
    </w:p>
    <w:p w:rsidR="00B67FF0" w:rsidRDefault="00F77A8E" w:rsidP="00446B67">
      <w:pPr>
        <w:widowControl/>
        <w:spacing w:line="400" w:lineRule="exact"/>
        <w:ind w:left="561" w:hangingChars="200" w:hanging="561"/>
        <w:rPr>
          <w:rFonts w:ascii="Times New Roman" w:eastAsia="標楷體" w:hAnsi="Times New Roman"/>
          <w:b/>
          <w:noProof/>
          <w:color w:val="000000" w:themeColor="text1"/>
          <w:sz w:val="28"/>
          <w:szCs w:val="28"/>
        </w:rPr>
      </w:pPr>
      <w:r>
        <w:rPr>
          <w:rFonts w:ascii="Times New Roman" w:eastAsia="標楷體" w:hAnsi="Times New Roman"/>
          <w:b/>
          <w:noProof/>
          <w:color w:val="000000" w:themeColor="text1"/>
          <w:sz w:val="28"/>
          <w:szCs w:val="28"/>
        </w:rPr>
        <w:t>六大工具、直接</w:t>
      </w:r>
      <w:r>
        <w:rPr>
          <w:rFonts w:ascii="Times New Roman" w:eastAsia="標楷體" w:hAnsi="Times New Roman" w:hint="eastAsia"/>
          <w:b/>
          <w:noProof/>
          <w:color w:val="000000" w:themeColor="text1"/>
          <w:sz w:val="28"/>
          <w:szCs w:val="28"/>
        </w:rPr>
        <w:t>/</w:t>
      </w:r>
      <w:r>
        <w:rPr>
          <w:rFonts w:ascii="Times New Roman" w:eastAsia="標楷體" w:hAnsi="Times New Roman" w:hint="eastAsia"/>
          <w:b/>
          <w:noProof/>
          <w:color w:val="000000" w:themeColor="text1"/>
          <w:sz w:val="28"/>
          <w:szCs w:val="28"/>
        </w:rPr>
        <w:t>間接</w:t>
      </w:r>
      <w:r>
        <w:rPr>
          <w:rFonts w:ascii="Times New Roman" w:eastAsia="標楷體" w:hAnsi="Times New Roman" w:hint="eastAsia"/>
          <w:b/>
          <w:noProof/>
          <w:color w:val="000000" w:themeColor="text1"/>
          <w:sz w:val="28"/>
          <w:szCs w:val="28"/>
        </w:rPr>
        <w:t>/</w:t>
      </w:r>
      <w:r>
        <w:rPr>
          <w:rFonts w:ascii="Times New Roman" w:eastAsia="標楷體" w:hAnsi="Times New Roman" w:hint="eastAsia"/>
          <w:b/>
          <w:noProof/>
          <w:color w:val="000000" w:themeColor="text1"/>
          <w:sz w:val="28"/>
          <w:szCs w:val="28"/>
        </w:rPr>
        <w:t>交叉歧視</w:t>
      </w:r>
      <w:r w:rsidR="00B67FF0">
        <w:rPr>
          <w:rFonts w:ascii="Times New Roman" w:eastAsia="標楷體" w:hAnsi="Times New Roman" w:hint="eastAsia"/>
          <w:b/>
          <w:noProof/>
          <w:color w:val="000000" w:themeColor="text1"/>
          <w:sz w:val="28"/>
          <w:szCs w:val="28"/>
        </w:rPr>
        <w:t>、性別與暴力、暫行措施</w:t>
      </w:r>
      <w:r>
        <w:rPr>
          <w:rFonts w:ascii="Times New Roman" w:eastAsia="標楷體" w:hAnsi="Times New Roman" w:hint="eastAsia"/>
          <w:b/>
          <w:noProof/>
          <w:color w:val="000000" w:themeColor="text1"/>
          <w:sz w:val="28"/>
          <w:szCs w:val="28"/>
        </w:rPr>
        <w:t>等相關議</w:t>
      </w:r>
    </w:p>
    <w:p w:rsidR="00B67FF0" w:rsidRDefault="00F77A8E" w:rsidP="00446B67">
      <w:pPr>
        <w:widowControl/>
        <w:spacing w:line="400" w:lineRule="exact"/>
        <w:ind w:left="561" w:hangingChars="200" w:hanging="561"/>
        <w:rPr>
          <w:rFonts w:ascii="Times New Roman" w:eastAsia="標楷體" w:hAnsi="Times New Roman"/>
          <w:b/>
          <w:noProof/>
          <w:color w:val="000000" w:themeColor="text1"/>
          <w:sz w:val="28"/>
          <w:szCs w:val="28"/>
        </w:rPr>
      </w:pPr>
      <w:r>
        <w:rPr>
          <w:rFonts w:ascii="Times New Roman" w:eastAsia="標楷體" w:hAnsi="Times New Roman" w:hint="eastAsia"/>
          <w:b/>
          <w:noProof/>
          <w:color w:val="000000" w:themeColor="text1"/>
          <w:sz w:val="28"/>
          <w:szCs w:val="28"/>
        </w:rPr>
        <w:t>題，本研習二場共計有</w:t>
      </w:r>
      <w:r>
        <w:rPr>
          <w:rFonts w:ascii="Times New Roman" w:eastAsia="標楷體" w:hAnsi="Times New Roman" w:hint="eastAsia"/>
          <w:b/>
          <w:noProof/>
          <w:color w:val="000000" w:themeColor="text1"/>
          <w:sz w:val="28"/>
          <w:szCs w:val="28"/>
        </w:rPr>
        <w:t>9</w:t>
      </w:r>
      <w:r>
        <w:rPr>
          <w:rFonts w:ascii="Times New Roman" w:eastAsia="標楷體" w:hAnsi="Times New Roman"/>
          <w:b/>
          <w:noProof/>
          <w:color w:val="000000" w:themeColor="text1"/>
          <w:sz w:val="28"/>
          <w:szCs w:val="28"/>
        </w:rPr>
        <w:t>2</w:t>
      </w:r>
      <w:r>
        <w:rPr>
          <w:rFonts w:ascii="Times New Roman" w:eastAsia="標楷體" w:hAnsi="Times New Roman"/>
          <w:b/>
          <w:noProof/>
          <w:color w:val="000000" w:themeColor="text1"/>
          <w:sz w:val="28"/>
          <w:szCs w:val="28"/>
        </w:rPr>
        <w:t>人參訓，課後測驗平均為</w:t>
      </w:r>
      <w:r>
        <w:rPr>
          <w:rFonts w:ascii="Times New Roman" w:eastAsia="標楷體" w:hAnsi="Times New Roman" w:hint="eastAsia"/>
          <w:b/>
          <w:noProof/>
          <w:color w:val="000000" w:themeColor="text1"/>
          <w:sz w:val="28"/>
          <w:szCs w:val="28"/>
        </w:rPr>
        <w:t>1</w:t>
      </w:r>
      <w:r>
        <w:rPr>
          <w:rFonts w:ascii="Times New Roman" w:eastAsia="標楷體" w:hAnsi="Times New Roman"/>
          <w:b/>
          <w:noProof/>
          <w:color w:val="000000" w:themeColor="text1"/>
          <w:sz w:val="28"/>
          <w:szCs w:val="28"/>
        </w:rPr>
        <w:t>00</w:t>
      </w:r>
      <w:r>
        <w:rPr>
          <w:rFonts w:ascii="Times New Roman" w:eastAsia="標楷體" w:hAnsi="Times New Roman"/>
          <w:b/>
          <w:noProof/>
          <w:color w:val="000000" w:themeColor="text1"/>
          <w:sz w:val="28"/>
          <w:szCs w:val="28"/>
        </w:rPr>
        <w:t>分，達到良</w:t>
      </w:r>
    </w:p>
    <w:p w:rsidR="00AB7399" w:rsidRDefault="00F77A8E" w:rsidP="00446B67">
      <w:pPr>
        <w:widowControl/>
        <w:spacing w:line="400" w:lineRule="exact"/>
        <w:ind w:left="561" w:hangingChars="200" w:hanging="561"/>
        <w:rPr>
          <w:rFonts w:ascii="Times New Roman" w:eastAsia="標楷體" w:hAnsi="Times New Roman"/>
          <w:b/>
          <w:noProof/>
          <w:color w:val="000000" w:themeColor="text1"/>
          <w:sz w:val="28"/>
          <w:szCs w:val="28"/>
        </w:rPr>
      </w:pPr>
      <w:r>
        <w:rPr>
          <w:rFonts w:ascii="Times New Roman" w:eastAsia="標楷體" w:hAnsi="Times New Roman"/>
          <w:b/>
          <w:noProof/>
          <w:color w:val="000000" w:themeColor="text1"/>
          <w:sz w:val="28"/>
          <w:szCs w:val="28"/>
        </w:rPr>
        <w:t>好的研習成效。</w:t>
      </w:r>
    </w:p>
    <w:p w:rsidR="00F77A8E" w:rsidRPr="00BF0384" w:rsidRDefault="00F77A8E" w:rsidP="00446B67">
      <w:pPr>
        <w:widowControl/>
        <w:spacing w:line="400" w:lineRule="exact"/>
        <w:ind w:left="560" w:hangingChars="200" w:hanging="560"/>
        <w:rPr>
          <w:rFonts w:ascii="Times New Roman" w:eastAsia="標楷體" w:hAnsi="Times New Roman"/>
          <w:noProof/>
          <w:color w:val="000000" w:themeColor="text1"/>
          <w:sz w:val="28"/>
          <w:szCs w:val="28"/>
        </w:rPr>
      </w:pPr>
    </w:p>
    <w:p w:rsidR="00446B67" w:rsidRDefault="00446B67" w:rsidP="00446B67"/>
    <w:sectPr w:rsidR="00446B6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571D52"/>
    <w:multiLevelType w:val="hybridMultilevel"/>
    <w:tmpl w:val="326E2F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B67"/>
    <w:rsid w:val="00034863"/>
    <w:rsid w:val="000E0352"/>
    <w:rsid w:val="00103C9F"/>
    <w:rsid w:val="001539B3"/>
    <w:rsid w:val="001D4BB5"/>
    <w:rsid w:val="0027222B"/>
    <w:rsid w:val="002C0571"/>
    <w:rsid w:val="0032631E"/>
    <w:rsid w:val="00401956"/>
    <w:rsid w:val="00446B67"/>
    <w:rsid w:val="004A7887"/>
    <w:rsid w:val="004B1DF7"/>
    <w:rsid w:val="004D4472"/>
    <w:rsid w:val="00563DC0"/>
    <w:rsid w:val="005A089F"/>
    <w:rsid w:val="0062477B"/>
    <w:rsid w:val="0067373B"/>
    <w:rsid w:val="006F6A58"/>
    <w:rsid w:val="00736ADF"/>
    <w:rsid w:val="008879B3"/>
    <w:rsid w:val="008A45E7"/>
    <w:rsid w:val="009B0AD6"/>
    <w:rsid w:val="009F42CD"/>
    <w:rsid w:val="00AB7399"/>
    <w:rsid w:val="00B67FF0"/>
    <w:rsid w:val="00BB7A08"/>
    <w:rsid w:val="00C34D67"/>
    <w:rsid w:val="00C61ADD"/>
    <w:rsid w:val="00C84E36"/>
    <w:rsid w:val="00CD3CEC"/>
    <w:rsid w:val="00D114D1"/>
    <w:rsid w:val="00DF2C2F"/>
    <w:rsid w:val="00F21207"/>
    <w:rsid w:val="00F43AD6"/>
    <w:rsid w:val="00F77A8E"/>
    <w:rsid w:val="00FB70AB"/>
    <w:rsid w:val="00FF24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5:chartTrackingRefBased/>
  <w15:docId w15:val="{5F20399D-F56B-473C-BC09-5970A756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B6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3C9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20.xml"/><Relationship Id="rId3" Type="http://schemas.openxmlformats.org/officeDocument/2006/relationships/settings" Target="settings.xml"/><Relationship Id="rId21" Type="http://schemas.openxmlformats.org/officeDocument/2006/relationships/control" Target="activeX/activeX15.xml"/><Relationship Id="rId7" Type="http://schemas.openxmlformats.org/officeDocument/2006/relationships/image" Target="media/image2.wmf"/><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2" Type="http://schemas.openxmlformats.org/officeDocument/2006/relationships/styles" Target="styles.xml"/><Relationship Id="rId16" Type="http://schemas.openxmlformats.org/officeDocument/2006/relationships/control" Target="activeX/activeX10.xml"/><Relationship Id="rId20" Type="http://schemas.openxmlformats.org/officeDocument/2006/relationships/control" Target="activeX/activeX14.xml"/><Relationship Id="rId29"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5.xml"/><Relationship Id="rId24" Type="http://schemas.openxmlformats.org/officeDocument/2006/relationships/control" Target="activeX/activeX18.xml"/><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control" Target="activeX/activeX22.xml"/><Relationship Id="rId10" Type="http://schemas.openxmlformats.org/officeDocument/2006/relationships/control" Target="activeX/activeX4.xml"/><Relationship Id="rId19" Type="http://schemas.openxmlformats.org/officeDocument/2006/relationships/control" Target="activeX/activeX13.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image" Target="media/image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張雯婷</dc:creator>
  <cp:keywords/>
  <dc:description/>
  <cp:lastModifiedBy>梁惠娟</cp:lastModifiedBy>
  <cp:revision>36</cp:revision>
  <dcterms:created xsi:type="dcterms:W3CDTF">2020-09-22T08:58:00Z</dcterms:created>
  <dcterms:modified xsi:type="dcterms:W3CDTF">2021-10-03T04:56:00Z</dcterms:modified>
</cp:coreProperties>
</file>