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09A" w:rsidRPr="00863AFF" w:rsidRDefault="00AA76AB" w:rsidP="00BF4D0E">
      <w:pPr>
        <w:jc w:val="center"/>
        <w:rPr>
          <w:rFonts w:ascii="微軟正黑體" w:eastAsia="微軟正黑體" w:hAnsi="微軟正黑體"/>
          <w:b/>
          <w:color w:val="333333"/>
          <w:sz w:val="32"/>
          <w:szCs w:val="32"/>
          <w:shd w:val="clear" w:color="auto" w:fill="FFFFFF"/>
        </w:rPr>
      </w:pPr>
      <w:r>
        <w:rPr>
          <w:rFonts w:ascii="微軟正黑體" w:eastAsia="微軟正黑體" w:hAnsi="微軟正黑體" w:hint="eastAsia"/>
          <w:b/>
          <w:color w:val="333333"/>
          <w:sz w:val="52"/>
          <w:szCs w:val="52"/>
          <w:shd w:val="clear" w:color="auto" w:fill="FFFFFF"/>
        </w:rPr>
        <w:t xml:space="preserve"> </w:t>
      </w:r>
      <w:r>
        <w:rPr>
          <w:rFonts w:ascii="微軟正黑體" w:eastAsia="微軟正黑體" w:hAnsi="微軟正黑體"/>
          <w:b/>
          <w:color w:val="333333"/>
          <w:sz w:val="52"/>
          <w:szCs w:val="52"/>
          <w:shd w:val="clear" w:color="auto" w:fill="FFFFFF"/>
        </w:rPr>
        <w:t xml:space="preserve"> </w:t>
      </w:r>
      <w:r w:rsidR="00237B02" w:rsidRPr="00863AFF">
        <w:rPr>
          <w:rFonts w:ascii="微軟正黑體" w:eastAsia="微軟正黑體" w:hAnsi="微軟正黑體" w:hint="eastAsia"/>
          <w:b/>
          <w:color w:val="333333"/>
          <w:sz w:val="52"/>
          <w:szCs w:val="52"/>
          <w:shd w:val="clear" w:color="auto" w:fill="FFFFFF"/>
        </w:rPr>
        <w:t>漫</w:t>
      </w:r>
      <w:r w:rsidR="00BF4D0E" w:rsidRPr="00863AFF">
        <w:rPr>
          <w:rFonts w:ascii="微軟正黑體" w:eastAsia="微軟正黑體" w:hAnsi="微軟正黑體" w:hint="eastAsia"/>
          <w:b/>
          <w:color w:val="333333"/>
          <w:sz w:val="52"/>
          <w:szCs w:val="52"/>
          <w:shd w:val="clear" w:color="auto" w:fill="FFFFFF"/>
        </w:rPr>
        <w:t>談</w:t>
      </w:r>
      <w:r w:rsidR="00BF4D0E" w:rsidRPr="00863AFF">
        <w:rPr>
          <w:rFonts w:ascii="微軟正黑體" w:eastAsia="微軟正黑體" w:hAnsi="微軟正黑體"/>
          <w:b/>
          <w:color w:val="333333"/>
          <w:sz w:val="52"/>
          <w:szCs w:val="52"/>
          <w:shd w:val="clear" w:color="auto" w:fill="FFFFFF"/>
        </w:rPr>
        <w:t>關鍵基礎設施保護</w:t>
      </w:r>
    </w:p>
    <w:p w:rsidR="00295946" w:rsidRPr="00863AFF" w:rsidRDefault="00B8009A" w:rsidP="00EE33D8">
      <w:pPr>
        <w:jc w:val="right"/>
        <w:rPr>
          <w:rFonts w:ascii="微軟正黑體" w:eastAsia="微軟正黑體" w:hAnsi="微軟正黑體"/>
          <w:b/>
          <w:color w:val="333333"/>
          <w:sz w:val="32"/>
          <w:szCs w:val="32"/>
          <w:shd w:val="clear" w:color="auto" w:fill="FFFFFF"/>
        </w:rPr>
      </w:pPr>
      <w:r w:rsidRPr="00863AFF">
        <w:rPr>
          <w:rFonts w:ascii="微軟正黑體" w:eastAsia="微軟正黑體" w:hAnsi="微軟正黑體" w:hint="eastAsia"/>
          <w:color w:val="333333"/>
          <w:sz w:val="32"/>
          <w:szCs w:val="32"/>
          <w:shd w:val="clear" w:color="auto" w:fill="FFFFFF"/>
        </w:rPr>
        <w:t xml:space="preserve">  </w:t>
      </w:r>
      <w:r w:rsidRPr="00863AFF">
        <w:rPr>
          <w:rFonts w:ascii="微軟正黑體" w:eastAsia="微軟正黑體" w:hAnsi="微軟正黑體" w:hint="eastAsia"/>
          <w:b/>
          <w:color w:val="333333"/>
          <w:sz w:val="32"/>
          <w:szCs w:val="32"/>
          <w:shd w:val="clear" w:color="auto" w:fill="FFFFFF"/>
        </w:rPr>
        <w:t>華梵大學資訊管理學系特聘教授 朱惠中</w:t>
      </w:r>
    </w:p>
    <w:p w:rsidR="00B8009A" w:rsidRPr="00863AFF" w:rsidRDefault="00B8009A" w:rsidP="00B8009A">
      <w:pPr>
        <w:jc w:val="center"/>
        <w:rPr>
          <w:rFonts w:ascii="微軟正黑體" w:eastAsia="微軟正黑體" w:hAnsi="微軟正黑體"/>
          <w:b/>
          <w:color w:val="333333"/>
          <w:sz w:val="32"/>
          <w:szCs w:val="32"/>
          <w:shd w:val="clear" w:color="auto" w:fill="FFFFFF"/>
        </w:rPr>
      </w:pPr>
    </w:p>
    <w:p w:rsidR="00295946" w:rsidRPr="00EE33D8" w:rsidRDefault="00BF4D0E" w:rsidP="00EE33D8">
      <w:pPr>
        <w:pStyle w:val="a4"/>
        <w:ind w:leftChars="0"/>
        <w:rPr>
          <w:rFonts w:ascii="微軟正黑體" w:eastAsia="微軟正黑體" w:hAnsi="微軟正黑體"/>
          <w:b/>
          <w:sz w:val="32"/>
          <w:szCs w:val="32"/>
          <w:shd w:val="clear" w:color="auto" w:fill="FFFFFF"/>
        </w:rPr>
      </w:pPr>
      <w:r w:rsidRPr="00EE33D8">
        <w:rPr>
          <w:rFonts w:ascii="微軟正黑體" w:eastAsia="微軟正黑體" w:hAnsi="微軟正黑體" w:hint="eastAsia"/>
          <w:b/>
          <w:sz w:val="32"/>
          <w:szCs w:val="32"/>
          <w:shd w:val="clear" w:color="auto" w:fill="FFFFFF"/>
        </w:rPr>
        <w:t>前言</w:t>
      </w:r>
    </w:p>
    <w:p w:rsidR="005402D8" w:rsidRPr="00863AFF" w:rsidRDefault="005402D8" w:rsidP="00BF4D0E">
      <w:pPr>
        <w:pStyle w:val="a4"/>
        <w:ind w:leftChars="0"/>
        <w:rPr>
          <w:rFonts w:ascii="微軟正黑體" w:eastAsia="微軟正黑體" w:hAnsi="微軟正黑體"/>
          <w:sz w:val="32"/>
          <w:szCs w:val="32"/>
          <w:shd w:val="clear" w:color="auto" w:fill="FFFFFF"/>
        </w:rPr>
      </w:pPr>
      <w:r w:rsidRPr="00863AFF">
        <w:rPr>
          <w:rFonts w:ascii="微軟正黑體" w:eastAsia="微軟正黑體" w:hAnsi="微軟正黑體" w:hint="eastAsia"/>
          <w:sz w:val="32"/>
          <w:szCs w:val="32"/>
          <w:shd w:val="clear" w:color="auto" w:fill="FFFFFF"/>
        </w:rPr>
        <w:t xml:space="preserve">  </w:t>
      </w:r>
      <w:r w:rsidR="002D0CAE">
        <w:rPr>
          <w:rFonts w:ascii="微軟正黑體" w:eastAsia="微軟正黑體" w:hAnsi="微軟正黑體" w:hint="eastAsia"/>
          <w:sz w:val="32"/>
          <w:szCs w:val="32"/>
          <w:shd w:val="clear" w:color="auto" w:fill="FFFFFF"/>
        </w:rPr>
        <w:t xml:space="preserve">  </w:t>
      </w:r>
      <w:r w:rsidR="002349F7" w:rsidRPr="00863AFF">
        <w:rPr>
          <w:rFonts w:ascii="微軟正黑體" w:eastAsia="微軟正黑體" w:hAnsi="微軟正黑體" w:hint="eastAsia"/>
          <w:sz w:val="32"/>
          <w:szCs w:val="32"/>
          <w:shd w:val="clear" w:color="auto" w:fill="FFFFFF"/>
        </w:rPr>
        <w:t>「關鍵基礎</w:t>
      </w:r>
      <w:r w:rsidRPr="00863AFF">
        <w:rPr>
          <w:rFonts w:ascii="微軟正黑體" w:eastAsia="微軟正黑體" w:hAnsi="微軟正黑體" w:hint="eastAsia"/>
          <w:sz w:val="32"/>
          <w:szCs w:val="32"/>
          <w:shd w:val="clear" w:color="auto" w:fill="FFFFFF"/>
        </w:rPr>
        <w:t>設</w:t>
      </w:r>
      <w:r w:rsidR="002349F7" w:rsidRPr="00863AFF">
        <w:rPr>
          <w:rFonts w:ascii="微軟正黑體" w:eastAsia="微軟正黑體" w:hAnsi="微軟正黑體" w:hint="eastAsia"/>
          <w:sz w:val="32"/>
          <w:szCs w:val="32"/>
          <w:shd w:val="clear" w:color="auto" w:fill="FFFFFF"/>
        </w:rPr>
        <w:t>施</w:t>
      </w:r>
      <w:r w:rsidRPr="00863AFF">
        <w:rPr>
          <w:rFonts w:ascii="微軟正黑體" w:eastAsia="微軟正黑體" w:hAnsi="微軟正黑體" w:hint="eastAsia"/>
          <w:sz w:val="32"/>
          <w:szCs w:val="32"/>
          <w:shd w:val="clear" w:color="auto" w:fill="FFFFFF"/>
        </w:rPr>
        <w:t>(</w:t>
      </w:r>
      <w:r w:rsidRPr="00863AFF">
        <w:rPr>
          <w:rFonts w:ascii="微軟正黑體" w:eastAsia="微軟正黑體" w:hAnsi="微軟正黑體" w:cs="Arial"/>
          <w:sz w:val="32"/>
          <w:szCs w:val="32"/>
          <w:shd w:val="clear" w:color="auto" w:fill="FFFFFF"/>
        </w:rPr>
        <w:t>Critical Infrastructure, CI</w:t>
      </w:r>
      <w:r w:rsidRPr="00863AFF">
        <w:rPr>
          <w:rFonts w:ascii="微軟正黑體" w:eastAsia="微軟正黑體" w:hAnsi="微軟正黑體" w:hint="eastAsia"/>
          <w:sz w:val="32"/>
          <w:szCs w:val="32"/>
          <w:shd w:val="clear" w:color="auto" w:fill="FFFFFF"/>
        </w:rPr>
        <w:t>)</w:t>
      </w:r>
      <w:r w:rsidR="002349F7" w:rsidRPr="00863AFF">
        <w:rPr>
          <w:rFonts w:ascii="微軟正黑體" w:eastAsia="微軟正黑體" w:hAnsi="微軟正黑體" w:hint="eastAsia"/>
          <w:sz w:val="32"/>
          <w:szCs w:val="32"/>
          <w:shd w:val="clear" w:color="auto" w:fill="FFFFFF"/>
        </w:rPr>
        <w:t>」</w:t>
      </w:r>
      <w:r w:rsidRPr="00863AFF">
        <w:rPr>
          <w:rFonts w:ascii="微軟正黑體" w:eastAsia="微軟正黑體" w:hAnsi="微軟正黑體" w:hint="eastAsia"/>
          <w:sz w:val="32"/>
          <w:szCs w:val="32"/>
          <w:shd w:val="clear" w:color="auto" w:fill="FFFFFF"/>
        </w:rPr>
        <w:t>，</w:t>
      </w:r>
      <w:bookmarkStart w:id="0" w:name="_GoBack"/>
      <w:bookmarkEnd w:id="0"/>
      <w:r w:rsidR="008A35CF" w:rsidRPr="00863AFF">
        <w:rPr>
          <w:rFonts w:ascii="微軟正黑體" w:eastAsia="微軟正黑體" w:hAnsi="微軟正黑體" w:hint="eastAsia"/>
          <w:sz w:val="32"/>
          <w:szCs w:val="32"/>
          <w:shd w:val="clear" w:color="auto" w:fill="FFFFFF"/>
        </w:rPr>
        <w:t>係</w:t>
      </w:r>
      <w:r w:rsidRPr="00863AFF">
        <w:rPr>
          <w:rFonts w:ascii="微軟正黑體" w:eastAsia="微軟正黑體" w:hAnsi="微軟正黑體" w:hint="eastAsia"/>
          <w:sz w:val="32"/>
          <w:szCs w:val="32"/>
          <w:shd w:val="clear" w:color="auto" w:fill="FFFFFF"/>
        </w:rPr>
        <w:t>泛指一個國家為了維持民生、經濟與政府等</w:t>
      </w:r>
      <w:r w:rsidR="008A35CF" w:rsidRPr="00863AFF">
        <w:rPr>
          <w:rFonts w:ascii="微軟正黑體" w:eastAsia="微軟正黑體" w:hAnsi="微軟正黑體" w:hint="eastAsia"/>
          <w:sz w:val="32"/>
          <w:szCs w:val="32"/>
          <w:shd w:val="clear" w:color="auto" w:fill="FFFFFF"/>
        </w:rPr>
        <w:t>相關</w:t>
      </w:r>
      <w:r w:rsidRPr="00863AFF">
        <w:rPr>
          <w:rFonts w:ascii="微軟正黑體" w:eastAsia="微軟正黑體" w:hAnsi="微軟正黑體" w:hint="eastAsia"/>
          <w:sz w:val="32"/>
          <w:szCs w:val="32"/>
          <w:shd w:val="clear" w:color="auto" w:fill="FFFFFF"/>
        </w:rPr>
        <w:t>公私部門之合作運作而提供之基本設施與服務，其中包括實體的環境、設備及以資通訊為基礎之系統，為重要社會基礎功能所需之基礎建設。諸如：公民營電信、電力、能源、</w:t>
      </w:r>
      <w:r w:rsidR="004846F5" w:rsidRPr="00863AFF">
        <w:rPr>
          <w:rFonts w:ascii="微軟正黑體" w:eastAsia="微軟正黑體" w:hAnsi="微軟正黑體" w:hint="eastAsia"/>
          <w:sz w:val="32"/>
          <w:szCs w:val="32"/>
          <w:shd w:val="clear" w:color="auto" w:fill="FFFFFF"/>
        </w:rPr>
        <w:t>水資源、農業、</w:t>
      </w:r>
      <w:r w:rsidRPr="00863AFF">
        <w:rPr>
          <w:rFonts w:ascii="微軟正黑體" w:eastAsia="微軟正黑體" w:hAnsi="微軟正黑體" w:hint="eastAsia"/>
          <w:sz w:val="32"/>
          <w:szCs w:val="32"/>
          <w:shd w:val="clear" w:color="auto" w:fill="FFFFFF"/>
        </w:rPr>
        <w:t>金融、醫療、交通、緊急救助</w:t>
      </w:r>
      <w:r w:rsidR="004846F5" w:rsidRPr="00863AFF">
        <w:rPr>
          <w:rFonts w:ascii="微軟正黑體" w:eastAsia="微軟正黑體" w:hAnsi="微軟正黑體" w:hint="eastAsia"/>
          <w:sz w:val="32"/>
          <w:szCs w:val="32"/>
          <w:shd w:val="clear" w:color="auto" w:fill="FFFFFF"/>
        </w:rPr>
        <w:t>及政府設施</w:t>
      </w:r>
      <w:r w:rsidRPr="00863AFF">
        <w:rPr>
          <w:rFonts w:ascii="微軟正黑體" w:eastAsia="微軟正黑體" w:hAnsi="微軟正黑體" w:hint="eastAsia"/>
          <w:sz w:val="32"/>
          <w:szCs w:val="32"/>
          <w:shd w:val="clear" w:color="auto" w:fill="FFFFFF"/>
        </w:rPr>
        <w:t>等。</w:t>
      </w:r>
      <w:r w:rsidR="002349F7" w:rsidRPr="00863AFF">
        <w:rPr>
          <w:rFonts w:ascii="微軟正黑體" w:eastAsia="微軟正黑體" w:hAnsi="微軟正黑體" w:hint="eastAsia"/>
          <w:sz w:val="32"/>
          <w:szCs w:val="32"/>
          <w:shd w:val="clear" w:color="auto" w:fill="FFFFFF"/>
        </w:rPr>
        <w:t>而「關鍵基礎</w:t>
      </w:r>
      <w:r w:rsidR="005F6444" w:rsidRPr="00863AFF">
        <w:rPr>
          <w:rFonts w:ascii="微軟正黑體" w:eastAsia="微軟正黑體" w:hAnsi="微軟正黑體" w:hint="eastAsia"/>
          <w:sz w:val="32"/>
          <w:szCs w:val="32"/>
          <w:shd w:val="clear" w:color="auto" w:fill="FFFFFF"/>
        </w:rPr>
        <w:t>設</w:t>
      </w:r>
      <w:r w:rsidR="002349F7" w:rsidRPr="00863AFF">
        <w:rPr>
          <w:rFonts w:ascii="微軟正黑體" w:eastAsia="微軟正黑體" w:hAnsi="微軟正黑體" w:hint="eastAsia"/>
          <w:sz w:val="32"/>
          <w:szCs w:val="32"/>
          <w:shd w:val="clear" w:color="auto" w:fill="FFFFFF"/>
        </w:rPr>
        <w:t>施</w:t>
      </w:r>
      <w:r w:rsidR="005F6444" w:rsidRPr="00863AFF">
        <w:rPr>
          <w:rFonts w:ascii="微軟正黑體" w:eastAsia="微軟正黑體" w:hAnsi="微軟正黑體" w:hint="eastAsia"/>
          <w:sz w:val="32"/>
          <w:szCs w:val="32"/>
          <w:shd w:val="clear" w:color="auto" w:fill="FFFFFF"/>
        </w:rPr>
        <w:t>保護(</w:t>
      </w:r>
      <w:r w:rsidR="005F6444" w:rsidRPr="00863AFF">
        <w:rPr>
          <w:rFonts w:ascii="微軟正黑體" w:eastAsia="微軟正黑體" w:hAnsi="微軟正黑體" w:cs="Arial"/>
          <w:sz w:val="32"/>
          <w:szCs w:val="32"/>
          <w:shd w:val="clear" w:color="auto" w:fill="FFFFFF"/>
        </w:rPr>
        <w:t>Critical Infrastructure Protection, CIP</w:t>
      </w:r>
      <w:r w:rsidR="005F6444" w:rsidRPr="00863AFF">
        <w:rPr>
          <w:rFonts w:ascii="微軟正黑體" w:eastAsia="微軟正黑體" w:hAnsi="微軟正黑體" w:hint="eastAsia"/>
          <w:sz w:val="32"/>
          <w:szCs w:val="32"/>
          <w:shd w:val="clear" w:color="auto" w:fill="FFFFFF"/>
        </w:rPr>
        <w:t>)</w:t>
      </w:r>
      <w:r w:rsidR="002349F7" w:rsidRPr="00863AFF">
        <w:rPr>
          <w:rFonts w:ascii="微軟正黑體" w:eastAsia="微軟正黑體" w:hAnsi="微軟正黑體" w:hint="eastAsia"/>
          <w:sz w:val="32"/>
          <w:szCs w:val="32"/>
          <w:shd w:val="clear" w:color="auto" w:fill="FFFFFF"/>
        </w:rPr>
        <w:t>」</w:t>
      </w:r>
      <w:r w:rsidR="005B3E8B" w:rsidRPr="00863AFF">
        <w:rPr>
          <w:rFonts w:ascii="微軟正黑體" w:eastAsia="微軟正黑體" w:hAnsi="微軟正黑體" w:hint="eastAsia"/>
          <w:sz w:val="32"/>
          <w:szCs w:val="32"/>
          <w:shd w:val="clear" w:color="auto" w:fill="FFFFFF"/>
        </w:rPr>
        <w:t>，則代表保護關鍵基礎</w:t>
      </w:r>
      <w:r w:rsidR="005F6444" w:rsidRPr="00863AFF">
        <w:rPr>
          <w:rFonts w:ascii="微軟正黑體" w:eastAsia="微軟正黑體" w:hAnsi="微軟正黑體" w:hint="eastAsia"/>
          <w:sz w:val="32"/>
          <w:szCs w:val="32"/>
          <w:shd w:val="clear" w:color="auto" w:fill="FFFFFF"/>
        </w:rPr>
        <w:t>設</w:t>
      </w:r>
      <w:r w:rsidR="005B3E8B" w:rsidRPr="00863AFF">
        <w:rPr>
          <w:rFonts w:ascii="微軟正黑體" w:eastAsia="微軟正黑體" w:hAnsi="微軟正黑體" w:hint="eastAsia"/>
          <w:sz w:val="32"/>
          <w:szCs w:val="32"/>
          <w:shd w:val="clear" w:color="auto" w:fill="FFFFFF"/>
        </w:rPr>
        <w:t>施</w:t>
      </w:r>
      <w:r w:rsidR="005F6444" w:rsidRPr="00863AFF">
        <w:rPr>
          <w:rFonts w:ascii="微軟正黑體" w:eastAsia="微軟正黑體" w:hAnsi="微軟正黑體" w:hint="eastAsia"/>
          <w:sz w:val="32"/>
          <w:szCs w:val="32"/>
          <w:shd w:val="clear" w:color="auto" w:fill="FFFFFF"/>
        </w:rPr>
        <w:t>(</w:t>
      </w:r>
      <w:r w:rsidR="005F6444" w:rsidRPr="00863AFF">
        <w:rPr>
          <w:rFonts w:ascii="微軟正黑體" w:eastAsia="微軟正黑體" w:hAnsi="微軟正黑體" w:cs="Arial"/>
          <w:sz w:val="32"/>
          <w:szCs w:val="32"/>
          <w:shd w:val="clear" w:color="auto" w:fill="FFFFFF"/>
        </w:rPr>
        <w:t>CI</w:t>
      </w:r>
      <w:r w:rsidR="005F6444" w:rsidRPr="00863AFF">
        <w:rPr>
          <w:rFonts w:ascii="微軟正黑體" w:eastAsia="微軟正黑體" w:hAnsi="微軟正黑體" w:hint="eastAsia"/>
          <w:sz w:val="32"/>
          <w:szCs w:val="32"/>
          <w:shd w:val="clear" w:color="auto" w:fill="FFFFFF"/>
        </w:rPr>
        <w:t>)之政策與作為，另因</w:t>
      </w:r>
      <w:r w:rsidR="005B3E8B" w:rsidRPr="00863AFF">
        <w:rPr>
          <w:rFonts w:ascii="微軟正黑體" w:eastAsia="微軟正黑體" w:hAnsi="微軟正黑體" w:hint="eastAsia"/>
          <w:sz w:val="32"/>
          <w:szCs w:val="32"/>
          <w:shd w:val="clear" w:color="auto" w:fill="FFFFFF"/>
        </w:rPr>
        <w:t>「</w:t>
      </w:r>
      <w:r w:rsidRPr="00863AFF">
        <w:rPr>
          <w:rFonts w:ascii="微軟正黑體" w:eastAsia="微軟正黑體" w:hAnsi="微軟正黑體" w:hint="eastAsia"/>
          <w:sz w:val="32"/>
          <w:szCs w:val="32"/>
          <w:shd w:val="clear" w:color="auto" w:fill="FFFFFF"/>
        </w:rPr>
        <w:t>關鍵資訊基礎建設(</w:t>
      </w:r>
      <w:r w:rsidRPr="00863AFF">
        <w:rPr>
          <w:rFonts w:ascii="微軟正黑體" w:eastAsia="微軟正黑體" w:hAnsi="微軟正黑體" w:cs="Arial"/>
          <w:sz w:val="32"/>
          <w:szCs w:val="32"/>
          <w:shd w:val="clear" w:color="auto" w:fill="FFFFFF"/>
        </w:rPr>
        <w:t>Critical Information Infrastructure, CII</w:t>
      </w:r>
      <w:r w:rsidRPr="00863AFF">
        <w:rPr>
          <w:rFonts w:ascii="微軟正黑體" w:eastAsia="微軟正黑體" w:hAnsi="微軟正黑體" w:hint="eastAsia"/>
          <w:sz w:val="32"/>
          <w:szCs w:val="32"/>
          <w:shd w:val="clear" w:color="auto" w:fill="FFFFFF"/>
        </w:rPr>
        <w:t>)</w:t>
      </w:r>
      <w:r w:rsidR="005B3E8B" w:rsidRPr="00863AFF">
        <w:rPr>
          <w:rFonts w:ascii="微軟正黑體" w:eastAsia="微軟正黑體" w:hAnsi="微軟正黑體" w:hint="eastAsia"/>
          <w:sz w:val="32"/>
          <w:szCs w:val="32"/>
          <w:shd w:val="clear" w:color="auto" w:fill="FFFFFF"/>
        </w:rPr>
        <w:t>」</w:t>
      </w:r>
      <w:r w:rsidR="005F6444" w:rsidRPr="00863AFF">
        <w:rPr>
          <w:rFonts w:ascii="微軟正黑體" w:eastAsia="微軟正黑體" w:hAnsi="微軟正黑體" w:hint="eastAsia"/>
          <w:sz w:val="32"/>
          <w:szCs w:val="32"/>
          <w:shd w:val="clear" w:color="auto" w:fill="FFFFFF"/>
        </w:rPr>
        <w:t>，</w:t>
      </w:r>
      <w:r w:rsidR="005B3E8B" w:rsidRPr="00863AFF">
        <w:rPr>
          <w:rFonts w:ascii="微軟正黑體" w:eastAsia="微軟正黑體" w:hAnsi="微軟正黑體" w:hint="eastAsia"/>
          <w:sz w:val="32"/>
          <w:szCs w:val="32"/>
          <w:shd w:val="clear" w:color="auto" w:fill="FFFFFF"/>
        </w:rPr>
        <w:t>為支持關鍵基礎</w:t>
      </w:r>
      <w:r w:rsidRPr="00863AFF">
        <w:rPr>
          <w:rFonts w:ascii="微軟正黑體" w:eastAsia="微軟正黑體" w:hAnsi="微軟正黑體" w:hint="eastAsia"/>
          <w:sz w:val="32"/>
          <w:szCs w:val="32"/>
          <w:shd w:val="clear" w:color="auto" w:fill="FFFFFF"/>
        </w:rPr>
        <w:t>設</w:t>
      </w:r>
      <w:r w:rsidR="005B3E8B" w:rsidRPr="00863AFF">
        <w:rPr>
          <w:rFonts w:ascii="微軟正黑體" w:eastAsia="微軟正黑體" w:hAnsi="微軟正黑體" w:hint="eastAsia"/>
          <w:sz w:val="32"/>
          <w:szCs w:val="32"/>
          <w:shd w:val="clear" w:color="auto" w:fill="FFFFFF"/>
        </w:rPr>
        <w:t>施</w:t>
      </w:r>
      <w:r w:rsidRPr="00863AFF">
        <w:rPr>
          <w:rFonts w:ascii="微軟正黑體" w:eastAsia="微軟正黑體" w:hAnsi="微軟正黑體" w:hint="eastAsia"/>
          <w:sz w:val="32"/>
          <w:szCs w:val="32"/>
          <w:shd w:val="clear" w:color="auto" w:fill="FFFFFF"/>
        </w:rPr>
        <w:t>(</w:t>
      </w:r>
      <w:r w:rsidRPr="00863AFF">
        <w:rPr>
          <w:rFonts w:ascii="微軟正黑體" w:eastAsia="微軟正黑體" w:hAnsi="微軟正黑體" w:cs="Arial"/>
          <w:sz w:val="32"/>
          <w:szCs w:val="32"/>
          <w:shd w:val="clear" w:color="auto" w:fill="FFFFFF"/>
        </w:rPr>
        <w:t>CI</w:t>
      </w:r>
      <w:r w:rsidRPr="00863AFF">
        <w:rPr>
          <w:rFonts w:ascii="微軟正黑體" w:eastAsia="微軟正黑體" w:hAnsi="微軟正黑體" w:hint="eastAsia"/>
          <w:sz w:val="32"/>
          <w:szCs w:val="32"/>
          <w:shd w:val="clear" w:color="auto" w:fill="FFFFFF"/>
        </w:rPr>
        <w:t>)</w:t>
      </w:r>
      <w:r w:rsidR="006F46F8" w:rsidRPr="00863AFF">
        <w:rPr>
          <w:rFonts w:ascii="微軟正黑體" w:eastAsia="微軟正黑體" w:hAnsi="微軟正黑體" w:hint="eastAsia"/>
          <w:sz w:val="32"/>
          <w:szCs w:val="32"/>
          <w:shd w:val="clear" w:color="auto" w:fill="FFFFFF"/>
        </w:rPr>
        <w:t>所需之資訊系統</w:t>
      </w:r>
      <w:r w:rsidR="005B3E8B" w:rsidRPr="00863AFF">
        <w:rPr>
          <w:rFonts w:ascii="微軟正黑體" w:eastAsia="微軟正黑體" w:hAnsi="微軟正黑體" w:hint="eastAsia"/>
          <w:sz w:val="32"/>
          <w:szCs w:val="32"/>
          <w:shd w:val="clear" w:color="auto" w:fill="FFFFFF"/>
        </w:rPr>
        <w:t>，關鍵資訊基礎</w:t>
      </w:r>
      <w:r w:rsidRPr="00863AFF">
        <w:rPr>
          <w:rFonts w:ascii="微軟正黑體" w:eastAsia="微軟正黑體" w:hAnsi="微軟正黑體" w:hint="eastAsia"/>
          <w:sz w:val="32"/>
          <w:szCs w:val="32"/>
          <w:shd w:val="clear" w:color="auto" w:fill="FFFFFF"/>
        </w:rPr>
        <w:t>設</w:t>
      </w:r>
      <w:r w:rsidR="005B3E8B" w:rsidRPr="00863AFF">
        <w:rPr>
          <w:rFonts w:ascii="微軟正黑體" w:eastAsia="微軟正黑體" w:hAnsi="微軟正黑體" w:hint="eastAsia"/>
          <w:sz w:val="32"/>
          <w:szCs w:val="32"/>
          <w:shd w:val="clear" w:color="auto" w:fill="FFFFFF"/>
        </w:rPr>
        <w:t>施</w:t>
      </w:r>
      <w:r w:rsidRPr="00863AFF">
        <w:rPr>
          <w:rFonts w:ascii="微軟正黑體" w:eastAsia="微軟正黑體" w:hAnsi="微軟正黑體" w:hint="eastAsia"/>
          <w:sz w:val="32"/>
          <w:szCs w:val="32"/>
          <w:shd w:val="clear" w:color="auto" w:fill="FFFFFF"/>
        </w:rPr>
        <w:t>保護(</w:t>
      </w:r>
      <w:r w:rsidRPr="00863AFF">
        <w:rPr>
          <w:rFonts w:ascii="微軟正黑體" w:eastAsia="微軟正黑體" w:hAnsi="微軟正黑體" w:cs="Arial"/>
          <w:sz w:val="32"/>
          <w:szCs w:val="32"/>
          <w:shd w:val="clear" w:color="auto" w:fill="FFFFFF"/>
        </w:rPr>
        <w:t>Critical Information Infrastructure Protection, CIIP</w:t>
      </w:r>
      <w:r w:rsidRPr="00863AFF">
        <w:rPr>
          <w:rFonts w:ascii="微軟正黑體" w:eastAsia="微軟正黑體" w:hAnsi="微軟正黑體" w:hint="eastAsia"/>
          <w:sz w:val="32"/>
          <w:szCs w:val="32"/>
          <w:shd w:val="clear" w:color="auto" w:fill="FFFFFF"/>
        </w:rPr>
        <w:t>)</w:t>
      </w:r>
      <w:r w:rsidR="005B3E8B" w:rsidRPr="00863AFF">
        <w:rPr>
          <w:rFonts w:ascii="微軟正黑體" w:eastAsia="微軟正黑體" w:hAnsi="微軟正黑體" w:hint="eastAsia"/>
          <w:sz w:val="32"/>
          <w:szCs w:val="32"/>
          <w:shd w:val="clear" w:color="auto" w:fill="FFFFFF"/>
        </w:rPr>
        <w:t>，則是保護關鍵資訊基礎</w:t>
      </w:r>
      <w:r w:rsidRPr="00863AFF">
        <w:rPr>
          <w:rFonts w:ascii="微軟正黑體" w:eastAsia="微軟正黑體" w:hAnsi="微軟正黑體" w:hint="eastAsia"/>
          <w:sz w:val="32"/>
          <w:szCs w:val="32"/>
          <w:shd w:val="clear" w:color="auto" w:fill="FFFFFF"/>
        </w:rPr>
        <w:t>設</w:t>
      </w:r>
      <w:r w:rsidR="005B3E8B" w:rsidRPr="00863AFF">
        <w:rPr>
          <w:rFonts w:ascii="微軟正黑體" w:eastAsia="微軟正黑體" w:hAnsi="微軟正黑體" w:hint="eastAsia"/>
          <w:sz w:val="32"/>
          <w:szCs w:val="32"/>
          <w:shd w:val="clear" w:color="auto" w:fill="FFFFFF"/>
        </w:rPr>
        <w:t>施</w:t>
      </w:r>
      <w:r w:rsidRPr="00863AFF">
        <w:rPr>
          <w:rFonts w:ascii="微軟正黑體" w:eastAsia="微軟正黑體" w:hAnsi="微軟正黑體" w:hint="eastAsia"/>
          <w:sz w:val="32"/>
          <w:szCs w:val="32"/>
          <w:shd w:val="clear" w:color="auto" w:fill="FFFFFF"/>
        </w:rPr>
        <w:t>(</w:t>
      </w:r>
      <w:r w:rsidRPr="00863AFF">
        <w:rPr>
          <w:rFonts w:ascii="微軟正黑體" w:eastAsia="微軟正黑體" w:hAnsi="微軟正黑體" w:cs="Arial"/>
          <w:sz w:val="32"/>
          <w:szCs w:val="32"/>
          <w:shd w:val="clear" w:color="auto" w:fill="FFFFFF"/>
        </w:rPr>
        <w:t>CII</w:t>
      </w:r>
      <w:r w:rsidRPr="00863AFF">
        <w:rPr>
          <w:rFonts w:ascii="微軟正黑體" w:eastAsia="微軟正黑體" w:hAnsi="微軟正黑體" w:hint="eastAsia"/>
          <w:sz w:val="32"/>
          <w:szCs w:val="32"/>
          <w:shd w:val="clear" w:color="auto" w:fill="FFFFFF"/>
        </w:rPr>
        <w:t>)之政策與作為。</w:t>
      </w:r>
    </w:p>
    <w:p w:rsidR="00BF4D0E" w:rsidRPr="002D0CAE" w:rsidRDefault="005F6444" w:rsidP="00E41D09">
      <w:pPr>
        <w:pStyle w:val="a4"/>
        <w:ind w:leftChars="0"/>
        <w:rPr>
          <w:rFonts w:ascii="微軟正黑體" w:eastAsia="微軟正黑體" w:hAnsi="微軟正黑體"/>
          <w:sz w:val="32"/>
          <w:szCs w:val="32"/>
          <w:shd w:val="clear" w:color="auto" w:fill="FFFFFF"/>
        </w:rPr>
      </w:pPr>
      <w:r w:rsidRPr="00863AFF">
        <w:rPr>
          <w:rFonts w:ascii="微軟正黑體" w:eastAsia="微軟正黑體" w:hAnsi="微軟正黑體" w:hint="eastAsia"/>
          <w:sz w:val="32"/>
          <w:szCs w:val="32"/>
          <w:shd w:val="clear" w:color="auto" w:fill="FFFFFF"/>
        </w:rPr>
        <w:t xml:space="preserve"> </w:t>
      </w:r>
      <w:r w:rsidR="002D0CAE">
        <w:rPr>
          <w:rFonts w:ascii="微軟正黑體" w:eastAsia="微軟正黑體" w:hAnsi="微軟正黑體" w:hint="eastAsia"/>
          <w:sz w:val="32"/>
          <w:szCs w:val="32"/>
          <w:shd w:val="clear" w:color="auto" w:fill="FFFFFF"/>
        </w:rPr>
        <w:t xml:space="preserve">   </w:t>
      </w:r>
    </w:p>
    <w:p w:rsidR="00E41D09" w:rsidRPr="00E41D09" w:rsidRDefault="004846F5" w:rsidP="00E41D09">
      <w:pPr>
        <w:rPr>
          <w:rFonts w:ascii="微軟正黑體" w:eastAsia="微軟正黑體" w:hAnsi="微軟正黑體"/>
          <w:color w:val="333333"/>
          <w:sz w:val="32"/>
          <w:szCs w:val="32"/>
          <w:shd w:val="clear" w:color="auto" w:fill="FFFFFF"/>
        </w:rPr>
      </w:pPr>
      <w:r w:rsidRPr="00863AFF">
        <w:rPr>
          <w:rStyle w:val="apple-converted-space"/>
          <w:rFonts w:ascii="微軟正黑體" w:eastAsia="微軟正黑體" w:hAnsi="微軟正黑體" w:hint="eastAsia"/>
          <w:color w:val="333333"/>
          <w:sz w:val="32"/>
          <w:szCs w:val="32"/>
          <w:shd w:val="clear" w:color="auto" w:fill="FFFFFF"/>
        </w:rPr>
        <w:lastRenderedPageBreak/>
        <w:t xml:space="preserve">   </w:t>
      </w:r>
      <w:r w:rsidR="00E41D09" w:rsidRPr="00E41D09">
        <w:rPr>
          <w:rFonts w:ascii="微軟正黑體" w:eastAsia="微軟正黑體" w:hAnsi="微軟正黑體"/>
          <w:color w:val="333333"/>
          <w:sz w:val="32"/>
          <w:szCs w:val="32"/>
          <w:shd w:val="clear" w:color="auto" w:fill="FFFFFF"/>
        </w:rPr>
        <w:t xml:space="preserve">2001 </w:t>
      </w:r>
      <w:r w:rsidR="00E41D09" w:rsidRPr="00E41D09">
        <w:rPr>
          <w:rFonts w:ascii="微軟正黑體" w:eastAsia="微軟正黑體" w:hAnsi="微軟正黑體" w:hint="eastAsia"/>
          <w:color w:val="333333"/>
          <w:sz w:val="32"/>
          <w:szCs w:val="32"/>
          <w:shd w:val="clear" w:color="auto" w:fill="FFFFFF"/>
        </w:rPr>
        <w:t>年美國發生舉世震驚的</w:t>
      </w:r>
      <w:r w:rsidR="00E41D09" w:rsidRPr="00E41D09">
        <w:rPr>
          <w:rFonts w:ascii="微軟正黑體" w:eastAsia="微軟正黑體" w:hAnsi="微軟正黑體"/>
          <w:color w:val="333333"/>
          <w:sz w:val="32"/>
          <w:szCs w:val="32"/>
          <w:shd w:val="clear" w:color="auto" w:fill="FFFFFF"/>
        </w:rPr>
        <w:t xml:space="preserve"> 911 </w:t>
      </w:r>
      <w:r w:rsidR="00E41D09" w:rsidRPr="00E41D09">
        <w:rPr>
          <w:rFonts w:ascii="微軟正黑體" w:eastAsia="微軟正黑體" w:hAnsi="微軟正黑體" w:hint="eastAsia"/>
          <w:color w:val="333333"/>
          <w:sz w:val="32"/>
          <w:szCs w:val="32"/>
          <w:shd w:val="clear" w:color="auto" w:fill="FFFFFF"/>
        </w:rPr>
        <w:t>恐怖攻擊事件，恐怖組織利用網際網路做為指揮通訊工具，以民航機分別衝撞位於紐約的世貿大樓和華府的五角大廈，造成慘重傷亡並癱瘓美國國土防衛及金融體系。在此震撼全球的事件之後，世界各國無不思考國家關鍵基礎設施安全之防護；然而隨著網際網路科技的日新月異，業已提高了攻擊行動的不可預測性，也暴露出關鍵基礎設施的弱點。因此，如何規劃更完善的防護計畫以面對愈來愈多的挑戰與威脅，如何強化資通訊安全的認知與教育訓練，已成為各國亟需面對的課題。</w:t>
      </w:r>
    </w:p>
    <w:p w:rsidR="00E41D09" w:rsidRPr="00E41D09" w:rsidRDefault="00E41D09" w:rsidP="00863AFF">
      <w:pPr>
        <w:rPr>
          <w:rStyle w:val="apple-converted-space"/>
          <w:rFonts w:ascii="微軟正黑體" w:eastAsia="微軟正黑體" w:hAnsi="微軟正黑體"/>
          <w:color w:val="333333"/>
          <w:sz w:val="32"/>
          <w:szCs w:val="32"/>
          <w:shd w:val="clear" w:color="auto" w:fill="FFFFFF"/>
        </w:rPr>
      </w:pPr>
    </w:p>
    <w:p w:rsidR="008862C2" w:rsidRPr="00863AFF" w:rsidRDefault="004846F5" w:rsidP="00E41D09">
      <w:pPr>
        <w:ind w:firstLineChars="100" w:firstLine="320"/>
        <w:rPr>
          <w:rStyle w:val="apple-converted-space"/>
          <w:rFonts w:ascii="微軟正黑體" w:eastAsia="微軟正黑體" w:hAnsi="微軟正黑體"/>
          <w:color w:val="333333"/>
          <w:sz w:val="32"/>
          <w:szCs w:val="32"/>
          <w:shd w:val="clear" w:color="auto" w:fill="FFFFFF"/>
        </w:rPr>
      </w:pPr>
      <w:r w:rsidRPr="00863AFF">
        <w:rPr>
          <w:rStyle w:val="apple-converted-space"/>
          <w:rFonts w:ascii="微軟正黑體" w:eastAsia="微軟正黑體" w:hAnsi="微軟正黑體" w:hint="eastAsia"/>
          <w:color w:val="333333"/>
          <w:sz w:val="32"/>
          <w:szCs w:val="32"/>
          <w:shd w:val="clear" w:color="auto" w:fill="FFFFFF"/>
        </w:rPr>
        <w:t xml:space="preserve"> 我國行政院體察世界已開發國家的規劃與發展後，深覺我國應與</w:t>
      </w:r>
      <w:r w:rsidR="006F46F8" w:rsidRPr="00863AFF">
        <w:rPr>
          <w:rStyle w:val="apple-converted-space"/>
          <w:rFonts w:ascii="微軟正黑體" w:eastAsia="微軟正黑體" w:hAnsi="微軟正黑體" w:hint="eastAsia"/>
          <w:color w:val="333333"/>
          <w:sz w:val="32"/>
          <w:szCs w:val="32"/>
          <w:shd w:val="clear" w:color="auto" w:fill="FFFFFF"/>
        </w:rPr>
        <w:t>國際</w:t>
      </w:r>
      <w:r w:rsidRPr="00863AFF">
        <w:rPr>
          <w:rStyle w:val="apple-converted-space"/>
          <w:rFonts w:ascii="微軟正黑體" w:eastAsia="微軟正黑體" w:hAnsi="微軟正黑體" w:hint="eastAsia"/>
          <w:color w:val="333333"/>
          <w:sz w:val="32"/>
          <w:szCs w:val="32"/>
          <w:shd w:val="clear" w:color="auto" w:fill="FFFFFF"/>
        </w:rPr>
        <w:t>先進國家接軌，更因</w:t>
      </w:r>
      <w:r w:rsidRPr="00863AFF">
        <w:rPr>
          <w:rStyle w:val="apple-converted-space"/>
          <w:rFonts w:ascii="微軟正黑體" w:eastAsia="微軟正黑體" w:hAnsi="微軟正黑體" w:cs="Arial"/>
          <w:color w:val="333333"/>
          <w:sz w:val="32"/>
          <w:szCs w:val="32"/>
          <w:shd w:val="clear" w:color="auto" w:fill="FFFFFF"/>
        </w:rPr>
        <w:t>2017</w:t>
      </w:r>
      <w:r w:rsidR="00B8009A" w:rsidRPr="00863AFF">
        <w:rPr>
          <w:rStyle w:val="apple-converted-space"/>
          <w:rFonts w:ascii="微軟正黑體" w:eastAsia="微軟正黑體" w:hAnsi="微軟正黑體" w:hint="eastAsia"/>
          <w:color w:val="333333"/>
          <w:sz w:val="32"/>
          <w:szCs w:val="32"/>
          <w:shd w:val="clear" w:color="auto" w:fill="FFFFFF"/>
        </w:rPr>
        <w:t>年</w:t>
      </w:r>
      <w:r w:rsidRPr="00863AFF">
        <w:rPr>
          <w:rStyle w:val="apple-converted-space"/>
          <w:rFonts w:ascii="微軟正黑體" w:eastAsia="微軟正黑體" w:hAnsi="微軟正黑體" w:hint="eastAsia"/>
          <w:color w:val="333333"/>
          <w:sz w:val="32"/>
          <w:szCs w:val="32"/>
          <w:shd w:val="clear" w:color="auto" w:fill="FFFFFF"/>
        </w:rPr>
        <w:t>世</w:t>
      </w:r>
      <w:r w:rsidR="00B8009A" w:rsidRPr="00863AFF">
        <w:rPr>
          <w:rStyle w:val="apple-converted-space"/>
          <w:rFonts w:ascii="微軟正黑體" w:eastAsia="微軟正黑體" w:hAnsi="微軟正黑體" w:hint="eastAsia"/>
          <w:color w:val="333333"/>
          <w:sz w:val="32"/>
          <w:szCs w:val="32"/>
          <w:shd w:val="clear" w:color="auto" w:fill="FFFFFF"/>
        </w:rPr>
        <w:t>界</w:t>
      </w:r>
      <w:r w:rsidRPr="00863AFF">
        <w:rPr>
          <w:rStyle w:val="apple-converted-space"/>
          <w:rFonts w:ascii="微軟正黑體" w:eastAsia="微軟正黑體" w:hAnsi="微軟正黑體" w:hint="eastAsia"/>
          <w:color w:val="333333"/>
          <w:sz w:val="32"/>
          <w:szCs w:val="32"/>
          <w:shd w:val="clear" w:color="auto" w:fill="FFFFFF"/>
        </w:rPr>
        <w:t>大</w:t>
      </w:r>
      <w:r w:rsidR="00B8009A" w:rsidRPr="00863AFF">
        <w:rPr>
          <w:rStyle w:val="apple-converted-space"/>
          <w:rFonts w:ascii="微軟正黑體" w:eastAsia="微軟正黑體" w:hAnsi="微軟正黑體" w:hint="eastAsia"/>
          <w:color w:val="333333"/>
          <w:sz w:val="32"/>
          <w:szCs w:val="32"/>
          <w:shd w:val="clear" w:color="auto" w:fill="FFFFFF"/>
        </w:rPr>
        <w:t>學</w:t>
      </w:r>
      <w:r w:rsidRPr="00863AFF">
        <w:rPr>
          <w:rStyle w:val="apple-converted-space"/>
          <w:rFonts w:ascii="微軟正黑體" w:eastAsia="微軟正黑體" w:hAnsi="微軟正黑體" w:hint="eastAsia"/>
          <w:color w:val="333333"/>
          <w:sz w:val="32"/>
          <w:szCs w:val="32"/>
          <w:shd w:val="clear" w:color="auto" w:fill="FFFFFF"/>
        </w:rPr>
        <w:t>運</w:t>
      </w:r>
      <w:r w:rsidR="00B8009A" w:rsidRPr="00863AFF">
        <w:rPr>
          <w:rStyle w:val="apple-converted-space"/>
          <w:rFonts w:ascii="微軟正黑體" w:eastAsia="微軟正黑體" w:hAnsi="微軟正黑體" w:hint="eastAsia"/>
          <w:color w:val="333333"/>
          <w:sz w:val="32"/>
          <w:szCs w:val="32"/>
          <w:shd w:val="clear" w:color="auto" w:fill="FFFFFF"/>
        </w:rPr>
        <w:t>動會(世大運)</w:t>
      </w:r>
      <w:r w:rsidRPr="00863AFF">
        <w:rPr>
          <w:rStyle w:val="apple-converted-space"/>
          <w:rFonts w:ascii="微軟正黑體" w:eastAsia="微軟正黑體" w:hAnsi="微軟正黑體" w:hint="eastAsia"/>
          <w:color w:val="333333"/>
          <w:sz w:val="32"/>
          <w:szCs w:val="32"/>
          <w:shd w:val="clear" w:color="auto" w:fill="FFFFFF"/>
        </w:rPr>
        <w:t>將於我國舉行，</w:t>
      </w:r>
      <w:r w:rsidR="00C41CA5" w:rsidRPr="00863AFF">
        <w:rPr>
          <w:rStyle w:val="apple-converted-space"/>
          <w:rFonts w:ascii="微軟正黑體" w:eastAsia="微軟正黑體" w:hAnsi="微軟正黑體" w:hint="eastAsia"/>
          <w:color w:val="333333"/>
          <w:sz w:val="32"/>
          <w:szCs w:val="32"/>
          <w:shd w:val="clear" w:color="auto" w:fill="FFFFFF"/>
        </w:rPr>
        <w:t>為求能讓世大運順利進行，</w:t>
      </w:r>
      <w:r w:rsidR="00851149">
        <w:rPr>
          <w:rStyle w:val="apple-converted-space"/>
          <w:rFonts w:ascii="微軟正黑體" w:eastAsia="微軟正黑體" w:hAnsi="微軟正黑體" w:hint="eastAsia"/>
          <w:color w:val="333333"/>
          <w:sz w:val="32"/>
          <w:szCs w:val="32"/>
          <w:shd w:val="clear" w:color="auto" w:fill="FFFFFF"/>
        </w:rPr>
        <w:t>早</w:t>
      </w:r>
      <w:r w:rsidR="00F05DBD">
        <w:rPr>
          <w:rFonts w:ascii="微軟正黑體" w:eastAsia="微軟正黑體" w:hAnsi="微軟正黑體" w:hint="eastAsia"/>
          <w:color w:val="333333"/>
          <w:sz w:val="32"/>
          <w:szCs w:val="32"/>
          <w:shd w:val="clear" w:color="auto" w:fill="FFFFFF"/>
        </w:rPr>
        <w:t>於</w:t>
      </w:r>
      <w:r w:rsidR="00C41CA5" w:rsidRPr="00863AFF">
        <w:rPr>
          <w:rFonts w:ascii="微軟正黑體" w:eastAsia="微軟正黑體" w:hAnsi="微軟正黑體" w:hint="eastAsia"/>
          <w:color w:val="333333"/>
          <w:sz w:val="32"/>
          <w:szCs w:val="32"/>
          <w:shd w:val="clear" w:color="auto" w:fill="FFFFFF"/>
        </w:rPr>
        <w:t>民國</w:t>
      </w:r>
      <w:r w:rsidR="008862C2" w:rsidRPr="00863AFF">
        <w:rPr>
          <w:rFonts w:ascii="微軟正黑體" w:eastAsia="微軟正黑體" w:hAnsi="微軟正黑體"/>
          <w:color w:val="333333"/>
          <w:sz w:val="32"/>
          <w:szCs w:val="32"/>
          <w:shd w:val="clear" w:color="auto" w:fill="FFFFFF"/>
        </w:rPr>
        <w:t>103年12月23日頒布「國家關鍵基礎設施防</w:t>
      </w:r>
      <w:r w:rsidR="002D0CAE">
        <w:rPr>
          <w:rFonts w:ascii="微軟正黑體" w:eastAsia="微軟正黑體" w:hAnsi="微軟正黑體"/>
          <w:color w:val="333333"/>
          <w:sz w:val="32"/>
          <w:szCs w:val="32"/>
          <w:shd w:val="clear" w:color="auto" w:fill="FFFFFF"/>
        </w:rPr>
        <w:t>護指導綱要」，其目的在</w:t>
      </w:r>
      <w:r w:rsidR="008862C2" w:rsidRPr="00863AFF">
        <w:rPr>
          <w:rFonts w:ascii="微軟正黑體" w:eastAsia="微軟正黑體" w:hAnsi="微軟正黑體"/>
          <w:color w:val="333333"/>
          <w:sz w:val="32"/>
          <w:szCs w:val="32"/>
          <w:shd w:val="clear" w:color="auto" w:fill="FFFFFF"/>
        </w:rPr>
        <w:t>建立各機關風險評估之觀念與技能及撰擬防護計畫之能力，並藉由舉辦演練來驗證</w:t>
      </w:r>
      <w:r w:rsidR="00B8009A" w:rsidRPr="00863AFF">
        <w:rPr>
          <w:rFonts w:ascii="微軟正黑體" w:eastAsia="微軟正黑體" w:hAnsi="微軟正黑體" w:hint="eastAsia"/>
          <w:color w:val="333333"/>
          <w:sz w:val="32"/>
          <w:szCs w:val="32"/>
          <w:shd w:val="clear" w:color="auto" w:fill="FFFFFF"/>
        </w:rPr>
        <w:t>上述</w:t>
      </w:r>
      <w:r w:rsidR="008862C2" w:rsidRPr="00863AFF">
        <w:rPr>
          <w:rFonts w:ascii="微軟正黑體" w:eastAsia="微軟正黑體" w:hAnsi="微軟正黑體"/>
          <w:color w:val="333333"/>
          <w:sz w:val="32"/>
          <w:szCs w:val="32"/>
          <w:shd w:val="clear" w:color="auto" w:fill="FFFFFF"/>
        </w:rPr>
        <w:t>防護策略及</w:t>
      </w:r>
      <w:r w:rsidR="00E41D09">
        <w:rPr>
          <w:rFonts w:ascii="微軟正黑體" w:eastAsia="微軟正黑體" w:hAnsi="微軟正黑體" w:hint="eastAsia"/>
          <w:color w:val="333333"/>
          <w:sz w:val="32"/>
          <w:szCs w:val="32"/>
          <w:shd w:val="clear" w:color="auto" w:fill="FFFFFF"/>
        </w:rPr>
        <w:t>部</w:t>
      </w:r>
      <w:r w:rsidR="008862C2" w:rsidRPr="00863AFF">
        <w:rPr>
          <w:rFonts w:ascii="微軟正黑體" w:eastAsia="微軟正黑體" w:hAnsi="微軟正黑體"/>
          <w:color w:val="333333"/>
          <w:sz w:val="32"/>
          <w:szCs w:val="32"/>
          <w:shd w:val="clear" w:color="auto" w:fill="FFFFFF"/>
        </w:rPr>
        <w:t>署是否到位，進而提升關鍵基礎設施的持續營運韌力及深化國家關鍵基礎設施之防護能量。</w:t>
      </w:r>
      <w:r w:rsidR="008862C2" w:rsidRPr="00863AFF">
        <w:rPr>
          <w:rStyle w:val="apple-converted-space"/>
          <w:rFonts w:ascii="微軟正黑體" w:eastAsia="微軟正黑體" w:hAnsi="微軟正黑體"/>
          <w:color w:val="333333"/>
          <w:sz w:val="32"/>
          <w:szCs w:val="32"/>
          <w:shd w:val="clear" w:color="auto" w:fill="FFFFFF"/>
        </w:rPr>
        <w:t> </w:t>
      </w:r>
    </w:p>
    <w:p w:rsidR="00F05DBD" w:rsidRPr="00F05DBD" w:rsidRDefault="002D0CAE" w:rsidP="00F05DBD">
      <w:pPr>
        <w:rPr>
          <w:rFonts w:ascii="微軟正黑體" w:eastAsia="微軟正黑體" w:hAnsi="微軟正黑體"/>
          <w:b/>
          <w:sz w:val="32"/>
          <w:szCs w:val="32"/>
        </w:rPr>
      </w:pPr>
      <w:r>
        <w:rPr>
          <w:rStyle w:val="apple-converted-space"/>
          <w:rFonts w:ascii="微軟正黑體" w:eastAsia="微軟正黑體" w:hAnsi="微軟正黑體" w:hint="eastAsia"/>
          <w:color w:val="333333"/>
          <w:sz w:val="32"/>
          <w:szCs w:val="32"/>
          <w:shd w:val="clear" w:color="auto" w:fill="FFFFFF"/>
        </w:rPr>
        <w:lastRenderedPageBreak/>
        <w:t xml:space="preserve">   </w:t>
      </w:r>
      <w:r w:rsidR="00C41CA5" w:rsidRPr="00863AFF">
        <w:rPr>
          <w:rStyle w:val="apple-converted-space"/>
          <w:rFonts w:ascii="微軟正黑體" w:eastAsia="微軟正黑體" w:hAnsi="微軟正黑體" w:hint="eastAsia"/>
          <w:color w:val="333333"/>
          <w:sz w:val="32"/>
          <w:szCs w:val="32"/>
          <w:shd w:val="clear" w:color="auto" w:fill="FFFFFF"/>
        </w:rPr>
        <w:t xml:space="preserve"> </w:t>
      </w:r>
      <w:r w:rsidR="002349F7" w:rsidRPr="00F05DBD">
        <w:rPr>
          <w:rFonts w:ascii="微軟正黑體" w:eastAsia="微軟正黑體" w:hAnsi="微軟正黑體" w:hint="eastAsia"/>
          <w:b/>
          <w:sz w:val="32"/>
          <w:szCs w:val="32"/>
        </w:rPr>
        <w:t>「</w:t>
      </w:r>
      <w:r w:rsidR="006F46F8" w:rsidRPr="00F05DBD">
        <w:rPr>
          <w:rFonts w:ascii="微軟正黑體" w:eastAsia="微軟正黑體" w:hAnsi="微軟正黑體" w:hint="eastAsia"/>
          <w:b/>
          <w:sz w:val="32"/>
          <w:szCs w:val="32"/>
        </w:rPr>
        <w:t>關鍵基礎</w:t>
      </w:r>
      <w:r w:rsidR="00EF6232" w:rsidRPr="00F05DBD">
        <w:rPr>
          <w:rFonts w:ascii="微軟正黑體" w:eastAsia="微軟正黑體" w:hAnsi="微軟正黑體" w:hint="eastAsia"/>
          <w:b/>
          <w:sz w:val="32"/>
          <w:szCs w:val="32"/>
        </w:rPr>
        <w:t>設施</w:t>
      </w:r>
      <w:r w:rsidR="002349F7" w:rsidRPr="00F05DBD">
        <w:rPr>
          <w:rFonts w:ascii="微軟正黑體" w:eastAsia="微軟正黑體" w:hAnsi="微軟正黑體" w:hint="eastAsia"/>
          <w:b/>
          <w:sz w:val="32"/>
          <w:szCs w:val="32"/>
        </w:rPr>
        <w:t>」</w:t>
      </w:r>
      <w:r w:rsidR="006C46A1" w:rsidRPr="00F05DBD">
        <w:rPr>
          <w:rFonts w:ascii="微軟正黑體" w:eastAsia="微軟正黑體" w:hAnsi="微軟正黑體" w:hint="eastAsia"/>
          <w:b/>
          <w:sz w:val="32"/>
          <w:szCs w:val="32"/>
        </w:rPr>
        <w:t>被</w:t>
      </w:r>
      <w:r w:rsidR="002349F7" w:rsidRPr="00F05DBD">
        <w:rPr>
          <w:rFonts w:ascii="微軟正黑體" w:eastAsia="微軟正黑體" w:hAnsi="微軟正黑體" w:hint="eastAsia"/>
          <w:b/>
          <w:sz w:val="32"/>
          <w:szCs w:val="32"/>
        </w:rPr>
        <w:t>攻擊</w:t>
      </w:r>
      <w:r w:rsidR="005F6444" w:rsidRPr="00F05DBD">
        <w:rPr>
          <w:rFonts w:ascii="微軟正黑體" w:eastAsia="微軟正黑體" w:hAnsi="微軟正黑體" w:hint="eastAsia"/>
          <w:b/>
          <w:sz w:val="32"/>
          <w:szCs w:val="32"/>
        </w:rPr>
        <w:t>案例</w:t>
      </w:r>
      <w:r w:rsidR="002349F7" w:rsidRPr="00F05DBD">
        <w:rPr>
          <w:rFonts w:ascii="微軟正黑體" w:eastAsia="微軟正黑體" w:hAnsi="微軟正黑體" w:hint="eastAsia"/>
          <w:b/>
          <w:sz w:val="32"/>
          <w:szCs w:val="32"/>
        </w:rPr>
        <w:t>彙整與</w:t>
      </w:r>
      <w:r w:rsidR="00547A6B" w:rsidRPr="00F05DBD">
        <w:rPr>
          <w:rFonts w:ascii="微軟正黑體" w:eastAsia="微軟正黑體" w:hAnsi="微軟正黑體" w:hint="eastAsia"/>
          <w:b/>
          <w:sz w:val="32"/>
          <w:szCs w:val="32"/>
        </w:rPr>
        <w:t>分析</w:t>
      </w:r>
    </w:p>
    <w:p w:rsidR="00F05DBD" w:rsidRPr="00F05DBD" w:rsidRDefault="00F05DBD" w:rsidP="00F05DBD">
      <w:pPr>
        <w:rPr>
          <w:rFonts w:ascii="微軟正黑體" w:eastAsia="微軟正黑體" w:hAnsi="微軟正黑體"/>
          <w:sz w:val="32"/>
          <w:szCs w:val="32"/>
        </w:rPr>
      </w:pPr>
      <w:r>
        <w:rPr>
          <w:rFonts w:ascii="微軟正黑體" w:eastAsia="微軟正黑體" w:hAnsi="微軟正黑體" w:hint="eastAsia"/>
          <w:sz w:val="32"/>
          <w:szCs w:val="32"/>
        </w:rPr>
        <w:t xml:space="preserve">  </w:t>
      </w:r>
      <w:r w:rsidR="002D0CAE">
        <w:rPr>
          <w:rFonts w:ascii="微軟正黑體" w:eastAsia="微軟正黑體" w:hAnsi="微軟正黑體" w:hint="eastAsia"/>
          <w:sz w:val="32"/>
          <w:szCs w:val="32"/>
        </w:rPr>
        <w:t xml:space="preserve">  </w:t>
      </w:r>
      <w:r w:rsidR="00786709" w:rsidRPr="00F05DBD">
        <w:rPr>
          <w:rFonts w:ascii="微軟正黑體" w:eastAsia="微軟正黑體" w:hAnsi="微軟正黑體" w:hint="eastAsia"/>
          <w:sz w:val="32"/>
          <w:szCs w:val="32"/>
        </w:rPr>
        <w:t>經綜整</w:t>
      </w:r>
      <w:r w:rsidR="006C0BA0">
        <w:rPr>
          <w:rFonts w:ascii="微軟正黑體" w:eastAsia="微軟正黑體" w:hAnsi="微軟正黑體" w:hint="eastAsia"/>
          <w:sz w:val="32"/>
          <w:szCs w:val="32"/>
        </w:rPr>
        <w:t>及</w:t>
      </w:r>
      <w:r w:rsidR="009D4D8E" w:rsidRPr="00F05DBD">
        <w:rPr>
          <w:rFonts w:ascii="微軟正黑體" w:eastAsia="微軟正黑體" w:hAnsi="微軟正黑體" w:hint="eastAsia"/>
          <w:sz w:val="32"/>
          <w:szCs w:val="32"/>
        </w:rPr>
        <w:t>分析</w:t>
      </w:r>
      <w:r w:rsidR="006C0BA0">
        <w:rPr>
          <w:rFonts w:ascii="微軟正黑體" w:eastAsia="微軟正黑體" w:hAnsi="微軟正黑體" w:hint="eastAsia"/>
          <w:sz w:val="32"/>
          <w:szCs w:val="32"/>
        </w:rPr>
        <w:t>近年來全球各主要國家</w:t>
      </w:r>
      <w:r w:rsidR="00547A6B" w:rsidRPr="00F05DBD">
        <w:rPr>
          <w:rFonts w:ascii="微軟正黑體" w:eastAsia="微軟正黑體" w:hAnsi="微軟正黑體" w:hint="eastAsia"/>
          <w:sz w:val="32"/>
          <w:szCs w:val="32"/>
        </w:rPr>
        <w:t>遭受關鍵基礎設施</w:t>
      </w:r>
      <w:r w:rsidR="006C0BA0">
        <w:rPr>
          <w:rFonts w:ascii="微軟正黑體" w:eastAsia="微軟正黑體" w:hAnsi="微軟正黑體" w:hint="eastAsia"/>
          <w:sz w:val="32"/>
          <w:szCs w:val="32"/>
        </w:rPr>
        <w:t>的攻擊</w:t>
      </w:r>
      <w:r w:rsidR="00547A6B" w:rsidRPr="00F05DBD">
        <w:rPr>
          <w:rFonts w:ascii="微軟正黑體" w:eastAsia="微軟正黑體" w:hAnsi="微軟正黑體" w:hint="eastAsia"/>
          <w:sz w:val="32"/>
          <w:szCs w:val="32"/>
        </w:rPr>
        <w:t>，</w:t>
      </w:r>
      <w:r w:rsidR="00B8009A" w:rsidRPr="00F05DBD">
        <w:rPr>
          <w:rFonts w:ascii="微軟正黑體" w:eastAsia="微軟正黑體" w:hAnsi="微軟正黑體" w:hint="eastAsia"/>
          <w:sz w:val="32"/>
          <w:szCs w:val="32"/>
        </w:rPr>
        <w:t>可將</w:t>
      </w:r>
      <w:r w:rsidR="00EF6232" w:rsidRPr="00F05DBD">
        <w:rPr>
          <w:rFonts w:ascii="微軟正黑體" w:eastAsia="微軟正黑體" w:hAnsi="微軟正黑體" w:hint="eastAsia"/>
          <w:sz w:val="32"/>
          <w:szCs w:val="32"/>
        </w:rPr>
        <w:t>驅動或執行對關鍵基礎設施的攻擊者，</w:t>
      </w:r>
      <w:r w:rsidR="00DB37CA" w:rsidRPr="00F05DBD">
        <w:rPr>
          <w:rFonts w:ascii="微軟正黑體" w:eastAsia="微軟正黑體" w:hAnsi="微軟正黑體" w:hint="eastAsia"/>
          <w:sz w:val="32"/>
          <w:szCs w:val="32"/>
        </w:rPr>
        <w:t>分為以下5類</w:t>
      </w:r>
      <w:r w:rsidR="006C0BA0">
        <w:rPr>
          <w:rFonts w:ascii="微軟正黑體" w:eastAsia="微軟正黑體" w:hAnsi="微軟正黑體" w:hint="eastAsia"/>
          <w:sz w:val="32"/>
          <w:szCs w:val="32"/>
        </w:rPr>
        <w:t>，</w:t>
      </w:r>
      <w:r w:rsidR="00DB37CA" w:rsidRPr="00F05DBD">
        <w:rPr>
          <w:rFonts w:ascii="微軟正黑體" w:eastAsia="微軟正黑體" w:hAnsi="微軟正黑體" w:hint="eastAsia"/>
          <w:sz w:val="32"/>
          <w:szCs w:val="32"/>
        </w:rPr>
        <w:t>並略述於次：</w:t>
      </w:r>
    </w:p>
    <w:p w:rsidR="00DB37CA" w:rsidRPr="00863AFF" w:rsidRDefault="00DB37CA" w:rsidP="00DB37CA">
      <w:pPr>
        <w:pStyle w:val="a4"/>
        <w:numPr>
          <w:ilvl w:val="0"/>
          <w:numId w:val="2"/>
        </w:numPr>
        <w:ind w:leftChars="0"/>
        <w:rPr>
          <w:rFonts w:ascii="微軟正黑體" w:eastAsia="微軟正黑體" w:hAnsi="微軟正黑體"/>
          <w:sz w:val="32"/>
          <w:szCs w:val="32"/>
        </w:rPr>
      </w:pPr>
      <w:r w:rsidRPr="00863AFF">
        <w:rPr>
          <w:rFonts w:ascii="微軟正黑體" w:eastAsia="微軟正黑體" w:hAnsi="微軟正黑體" w:hint="eastAsia"/>
          <w:sz w:val="32"/>
          <w:szCs w:val="32"/>
        </w:rPr>
        <w:t>國家情治機構</w:t>
      </w:r>
      <w:r w:rsidR="00EF6232" w:rsidRPr="00863AFF">
        <w:rPr>
          <w:rFonts w:ascii="微軟正黑體" w:eastAsia="微軟正黑體" w:hAnsi="微軟正黑體" w:hint="eastAsia"/>
          <w:sz w:val="32"/>
          <w:szCs w:val="32"/>
        </w:rPr>
        <w:t>或專業組織</w:t>
      </w:r>
      <w:r w:rsidR="0038276E" w:rsidRPr="00863AFF">
        <w:rPr>
          <w:rFonts w:ascii="微軟正黑體" w:eastAsia="微軟正黑體" w:hAnsi="微軟正黑體" w:cs="Arial"/>
          <w:sz w:val="32"/>
          <w:szCs w:val="32"/>
        </w:rPr>
        <w:t>(Nation State)</w:t>
      </w:r>
    </w:p>
    <w:p w:rsidR="00B94257" w:rsidRPr="00863AFF" w:rsidRDefault="00B94257" w:rsidP="00863AFF">
      <w:pPr>
        <w:pStyle w:val="a4"/>
        <w:numPr>
          <w:ilvl w:val="1"/>
          <w:numId w:val="2"/>
        </w:numPr>
        <w:ind w:leftChars="0"/>
        <w:rPr>
          <w:rFonts w:ascii="微軟正黑體" w:eastAsia="微軟正黑體" w:hAnsi="微軟正黑體" w:cs="Arial"/>
          <w:sz w:val="32"/>
          <w:szCs w:val="32"/>
        </w:rPr>
      </w:pPr>
      <w:r w:rsidRPr="00863AFF">
        <w:rPr>
          <w:rFonts w:ascii="微軟正黑體" w:eastAsia="微軟正黑體" w:hAnsi="微軟正黑體" w:cs="Arial"/>
          <w:sz w:val="32"/>
          <w:szCs w:val="32"/>
        </w:rPr>
        <w:t>運用國家的資源對</w:t>
      </w:r>
      <w:r w:rsidR="009D4D8E" w:rsidRPr="00863AFF">
        <w:rPr>
          <w:rFonts w:ascii="微軟正黑體" w:eastAsia="微軟正黑體" w:hAnsi="微軟正黑體" w:cs="Arial" w:hint="eastAsia"/>
          <w:sz w:val="32"/>
          <w:szCs w:val="32"/>
        </w:rPr>
        <w:t>敵方</w:t>
      </w:r>
      <w:r w:rsidRPr="00863AFF">
        <w:rPr>
          <w:rFonts w:ascii="微軟正黑體" w:eastAsia="微軟正黑體" w:hAnsi="微軟正黑體" w:cs="Arial"/>
          <w:sz w:val="32"/>
          <w:szCs w:val="32"/>
        </w:rPr>
        <w:t>工業控制系統(ICS)或數據採集與監控系统(SCADA)之資產進行攻擊</w:t>
      </w:r>
      <w:r w:rsidR="00F33DED" w:rsidRPr="00863AFF">
        <w:rPr>
          <w:rFonts w:ascii="微軟正黑體" w:eastAsia="微軟正黑體" w:hAnsi="微軟正黑體" w:cs="Arial" w:hint="eastAsia"/>
          <w:sz w:val="32"/>
          <w:szCs w:val="32"/>
        </w:rPr>
        <w:t>。</w:t>
      </w:r>
    </w:p>
    <w:p w:rsidR="00B94257" w:rsidRPr="00863AFF" w:rsidRDefault="00B94257" w:rsidP="00863AFF">
      <w:pPr>
        <w:pStyle w:val="a4"/>
        <w:numPr>
          <w:ilvl w:val="1"/>
          <w:numId w:val="2"/>
        </w:numPr>
        <w:ind w:leftChars="0"/>
        <w:rPr>
          <w:rFonts w:ascii="微軟正黑體" w:eastAsia="微軟正黑體" w:hAnsi="微軟正黑體"/>
          <w:sz w:val="32"/>
          <w:szCs w:val="32"/>
        </w:rPr>
      </w:pPr>
      <w:r w:rsidRPr="00863AFF">
        <w:rPr>
          <w:rFonts w:ascii="微軟正黑體" w:eastAsia="微軟正黑體" w:hAnsi="微軟正黑體" w:cs="Arial"/>
          <w:sz w:val="32"/>
          <w:szCs w:val="32"/>
        </w:rPr>
        <w:t>美國與以色列</w:t>
      </w:r>
      <w:r w:rsidR="00CD41D5" w:rsidRPr="00863AFF">
        <w:rPr>
          <w:rFonts w:ascii="微軟正黑體" w:eastAsia="微軟正黑體" w:hAnsi="微軟正黑體" w:cs="Arial"/>
          <w:sz w:val="32"/>
          <w:szCs w:val="32"/>
        </w:rPr>
        <w:t>雙方</w:t>
      </w:r>
      <w:r w:rsidRPr="00863AFF">
        <w:rPr>
          <w:rFonts w:ascii="微軟正黑體" w:eastAsia="微軟正黑體" w:hAnsi="微軟正黑體" w:cs="Arial"/>
          <w:sz w:val="32"/>
          <w:szCs w:val="32"/>
        </w:rPr>
        <w:t>政府合作，</w:t>
      </w:r>
      <w:r w:rsidR="00CD41D5" w:rsidRPr="00863AFF">
        <w:rPr>
          <w:rFonts w:ascii="微軟正黑體" w:eastAsia="微軟正黑體" w:hAnsi="微軟正黑體" w:cs="Arial"/>
          <w:sz w:val="32"/>
          <w:szCs w:val="32"/>
        </w:rPr>
        <w:t>發展STUXNET病毒，破壞</w:t>
      </w:r>
      <w:r w:rsidRPr="00863AFF">
        <w:rPr>
          <w:rFonts w:ascii="微軟正黑體" w:eastAsia="微軟正黑體" w:hAnsi="微軟正黑體" w:cs="Arial"/>
          <w:sz w:val="32"/>
          <w:szCs w:val="32"/>
        </w:rPr>
        <w:t>伊朗核</w:t>
      </w:r>
      <w:r w:rsidR="00CD41D5" w:rsidRPr="00863AFF">
        <w:rPr>
          <w:rFonts w:ascii="微軟正黑體" w:eastAsia="微軟正黑體" w:hAnsi="微軟正黑體" w:cs="Arial"/>
          <w:sz w:val="32"/>
          <w:szCs w:val="32"/>
        </w:rPr>
        <w:t>武發展相</w:t>
      </w:r>
      <w:r w:rsidR="00F33DED" w:rsidRPr="00863AFF">
        <w:rPr>
          <w:rFonts w:ascii="微軟正黑體" w:eastAsia="微軟正黑體" w:hAnsi="微軟正黑體" w:cs="Arial"/>
          <w:sz w:val="32"/>
          <w:szCs w:val="32"/>
        </w:rPr>
        <w:t>關設施與環境</w:t>
      </w:r>
      <w:r w:rsidR="00CD41D5" w:rsidRPr="00863AFF">
        <w:rPr>
          <w:rFonts w:ascii="微軟正黑體" w:eastAsia="微軟正黑體" w:hAnsi="微軟正黑體" w:cs="Arial"/>
          <w:sz w:val="32"/>
          <w:szCs w:val="32"/>
        </w:rPr>
        <w:t>，</w:t>
      </w:r>
      <w:r w:rsidR="00CD41D5" w:rsidRPr="00863AFF">
        <w:rPr>
          <w:rFonts w:ascii="微軟正黑體" w:eastAsia="微軟正黑體" w:hAnsi="微軟正黑體" w:cs="Arial"/>
          <w:sz w:val="32"/>
          <w:szCs w:val="32"/>
          <w:shd w:val="clear" w:color="auto" w:fill="FFFFFF"/>
        </w:rPr>
        <w:t>將國土安全的攻防首次提升到了網路攻擊層級</w:t>
      </w:r>
      <w:r w:rsidR="009D4D8E" w:rsidRPr="00863AFF">
        <w:rPr>
          <w:rFonts w:ascii="微軟正黑體" w:eastAsia="微軟正黑體" w:hAnsi="微軟正黑體" w:cs="Arial" w:hint="eastAsia"/>
          <w:sz w:val="32"/>
          <w:szCs w:val="32"/>
          <w:shd w:val="clear" w:color="auto" w:fill="FFFFFF"/>
        </w:rPr>
        <w:t>；</w:t>
      </w:r>
      <w:r w:rsidR="000838A3" w:rsidRPr="00863AFF">
        <w:rPr>
          <w:rFonts w:ascii="微軟正黑體" w:eastAsia="微軟正黑體" w:hAnsi="微軟正黑體" w:cs="Arial" w:hint="eastAsia"/>
          <w:sz w:val="32"/>
          <w:szCs w:val="32"/>
          <w:shd w:val="clear" w:color="auto" w:fill="FFFFFF"/>
        </w:rPr>
        <w:t>另如真實紀錄片《零日網路戰》中揭露美國、以色列秘密合作一項名為「奧運計畫」的網路病毒行動，而這個超級病毒，也被資安領域專家稱為「網路世界裡的佛地魔」，是一個不能說的名字等案例，均屬此類。</w:t>
      </w:r>
    </w:p>
    <w:p w:rsidR="00DB37CA" w:rsidRPr="00863AFF" w:rsidRDefault="009D4D8E" w:rsidP="00DB37CA">
      <w:pPr>
        <w:pStyle w:val="a4"/>
        <w:numPr>
          <w:ilvl w:val="0"/>
          <w:numId w:val="2"/>
        </w:numPr>
        <w:ind w:leftChars="0"/>
        <w:rPr>
          <w:rFonts w:ascii="微軟正黑體" w:eastAsia="微軟正黑體" w:hAnsi="微軟正黑體"/>
          <w:sz w:val="32"/>
          <w:szCs w:val="32"/>
        </w:rPr>
      </w:pPr>
      <w:r w:rsidRPr="00863AFF">
        <w:rPr>
          <w:rFonts w:ascii="微軟正黑體" w:eastAsia="微軟正黑體" w:hAnsi="微軟正黑體" w:hint="eastAsia"/>
          <w:sz w:val="32"/>
          <w:szCs w:val="32"/>
        </w:rPr>
        <w:t>被</w:t>
      </w:r>
      <w:r w:rsidR="00EF6232" w:rsidRPr="00863AFF">
        <w:rPr>
          <w:rFonts w:ascii="微軟正黑體" w:eastAsia="微軟正黑體" w:hAnsi="微軟正黑體" w:hint="eastAsia"/>
          <w:sz w:val="32"/>
          <w:szCs w:val="32"/>
        </w:rPr>
        <w:t>攻擊組織之</w:t>
      </w:r>
      <w:r w:rsidR="00DB37CA" w:rsidRPr="00863AFF">
        <w:rPr>
          <w:rFonts w:ascii="微軟正黑體" w:eastAsia="微軟正黑體" w:hAnsi="微軟正黑體" w:hint="eastAsia"/>
          <w:sz w:val="32"/>
          <w:szCs w:val="32"/>
        </w:rPr>
        <w:t>內部人員</w:t>
      </w:r>
      <w:r w:rsidR="0038276E" w:rsidRPr="00863AFF">
        <w:rPr>
          <w:rFonts w:ascii="微軟正黑體" w:eastAsia="微軟正黑體" w:hAnsi="微軟正黑體" w:cs="Arial"/>
          <w:sz w:val="32"/>
          <w:szCs w:val="32"/>
        </w:rPr>
        <w:t>(Insider)</w:t>
      </w:r>
    </w:p>
    <w:p w:rsidR="00F33DED" w:rsidRPr="00F05DBD" w:rsidRDefault="00F33DED" w:rsidP="006E7353">
      <w:pPr>
        <w:pStyle w:val="a4"/>
        <w:numPr>
          <w:ilvl w:val="1"/>
          <w:numId w:val="2"/>
        </w:numPr>
        <w:ind w:leftChars="0"/>
        <w:rPr>
          <w:rFonts w:ascii="微軟正黑體" w:eastAsia="微軟正黑體" w:hAnsi="微軟正黑體"/>
          <w:sz w:val="32"/>
          <w:szCs w:val="32"/>
        </w:rPr>
      </w:pPr>
      <w:r w:rsidRPr="00F05DBD">
        <w:rPr>
          <w:rFonts w:ascii="微軟正黑體" w:eastAsia="微軟正黑體" w:hAnsi="微軟正黑體" w:hint="eastAsia"/>
          <w:sz w:val="32"/>
          <w:szCs w:val="32"/>
        </w:rPr>
        <w:t xml:space="preserve"> </w:t>
      </w:r>
      <w:r w:rsidR="000E7258" w:rsidRPr="00F05DBD">
        <w:rPr>
          <w:rFonts w:ascii="微軟正黑體" w:eastAsia="微軟正黑體" w:hAnsi="微軟正黑體" w:hint="eastAsia"/>
          <w:sz w:val="32"/>
          <w:szCs w:val="32"/>
        </w:rPr>
        <w:t>組織內部之成員，因不滿工作環境或待遇</w:t>
      </w:r>
      <w:r w:rsidR="00333B26" w:rsidRPr="00F05DBD">
        <w:rPr>
          <w:rFonts w:ascii="微軟正黑體" w:eastAsia="微軟正黑體" w:hAnsi="微軟正黑體" w:hint="eastAsia"/>
          <w:sz w:val="32"/>
          <w:szCs w:val="32"/>
        </w:rPr>
        <w:t>及</w:t>
      </w:r>
      <w:r w:rsidR="000E7258" w:rsidRPr="00F05DBD">
        <w:rPr>
          <w:rFonts w:ascii="微軟正黑體" w:eastAsia="微軟正黑體" w:hAnsi="微軟正黑體" w:hint="eastAsia"/>
          <w:sz w:val="32"/>
          <w:szCs w:val="32"/>
        </w:rPr>
        <w:t>原先期待的目標</w:t>
      </w:r>
      <w:r w:rsidR="00333B26" w:rsidRPr="00F05DBD">
        <w:rPr>
          <w:rFonts w:ascii="微軟正黑體" w:eastAsia="微軟正黑體" w:hAnsi="微軟正黑體" w:hint="eastAsia"/>
          <w:sz w:val="32"/>
          <w:szCs w:val="32"/>
        </w:rPr>
        <w:t>與理念不同</w:t>
      </w:r>
      <w:r w:rsidR="000E7258" w:rsidRPr="00F05DBD">
        <w:rPr>
          <w:rFonts w:ascii="微軟正黑體" w:eastAsia="微軟正黑體" w:hAnsi="微軟正黑體" w:hint="eastAsia"/>
          <w:sz w:val="32"/>
          <w:szCs w:val="32"/>
        </w:rPr>
        <w:t>所採取的報復行為，因彼等熟悉基礎設施的資產及其</w:t>
      </w:r>
      <w:r w:rsidR="009D4D8E" w:rsidRPr="00F05DBD">
        <w:rPr>
          <w:rFonts w:ascii="微軟正黑體" w:eastAsia="微軟正黑體" w:hAnsi="微軟正黑體" w:hint="eastAsia"/>
          <w:sz w:val="32"/>
          <w:szCs w:val="32"/>
        </w:rPr>
        <w:t>系統之</w:t>
      </w:r>
      <w:r w:rsidR="006C0BA0">
        <w:rPr>
          <w:rFonts w:ascii="微軟正黑體" w:eastAsia="微軟正黑體" w:hAnsi="微軟正黑體" w:hint="eastAsia"/>
          <w:sz w:val="32"/>
          <w:szCs w:val="32"/>
        </w:rPr>
        <w:t>弱點，並</w:t>
      </w:r>
      <w:r w:rsidR="006C0BA0">
        <w:rPr>
          <w:rFonts w:ascii="微軟正黑體" w:eastAsia="微軟正黑體" w:hAnsi="微軟正黑體" w:hint="eastAsia"/>
          <w:sz w:val="32"/>
          <w:szCs w:val="32"/>
        </w:rPr>
        <w:lastRenderedPageBreak/>
        <w:t>具有較高</w:t>
      </w:r>
      <w:r w:rsidR="00333B26" w:rsidRPr="00F05DBD">
        <w:rPr>
          <w:rFonts w:ascii="微軟正黑體" w:eastAsia="微軟正黑體" w:hAnsi="微軟正黑體" w:hint="eastAsia"/>
          <w:sz w:val="32"/>
          <w:szCs w:val="32"/>
        </w:rPr>
        <w:t>資料</w:t>
      </w:r>
      <w:r w:rsidR="000E7258" w:rsidRPr="00F05DBD">
        <w:rPr>
          <w:rFonts w:ascii="微軟正黑體" w:eastAsia="微軟正黑體" w:hAnsi="微軟正黑體" w:hint="eastAsia"/>
          <w:sz w:val="32"/>
          <w:szCs w:val="32"/>
        </w:rPr>
        <w:t>存取</w:t>
      </w:r>
      <w:r w:rsidR="00333B26" w:rsidRPr="00F05DBD">
        <w:rPr>
          <w:rFonts w:ascii="微軟正黑體" w:eastAsia="微軟正黑體" w:hAnsi="微軟正黑體" w:hint="eastAsia"/>
          <w:sz w:val="32"/>
          <w:szCs w:val="32"/>
        </w:rPr>
        <w:t>權限，故對關鍵基礎設施的威脅與破壞甚大。</w:t>
      </w:r>
    </w:p>
    <w:p w:rsidR="0038276E" w:rsidRPr="00F05DBD" w:rsidRDefault="0038276E" w:rsidP="00797DDA">
      <w:pPr>
        <w:pStyle w:val="a4"/>
        <w:numPr>
          <w:ilvl w:val="1"/>
          <w:numId w:val="2"/>
        </w:numPr>
        <w:ind w:leftChars="0"/>
        <w:rPr>
          <w:rFonts w:ascii="微軟正黑體" w:eastAsia="微軟正黑體" w:hAnsi="微軟正黑體"/>
          <w:sz w:val="32"/>
          <w:szCs w:val="32"/>
        </w:rPr>
      </w:pPr>
      <w:r w:rsidRPr="00F05DBD">
        <w:rPr>
          <w:rFonts w:ascii="微軟正黑體" w:eastAsia="微軟正黑體" w:hAnsi="微軟正黑體" w:hint="eastAsia"/>
          <w:sz w:val="32"/>
          <w:szCs w:val="32"/>
        </w:rPr>
        <w:t xml:space="preserve"> </w:t>
      </w:r>
      <w:r w:rsidR="00531961" w:rsidRPr="00F05DBD">
        <w:rPr>
          <w:rFonts w:ascii="微軟正黑體" w:eastAsia="微軟正黑體" w:hAnsi="微軟正黑體" w:hint="eastAsia"/>
          <w:sz w:val="32"/>
          <w:szCs w:val="32"/>
        </w:rPr>
        <w:t>前美國中情局職員</w:t>
      </w:r>
      <w:r w:rsidR="00851149">
        <w:rPr>
          <w:rFonts w:ascii="微軟正黑體" w:eastAsia="微軟正黑體" w:hAnsi="微軟正黑體" w:hint="eastAsia"/>
          <w:sz w:val="32"/>
          <w:szCs w:val="32"/>
        </w:rPr>
        <w:t>史諾登</w:t>
      </w:r>
      <w:r w:rsidR="00531961" w:rsidRPr="00F05DBD">
        <w:rPr>
          <w:rFonts w:ascii="微軟正黑體" w:eastAsia="微軟正黑體" w:hAnsi="微軟正黑體" w:hint="eastAsia"/>
          <w:sz w:val="32"/>
          <w:szCs w:val="32"/>
        </w:rPr>
        <w:t>，因</w:t>
      </w:r>
      <w:r w:rsidR="00851149">
        <w:rPr>
          <w:rFonts w:ascii="微軟正黑體" w:eastAsia="微軟正黑體" w:hAnsi="微軟正黑體" w:hint="eastAsia"/>
          <w:sz w:val="32"/>
          <w:szCs w:val="32"/>
        </w:rPr>
        <w:t>報國理念</w:t>
      </w:r>
      <w:r w:rsidR="00531961" w:rsidRPr="00F05DBD">
        <w:rPr>
          <w:rFonts w:ascii="微軟正黑體" w:eastAsia="微軟正黑體" w:hAnsi="微軟正黑體" w:hint="eastAsia"/>
          <w:sz w:val="32"/>
          <w:szCs w:val="32"/>
        </w:rPr>
        <w:t>加入美國中情局， 惟日後發現政府監控人民情資的內幕，與其</w:t>
      </w:r>
      <w:r w:rsidR="009D4D8E" w:rsidRPr="00F05DBD">
        <w:rPr>
          <w:rFonts w:ascii="微軟正黑體" w:eastAsia="微軟正黑體" w:hAnsi="微軟正黑體" w:hint="eastAsia"/>
          <w:sz w:val="32"/>
          <w:szCs w:val="32"/>
        </w:rPr>
        <w:t>當初</w:t>
      </w:r>
      <w:r w:rsidR="00531961" w:rsidRPr="00F05DBD">
        <w:rPr>
          <w:rFonts w:ascii="微軟正黑體" w:eastAsia="微軟正黑體" w:hAnsi="微軟正黑體" w:hint="eastAsia"/>
          <w:sz w:val="32"/>
          <w:szCs w:val="32"/>
        </w:rPr>
        <w:t>為國服務的精神與理念不符，便在香港把美國「稜鏡計劃」（</w:t>
      </w:r>
      <w:r w:rsidR="00531961" w:rsidRPr="00F05DBD">
        <w:rPr>
          <w:rFonts w:ascii="微軟正黑體" w:eastAsia="微軟正黑體" w:hAnsi="微軟正黑體" w:cs="Arial"/>
          <w:sz w:val="32"/>
          <w:szCs w:val="32"/>
        </w:rPr>
        <w:t>PRISM）</w:t>
      </w:r>
      <w:r w:rsidR="00531961" w:rsidRPr="00F05DBD">
        <w:rPr>
          <w:rFonts w:ascii="微軟正黑體" w:eastAsia="微軟正黑體" w:hAnsi="微軟正黑體" w:hint="eastAsia"/>
          <w:sz w:val="32"/>
          <w:szCs w:val="32"/>
        </w:rPr>
        <w:t>的資料透漏給英國衛報及美國華盛頓郵報，引起全球震驚並遭到美國通緝，</w:t>
      </w:r>
      <w:r w:rsidR="009D4D8E" w:rsidRPr="00F05DBD">
        <w:rPr>
          <w:rFonts w:ascii="微軟正黑體" w:eastAsia="微軟正黑體" w:hAnsi="微軟正黑體" w:hint="eastAsia"/>
          <w:sz w:val="32"/>
          <w:szCs w:val="32"/>
        </w:rPr>
        <w:t>最</w:t>
      </w:r>
      <w:r w:rsidR="00531961" w:rsidRPr="00F05DBD">
        <w:rPr>
          <w:rFonts w:ascii="微軟正黑體" w:eastAsia="微軟正黑體" w:hAnsi="微軟正黑體" w:hint="eastAsia"/>
          <w:sz w:val="32"/>
          <w:szCs w:val="32"/>
        </w:rPr>
        <w:t>後只好逃到俄國尋求庇護，即為此類。</w:t>
      </w:r>
    </w:p>
    <w:p w:rsidR="00DB37CA" w:rsidRPr="00863AFF" w:rsidRDefault="00DB37CA" w:rsidP="009D4D8E">
      <w:pPr>
        <w:pStyle w:val="a4"/>
        <w:numPr>
          <w:ilvl w:val="0"/>
          <w:numId w:val="2"/>
        </w:numPr>
        <w:ind w:leftChars="0"/>
        <w:rPr>
          <w:rFonts w:ascii="微軟正黑體" w:eastAsia="微軟正黑體" w:hAnsi="微軟正黑體"/>
          <w:sz w:val="32"/>
          <w:szCs w:val="32"/>
        </w:rPr>
      </w:pPr>
      <w:r w:rsidRPr="00863AFF">
        <w:rPr>
          <w:rFonts w:ascii="微軟正黑體" w:eastAsia="微軟正黑體" w:hAnsi="微軟正黑體" w:hint="eastAsia"/>
          <w:sz w:val="32"/>
          <w:szCs w:val="32"/>
        </w:rPr>
        <w:t>國際犯罪組織</w:t>
      </w:r>
      <w:r w:rsidR="0038276E" w:rsidRPr="00863AFF">
        <w:rPr>
          <w:rFonts w:ascii="微軟正黑體" w:eastAsia="微軟正黑體" w:hAnsi="微軟正黑體" w:cs="Arial"/>
          <w:sz w:val="32"/>
          <w:szCs w:val="32"/>
        </w:rPr>
        <w:t>(Organized Crimes)</w:t>
      </w:r>
      <w:r w:rsidR="00CA07C9" w:rsidRPr="00863AFF">
        <w:rPr>
          <w:rFonts w:ascii="微軟正黑體" w:eastAsia="微軟正黑體" w:hAnsi="微軟正黑體"/>
          <w:sz w:val="32"/>
          <w:szCs w:val="32"/>
        </w:rPr>
        <w:t xml:space="preserve"> </w:t>
      </w:r>
    </w:p>
    <w:p w:rsidR="00531961" w:rsidRPr="00863AFF" w:rsidRDefault="00E94DCA" w:rsidP="001E1728">
      <w:pPr>
        <w:pStyle w:val="a4"/>
        <w:numPr>
          <w:ilvl w:val="1"/>
          <w:numId w:val="2"/>
        </w:numPr>
        <w:ind w:leftChars="0"/>
        <w:rPr>
          <w:rFonts w:ascii="微軟正黑體" w:eastAsia="微軟正黑體" w:hAnsi="微軟正黑體" w:cs="Arial"/>
          <w:sz w:val="32"/>
          <w:szCs w:val="32"/>
        </w:rPr>
      </w:pPr>
      <w:r w:rsidRPr="00863AFF">
        <w:rPr>
          <w:rFonts w:ascii="微軟正黑體" w:eastAsia="微軟正黑體" w:hAnsi="微軟正黑體" w:cs="Arial" w:hint="eastAsia"/>
          <w:sz w:val="32"/>
          <w:szCs w:val="32"/>
        </w:rPr>
        <w:t>就關鍵基礎設施的觀點而言，國際犯罪組織成員係利用</w:t>
      </w:r>
      <w:r w:rsidR="009D4D8E" w:rsidRPr="00863AFF">
        <w:rPr>
          <w:rFonts w:ascii="微軟正黑體" w:eastAsia="微軟正黑體" w:hAnsi="微軟正黑體" w:cs="Arial" w:hint="eastAsia"/>
          <w:sz w:val="32"/>
          <w:szCs w:val="32"/>
        </w:rPr>
        <w:t>「</w:t>
      </w:r>
      <w:r w:rsidRPr="00863AFF">
        <w:rPr>
          <w:rFonts w:ascii="微軟正黑體" w:eastAsia="微軟正黑體" w:hAnsi="微軟正黑體" w:cs="Arial" w:hint="eastAsia"/>
          <w:sz w:val="32"/>
          <w:szCs w:val="32"/>
        </w:rPr>
        <w:t>惡意軟體</w:t>
      </w:r>
      <w:r w:rsidR="009D4D8E" w:rsidRPr="00863AFF">
        <w:rPr>
          <w:rFonts w:ascii="微軟正黑體" w:eastAsia="微軟正黑體" w:hAnsi="微軟正黑體" w:cs="Arial" w:hint="eastAsia"/>
          <w:sz w:val="32"/>
          <w:szCs w:val="32"/>
        </w:rPr>
        <w:t>」</w:t>
      </w:r>
      <w:r w:rsidRPr="00863AFF">
        <w:rPr>
          <w:rFonts w:ascii="微軟正黑體" w:eastAsia="微軟正黑體" w:hAnsi="微軟正黑體" w:cs="Arial" w:hint="eastAsia"/>
          <w:sz w:val="32"/>
          <w:szCs w:val="32"/>
        </w:rPr>
        <w:t>來進行有關金融領域的網路犯罪行為，與傳統</w:t>
      </w:r>
      <w:r w:rsidR="00E41D09">
        <w:rPr>
          <w:rFonts w:ascii="微軟正黑體" w:eastAsia="微軟正黑體" w:hAnsi="微軟正黑體" w:cs="Arial" w:hint="eastAsia"/>
          <w:sz w:val="32"/>
          <w:szCs w:val="32"/>
        </w:rPr>
        <w:t>所進行的</w:t>
      </w:r>
      <w:r w:rsidRPr="00863AFF">
        <w:rPr>
          <w:rFonts w:ascii="微軟正黑體" w:eastAsia="微軟正黑體" w:hAnsi="微軟正黑體" w:cs="Arial" w:hint="eastAsia"/>
          <w:sz w:val="32"/>
          <w:szCs w:val="32"/>
        </w:rPr>
        <w:t>自殺攻擊、販毒、爆炸等暴力行為</w:t>
      </w:r>
      <w:r w:rsidR="00AA726E" w:rsidRPr="00863AFF">
        <w:rPr>
          <w:rFonts w:ascii="微軟正黑體" w:eastAsia="微軟正黑體" w:hAnsi="微軟正黑體" w:cs="Arial" w:hint="eastAsia"/>
          <w:sz w:val="32"/>
          <w:szCs w:val="32"/>
        </w:rPr>
        <w:t>或恐怖攻擊</w:t>
      </w:r>
      <w:r w:rsidRPr="00863AFF">
        <w:rPr>
          <w:rFonts w:ascii="微軟正黑體" w:eastAsia="微軟正黑體" w:hAnsi="微軟正黑體" w:cs="Arial" w:hint="eastAsia"/>
          <w:sz w:val="32"/>
          <w:szCs w:val="32"/>
        </w:rPr>
        <w:t>不同，此類犯罪組織的核心目標為金錢，其方法</w:t>
      </w:r>
      <w:r w:rsidR="00AA726E" w:rsidRPr="00863AFF">
        <w:rPr>
          <w:rFonts w:ascii="微軟正黑體" w:eastAsia="微軟正黑體" w:hAnsi="微軟正黑體" w:cs="Arial" w:hint="eastAsia"/>
          <w:sz w:val="32"/>
          <w:szCs w:val="32"/>
        </w:rPr>
        <w:t>為雇用第三方犯罪組織的成員，針對關鍵基礎設施的資產進行恐嚇與勒索，以達其目的。</w:t>
      </w:r>
    </w:p>
    <w:p w:rsidR="00531961" w:rsidRPr="00863AFF" w:rsidRDefault="00E41D09" w:rsidP="002A1F2A">
      <w:pPr>
        <w:pStyle w:val="a4"/>
        <w:numPr>
          <w:ilvl w:val="1"/>
          <w:numId w:val="2"/>
        </w:numPr>
        <w:ind w:leftChars="0"/>
        <w:rPr>
          <w:rFonts w:ascii="微軟正黑體" w:eastAsia="微軟正黑體" w:hAnsi="微軟正黑體" w:cs="Arial"/>
          <w:sz w:val="32"/>
          <w:szCs w:val="32"/>
        </w:rPr>
      </w:pPr>
      <w:r>
        <w:rPr>
          <w:rFonts w:ascii="微軟正黑體" w:eastAsia="微軟正黑體" w:hAnsi="微軟正黑體" w:cs="Arial" w:hint="eastAsia"/>
          <w:sz w:val="32"/>
          <w:szCs w:val="32"/>
        </w:rPr>
        <w:t>近期</w:t>
      </w:r>
      <w:r w:rsidR="00114057" w:rsidRPr="00863AFF">
        <w:rPr>
          <w:rFonts w:ascii="微軟正黑體" w:eastAsia="微軟正黑體" w:hAnsi="微軟正黑體" w:cs="Arial" w:hint="eastAsia"/>
          <w:sz w:val="32"/>
          <w:szCs w:val="32"/>
        </w:rPr>
        <w:t>犯罪集團</w:t>
      </w:r>
      <w:r w:rsidR="00F00421" w:rsidRPr="00863AFF">
        <w:rPr>
          <w:rFonts w:ascii="微軟正黑體" w:eastAsia="微軟正黑體" w:hAnsi="微軟正黑體" w:cs="Arial" w:hint="eastAsia"/>
          <w:sz w:val="32"/>
          <w:szCs w:val="32"/>
        </w:rPr>
        <w:t>透過</w:t>
      </w:r>
      <w:r>
        <w:rPr>
          <w:rFonts w:ascii="微軟正黑體" w:eastAsia="微軟正黑體" w:hAnsi="微軟正黑體" w:cs="Arial" w:hint="eastAsia"/>
          <w:sz w:val="32"/>
          <w:szCs w:val="32"/>
        </w:rPr>
        <w:t>第一銀行</w:t>
      </w:r>
      <w:r w:rsidR="00F00421" w:rsidRPr="00863AFF">
        <w:rPr>
          <w:rFonts w:ascii="微軟正黑體" w:eastAsia="微軟正黑體" w:hAnsi="微軟正黑體" w:cs="Arial" w:hint="eastAsia"/>
          <w:sz w:val="32"/>
          <w:szCs w:val="32"/>
        </w:rPr>
        <w:t>倫敦分行資訊系</w:t>
      </w:r>
      <w:r>
        <w:rPr>
          <w:rFonts w:ascii="微軟正黑體" w:eastAsia="微軟正黑體" w:hAnsi="微軟正黑體" w:cs="Arial" w:hint="eastAsia"/>
          <w:sz w:val="32"/>
          <w:szCs w:val="32"/>
        </w:rPr>
        <w:t>統</w:t>
      </w:r>
      <w:r w:rsidR="00F00421" w:rsidRPr="00863AFF">
        <w:rPr>
          <w:rFonts w:ascii="微軟正黑體" w:eastAsia="微軟正黑體" w:hAnsi="微軟正黑體" w:hint="eastAsia"/>
          <w:sz w:val="32"/>
          <w:szCs w:val="32"/>
        </w:rPr>
        <w:t>內網遭外網入侵</w:t>
      </w:r>
      <w:r w:rsidR="00114057" w:rsidRPr="00863AFF">
        <w:rPr>
          <w:rFonts w:ascii="微軟正黑體" w:eastAsia="微軟正黑體" w:hAnsi="微軟正黑體" w:hint="eastAsia"/>
          <w:sz w:val="32"/>
          <w:szCs w:val="32"/>
        </w:rPr>
        <w:t>之</w:t>
      </w:r>
      <w:r w:rsidR="006C46A1" w:rsidRPr="00863AFF">
        <w:rPr>
          <w:rFonts w:ascii="微軟正黑體" w:eastAsia="微軟正黑體" w:hAnsi="微軟正黑體" w:hint="eastAsia"/>
          <w:sz w:val="32"/>
          <w:szCs w:val="32"/>
        </w:rPr>
        <w:t>資安</w:t>
      </w:r>
      <w:r w:rsidR="00F00421" w:rsidRPr="00863AFF">
        <w:rPr>
          <w:rFonts w:ascii="微軟正黑體" w:eastAsia="微軟正黑體" w:hAnsi="微軟正黑體" w:cs="Arial" w:hint="eastAsia"/>
          <w:sz w:val="32"/>
          <w:szCs w:val="32"/>
        </w:rPr>
        <w:t>漏洞，</w:t>
      </w:r>
      <w:r w:rsidR="006C46A1" w:rsidRPr="00863AFF">
        <w:rPr>
          <w:rFonts w:ascii="微軟正黑體" w:eastAsia="微軟正黑體" w:hAnsi="微軟正黑體" w:hint="eastAsia"/>
          <w:sz w:val="32"/>
          <w:szCs w:val="32"/>
        </w:rPr>
        <w:t>遠端操控</w:t>
      </w:r>
      <w:r>
        <w:rPr>
          <w:rFonts w:ascii="微軟正黑體" w:eastAsia="微軟正黑體" w:hAnsi="微軟正黑體" w:hint="eastAsia"/>
          <w:sz w:val="32"/>
          <w:szCs w:val="32"/>
        </w:rPr>
        <w:t>盜領現</w:t>
      </w:r>
      <w:r>
        <w:rPr>
          <w:rFonts w:ascii="微軟正黑體" w:eastAsia="微軟正黑體" w:hAnsi="微軟正黑體" w:hint="eastAsia"/>
          <w:sz w:val="32"/>
          <w:szCs w:val="32"/>
        </w:rPr>
        <w:lastRenderedPageBreak/>
        <w:t>金數千萬元</w:t>
      </w:r>
      <w:r w:rsidR="006C46A1" w:rsidRPr="00863AFF">
        <w:rPr>
          <w:rFonts w:ascii="微軟正黑體" w:eastAsia="微軟正黑體" w:hAnsi="微軟正黑體" w:hint="eastAsia"/>
          <w:sz w:val="32"/>
          <w:szCs w:val="32"/>
        </w:rPr>
        <w:t>，</w:t>
      </w:r>
      <w:r w:rsidR="00114057" w:rsidRPr="00863AFF">
        <w:rPr>
          <w:rFonts w:ascii="微軟正黑體" w:eastAsia="微軟正黑體" w:hAnsi="微軟正黑體" w:cs="Arial" w:hint="eastAsia"/>
          <w:sz w:val="32"/>
          <w:szCs w:val="32"/>
        </w:rPr>
        <w:t>即屬此類。</w:t>
      </w:r>
    </w:p>
    <w:p w:rsidR="00DB37CA" w:rsidRPr="00863AFF" w:rsidRDefault="00AA726E" w:rsidP="00AA726E">
      <w:pPr>
        <w:pStyle w:val="a4"/>
        <w:numPr>
          <w:ilvl w:val="0"/>
          <w:numId w:val="2"/>
        </w:numPr>
        <w:ind w:leftChars="0"/>
        <w:rPr>
          <w:rFonts w:ascii="微軟正黑體" w:eastAsia="微軟正黑體" w:hAnsi="微軟正黑體"/>
          <w:sz w:val="32"/>
          <w:szCs w:val="32"/>
        </w:rPr>
      </w:pPr>
      <w:r w:rsidRPr="00863AFF">
        <w:rPr>
          <w:rFonts w:ascii="微軟正黑體" w:eastAsia="微軟正黑體" w:hAnsi="微軟正黑體" w:hint="eastAsia"/>
          <w:sz w:val="32"/>
          <w:szCs w:val="32"/>
        </w:rPr>
        <w:t>恐怖主義組織</w:t>
      </w:r>
    </w:p>
    <w:p w:rsidR="006C46A1" w:rsidRDefault="00D85134" w:rsidP="00863AFF">
      <w:pPr>
        <w:pStyle w:val="a4"/>
        <w:numPr>
          <w:ilvl w:val="1"/>
          <w:numId w:val="2"/>
        </w:numPr>
        <w:ind w:leftChars="0"/>
        <w:rPr>
          <w:rFonts w:ascii="微軟正黑體" w:eastAsia="微軟正黑體" w:hAnsi="微軟正黑體"/>
          <w:sz w:val="32"/>
          <w:szCs w:val="32"/>
        </w:rPr>
      </w:pPr>
      <w:r w:rsidRPr="00863AFF">
        <w:rPr>
          <w:rFonts w:ascii="微軟正黑體" w:eastAsia="微軟正黑體" w:hAnsi="微軟正黑體" w:hint="eastAsia"/>
          <w:sz w:val="32"/>
          <w:szCs w:val="32"/>
        </w:rPr>
        <w:t xml:space="preserve"> </w:t>
      </w:r>
      <w:r w:rsidR="00851149">
        <w:rPr>
          <w:rFonts w:ascii="微軟正黑體" w:eastAsia="微軟正黑體" w:hAnsi="微軟正黑體" w:hint="eastAsia"/>
          <w:sz w:val="32"/>
          <w:szCs w:val="32"/>
        </w:rPr>
        <w:t>該組織</w:t>
      </w:r>
      <w:r w:rsidR="00AA726E" w:rsidRPr="00863AFF">
        <w:rPr>
          <w:rFonts w:ascii="微軟正黑體" w:eastAsia="微軟正黑體" w:hAnsi="微軟正黑體" w:hint="eastAsia"/>
          <w:sz w:val="32"/>
          <w:szCs w:val="32"/>
        </w:rPr>
        <w:t>以</w:t>
      </w:r>
      <w:r w:rsidRPr="00863AFF">
        <w:rPr>
          <w:rFonts w:ascii="微軟正黑體" w:eastAsia="微軟正黑體" w:hAnsi="微軟正黑體" w:hint="eastAsia"/>
          <w:sz w:val="32"/>
          <w:szCs w:val="32"/>
        </w:rPr>
        <w:t>破壞</w:t>
      </w:r>
      <w:r w:rsidR="00AA726E" w:rsidRPr="00863AFF">
        <w:rPr>
          <w:rFonts w:ascii="微軟正黑體" w:eastAsia="微軟正黑體" w:hAnsi="微軟正黑體" w:hint="eastAsia"/>
          <w:sz w:val="32"/>
          <w:szCs w:val="32"/>
        </w:rPr>
        <w:t>關鍵基礎設施為目標，</w:t>
      </w:r>
      <w:r w:rsidR="00851149">
        <w:rPr>
          <w:rFonts w:ascii="微軟正黑體" w:eastAsia="微軟正黑體" w:hAnsi="微軟正黑體" w:hint="eastAsia"/>
          <w:sz w:val="32"/>
          <w:szCs w:val="32"/>
        </w:rPr>
        <w:t>企圖</w:t>
      </w:r>
      <w:r w:rsidRPr="00863AFF">
        <w:rPr>
          <w:rFonts w:ascii="微軟正黑體" w:eastAsia="微軟正黑體" w:hAnsi="微軟正黑體" w:hint="eastAsia"/>
          <w:sz w:val="32"/>
          <w:szCs w:val="32"/>
        </w:rPr>
        <w:t>對目標或受害人以外的人物或團體造成</w:t>
      </w:r>
      <w:r w:rsidR="00851149">
        <w:rPr>
          <w:rFonts w:ascii="微軟正黑體" w:eastAsia="微軟正黑體" w:hAnsi="微軟正黑體" w:hint="eastAsia"/>
          <w:sz w:val="32"/>
          <w:szCs w:val="32"/>
        </w:rPr>
        <w:t>具傷害性</w:t>
      </w:r>
      <w:r w:rsidRPr="00863AFF">
        <w:rPr>
          <w:rFonts w:ascii="微軟正黑體" w:eastAsia="微軟正黑體" w:hAnsi="微軟正黑體" w:hint="eastAsia"/>
          <w:sz w:val="32"/>
          <w:szCs w:val="32"/>
        </w:rPr>
        <w:t>的心理影響，並利用</w:t>
      </w:r>
      <w:r w:rsidR="006C0BA0">
        <w:rPr>
          <w:rFonts w:ascii="微軟正黑體" w:eastAsia="微軟正黑體" w:hAnsi="微軟正黑體" w:hint="eastAsia"/>
          <w:sz w:val="32"/>
          <w:szCs w:val="32"/>
        </w:rPr>
        <w:t>傳媒</w:t>
      </w:r>
      <w:r w:rsidRPr="00863AFF">
        <w:rPr>
          <w:rFonts w:ascii="微軟正黑體" w:eastAsia="微軟正黑體" w:hAnsi="微軟正黑體" w:hint="eastAsia"/>
          <w:sz w:val="32"/>
          <w:szCs w:val="32"/>
        </w:rPr>
        <w:t>曝光</w:t>
      </w:r>
      <w:r w:rsidR="00CA07C9" w:rsidRPr="00863AFF">
        <w:rPr>
          <w:rFonts w:ascii="微軟正黑體" w:eastAsia="微軟正黑體" w:hAnsi="微軟正黑體" w:hint="eastAsia"/>
          <w:sz w:val="32"/>
          <w:szCs w:val="32"/>
        </w:rPr>
        <w:t>之機會</w:t>
      </w:r>
      <w:r w:rsidRPr="00863AFF">
        <w:rPr>
          <w:rFonts w:ascii="微軟正黑體" w:eastAsia="微軟正黑體" w:hAnsi="微軟正黑體" w:hint="eastAsia"/>
          <w:sz w:val="32"/>
          <w:szCs w:val="32"/>
        </w:rPr>
        <w:t>以達到</w:t>
      </w:r>
      <w:r w:rsidR="00CA07C9" w:rsidRPr="00863AFF">
        <w:rPr>
          <w:rFonts w:ascii="微軟正黑體" w:eastAsia="微軟正黑體" w:hAnsi="微軟正黑體" w:hint="eastAsia"/>
          <w:sz w:val="32"/>
          <w:szCs w:val="32"/>
        </w:rPr>
        <w:t>最佳的宣傳效果，進而</w:t>
      </w:r>
      <w:r w:rsidRPr="00863AFF">
        <w:rPr>
          <w:rFonts w:ascii="微軟正黑體" w:eastAsia="微軟正黑體" w:hAnsi="微軟正黑體" w:hint="eastAsia"/>
          <w:sz w:val="32"/>
          <w:szCs w:val="32"/>
        </w:rPr>
        <w:t>影響目標觀眾及達到短期或中期的</w:t>
      </w:r>
      <w:r w:rsidR="006C0BA0">
        <w:rPr>
          <w:rFonts w:ascii="微軟正黑體" w:eastAsia="微軟正黑體" w:hAnsi="微軟正黑體" w:hint="eastAsia"/>
          <w:sz w:val="32"/>
          <w:szCs w:val="32"/>
        </w:rPr>
        <w:t>目的，並進一步追求長期的最終目的</w:t>
      </w:r>
      <w:r w:rsidRPr="00863AFF">
        <w:rPr>
          <w:rFonts w:ascii="微軟正黑體" w:eastAsia="微軟正黑體" w:hAnsi="微軟正黑體" w:hint="eastAsia"/>
          <w:sz w:val="32"/>
          <w:szCs w:val="32"/>
        </w:rPr>
        <w:t>。</w:t>
      </w:r>
    </w:p>
    <w:p w:rsidR="002D0CAE" w:rsidRPr="00863AFF" w:rsidRDefault="002D0CAE" w:rsidP="00863AFF">
      <w:pPr>
        <w:pStyle w:val="a4"/>
        <w:numPr>
          <w:ilvl w:val="1"/>
          <w:numId w:val="2"/>
        </w:numPr>
        <w:ind w:leftChars="0"/>
        <w:rPr>
          <w:rFonts w:ascii="微軟正黑體" w:eastAsia="微軟正黑體" w:hAnsi="微軟正黑體"/>
          <w:sz w:val="32"/>
          <w:szCs w:val="32"/>
        </w:rPr>
      </w:pPr>
      <w:r w:rsidRPr="002D0CAE">
        <w:rPr>
          <w:rFonts w:ascii="微軟正黑體" w:eastAsia="微軟正黑體" w:hAnsi="微軟正黑體" w:cs="Times New Roman" w:hint="eastAsia"/>
          <w:sz w:val="32"/>
          <w:szCs w:val="32"/>
        </w:rPr>
        <w:t>2008年大陸舉辦北京奧運期間，相關新聞報導及體育網站成為新型態網路攻擊</w:t>
      </w:r>
      <w:r w:rsidRPr="002D0CAE">
        <w:rPr>
          <w:rFonts w:ascii="微軟正黑體" w:eastAsia="微軟正黑體" w:hAnsi="微軟正黑體" w:cs="新細明體"/>
          <w:kern w:val="0"/>
          <w:sz w:val="32"/>
          <w:szCs w:val="32"/>
        </w:rPr>
        <w:t>的目標，大量散布惡意程式，藉以竊取個人或企業的機密資料</w:t>
      </w:r>
      <w:r w:rsidRPr="002D0CAE">
        <w:rPr>
          <w:rFonts w:ascii="微軟正黑體" w:eastAsia="微軟正黑體" w:hAnsi="微軟正黑體" w:cs="新細明體" w:hint="eastAsia"/>
          <w:kern w:val="0"/>
          <w:sz w:val="32"/>
          <w:szCs w:val="32"/>
        </w:rPr>
        <w:t>，並破壞</w:t>
      </w:r>
      <w:r w:rsidRPr="002D0CAE">
        <w:rPr>
          <w:rFonts w:ascii="微軟正黑體" w:eastAsia="微軟正黑體" w:hAnsi="微軟正黑體" w:cs="Times New Roman" w:hint="eastAsia"/>
          <w:sz w:val="32"/>
          <w:szCs w:val="32"/>
          <w:shd w:val="clear" w:color="auto" w:fill="FFFFFF"/>
        </w:rPr>
        <w:t>公民營電信、電力、能源、交通等服務；</w:t>
      </w:r>
      <w:r w:rsidRPr="002D0CAE">
        <w:rPr>
          <w:rFonts w:ascii="微軟正黑體" w:eastAsia="微軟正黑體" w:hAnsi="微軟正黑體" w:cs="新細明體" w:hint="eastAsia"/>
          <w:color w:val="333333"/>
          <w:kern w:val="0"/>
          <w:sz w:val="32"/>
          <w:szCs w:val="32"/>
        </w:rPr>
        <w:t>此外，如</w:t>
      </w:r>
      <w:r w:rsidRPr="002D0CAE">
        <w:rPr>
          <w:rFonts w:ascii="微軟正黑體" w:eastAsia="微軟正黑體" w:hAnsi="微軟正黑體" w:cs="Times New Roman" w:hint="eastAsia"/>
          <w:sz w:val="32"/>
          <w:szCs w:val="32"/>
        </w:rPr>
        <w:t>敦倫地鐵爆炸案及孟買恐怖攻擊等案例，犯罪團體成員間</w:t>
      </w:r>
      <w:r w:rsidRPr="002D0CAE">
        <w:rPr>
          <w:rFonts w:ascii="微軟正黑體" w:eastAsia="微軟正黑體" w:hAnsi="微軟正黑體" w:cs="新細明體" w:hint="eastAsia"/>
          <w:color w:val="333333"/>
          <w:kern w:val="0"/>
          <w:sz w:val="32"/>
          <w:szCs w:val="32"/>
        </w:rPr>
        <w:t>利用</w:t>
      </w:r>
      <w:r w:rsidRPr="002D0CAE">
        <w:rPr>
          <w:rFonts w:ascii="微軟正黑體" w:eastAsia="微軟正黑體" w:hAnsi="微軟正黑體" w:cs="新細明體" w:hint="eastAsia"/>
          <w:kern w:val="0"/>
          <w:sz w:val="32"/>
          <w:szCs w:val="32"/>
        </w:rPr>
        <w:t>公民營電信進行</w:t>
      </w:r>
      <w:r w:rsidRPr="002D0CAE">
        <w:rPr>
          <w:rFonts w:ascii="微軟正黑體" w:eastAsia="微軟正黑體" w:hAnsi="微軟正黑體" w:cs="新細明體" w:hint="eastAsia"/>
          <w:color w:val="333333"/>
          <w:kern w:val="0"/>
          <w:sz w:val="32"/>
          <w:szCs w:val="32"/>
        </w:rPr>
        <w:t>通訊及</w:t>
      </w:r>
      <w:r w:rsidRPr="002D0CAE">
        <w:rPr>
          <w:rFonts w:ascii="微軟正黑體" w:eastAsia="微軟正黑體" w:hAnsi="微軟正黑體" w:cs="新細明體" w:hint="eastAsia"/>
          <w:kern w:val="0"/>
          <w:sz w:val="32"/>
          <w:szCs w:val="32"/>
        </w:rPr>
        <w:t>傳播犯罪事件，均屬此類</w:t>
      </w:r>
      <w:r w:rsidRPr="002D0CAE">
        <w:rPr>
          <w:rFonts w:ascii="微軟正黑體" w:eastAsia="微軟正黑體" w:hAnsi="微軟正黑體" w:cs="新細明體"/>
          <w:color w:val="333333"/>
          <w:kern w:val="0"/>
          <w:sz w:val="32"/>
          <w:szCs w:val="32"/>
        </w:rPr>
        <w:t>。</w:t>
      </w:r>
    </w:p>
    <w:p w:rsidR="00295946" w:rsidRPr="00863AFF" w:rsidRDefault="000E7258" w:rsidP="0038276E">
      <w:pPr>
        <w:pStyle w:val="a4"/>
        <w:numPr>
          <w:ilvl w:val="0"/>
          <w:numId w:val="2"/>
        </w:numPr>
        <w:ind w:leftChars="0"/>
        <w:rPr>
          <w:rFonts w:ascii="微軟正黑體" w:eastAsia="微軟正黑體" w:hAnsi="微軟正黑體"/>
          <w:sz w:val="32"/>
          <w:szCs w:val="32"/>
        </w:rPr>
      </w:pPr>
      <w:r w:rsidRPr="00863AFF">
        <w:rPr>
          <w:rFonts w:ascii="微軟正黑體" w:eastAsia="微軟正黑體" w:hAnsi="微軟正黑體" w:hint="eastAsia"/>
          <w:sz w:val="32"/>
          <w:szCs w:val="32"/>
        </w:rPr>
        <w:t>激進</w:t>
      </w:r>
      <w:r w:rsidR="00333B26" w:rsidRPr="00863AFF">
        <w:rPr>
          <w:rFonts w:ascii="微軟正黑體" w:eastAsia="微軟正黑體" w:hAnsi="微軟正黑體" w:hint="eastAsia"/>
          <w:sz w:val="32"/>
          <w:szCs w:val="32"/>
        </w:rPr>
        <w:t>駭客</w:t>
      </w:r>
      <w:r w:rsidR="0038276E" w:rsidRPr="00863AFF">
        <w:rPr>
          <w:rFonts w:ascii="微軟正黑體" w:eastAsia="微軟正黑體" w:hAnsi="微軟正黑體" w:hint="eastAsia"/>
          <w:sz w:val="32"/>
          <w:szCs w:val="32"/>
        </w:rPr>
        <w:t>(</w:t>
      </w:r>
      <w:r w:rsidR="0038276E" w:rsidRPr="00863AFF">
        <w:rPr>
          <w:rFonts w:ascii="微軟正黑體" w:eastAsia="微軟正黑體" w:hAnsi="微軟正黑體" w:cs="Arial"/>
          <w:sz w:val="32"/>
          <w:szCs w:val="32"/>
        </w:rPr>
        <w:t>Hacktivist</w:t>
      </w:r>
      <w:r w:rsidR="0038276E" w:rsidRPr="00863AFF">
        <w:rPr>
          <w:rFonts w:ascii="微軟正黑體" w:eastAsia="微軟正黑體" w:hAnsi="微軟正黑體" w:hint="eastAsia"/>
          <w:sz w:val="32"/>
          <w:szCs w:val="32"/>
        </w:rPr>
        <w:t>)</w:t>
      </w:r>
    </w:p>
    <w:p w:rsidR="00333B26" w:rsidRPr="00863AFF" w:rsidRDefault="00F02013" w:rsidP="00863AFF">
      <w:pPr>
        <w:pStyle w:val="a4"/>
        <w:numPr>
          <w:ilvl w:val="1"/>
          <w:numId w:val="2"/>
        </w:numPr>
        <w:ind w:leftChars="0"/>
        <w:rPr>
          <w:rFonts w:ascii="微軟正黑體" w:eastAsia="微軟正黑體" w:hAnsi="微軟正黑體"/>
          <w:sz w:val="32"/>
          <w:szCs w:val="32"/>
        </w:rPr>
      </w:pPr>
      <w:r w:rsidRPr="00863AFF">
        <w:rPr>
          <w:rFonts w:ascii="微軟正黑體" w:eastAsia="微軟正黑體" w:hAnsi="微軟正黑體" w:hint="eastAsia"/>
          <w:sz w:val="32"/>
          <w:szCs w:val="32"/>
        </w:rPr>
        <w:t>激進駭客的出發點是政治動機而非金錢，渠等</w:t>
      </w:r>
      <w:r w:rsidR="00333B26" w:rsidRPr="00863AFF">
        <w:rPr>
          <w:rFonts w:ascii="微軟正黑體" w:eastAsia="微軟正黑體" w:hAnsi="微軟正黑體" w:hint="eastAsia"/>
          <w:sz w:val="32"/>
          <w:szCs w:val="32"/>
        </w:rPr>
        <w:t>認為某些組織跟自己的理念不合，</w:t>
      </w:r>
      <w:r w:rsidRPr="00863AFF">
        <w:rPr>
          <w:rFonts w:ascii="微軟正黑體" w:eastAsia="微軟正黑體" w:hAnsi="微軟正黑體" w:hint="eastAsia"/>
          <w:sz w:val="32"/>
          <w:szCs w:val="32"/>
        </w:rPr>
        <w:t>故</w:t>
      </w:r>
      <w:r w:rsidR="00333B26" w:rsidRPr="00863AFF">
        <w:rPr>
          <w:rFonts w:ascii="微軟正黑體" w:eastAsia="微軟正黑體" w:hAnsi="微軟正黑體" w:hint="eastAsia"/>
          <w:sz w:val="32"/>
          <w:szCs w:val="32"/>
        </w:rPr>
        <w:t>去對</w:t>
      </w:r>
      <w:r w:rsidRPr="00863AFF">
        <w:rPr>
          <w:rFonts w:ascii="微軟正黑體" w:eastAsia="微軟正黑體" w:hAnsi="微軟正黑體" w:hint="eastAsia"/>
          <w:sz w:val="32"/>
          <w:szCs w:val="32"/>
        </w:rPr>
        <w:t>該等組織的</w:t>
      </w:r>
      <w:r w:rsidR="00333B26" w:rsidRPr="00863AFF">
        <w:rPr>
          <w:rFonts w:ascii="微軟正黑體" w:eastAsia="微軟正黑體" w:hAnsi="微軟正黑體" w:hint="eastAsia"/>
          <w:sz w:val="32"/>
          <w:szCs w:val="32"/>
        </w:rPr>
        <w:t>電腦網路發動攻擊</w:t>
      </w:r>
      <w:r w:rsidRPr="00863AFF">
        <w:rPr>
          <w:rFonts w:ascii="微軟正黑體" w:eastAsia="微軟正黑體" w:hAnsi="微軟正黑體" w:hint="eastAsia"/>
          <w:sz w:val="32"/>
          <w:szCs w:val="32"/>
        </w:rPr>
        <w:t>，以癱瘓該等組織的電腦網路。</w:t>
      </w:r>
    </w:p>
    <w:p w:rsidR="00333B26" w:rsidRPr="00343921" w:rsidRDefault="00343921" w:rsidP="0062383F">
      <w:pPr>
        <w:pStyle w:val="a4"/>
        <w:numPr>
          <w:ilvl w:val="1"/>
          <w:numId w:val="2"/>
        </w:numPr>
        <w:ind w:leftChars="0"/>
        <w:rPr>
          <w:rFonts w:ascii="微軟正黑體" w:eastAsia="微軟正黑體" w:hAnsi="微軟正黑體" w:cs="Arial"/>
          <w:color w:val="333333"/>
          <w:kern w:val="0"/>
          <w:sz w:val="32"/>
          <w:szCs w:val="32"/>
        </w:rPr>
      </w:pPr>
      <w:r w:rsidRPr="00343921">
        <w:rPr>
          <w:rFonts w:ascii="微軟正黑體" w:eastAsia="微軟正黑體" w:hAnsi="微軟正黑體" w:cs="Arial" w:hint="eastAsia"/>
          <w:color w:val="333333"/>
          <w:kern w:val="0"/>
          <w:sz w:val="32"/>
          <w:szCs w:val="32"/>
        </w:rPr>
        <w:lastRenderedPageBreak/>
        <w:t xml:space="preserve"> </w:t>
      </w:r>
      <w:r w:rsidR="00F02013" w:rsidRPr="00343921">
        <w:rPr>
          <w:rFonts w:ascii="微軟正黑體" w:eastAsia="微軟正黑體" w:hAnsi="微軟正黑體" w:cs="Arial" w:hint="eastAsia"/>
          <w:color w:val="333333"/>
          <w:kern w:val="0"/>
          <w:sz w:val="32"/>
          <w:szCs w:val="32"/>
        </w:rPr>
        <w:t>駭客團體「匿名者」</w:t>
      </w:r>
      <w:r w:rsidR="00F02013" w:rsidRPr="00343921">
        <w:rPr>
          <w:rFonts w:ascii="微軟正黑體" w:eastAsia="微軟正黑體" w:hAnsi="微軟正黑體" w:cs="Arial"/>
          <w:color w:val="333333"/>
          <w:kern w:val="0"/>
          <w:sz w:val="32"/>
          <w:szCs w:val="32"/>
        </w:rPr>
        <w:t>(Anonymous）</w:t>
      </w:r>
      <w:r w:rsidR="00F02013" w:rsidRPr="00343921">
        <w:rPr>
          <w:rFonts w:ascii="微軟正黑體" w:eastAsia="微軟正黑體" w:hAnsi="微軟正黑體" w:cs="Arial" w:hint="eastAsia"/>
          <w:color w:val="333333"/>
          <w:kern w:val="0"/>
          <w:sz w:val="32"/>
          <w:szCs w:val="32"/>
        </w:rPr>
        <w:t>，曾於</w:t>
      </w:r>
      <w:r w:rsidR="00333B26" w:rsidRPr="00343921">
        <w:rPr>
          <w:rFonts w:ascii="微軟正黑體" w:eastAsia="微軟正黑體" w:hAnsi="微軟正黑體" w:cs="Arial" w:hint="eastAsia"/>
          <w:color w:val="333333"/>
          <w:kern w:val="0"/>
          <w:sz w:val="32"/>
          <w:szCs w:val="32"/>
        </w:rPr>
        <w:t>2012</w:t>
      </w:r>
      <w:r w:rsidR="002D0CAE" w:rsidRPr="00343921">
        <w:rPr>
          <w:rFonts w:ascii="微軟正黑體" w:eastAsia="微軟正黑體" w:hAnsi="微軟正黑體" w:cs="Arial" w:hint="eastAsia"/>
          <w:color w:val="333333"/>
          <w:kern w:val="0"/>
          <w:sz w:val="32"/>
          <w:szCs w:val="32"/>
        </w:rPr>
        <w:t>年</w:t>
      </w:r>
      <w:r w:rsidR="00333B26" w:rsidRPr="00343921">
        <w:rPr>
          <w:rFonts w:ascii="微軟正黑體" w:eastAsia="微軟正黑體" w:hAnsi="微軟正黑體" w:cs="Arial"/>
          <w:color w:val="333333"/>
          <w:kern w:val="0"/>
          <w:sz w:val="32"/>
          <w:szCs w:val="32"/>
        </w:rPr>
        <w:t>舊金山灣區捷運系統</w:t>
      </w:r>
      <w:r w:rsidRPr="00343921">
        <w:rPr>
          <w:rFonts w:ascii="微軟正黑體" w:eastAsia="微軟正黑體" w:hAnsi="微軟正黑體" w:cs="Arial" w:hint="eastAsia"/>
          <w:color w:val="333333"/>
          <w:kern w:val="0"/>
          <w:sz w:val="32"/>
          <w:szCs w:val="32"/>
        </w:rPr>
        <w:t>管理</w:t>
      </w:r>
      <w:r w:rsidR="00F02013" w:rsidRPr="00343921">
        <w:rPr>
          <w:rFonts w:ascii="微軟正黑體" w:eastAsia="微軟正黑體" w:hAnsi="微軟正黑體" w:cs="Arial"/>
          <w:color w:val="333333"/>
          <w:kern w:val="0"/>
          <w:sz w:val="32"/>
          <w:szCs w:val="32"/>
        </w:rPr>
        <w:t>局關閉手機服務，以防止</w:t>
      </w:r>
      <w:r>
        <w:rPr>
          <w:rFonts w:ascii="微軟正黑體" w:eastAsia="微軟正黑體" w:hAnsi="微軟正黑體" w:cs="Arial" w:hint="eastAsia"/>
          <w:color w:val="333333"/>
          <w:kern w:val="0"/>
          <w:sz w:val="32"/>
          <w:szCs w:val="32"/>
        </w:rPr>
        <w:t>人群遊行</w:t>
      </w:r>
      <w:r>
        <w:rPr>
          <w:rFonts w:ascii="微軟正黑體" w:eastAsia="微軟正黑體" w:hAnsi="微軟正黑體" w:cs="Arial"/>
          <w:color w:val="333333"/>
          <w:kern w:val="0"/>
          <w:sz w:val="32"/>
          <w:szCs w:val="32"/>
        </w:rPr>
        <w:t>抗議警察在捷運上射擊</w:t>
      </w:r>
      <w:r>
        <w:rPr>
          <w:rFonts w:ascii="微軟正黑體" w:eastAsia="微軟正黑體" w:hAnsi="微軟正黑體" w:cs="Arial" w:hint="eastAsia"/>
          <w:color w:val="333333"/>
          <w:kern w:val="0"/>
          <w:sz w:val="32"/>
          <w:szCs w:val="32"/>
        </w:rPr>
        <w:t>之</w:t>
      </w:r>
      <w:r w:rsidR="00F02013" w:rsidRPr="00343921">
        <w:rPr>
          <w:rFonts w:ascii="微軟正黑體" w:eastAsia="微軟正黑體" w:hAnsi="微軟正黑體" w:cs="Arial"/>
          <w:color w:val="333333"/>
          <w:kern w:val="0"/>
          <w:sz w:val="32"/>
          <w:szCs w:val="32"/>
        </w:rPr>
        <w:t>行為</w:t>
      </w:r>
      <w:r w:rsidRPr="00343921">
        <w:rPr>
          <w:rFonts w:ascii="微軟正黑體" w:eastAsia="微軟正黑體" w:hAnsi="微軟正黑體" w:cs="Arial" w:hint="eastAsia"/>
          <w:color w:val="333333"/>
          <w:kern w:val="0"/>
          <w:sz w:val="32"/>
          <w:szCs w:val="32"/>
        </w:rPr>
        <w:t>時發動攻擊</w:t>
      </w:r>
      <w:r w:rsidR="003D0623">
        <w:rPr>
          <w:rFonts w:ascii="微軟正黑體" w:eastAsia="微軟正黑體" w:hAnsi="微軟正黑體" w:cs="Arial" w:hint="eastAsia"/>
          <w:color w:val="333333"/>
          <w:kern w:val="0"/>
          <w:sz w:val="32"/>
          <w:szCs w:val="32"/>
        </w:rPr>
        <w:t>；</w:t>
      </w:r>
      <w:r w:rsidR="00E41D09" w:rsidRPr="00343921">
        <w:rPr>
          <w:rFonts w:ascii="微軟正黑體" w:eastAsia="微軟正黑體" w:hAnsi="微軟正黑體" w:cs="Arial" w:hint="eastAsia"/>
          <w:color w:val="333333"/>
          <w:kern w:val="0"/>
          <w:sz w:val="32"/>
          <w:szCs w:val="32"/>
        </w:rPr>
        <w:t>104年我國政府推動高中課綱微調</w:t>
      </w:r>
      <w:r w:rsidR="003D0623">
        <w:rPr>
          <w:rFonts w:ascii="微軟正黑體" w:eastAsia="微軟正黑體" w:hAnsi="微軟正黑體" w:cs="Arial" w:hint="eastAsia"/>
          <w:color w:val="333333"/>
          <w:kern w:val="0"/>
          <w:sz w:val="32"/>
          <w:szCs w:val="32"/>
        </w:rPr>
        <w:t>時</w:t>
      </w:r>
      <w:r w:rsidR="00E41D09" w:rsidRPr="00343921">
        <w:rPr>
          <w:rFonts w:ascii="微軟正黑體" w:eastAsia="微軟正黑體" w:hAnsi="微軟正黑體" w:cs="Arial" w:hint="eastAsia"/>
          <w:color w:val="333333"/>
          <w:kern w:val="0"/>
          <w:sz w:val="32"/>
          <w:szCs w:val="32"/>
        </w:rPr>
        <w:t>，</w:t>
      </w:r>
      <w:r w:rsidR="00F02013" w:rsidRPr="00343921">
        <w:rPr>
          <w:rFonts w:ascii="微軟正黑體" w:eastAsia="微軟正黑體" w:hAnsi="微軟正黑體" w:cs="Arial" w:hint="eastAsia"/>
          <w:color w:val="333333"/>
          <w:kern w:val="0"/>
          <w:sz w:val="32"/>
          <w:szCs w:val="32"/>
        </w:rPr>
        <w:t>癱瘓包含教育部、經濟部、國民黨等多個</w:t>
      </w:r>
      <w:r w:rsidR="00CA07C9" w:rsidRPr="00343921">
        <w:rPr>
          <w:rFonts w:ascii="微軟正黑體" w:eastAsia="微軟正黑體" w:hAnsi="微軟正黑體" w:cs="Arial" w:hint="eastAsia"/>
          <w:color w:val="333333"/>
          <w:kern w:val="0"/>
          <w:sz w:val="32"/>
          <w:szCs w:val="32"/>
        </w:rPr>
        <w:t>網站，</w:t>
      </w:r>
      <w:r w:rsidR="00F02013" w:rsidRPr="00343921">
        <w:rPr>
          <w:rFonts w:ascii="微軟正黑體" w:eastAsia="微軟正黑體" w:hAnsi="微軟正黑體" w:cs="Arial" w:hint="eastAsia"/>
          <w:color w:val="333333"/>
          <w:kern w:val="0"/>
          <w:sz w:val="32"/>
          <w:szCs w:val="32"/>
        </w:rPr>
        <w:t>均屬此類。</w:t>
      </w:r>
    </w:p>
    <w:p w:rsidR="00CA07C9" w:rsidRPr="00863AFF" w:rsidRDefault="00CA07C9" w:rsidP="00531961">
      <w:pPr>
        <w:pStyle w:val="a4"/>
        <w:ind w:leftChars="0" w:left="1440"/>
        <w:rPr>
          <w:rFonts w:ascii="微軟正黑體" w:eastAsia="微軟正黑體" w:hAnsi="微軟正黑體"/>
          <w:sz w:val="32"/>
          <w:szCs w:val="32"/>
        </w:rPr>
      </w:pPr>
    </w:p>
    <w:p w:rsidR="00C41CA5" w:rsidRPr="002D0CAE" w:rsidRDefault="00C41CA5" w:rsidP="008862C2">
      <w:pPr>
        <w:rPr>
          <w:rFonts w:ascii="微軟正黑體" w:eastAsia="微軟正黑體" w:hAnsi="微軟正黑體"/>
          <w:b/>
          <w:sz w:val="32"/>
          <w:szCs w:val="32"/>
        </w:rPr>
      </w:pPr>
      <w:r w:rsidRPr="002D0CAE">
        <w:rPr>
          <w:rFonts w:ascii="微軟正黑體" w:eastAsia="微軟正黑體" w:hAnsi="微軟正黑體" w:hint="eastAsia"/>
          <w:b/>
          <w:sz w:val="32"/>
          <w:szCs w:val="32"/>
        </w:rPr>
        <w:t>我國應有的作為</w:t>
      </w:r>
    </w:p>
    <w:p w:rsidR="001D76D6" w:rsidRPr="00863AFF" w:rsidRDefault="00C41CA5" w:rsidP="00101879">
      <w:pPr>
        <w:rPr>
          <w:rFonts w:ascii="微軟正黑體" w:eastAsia="微軟正黑體" w:hAnsi="微軟正黑體"/>
          <w:sz w:val="32"/>
          <w:szCs w:val="32"/>
        </w:rPr>
      </w:pPr>
      <w:r w:rsidRPr="00863AFF">
        <w:rPr>
          <w:rFonts w:ascii="微軟正黑體" w:eastAsia="微軟正黑體" w:hAnsi="微軟正黑體" w:hint="eastAsia"/>
          <w:sz w:val="32"/>
          <w:szCs w:val="32"/>
        </w:rPr>
        <w:t xml:space="preserve">  </w:t>
      </w:r>
      <w:r w:rsidR="002D0CAE">
        <w:rPr>
          <w:rFonts w:ascii="微軟正黑體" w:eastAsia="微軟正黑體" w:hAnsi="微軟正黑體" w:hint="eastAsia"/>
          <w:sz w:val="32"/>
          <w:szCs w:val="32"/>
        </w:rPr>
        <w:t xml:space="preserve">  </w:t>
      </w:r>
      <w:r w:rsidR="00851149">
        <w:rPr>
          <w:rFonts w:ascii="微軟正黑體" w:eastAsia="微軟正黑體" w:hAnsi="微軟正黑體" w:hint="eastAsia"/>
          <w:sz w:val="32"/>
          <w:szCs w:val="32"/>
        </w:rPr>
        <w:t>從</w:t>
      </w:r>
      <w:r w:rsidR="00EF6232" w:rsidRPr="00863AFF">
        <w:rPr>
          <w:rFonts w:ascii="微軟正黑體" w:eastAsia="微軟正黑體" w:hAnsi="微軟正黑體" w:hint="eastAsia"/>
          <w:sz w:val="32"/>
          <w:szCs w:val="32"/>
        </w:rPr>
        <w:t>關鍵基礎</w:t>
      </w:r>
      <w:r w:rsidRPr="00863AFF">
        <w:rPr>
          <w:rFonts w:ascii="微軟正黑體" w:eastAsia="微軟正黑體" w:hAnsi="微軟正黑體" w:hint="eastAsia"/>
          <w:sz w:val="32"/>
          <w:szCs w:val="32"/>
        </w:rPr>
        <w:t>設</w:t>
      </w:r>
      <w:r w:rsidR="00EF6232" w:rsidRPr="00863AFF">
        <w:rPr>
          <w:rFonts w:ascii="微軟正黑體" w:eastAsia="微軟正黑體" w:hAnsi="微軟正黑體" w:hint="eastAsia"/>
          <w:sz w:val="32"/>
          <w:szCs w:val="32"/>
        </w:rPr>
        <w:t>施</w:t>
      </w:r>
      <w:r w:rsidR="005B3E8B" w:rsidRPr="00863AFF">
        <w:rPr>
          <w:rFonts w:ascii="微軟正黑體" w:eastAsia="微軟正黑體" w:hAnsi="微軟正黑體" w:hint="eastAsia"/>
          <w:sz w:val="32"/>
          <w:szCs w:val="32"/>
        </w:rPr>
        <w:t>的攻擊案例，已</w:t>
      </w:r>
      <w:r w:rsidRPr="00863AFF">
        <w:rPr>
          <w:rFonts w:ascii="微軟正黑體" w:eastAsia="微軟正黑體" w:hAnsi="微軟正黑體" w:hint="eastAsia"/>
          <w:sz w:val="32"/>
          <w:szCs w:val="32"/>
        </w:rPr>
        <w:t>凸顯出關鍵基</w:t>
      </w:r>
      <w:r w:rsidR="00EF6232" w:rsidRPr="00863AFF">
        <w:rPr>
          <w:rFonts w:ascii="微軟正黑體" w:eastAsia="微軟正黑體" w:hAnsi="微軟正黑體" w:hint="eastAsia"/>
          <w:sz w:val="32"/>
          <w:szCs w:val="32"/>
        </w:rPr>
        <w:t>礎</w:t>
      </w:r>
      <w:r w:rsidRPr="00863AFF">
        <w:rPr>
          <w:rFonts w:ascii="微軟正黑體" w:eastAsia="微軟正黑體" w:hAnsi="微軟正黑體" w:hint="eastAsia"/>
          <w:sz w:val="32"/>
          <w:szCs w:val="32"/>
        </w:rPr>
        <w:t>設</w:t>
      </w:r>
      <w:r w:rsidR="00EF6232" w:rsidRPr="00863AFF">
        <w:rPr>
          <w:rFonts w:ascii="微軟正黑體" w:eastAsia="微軟正黑體" w:hAnsi="微軟正黑體" w:hint="eastAsia"/>
          <w:sz w:val="32"/>
          <w:szCs w:val="32"/>
        </w:rPr>
        <w:t>施</w:t>
      </w:r>
      <w:r w:rsidRPr="00863AFF">
        <w:rPr>
          <w:rFonts w:ascii="微軟正黑體" w:eastAsia="微軟正黑體" w:hAnsi="微軟正黑體" w:hint="eastAsia"/>
          <w:sz w:val="32"/>
          <w:szCs w:val="32"/>
        </w:rPr>
        <w:t>所潛藏之脆弱性，以及國家訂定相關保護措施之必要性。因此，近年來歐、美等各國政府均高度重視，並紛紛提供相當之預算，以加強</w:t>
      </w:r>
      <w:r w:rsidR="005B3E8B" w:rsidRPr="00863AFF">
        <w:rPr>
          <w:rFonts w:ascii="微軟正黑體" w:eastAsia="微軟正黑體" w:hAnsi="微軟正黑體" w:hint="eastAsia"/>
          <w:sz w:val="32"/>
          <w:szCs w:val="32"/>
        </w:rPr>
        <w:t>「關鍵基礎</w:t>
      </w:r>
      <w:r w:rsidRPr="00863AFF">
        <w:rPr>
          <w:rFonts w:ascii="微軟正黑體" w:eastAsia="微軟正黑體" w:hAnsi="微軟正黑體" w:hint="eastAsia"/>
          <w:sz w:val="32"/>
          <w:szCs w:val="32"/>
        </w:rPr>
        <w:t>設</w:t>
      </w:r>
      <w:r w:rsidR="005B3E8B" w:rsidRPr="00863AFF">
        <w:rPr>
          <w:rFonts w:ascii="微軟正黑體" w:eastAsia="微軟正黑體" w:hAnsi="微軟正黑體" w:hint="eastAsia"/>
          <w:sz w:val="32"/>
          <w:szCs w:val="32"/>
        </w:rPr>
        <w:t>施</w:t>
      </w:r>
      <w:r w:rsidRPr="00863AFF">
        <w:rPr>
          <w:rFonts w:ascii="微軟正黑體" w:eastAsia="微軟正黑體" w:hAnsi="微軟正黑體" w:hint="eastAsia"/>
          <w:sz w:val="32"/>
          <w:szCs w:val="32"/>
        </w:rPr>
        <w:t>保護</w:t>
      </w:r>
      <w:r w:rsidR="005B3E8B" w:rsidRPr="00863AFF">
        <w:rPr>
          <w:rFonts w:ascii="微軟正黑體" w:eastAsia="微軟正黑體" w:hAnsi="微軟正黑體" w:hint="eastAsia"/>
          <w:sz w:val="32"/>
          <w:szCs w:val="32"/>
        </w:rPr>
        <w:t>」</w:t>
      </w:r>
      <w:r w:rsidRPr="00863AFF">
        <w:rPr>
          <w:rFonts w:ascii="微軟正黑體" w:eastAsia="微軟正黑體" w:hAnsi="微軟正黑體" w:hint="eastAsia"/>
          <w:sz w:val="32"/>
          <w:szCs w:val="32"/>
        </w:rPr>
        <w:t>及</w:t>
      </w:r>
      <w:r w:rsidR="005B3E8B" w:rsidRPr="00863AFF">
        <w:rPr>
          <w:rFonts w:ascii="微軟正黑體" w:eastAsia="微軟正黑體" w:hAnsi="微軟正黑體" w:hint="eastAsia"/>
          <w:sz w:val="32"/>
          <w:szCs w:val="32"/>
        </w:rPr>
        <w:t>「</w:t>
      </w:r>
      <w:r w:rsidR="00EF6232" w:rsidRPr="00863AFF">
        <w:rPr>
          <w:rFonts w:ascii="微軟正黑體" w:eastAsia="微軟正黑體" w:hAnsi="微軟正黑體" w:hint="eastAsia"/>
          <w:sz w:val="32"/>
          <w:szCs w:val="32"/>
        </w:rPr>
        <w:t>關鍵資訊基礎</w:t>
      </w:r>
      <w:r w:rsidRPr="00863AFF">
        <w:rPr>
          <w:rFonts w:ascii="微軟正黑體" w:eastAsia="微軟正黑體" w:hAnsi="微軟正黑體" w:hint="eastAsia"/>
          <w:sz w:val="32"/>
          <w:szCs w:val="32"/>
        </w:rPr>
        <w:t>設</w:t>
      </w:r>
      <w:r w:rsidR="00EF6232" w:rsidRPr="00863AFF">
        <w:rPr>
          <w:rFonts w:ascii="微軟正黑體" w:eastAsia="微軟正黑體" w:hAnsi="微軟正黑體" w:hint="eastAsia"/>
          <w:sz w:val="32"/>
          <w:szCs w:val="32"/>
        </w:rPr>
        <w:t>施</w:t>
      </w:r>
      <w:r w:rsidRPr="00863AFF">
        <w:rPr>
          <w:rFonts w:ascii="微軟正黑體" w:eastAsia="微軟正黑體" w:hAnsi="微軟正黑體" w:hint="eastAsia"/>
          <w:sz w:val="32"/>
          <w:szCs w:val="32"/>
        </w:rPr>
        <w:t>保護</w:t>
      </w:r>
      <w:r w:rsidR="005B3E8B" w:rsidRPr="00863AFF">
        <w:rPr>
          <w:rFonts w:ascii="微軟正黑體" w:eastAsia="微軟正黑體" w:hAnsi="微軟正黑體" w:hint="eastAsia"/>
          <w:sz w:val="32"/>
          <w:szCs w:val="32"/>
        </w:rPr>
        <w:t>」</w:t>
      </w:r>
      <w:r w:rsidRPr="00863AFF">
        <w:rPr>
          <w:rFonts w:ascii="微軟正黑體" w:eastAsia="微軟正黑體" w:hAnsi="微軟正黑體" w:hint="eastAsia"/>
          <w:sz w:val="32"/>
          <w:szCs w:val="32"/>
        </w:rPr>
        <w:t>之措施。</w:t>
      </w:r>
      <w:r w:rsidR="00EF6232" w:rsidRPr="00863AFF">
        <w:rPr>
          <w:rFonts w:ascii="微軟正黑體" w:eastAsia="微軟正黑體" w:hAnsi="微軟正黑體" w:hint="eastAsia"/>
          <w:sz w:val="32"/>
          <w:szCs w:val="32"/>
        </w:rPr>
        <w:t>為達成上述目標，對「關鍵基礎設施保護」之認知與教育訓練應為落實的基石；</w:t>
      </w:r>
      <w:r w:rsidR="003D0623">
        <w:rPr>
          <w:rFonts w:ascii="微軟正黑體" w:eastAsia="微軟正黑體" w:hAnsi="微軟正黑體" w:hint="eastAsia"/>
          <w:sz w:val="32"/>
          <w:szCs w:val="32"/>
        </w:rPr>
        <w:t>我國行政院國土安全辦公室每</w:t>
      </w:r>
      <w:r w:rsidR="00547A6B" w:rsidRPr="00863AFF">
        <w:rPr>
          <w:rFonts w:ascii="微軟正黑體" w:eastAsia="微軟正黑體" w:hAnsi="微軟正黑體" w:hint="eastAsia"/>
          <w:sz w:val="32"/>
          <w:szCs w:val="32"/>
        </w:rPr>
        <w:t>年聘請專家學者對約15</w:t>
      </w:r>
      <w:r w:rsidR="003D0623">
        <w:rPr>
          <w:rFonts w:ascii="微軟正黑體" w:eastAsia="微軟正黑體" w:hAnsi="微軟正黑體" w:hint="eastAsia"/>
          <w:sz w:val="32"/>
          <w:szCs w:val="32"/>
        </w:rPr>
        <w:t>個重要單位進行指定演練及訪評，期能發掘</w:t>
      </w:r>
      <w:r w:rsidR="00547A6B" w:rsidRPr="00863AFF">
        <w:rPr>
          <w:rFonts w:ascii="微軟正黑體" w:eastAsia="微軟正黑體" w:hAnsi="微軟正黑體" w:hint="eastAsia"/>
          <w:sz w:val="32"/>
          <w:szCs w:val="32"/>
        </w:rPr>
        <w:t>潛藏之脆弱性</w:t>
      </w:r>
      <w:r w:rsidR="001D76D6" w:rsidRPr="00863AFF">
        <w:rPr>
          <w:rFonts w:ascii="微軟正黑體" w:eastAsia="微軟正黑體" w:hAnsi="微軟正黑體" w:hint="eastAsia"/>
          <w:sz w:val="32"/>
          <w:szCs w:val="32"/>
        </w:rPr>
        <w:t>及提前找</w:t>
      </w:r>
      <w:r w:rsidR="0030076B" w:rsidRPr="00863AFF">
        <w:rPr>
          <w:rFonts w:ascii="微軟正黑體" w:eastAsia="微軟正黑體" w:hAnsi="微軟正黑體" w:hint="eastAsia"/>
          <w:sz w:val="32"/>
          <w:szCs w:val="32"/>
        </w:rPr>
        <w:t>出解決或防禦的方法，惟上述單位或因單位任務及性質不同，或因單位資源之差異，或因認知之差異，對</w:t>
      </w:r>
      <w:r w:rsidR="00876D7D" w:rsidRPr="00863AFF">
        <w:rPr>
          <w:rFonts w:ascii="微軟正黑體" w:eastAsia="微軟正黑體" w:hAnsi="微軟正黑體" w:hint="eastAsia"/>
          <w:sz w:val="32"/>
          <w:szCs w:val="32"/>
        </w:rPr>
        <w:t>關鍵基礎</w:t>
      </w:r>
      <w:r w:rsidR="0030076B" w:rsidRPr="00863AFF">
        <w:rPr>
          <w:rFonts w:ascii="微軟正黑體" w:eastAsia="微軟正黑體" w:hAnsi="微軟正黑體" w:hint="eastAsia"/>
          <w:sz w:val="32"/>
          <w:szCs w:val="32"/>
        </w:rPr>
        <w:t>設</w:t>
      </w:r>
      <w:r w:rsidR="00876D7D" w:rsidRPr="00863AFF">
        <w:rPr>
          <w:rFonts w:ascii="微軟正黑體" w:eastAsia="微軟正黑體" w:hAnsi="微軟正黑體" w:hint="eastAsia"/>
          <w:sz w:val="32"/>
          <w:szCs w:val="32"/>
        </w:rPr>
        <w:t>施</w:t>
      </w:r>
      <w:r w:rsidR="0030076B" w:rsidRPr="00863AFF">
        <w:rPr>
          <w:rFonts w:ascii="微軟正黑體" w:eastAsia="微軟正黑體" w:hAnsi="微軟正黑體" w:hint="eastAsia"/>
          <w:sz w:val="32"/>
          <w:szCs w:val="32"/>
        </w:rPr>
        <w:t>保護的定義</w:t>
      </w:r>
      <w:r w:rsidR="0037713F" w:rsidRPr="00863AFF">
        <w:rPr>
          <w:rFonts w:ascii="微軟正黑體" w:eastAsia="微軟正黑體" w:hAnsi="微軟正黑體" w:hint="eastAsia"/>
          <w:sz w:val="32"/>
          <w:szCs w:val="32"/>
        </w:rPr>
        <w:t>、</w:t>
      </w:r>
      <w:r w:rsidR="0030076B" w:rsidRPr="00863AFF">
        <w:rPr>
          <w:rFonts w:ascii="微軟正黑體" w:eastAsia="微軟正黑體" w:hAnsi="微軟正黑體" w:hint="eastAsia"/>
          <w:sz w:val="32"/>
          <w:szCs w:val="32"/>
        </w:rPr>
        <w:t>內涵及應有的做為尚有若干落差，經綜整相</w:t>
      </w:r>
      <w:r w:rsidR="0030076B" w:rsidRPr="00863AFF">
        <w:rPr>
          <w:rFonts w:ascii="微軟正黑體" w:eastAsia="微軟正黑體" w:hAnsi="微軟正黑體" w:hint="eastAsia"/>
          <w:sz w:val="32"/>
          <w:szCs w:val="32"/>
        </w:rPr>
        <w:lastRenderedPageBreak/>
        <w:t>關資料後，對前述之落差提出建議</w:t>
      </w:r>
      <w:r w:rsidR="001D76D6" w:rsidRPr="00863AFF">
        <w:rPr>
          <w:rFonts w:ascii="微軟正黑體" w:eastAsia="微軟正黑體" w:hAnsi="微軟正黑體" w:hint="eastAsia"/>
          <w:sz w:val="32"/>
          <w:szCs w:val="32"/>
        </w:rPr>
        <w:t>，包</w:t>
      </w:r>
      <w:r w:rsidR="00101879">
        <w:rPr>
          <w:rFonts w:ascii="微軟正黑體" w:eastAsia="微軟正黑體" w:hAnsi="微軟正黑體" w:hint="eastAsia"/>
          <w:sz w:val="32"/>
          <w:szCs w:val="32"/>
        </w:rPr>
        <w:t>含</w:t>
      </w:r>
      <w:r w:rsidR="00101879" w:rsidRPr="00863AFF">
        <w:rPr>
          <w:rFonts w:ascii="微軟正黑體" w:eastAsia="微軟正黑體" w:hAnsi="微軟正黑體" w:hint="eastAsia"/>
          <w:sz w:val="32"/>
          <w:szCs w:val="32"/>
        </w:rPr>
        <w:t>「關鍵基礎設施」的威脅範疇</w:t>
      </w:r>
      <w:r w:rsidR="00101879">
        <w:rPr>
          <w:rFonts w:ascii="微軟正黑體" w:eastAsia="微軟正黑體" w:hAnsi="微軟正黑體" w:hint="eastAsia"/>
          <w:sz w:val="32"/>
          <w:szCs w:val="32"/>
        </w:rPr>
        <w:t>；</w:t>
      </w:r>
      <w:r w:rsidR="00EF6232" w:rsidRPr="00863AFF">
        <w:rPr>
          <w:rFonts w:ascii="微軟正黑體" w:eastAsia="微軟正黑體" w:hAnsi="微軟正黑體" w:hint="eastAsia"/>
          <w:sz w:val="32"/>
          <w:szCs w:val="32"/>
        </w:rPr>
        <w:t>「關鍵基礎設施保護」的定義</w:t>
      </w:r>
      <w:r w:rsidR="00101879">
        <w:rPr>
          <w:rFonts w:ascii="微軟正黑體" w:eastAsia="微軟正黑體" w:hAnsi="微軟正黑體" w:hint="eastAsia"/>
          <w:sz w:val="32"/>
          <w:szCs w:val="32"/>
        </w:rPr>
        <w:t>、參與部門、</w:t>
      </w:r>
      <w:r w:rsidR="000D01C1" w:rsidRPr="00101879">
        <w:rPr>
          <w:rFonts w:ascii="微軟正黑體" w:eastAsia="微軟正黑體" w:hAnsi="微軟正黑體" w:hint="eastAsia"/>
          <w:sz w:val="32"/>
          <w:szCs w:val="32"/>
        </w:rPr>
        <w:t>層級</w:t>
      </w:r>
      <w:r w:rsidR="00101879">
        <w:rPr>
          <w:rFonts w:ascii="微軟正黑體" w:eastAsia="微軟正黑體" w:hAnsi="微軟正黑體" w:hint="eastAsia"/>
          <w:sz w:val="32"/>
          <w:szCs w:val="32"/>
        </w:rPr>
        <w:t>；</w:t>
      </w:r>
      <w:r w:rsidR="000D01C1" w:rsidRPr="00863AFF">
        <w:rPr>
          <w:rFonts w:ascii="微軟正黑體" w:eastAsia="微軟正黑體" w:hAnsi="微軟正黑體" w:hint="eastAsia"/>
          <w:sz w:val="32"/>
          <w:szCs w:val="32"/>
        </w:rPr>
        <w:t>「關鍵基礎設施保護」</w:t>
      </w:r>
      <w:r w:rsidR="0037713F" w:rsidRPr="00863AFF">
        <w:rPr>
          <w:rFonts w:ascii="微軟正黑體" w:eastAsia="微軟正黑體" w:hAnsi="微軟正黑體" w:hint="eastAsia"/>
          <w:sz w:val="32"/>
          <w:szCs w:val="32"/>
        </w:rPr>
        <w:t>各層級</w:t>
      </w:r>
      <w:r w:rsidR="00B94257" w:rsidRPr="00863AFF">
        <w:rPr>
          <w:rFonts w:ascii="微軟正黑體" w:eastAsia="微軟正黑體" w:hAnsi="微軟正黑體" w:hint="eastAsia"/>
          <w:sz w:val="32"/>
          <w:szCs w:val="32"/>
        </w:rPr>
        <w:t>(國家層級、領域層級及企業層級)</w:t>
      </w:r>
      <w:r w:rsidR="008868AA" w:rsidRPr="00863AFF">
        <w:rPr>
          <w:rFonts w:ascii="微軟正黑體" w:eastAsia="微軟正黑體" w:hAnsi="微軟正黑體" w:hint="eastAsia"/>
          <w:sz w:val="32"/>
          <w:szCs w:val="32"/>
        </w:rPr>
        <w:t>業務</w:t>
      </w:r>
      <w:r w:rsidR="002349F7" w:rsidRPr="00863AFF">
        <w:rPr>
          <w:rFonts w:ascii="微軟正黑體" w:eastAsia="微軟正黑體" w:hAnsi="微軟正黑體" w:hint="eastAsia"/>
          <w:sz w:val="32"/>
          <w:szCs w:val="32"/>
        </w:rPr>
        <w:t>承辦</w:t>
      </w:r>
      <w:r w:rsidR="000D01C1" w:rsidRPr="00863AFF">
        <w:rPr>
          <w:rFonts w:ascii="微軟正黑體" w:eastAsia="微軟正黑體" w:hAnsi="微軟正黑體" w:hint="eastAsia"/>
          <w:sz w:val="32"/>
          <w:szCs w:val="32"/>
        </w:rPr>
        <w:t>的</w:t>
      </w:r>
      <w:r w:rsidR="008868AA" w:rsidRPr="00863AFF">
        <w:rPr>
          <w:rFonts w:ascii="微軟正黑體" w:eastAsia="微軟正黑體" w:hAnsi="微軟正黑體" w:hint="eastAsia"/>
          <w:sz w:val="32"/>
          <w:szCs w:val="32"/>
        </w:rPr>
        <w:t>專業</w:t>
      </w:r>
      <w:r w:rsidR="000D01C1" w:rsidRPr="00863AFF">
        <w:rPr>
          <w:rFonts w:ascii="微軟正黑體" w:eastAsia="微軟正黑體" w:hAnsi="微軟正黑體" w:hint="eastAsia"/>
          <w:sz w:val="32"/>
          <w:szCs w:val="32"/>
        </w:rPr>
        <w:t>單位</w:t>
      </w:r>
      <w:r w:rsidR="00101879">
        <w:rPr>
          <w:rFonts w:ascii="微軟正黑體" w:eastAsia="微軟正黑體" w:hAnsi="微軟正黑體" w:hint="eastAsia"/>
          <w:sz w:val="32"/>
          <w:szCs w:val="32"/>
        </w:rPr>
        <w:t>、</w:t>
      </w:r>
      <w:r w:rsidR="0037713F" w:rsidRPr="00863AFF">
        <w:rPr>
          <w:rFonts w:ascii="微軟正黑體" w:eastAsia="微軟正黑體" w:hAnsi="微軟正黑體" w:hint="eastAsia"/>
          <w:sz w:val="32"/>
          <w:szCs w:val="32"/>
        </w:rPr>
        <w:t>各層級</w:t>
      </w:r>
      <w:r w:rsidR="000D01C1" w:rsidRPr="00863AFF">
        <w:rPr>
          <w:rFonts w:ascii="微軟正黑體" w:eastAsia="微軟正黑體" w:hAnsi="微軟正黑體" w:hint="eastAsia"/>
          <w:sz w:val="32"/>
          <w:szCs w:val="32"/>
        </w:rPr>
        <w:t>業務</w:t>
      </w:r>
      <w:r w:rsidR="002349F7" w:rsidRPr="00863AFF">
        <w:rPr>
          <w:rFonts w:ascii="微軟正黑體" w:eastAsia="微軟正黑體" w:hAnsi="微軟正黑體" w:hint="eastAsia"/>
          <w:sz w:val="32"/>
          <w:szCs w:val="32"/>
        </w:rPr>
        <w:t>落實</w:t>
      </w:r>
      <w:r w:rsidR="000D01C1" w:rsidRPr="00863AFF">
        <w:rPr>
          <w:rFonts w:ascii="微軟正黑體" w:eastAsia="微軟正黑體" w:hAnsi="微軟正黑體" w:hint="eastAsia"/>
          <w:sz w:val="32"/>
          <w:szCs w:val="32"/>
        </w:rPr>
        <w:t>的標準作業程序(</w:t>
      </w:r>
      <w:r w:rsidR="000D01C1" w:rsidRPr="00863AFF">
        <w:rPr>
          <w:rFonts w:ascii="微軟正黑體" w:eastAsia="微軟正黑體" w:hAnsi="微軟正黑體" w:cs="Arial"/>
          <w:sz w:val="32"/>
          <w:szCs w:val="32"/>
        </w:rPr>
        <w:t>SOP</w:t>
      </w:r>
      <w:r w:rsidR="000D01C1" w:rsidRPr="00863AFF">
        <w:rPr>
          <w:rFonts w:ascii="微軟正黑體" w:eastAsia="微軟正黑體" w:hAnsi="微軟正黑體" w:hint="eastAsia"/>
          <w:sz w:val="32"/>
          <w:szCs w:val="32"/>
        </w:rPr>
        <w:t>)</w:t>
      </w:r>
      <w:r w:rsidR="00101879">
        <w:rPr>
          <w:rFonts w:ascii="微軟正黑體" w:eastAsia="微軟正黑體" w:hAnsi="微軟正黑體" w:hint="eastAsia"/>
          <w:sz w:val="32"/>
          <w:szCs w:val="32"/>
        </w:rPr>
        <w:t>、</w:t>
      </w:r>
      <w:r w:rsidR="002349F7" w:rsidRPr="00863AFF">
        <w:rPr>
          <w:rFonts w:ascii="微軟正黑體" w:eastAsia="微軟正黑體" w:hAnsi="微軟正黑體" w:hint="eastAsia"/>
          <w:sz w:val="32"/>
          <w:szCs w:val="32"/>
        </w:rPr>
        <w:t>所需</w:t>
      </w:r>
      <w:r w:rsidR="008868AA" w:rsidRPr="00863AFF">
        <w:rPr>
          <w:rFonts w:ascii="微軟正黑體" w:eastAsia="微軟正黑體" w:hAnsi="微軟正黑體" w:hint="eastAsia"/>
          <w:sz w:val="32"/>
          <w:szCs w:val="32"/>
        </w:rPr>
        <w:t>的</w:t>
      </w:r>
      <w:r w:rsidR="000D01C1" w:rsidRPr="00863AFF">
        <w:rPr>
          <w:rFonts w:ascii="微軟正黑體" w:eastAsia="微軟正黑體" w:hAnsi="微軟正黑體" w:hint="eastAsia"/>
          <w:sz w:val="32"/>
          <w:szCs w:val="32"/>
        </w:rPr>
        <w:t>資源</w:t>
      </w:r>
      <w:r w:rsidR="005B3E8B" w:rsidRPr="00863AFF">
        <w:rPr>
          <w:rFonts w:ascii="微軟正黑體" w:eastAsia="微軟正黑體" w:hAnsi="微軟正黑體" w:hint="eastAsia"/>
          <w:sz w:val="32"/>
          <w:szCs w:val="32"/>
        </w:rPr>
        <w:t>及持續營運</w:t>
      </w:r>
      <w:r w:rsidR="002349F7" w:rsidRPr="00863AFF">
        <w:rPr>
          <w:rFonts w:ascii="微軟正黑體" w:eastAsia="微軟正黑體" w:hAnsi="微軟正黑體" w:hint="eastAsia"/>
          <w:sz w:val="32"/>
          <w:szCs w:val="32"/>
        </w:rPr>
        <w:t>之</w:t>
      </w:r>
      <w:r w:rsidR="000D01C1" w:rsidRPr="00863AFF">
        <w:rPr>
          <w:rFonts w:ascii="微軟正黑體" w:eastAsia="微軟正黑體" w:hAnsi="微軟正黑體" w:hint="eastAsia"/>
          <w:sz w:val="32"/>
          <w:szCs w:val="32"/>
        </w:rPr>
        <w:t>韌性與相依</w:t>
      </w:r>
      <w:r w:rsidR="008868AA" w:rsidRPr="00863AFF">
        <w:rPr>
          <w:rFonts w:ascii="微軟正黑體" w:eastAsia="微軟正黑體" w:hAnsi="微軟正黑體" w:hint="eastAsia"/>
          <w:sz w:val="32"/>
          <w:szCs w:val="32"/>
        </w:rPr>
        <w:t>性</w:t>
      </w:r>
      <w:r w:rsidR="00101879">
        <w:rPr>
          <w:rFonts w:ascii="微軟正黑體" w:eastAsia="微軟正黑體" w:hAnsi="微軟正黑體" w:hint="eastAsia"/>
          <w:sz w:val="32"/>
          <w:szCs w:val="32"/>
        </w:rPr>
        <w:t>；</w:t>
      </w:r>
      <w:r w:rsidR="008868AA" w:rsidRPr="00863AFF">
        <w:rPr>
          <w:rFonts w:ascii="微軟正黑體" w:eastAsia="微軟正黑體" w:hAnsi="微軟正黑體" w:cs="Arial"/>
          <w:sz w:val="32"/>
          <w:szCs w:val="32"/>
        </w:rPr>
        <w:t>資訊分享中心(ISAC)、電腦緊急應變團隊(CERT)、資安監控中心(SOC)及資安託管服務供應商(MSSP)的層級、定位與職掌</w:t>
      </w:r>
      <w:r w:rsidR="008868AA" w:rsidRPr="00863AFF">
        <w:rPr>
          <w:rFonts w:ascii="微軟正黑體" w:eastAsia="微軟正黑體" w:hAnsi="微軟正黑體" w:cs="Arial" w:hint="eastAsia"/>
          <w:sz w:val="32"/>
          <w:szCs w:val="32"/>
        </w:rPr>
        <w:t>。</w:t>
      </w:r>
    </w:p>
    <w:p w:rsidR="00876D7D" w:rsidRPr="00863AFF" w:rsidRDefault="00876D7D" w:rsidP="00876D7D">
      <w:pPr>
        <w:pStyle w:val="a4"/>
        <w:ind w:leftChars="0"/>
        <w:rPr>
          <w:rFonts w:ascii="微軟正黑體" w:eastAsia="微軟正黑體" w:hAnsi="微軟正黑體"/>
          <w:sz w:val="32"/>
          <w:szCs w:val="32"/>
        </w:rPr>
      </w:pPr>
    </w:p>
    <w:p w:rsidR="00890CEB" w:rsidRPr="002D0CAE" w:rsidRDefault="005F6444" w:rsidP="008862C2">
      <w:pPr>
        <w:rPr>
          <w:rFonts w:ascii="微軟正黑體" w:eastAsia="微軟正黑體" w:hAnsi="微軟正黑體"/>
          <w:b/>
          <w:sz w:val="32"/>
          <w:szCs w:val="32"/>
        </w:rPr>
      </w:pPr>
      <w:r w:rsidRPr="002D0CAE">
        <w:rPr>
          <w:rFonts w:ascii="微軟正黑體" w:eastAsia="微軟正黑體" w:hAnsi="微軟正黑體" w:hint="eastAsia"/>
          <w:b/>
          <w:sz w:val="32"/>
          <w:szCs w:val="32"/>
        </w:rPr>
        <w:t>結語</w:t>
      </w:r>
    </w:p>
    <w:p w:rsidR="002D0CAE" w:rsidRDefault="0030076B" w:rsidP="008862C2">
      <w:pPr>
        <w:rPr>
          <w:rFonts w:ascii="微軟正黑體" w:eastAsia="微軟正黑體" w:hAnsi="微軟正黑體"/>
          <w:sz w:val="32"/>
          <w:szCs w:val="32"/>
        </w:rPr>
      </w:pPr>
      <w:r w:rsidRPr="00863AFF">
        <w:rPr>
          <w:rFonts w:ascii="微軟正黑體" w:eastAsia="微軟正黑體" w:hAnsi="微軟正黑體" w:hint="eastAsia"/>
          <w:sz w:val="32"/>
          <w:szCs w:val="32"/>
        </w:rPr>
        <w:t xml:space="preserve">  </w:t>
      </w:r>
      <w:r w:rsidR="002D0CAE">
        <w:rPr>
          <w:rFonts w:ascii="微軟正黑體" w:eastAsia="微軟正黑體" w:hAnsi="微軟正黑體" w:hint="eastAsia"/>
          <w:sz w:val="32"/>
          <w:szCs w:val="32"/>
        </w:rPr>
        <w:t xml:space="preserve">  </w:t>
      </w:r>
      <w:r w:rsidRPr="00863AFF">
        <w:rPr>
          <w:rFonts w:ascii="微軟正黑體" w:eastAsia="微軟正黑體" w:hAnsi="微軟正黑體" w:hint="eastAsia"/>
          <w:sz w:val="32"/>
          <w:szCs w:val="32"/>
        </w:rPr>
        <w:t>關鍵</w:t>
      </w:r>
      <w:r w:rsidR="002349F7" w:rsidRPr="00863AFF">
        <w:rPr>
          <w:rFonts w:ascii="微軟正黑體" w:eastAsia="微軟正黑體" w:hAnsi="微軟正黑體" w:hint="eastAsia"/>
          <w:sz w:val="32"/>
          <w:szCs w:val="32"/>
        </w:rPr>
        <w:t>基礎</w:t>
      </w:r>
      <w:r w:rsidRPr="00863AFF">
        <w:rPr>
          <w:rFonts w:ascii="微軟正黑體" w:eastAsia="微軟正黑體" w:hAnsi="微軟正黑體" w:hint="eastAsia"/>
          <w:sz w:val="32"/>
          <w:szCs w:val="32"/>
        </w:rPr>
        <w:t>設</w:t>
      </w:r>
      <w:r w:rsidR="002349F7" w:rsidRPr="00863AFF">
        <w:rPr>
          <w:rFonts w:ascii="微軟正黑體" w:eastAsia="微軟正黑體" w:hAnsi="微軟正黑體" w:hint="eastAsia"/>
          <w:sz w:val="32"/>
          <w:szCs w:val="32"/>
        </w:rPr>
        <w:t>施</w:t>
      </w:r>
      <w:r w:rsidR="00896B6C">
        <w:rPr>
          <w:rFonts w:ascii="微軟正黑體" w:eastAsia="微軟正黑體" w:hAnsi="微軟正黑體" w:hint="eastAsia"/>
          <w:sz w:val="32"/>
          <w:szCs w:val="32"/>
        </w:rPr>
        <w:t>保護不</w:t>
      </w:r>
      <w:r w:rsidRPr="00863AFF">
        <w:rPr>
          <w:rFonts w:ascii="微軟正黑體" w:eastAsia="微軟正黑體" w:hAnsi="微軟正黑體" w:hint="eastAsia"/>
          <w:sz w:val="32"/>
          <w:szCs w:val="32"/>
        </w:rPr>
        <w:t>僅是領域內各機構的協同保護，亦牽涉到跨領域的</w:t>
      </w:r>
      <w:r w:rsidR="00455848">
        <w:rPr>
          <w:rFonts w:ascii="微軟正黑體" w:eastAsia="微軟正黑體" w:hAnsi="微軟正黑體" w:hint="eastAsia"/>
          <w:sz w:val="32"/>
          <w:szCs w:val="32"/>
        </w:rPr>
        <w:t>合作。例如金融與醫療系統仰賴電力與電信以維持資訊機房、設備的運作，亦仰賴網路系統</w:t>
      </w:r>
      <w:r w:rsidRPr="00863AFF">
        <w:rPr>
          <w:rFonts w:ascii="微軟正黑體" w:eastAsia="微軟正黑體" w:hAnsi="微軟正黑體" w:hint="eastAsia"/>
          <w:sz w:val="32"/>
          <w:szCs w:val="32"/>
        </w:rPr>
        <w:t>傳遞資訊。一</w:t>
      </w:r>
      <w:r w:rsidR="002D0CAE">
        <w:rPr>
          <w:rFonts w:ascii="微軟正黑體" w:eastAsia="微軟正黑體" w:hAnsi="微軟正黑體" w:hint="eastAsia"/>
          <w:sz w:val="32"/>
          <w:szCs w:val="32"/>
        </w:rPr>
        <w:t>旦這些底層系統失效，將嚴重影響金融與醫療體系的運作，</w:t>
      </w:r>
      <w:r w:rsidR="002349F7" w:rsidRPr="00863AFF">
        <w:rPr>
          <w:rFonts w:ascii="微軟正黑體" w:eastAsia="微軟正黑體" w:hAnsi="微軟正黑體" w:hint="eastAsia"/>
          <w:sz w:val="32"/>
          <w:szCs w:val="32"/>
        </w:rPr>
        <w:t>可見關鍵基礎</w:t>
      </w:r>
      <w:r w:rsidRPr="00863AFF">
        <w:rPr>
          <w:rFonts w:ascii="微軟正黑體" w:eastAsia="微軟正黑體" w:hAnsi="微軟正黑體" w:hint="eastAsia"/>
          <w:sz w:val="32"/>
          <w:szCs w:val="32"/>
        </w:rPr>
        <w:t>設</w:t>
      </w:r>
      <w:r w:rsidR="002349F7" w:rsidRPr="00863AFF">
        <w:rPr>
          <w:rFonts w:ascii="微軟正黑體" w:eastAsia="微軟正黑體" w:hAnsi="微軟正黑體" w:hint="eastAsia"/>
          <w:sz w:val="32"/>
          <w:szCs w:val="32"/>
        </w:rPr>
        <w:t>施</w:t>
      </w:r>
      <w:r w:rsidRPr="00863AFF">
        <w:rPr>
          <w:rFonts w:ascii="微軟正黑體" w:eastAsia="微軟正黑體" w:hAnsi="微軟正黑體" w:hint="eastAsia"/>
          <w:sz w:val="32"/>
          <w:szCs w:val="32"/>
        </w:rPr>
        <w:t>的任一缺口對於民眾生命財產、生態環境、經濟、政治與國家安全均會產生重大的影響</w:t>
      </w:r>
      <w:r w:rsidR="002D0CAE">
        <w:rPr>
          <w:rFonts w:ascii="微軟正黑體" w:eastAsia="微軟正黑體" w:hAnsi="微軟正黑體" w:hint="eastAsia"/>
          <w:sz w:val="32"/>
          <w:szCs w:val="32"/>
        </w:rPr>
        <w:t>。</w:t>
      </w:r>
    </w:p>
    <w:p w:rsidR="00DF30B7" w:rsidRPr="00863AFF" w:rsidRDefault="00DF30B7" w:rsidP="008862C2">
      <w:pPr>
        <w:rPr>
          <w:rFonts w:ascii="微軟正黑體" w:eastAsia="微軟正黑體" w:hAnsi="微軟正黑體"/>
          <w:sz w:val="32"/>
          <w:szCs w:val="32"/>
        </w:rPr>
      </w:pPr>
      <w:r w:rsidRPr="00863AFF">
        <w:rPr>
          <w:rFonts w:ascii="微軟正黑體" w:eastAsia="微軟正黑體" w:hAnsi="微軟正黑體" w:hint="eastAsia"/>
          <w:sz w:val="32"/>
          <w:szCs w:val="32"/>
        </w:rPr>
        <w:t xml:space="preserve">  </w:t>
      </w:r>
      <w:r w:rsidR="002D0CAE">
        <w:rPr>
          <w:rFonts w:ascii="微軟正黑體" w:eastAsia="微軟正黑體" w:hAnsi="微軟正黑體" w:hint="eastAsia"/>
          <w:sz w:val="32"/>
          <w:szCs w:val="32"/>
        </w:rPr>
        <w:t xml:space="preserve">  </w:t>
      </w:r>
      <w:r w:rsidRPr="00863AFF">
        <w:rPr>
          <w:rFonts w:ascii="微軟正黑體" w:eastAsia="微軟正黑體" w:hAnsi="微軟正黑體" w:hint="eastAsia"/>
          <w:sz w:val="32"/>
          <w:szCs w:val="32"/>
        </w:rPr>
        <w:t>安全的意義是管理風險，面對變化莫測的大環境，能夠事先模擬各種可能面對的風險，事先防範才能快速應</w:t>
      </w:r>
      <w:r w:rsidRPr="00863AFF">
        <w:rPr>
          <w:rFonts w:ascii="微軟正黑體" w:eastAsia="微軟正黑體" w:hAnsi="微軟正黑體" w:hint="eastAsia"/>
          <w:sz w:val="32"/>
          <w:szCs w:val="32"/>
        </w:rPr>
        <w:lastRenderedPageBreak/>
        <w:t>變、降低損害</w:t>
      </w:r>
      <w:r w:rsidR="00455848">
        <w:rPr>
          <w:rFonts w:ascii="微軟正黑體" w:eastAsia="微軟正黑體" w:hAnsi="微軟正黑體" w:hint="eastAsia"/>
          <w:sz w:val="32"/>
          <w:szCs w:val="32"/>
        </w:rPr>
        <w:t>，</w:t>
      </w:r>
      <w:r w:rsidRPr="00863AFF">
        <w:rPr>
          <w:rFonts w:ascii="微軟正黑體" w:eastAsia="微軟正黑體" w:hAnsi="微軟正黑體" w:hint="eastAsia"/>
          <w:sz w:val="32"/>
          <w:szCs w:val="32"/>
        </w:rPr>
        <w:t>這對政府機構是項挑戰，更</w:t>
      </w:r>
      <w:r w:rsidR="002D0CAE">
        <w:rPr>
          <w:rFonts w:ascii="微軟正黑體" w:eastAsia="微軟正黑體" w:hAnsi="微軟正黑體" w:hint="eastAsia"/>
          <w:sz w:val="32"/>
          <w:szCs w:val="32"/>
        </w:rPr>
        <w:t>有賴於</w:t>
      </w:r>
      <w:r w:rsidRPr="00863AFF">
        <w:rPr>
          <w:rFonts w:ascii="微軟正黑體" w:eastAsia="微軟正黑體" w:hAnsi="微軟正黑體" w:hint="eastAsia"/>
          <w:sz w:val="32"/>
          <w:szCs w:val="32"/>
        </w:rPr>
        <w:t>機關首長與全體工作人員的專業與態度。</w:t>
      </w:r>
    </w:p>
    <w:p w:rsidR="00210342" w:rsidRPr="00863AFF" w:rsidRDefault="0030076B" w:rsidP="008862C2">
      <w:pPr>
        <w:rPr>
          <w:rFonts w:ascii="微軟正黑體" w:eastAsia="微軟正黑體" w:hAnsi="微軟正黑體"/>
          <w:sz w:val="32"/>
          <w:szCs w:val="32"/>
        </w:rPr>
      </w:pPr>
      <w:r w:rsidRPr="00863AFF">
        <w:rPr>
          <w:rFonts w:ascii="微軟正黑體" w:eastAsia="微軟正黑體" w:hAnsi="微軟正黑體" w:hint="eastAsia"/>
          <w:sz w:val="32"/>
          <w:szCs w:val="32"/>
        </w:rPr>
        <w:t xml:space="preserve"> </w:t>
      </w:r>
      <w:r w:rsidR="002D0CAE">
        <w:rPr>
          <w:rFonts w:ascii="微軟正黑體" w:eastAsia="微軟正黑體" w:hAnsi="微軟正黑體" w:hint="eastAsia"/>
          <w:sz w:val="32"/>
          <w:szCs w:val="32"/>
        </w:rPr>
        <w:t xml:space="preserve">  </w:t>
      </w:r>
      <w:r w:rsidRPr="00863AFF">
        <w:rPr>
          <w:rFonts w:ascii="微軟正黑體" w:eastAsia="微軟正黑體" w:hAnsi="微軟正黑體" w:hint="eastAsia"/>
          <w:sz w:val="32"/>
          <w:szCs w:val="32"/>
        </w:rPr>
        <w:t xml:space="preserve"> </w:t>
      </w:r>
      <w:r w:rsidR="00455848">
        <w:rPr>
          <w:rFonts w:ascii="微軟正黑體" w:eastAsia="微軟正黑體" w:hAnsi="微軟正黑體" w:hint="eastAsia"/>
          <w:sz w:val="32"/>
          <w:szCs w:val="32"/>
        </w:rPr>
        <w:t>再者，</w:t>
      </w:r>
      <w:r w:rsidR="00DF30B7" w:rsidRPr="00863AFF">
        <w:rPr>
          <w:rFonts w:ascii="微軟正黑體" w:eastAsia="微軟正黑體" w:hAnsi="微軟正黑體" w:hint="eastAsia"/>
          <w:sz w:val="32"/>
          <w:szCs w:val="32"/>
        </w:rPr>
        <w:t>對企業而言，</w:t>
      </w:r>
      <w:r w:rsidR="00210342" w:rsidRPr="00863AFF">
        <w:rPr>
          <w:rFonts w:ascii="微軟正黑體" w:eastAsia="微軟正黑體" w:hAnsi="微軟正黑體" w:hint="eastAsia"/>
          <w:sz w:val="32"/>
          <w:szCs w:val="32"/>
        </w:rPr>
        <w:t>面對安全的態度，等同</w:t>
      </w:r>
      <w:r w:rsidR="00455848">
        <w:rPr>
          <w:rFonts w:ascii="微軟正黑體" w:eastAsia="微軟正黑體" w:hAnsi="微軟正黑體" w:hint="eastAsia"/>
          <w:sz w:val="32"/>
          <w:szCs w:val="32"/>
        </w:rPr>
        <w:t>面對危機的態度，</w:t>
      </w:r>
      <w:r w:rsidR="00DF30B7" w:rsidRPr="00863AFF">
        <w:rPr>
          <w:rFonts w:ascii="微軟正黑體" w:eastAsia="微軟正黑體" w:hAnsi="微軟正黑體" w:hint="eastAsia"/>
          <w:sz w:val="32"/>
          <w:szCs w:val="32"/>
        </w:rPr>
        <w:t>輕忽安全問題也會輕忽危機引發問題的廣度與深度。一銀</w:t>
      </w:r>
      <w:r w:rsidR="00210342" w:rsidRPr="00863AFF">
        <w:rPr>
          <w:rFonts w:ascii="微軟正黑體" w:eastAsia="微軟正黑體" w:hAnsi="微軟正黑體" w:hint="eastAsia"/>
          <w:sz w:val="32"/>
          <w:szCs w:val="32"/>
        </w:rPr>
        <w:t>事件為我們詮釋了，企業經營如果只看經營數字效益，不僅安全不會做好，對社會更無法帶來實質效益</w:t>
      </w:r>
      <w:r w:rsidR="002349F7" w:rsidRPr="00863AFF">
        <w:rPr>
          <w:rFonts w:ascii="微軟正黑體" w:eastAsia="微軟正黑體" w:hAnsi="微軟正黑體" w:hint="eastAsia"/>
          <w:sz w:val="32"/>
          <w:szCs w:val="32"/>
        </w:rPr>
        <w:t>。</w:t>
      </w:r>
    </w:p>
    <w:p w:rsidR="002005DF" w:rsidRDefault="0030076B" w:rsidP="008862C2">
      <w:pPr>
        <w:rPr>
          <w:rFonts w:ascii="微軟正黑體" w:eastAsia="微軟正黑體" w:hAnsi="微軟正黑體"/>
          <w:sz w:val="32"/>
          <w:szCs w:val="32"/>
        </w:rPr>
      </w:pPr>
      <w:r w:rsidRPr="00863AFF">
        <w:rPr>
          <w:rFonts w:ascii="微軟正黑體" w:eastAsia="微軟正黑體" w:hAnsi="微軟正黑體" w:hint="eastAsia"/>
          <w:sz w:val="32"/>
          <w:szCs w:val="32"/>
        </w:rPr>
        <w:t xml:space="preserve"> </w:t>
      </w:r>
      <w:r w:rsidR="002D0CAE">
        <w:rPr>
          <w:rFonts w:ascii="微軟正黑體" w:eastAsia="微軟正黑體" w:hAnsi="微軟正黑體" w:hint="eastAsia"/>
          <w:sz w:val="32"/>
          <w:szCs w:val="32"/>
        </w:rPr>
        <w:t xml:space="preserve">  </w:t>
      </w:r>
      <w:r w:rsidR="008255A4" w:rsidRPr="00863AFF">
        <w:rPr>
          <w:rFonts w:ascii="微軟正黑體" w:eastAsia="微軟正黑體" w:hAnsi="微軟正黑體" w:hint="eastAsia"/>
          <w:sz w:val="32"/>
          <w:szCs w:val="32"/>
        </w:rPr>
        <w:t xml:space="preserve"> </w:t>
      </w:r>
      <w:r w:rsidR="00531961" w:rsidRPr="00863AFF">
        <w:rPr>
          <w:rFonts w:ascii="微軟正黑體" w:eastAsia="微軟正黑體" w:hAnsi="微軟正黑體" w:hint="eastAsia"/>
          <w:sz w:val="32"/>
          <w:szCs w:val="32"/>
        </w:rPr>
        <w:t>國際社會</w:t>
      </w:r>
      <w:r w:rsidR="00DF30B7" w:rsidRPr="00863AFF">
        <w:rPr>
          <w:rFonts w:ascii="微軟正黑體" w:eastAsia="微軟正黑體" w:hAnsi="微軟正黑體" w:hint="eastAsia"/>
          <w:sz w:val="32"/>
          <w:szCs w:val="32"/>
        </w:rPr>
        <w:t>已就核生化武器達成有關協議，卻未曾討論</w:t>
      </w:r>
      <w:r w:rsidR="00455848">
        <w:rPr>
          <w:rFonts w:ascii="微軟正黑體" w:eastAsia="微軟正黑體" w:hAnsi="微軟正黑體" w:hint="eastAsia"/>
          <w:sz w:val="32"/>
          <w:szCs w:val="32"/>
        </w:rPr>
        <w:t>影響更全面性的網路武器，</w:t>
      </w:r>
      <w:r w:rsidR="00DF30B7" w:rsidRPr="00863AFF">
        <w:rPr>
          <w:rFonts w:ascii="微軟正黑體" w:eastAsia="微軟正黑體" w:hAnsi="微軟正黑體" w:hint="eastAsia"/>
          <w:sz w:val="32"/>
          <w:szCs w:val="32"/>
        </w:rPr>
        <w:t>網路武器之危險遠高於核生化武器或軍備競爭，</w:t>
      </w:r>
      <w:r w:rsidR="00455848">
        <w:rPr>
          <w:rFonts w:ascii="微軟正黑體" w:eastAsia="微軟正黑體" w:hAnsi="微軟正黑體" w:hint="eastAsia"/>
          <w:sz w:val="32"/>
          <w:szCs w:val="32"/>
        </w:rPr>
        <w:t>期未來能透</w:t>
      </w:r>
      <w:r w:rsidR="00DF30B7" w:rsidRPr="00863AFF">
        <w:rPr>
          <w:rFonts w:ascii="微軟正黑體" w:eastAsia="微軟正黑體" w:hAnsi="微軟正黑體" w:hint="eastAsia"/>
          <w:sz w:val="32"/>
          <w:szCs w:val="32"/>
        </w:rPr>
        <w:t>過公開討論</w:t>
      </w:r>
      <w:r w:rsidR="00455848">
        <w:rPr>
          <w:rFonts w:ascii="微軟正黑體" w:eastAsia="微軟正黑體" w:hAnsi="微軟正黑體" w:hint="eastAsia"/>
          <w:sz w:val="32"/>
          <w:szCs w:val="32"/>
        </w:rPr>
        <w:t>以</w:t>
      </w:r>
      <w:r w:rsidR="002005DF" w:rsidRPr="00863AFF">
        <w:rPr>
          <w:rFonts w:ascii="微軟正黑體" w:eastAsia="微軟正黑體" w:hAnsi="微軟正黑體" w:hint="eastAsia"/>
          <w:sz w:val="32"/>
          <w:szCs w:val="32"/>
        </w:rPr>
        <w:t>建立全民共識</w:t>
      </w:r>
      <w:r w:rsidR="00DF30B7" w:rsidRPr="00863AFF">
        <w:rPr>
          <w:rFonts w:ascii="微軟正黑體" w:eastAsia="微軟正黑體" w:hAnsi="微軟正黑體" w:hint="eastAsia"/>
          <w:sz w:val="32"/>
          <w:szCs w:val="32"/>
        </w:rPr>
        <w:t>，避免網路</w:t>
      </w:r>
      <w:r w:rsidR="00531961" w:rsidRPr="00863AFF">
        <w:rPr>
          <w:rFonts w:ascii="微軟正黑體" w:eastAsia="微軟正黑體" w:hAnsi="微軟正黑體" w:hint="eastAsia"/>
          <w:sz w:val="32"/>
          <w:szCs w:val="32"/>
        </w:rPr>
        <w:t>戰可能帶來的嚴重後果</w:t>
      </w:r>
      <w:r w:rsidR="002005DF" w:rsidRPr="00863AFF">
        <w:rPr>
          <w:rFonts w:ascii="微軟正黑體" w:eastAsia="微軟正黑體" w:hAnsi="微軟正黑體" w:hint="eastAsia"/>
          <w:sz w:val="32"/>
          <w:szCs w:val="32"/>
        </w:rPr>
        <w:t>。</w:t>
      </w:r>
    </w:p>
    <w:p w:rsidR="002D0CAE" w:rsidRPr="00863AFF" w:rsidRDefault="002D0CAE" w:rsidP="008862C2">
      <w:pPr>
        <w:rPr>
          <w:rFonts w:ascii="微軟正黑體" w:eastAsia="微軟正黑體" w:hAnsi="微軟正黑體"/>
          <w:sz w:val="32"/>
          <w:szCs w:val="32"/>
        </w:rPr>
      </w:pPr>
    </w:p>
    <w:p w:rsidR="002349F7" w:rsidRPr="002D0CAE" w:rsidRDefault="0038276E" w:rsidP="008862C2">
      <w:pPr>
        <w:rPr>
          <w:rFonts w:ascii="微軟正黑體" w:eastAsia="微軟正黑體" w:hAnsi="微軟正黑體"/>
          <w:b/>
          <w:sz w:val="32"/>
          <w:szCs w:val="32"/>
        </w:rPr>
      </w:pPr>
      <w:r w:rsidRPr="002D0CAE">
        <w:rPr>
          <w:rFonts w:ascii="微軟正黑體" w:eastAsia="微軟正黑體" w:hAnsi="微軟正黑體" w:hint="eastAsia"/>
          <w:b/>
          <w:sz w:val="32"/>
          <w:szCs w:val="32"/>
        </w:rPr>
        <w:t>參考資料</w:t>
      </w:r>
    </w:p>
    <w:p w:rsidR="00716A4A" w:rsidRPr="00863AFF" w:rsidRDefault="00716A4A" w:rsidP="008862C2">
      <w:pPr>
        <w:rPr>
          <w:rFonts w:ascii="微軟正黑體" w:eastAsia="微軟正黑體" w:hAnsi="微軟正黑體"/>
          <w:sz w:val="32"/>
          <w:szCs w:val="32"/>
        </w:rPr>
      </w:pPr>
      <w:r w:rsidRPr="00863AFF">
        <w:rPr>
          <w:rFonts w:ascii="微軟正黑體" w:eastAsia="微軟正黑體" w:hAnsi="微軟正黑體" w:hint="eastAsia"/>
          <w:sz w:val="32"/>
          <w:szCs w:val="32"/>
        </w:rPr>
        <w:t>一、行政院國土</w:t>
      </w:r>
      <w:r w:rsidR="00AF35F6" w:rsidRPr="00863AFF">
        <w:rPr>
          <w:rFonts w:ascii="微軟正黑體" w:eastAsia="微軟正黑體" w:hAnsi="微軟正黑體" w:hint="eastAsia"/>
          <w:sz w:val="32"/>
          <w:szCs w:val="32"/>
        </w:rPr>
        <w:t>安全</w:t>
      </w:r>
      <w:r w:rsidRPr="00863AFF">
        <w:rPr>
          <w:rFonts w:ascii="微軟正黑體" w:eastAsia="微軟正黑體" w:hAnsi="微軟正黑體" w:hint="eastAsia"/>
          <w:sz w:val="32"/>
          <w:szCs w:val="32"/>
        </w:rPr>
        <w:t>辦</w:t>
      </w:r>
      <w:r w:rsidR="00AF35F6" w:rsidRPr="00863AFF">
        <w:rPr>
          <w:rFonts w:ascii="微軟正黑體" w:eastAsia="微軟正黑體" w:hAnsi="微軟正黑體" w:hint="eastAsia"/>
          <w:sz w:val="32"/>
          <w:szCs w:val="32"/>
        </w:rPr>
        <w:t>公室</w:t>
      </w:r>
      <w:r w:rsidR="00680F47" w:rsidRPr="00863AFF">
        <w:rPr>
          <w:rFonts w:ascii="微軟正黑體" w:eastAsia="微軟正黑體" w:hAnsi="微軟正黑體" w:hint="eastAsia"/>
          <w:sz w:val="32"/>
          <w:szCs w:val="32"/>
        </w:rPr>
        <w:t>，</w:t>
      </w:r>
      <w:r w:rsidRPr="00863AFF">
        <w:rPr>
          <w:rFonts w:ascii="微軟正黑體" w:eastAsia="微軟正黑體" w:hAnsi="微軟正黑體" w:hint="eastAsia"/>
          <w:sz w:val="32"/>
          <w:szCs w:val="32"/>
        </w:rPr>
        <w:t>國家關鍵基礎設施防護指導綱要</w:t>
      </w:r>
      <w:r w:rsidR="000C3E6D" w:rsidRPr="00863AFF">
        <w:rPr>
          <w:rFonts w:ascii="微軟正黑體" w:eastAsia="微軟正黑體" w:hAnsi="微軟正黑體" w:hint="eastAsia"/>
          <w:sz w:val="32"/>
          <w:szCs w:val="32"/>
        </w:rPr>
        <w:t>。</w:t>
      </w:r>
    </w:p>
    <w:p w:rsidR="00680F47" w:rsidRPr="00863AFF" w:rsidRDefault="00716A4A" w:rsidP="00DD3F21">
      <w:pPr>
        <w:rPr>
          <w:rFonts w:ascii="微軟正黑體" w:eastAsia="微軟正黑體" w:hAnsi="微軟正黑體"/>
          <w:sz w:val="32"/>
          <w:szCs w:val="32"/>
        </w:rPr>
      </w:pPr>
      <w:r w:rsidRPr="00863AFF">
        <w:rPr>
          <w:rFonts w:ascii="微軟正黑體" w:eastAsia="微軟正黑體" w:hAnsi="微軟正黑體" w:hint="eastAsia"/>
          <w:sz w:val="32"/>
          <w:szCs w:val="32"/>
        </w:rPr>
        <w:t>二、</w:t>
      </w:r>
      <w:r w:rsidR="00DD3F21" w:rsidRPr="00863AFF">
        <w:rPr>
          <w:rFonts w:ascii="微軟正黑體" w:eastAsia="微軟正黑體" w:hAnsi="微軟正黑體" w:hint="eastAsia"/>
          <w:sz w:val="32"/>
          <w:szCs w:val="32"/>
        </w:rPr>
        <w:t>行政院科技顧問組，關鍵資訊基礎建設保護政策指引</w:t>
      </w:r>
      <w:r w:rsidR="000C3E6D" w:rsidRPr="00863AFF">
        <w:rPr>
          <w:rFonts w:ascii="微軟正黑體" w:eastAsia="微軟正黑體" w:hAnsi="微軟正黑體" w:hint="eastAsia"/>
          <w:sz w:val="32"/>
          <w:szCs w:val="32"/>
        </w:rPr>
        <w:t>。</w:t>
      </w:r>
    </w:p>
    <w:p w:rsidR="00237B02" w:rsidRPr="00863AFF" w:rsidRDefault="00680F47" w:rsidP="008862C2">
      <w:pPr>
        <w:rPr>
          <w:rFonts w:ascii="微軟正黑體" w:eastAsia="微軟正黑體" w:hAnsi="微軟正黑體"/>
          <w:sz w:val="32"/>
          <w:szCs w:val="32"/>
        </w:rPr>
      </w:pPr>
      <w:r w:rsidRPr="00863AFF">
        <w:rPr>
          <w:rFonts w:ascii="微軟正黑體" w:eastAsia="微軟正黑體" w:hAnsi="微軟正黑體" w:hint="eastAsia"/>
          <w:sz w:val="32"/>
          <w:szCs w:val="32"/>
        </w:rPr>
        <w:t>三、</w:t>
      </w:r>
      <w:r w:rsidR="00237B02" w:rsidRPr="00863AFF">
        <w:rPr>
          <w:rFonts w:ascii="微軟正黑體" w:eastAsia="微軟正黑體" w:hAnsi="微軟正黑體" w:hint="eastAsia"/>
          <w:sz w:val="32"/>
          <w:szCs w:val="32"/>
        </w:rPr>
        <w:t>柯孝勳，我國關鍵基礎設施防護工作之推動概況</w:t>
      </w:r>
      <w:r w:rsidR="000C3E6D" w:rsidRPr="00863AFF">
        <w:rPr>
          <w:rFonts w:ascii="微軟正黑體" w:eastAsia="微軟正黑體" w:hAnsi="微軟正黑體" w:hint="eastAsia"/>
          <w:sz w:val="32"/>
          <w:szCs w:val="32"/>
        </w:rPr>
        <w:t>。</w:t>
      </w:r>
    </w:p>
    <w:p w:rsidR="00AF35F6" w:rsidRPr="00863AFF" w:rsidRDefault="00237B02" w:rsidP="008862C2">
      <w:pPr>
        <w:rPr>
          <w:rFonts w:ascii="微軟正黑體" w:eastAsia="微軟正黑體" w:hAnsi="微軟正黑體"/>
          <w:sz w:val="32"/>
          <w:szCs w:val="32"/>
        </w:rPr>
      </w:pPr>
      <w:r w:rsidRPr="00863AFF">
        <w:rPr>
          <w:rFonts w:ascii="微軟正黑體" w:eastAsia="微軟正黑體" w:hAnsi="微軟正黑體" w:hint="eastAsia"/>
          <w:sz w:val="32"/>
          <w:szCs w:val="32"/>
        </w:rPr>
        <w:t>四、</w:t>
      </w:r>
      <w:r w:rsidR="00AF35F6" w:rsidRPr="00863AFF">
        <w:rPr>
          <w:rFonts w:ascii="微軟正黑體" w:eastAsia="微軟正黑體" w:hAnsi="微軟正黑體" w:hint="eastAsia"/>
          <w:sz w:val="32"/>
          <w:szCs w:val="32"/>
        </w:rPr>
        <w:t>行政院國土安全辦公室，國家關鍵基礎設施防護（CIP）實務訓練概要</w:t>
      </w:r>
      <w:r w:rsidR="000C3E6D" w:rsidRPr="00863AFF">
        <w:rPr>
          <w:rFonts w:ascii="微軟正黑體" w:eastAsia="微軟正黑體" w:hAnsi="微軟正黑體" w:hint="eastAsia"/>
          <w:sz w:val="32"/>
          <w:szCs w:val="32"/>
        </w:rPr>
        <w:t>。</w:t>
      </w:r>
    </w:p>
    <w:p w:rsidR="00716A4A" w:rsidRPr="00863AFF" w:rsidRDefault="00AF35F6" w:rsidP="008862C2">
      <w:pPr>
        <w:rPr>
          <w:rFonts w:ascii="微軟正黑體" w:eastAsia="微軟正黑體" w:hAnsi="微軟正黑體" w:cs="Arial"/>
          <w:sz w:val="32"/>
          <w:szCs w:val="32"/>
        </w:rPr>
      </w:pPr>
      <w:r w:rsidRPr="00863AFF">
        <w:rPr>
          <w:rFonts w:ascii="微軟正黑體" w:eastAsia="微軟正黑體" w:hAnsi="微軟正黑體" w:hint="eastAsia"/>
          <w:sz w:val="32"/>
          <w:szCs w:val="32"/>
        </w:rPr>
        <w:lastRenderedPageBreak/>
        <w:t>五、</w:t>
      </w:r>
      <w:r w:rsidR="00680F47" w:rsidRPr="00863AFF">
        <w:rPr>
          <w:rFonts w:ascii="微軟正黑體" w:eastAsia="微軟正黑體" w:hAnsi="微軟正黑體" w:hint="eastAsia"/>
          <w:sz w:val="32"/>
          <w:szCs w:val="32"/>
        </w:rPr>
        <w:t>趨勢科技，認識駭客等，</w:t>
      </w:r>
      <w:hyperlink r:id="rId8" w:history="1">
        <w:r w:rsidR="000C3E6D" w:rsidRPr="00863AFF">
          <w:rPr>
            <w:rStyle w:val="a3"/>
            <w:rFonts w:ascii="微軟正黑體" w:eastAsia="微軟正黑體" w:hAnsi="微軟正黑體" w:cs="Arial"/>
            <w:sz w:val="32"/>
            <w:szCs w:val="32"/>
          </w:rPr>
          <w:t>http://blog.trendmicro.com.tw/?p=1857</w:t>
        </w:r>
      </w:hyperlink>
      <w:r w:rsidR="000C3E6D" w:rsidRPr="00863AFF">
        <w:rPr>
          <w:rFonts w:ascii="微軟正黑體" w:eastAsia="微軟正黑體" w:hAnsi="微軟正黑體" w:cs="Arial" w:hint="eastAsia"/>
          <w:sz w:val="32"/>
          <w:szCs w:val="32"/>
        </w:rPr>
        <w:t>。</w:t>
      </w:r>
    </w:p>
    <w:p w:rsidR="000C3E6D" w:rsidRPr="00863AFF" w:rsidRDefault="000C3E6D" w:rsidP="008862C2">
      <w:pPr>
        <w:rPr>
          <w:rFonts w:ascii="微軟正黑體" w:eastAsia="微軟正黑體" w:hAnsi="微軟正黑體"/>
          <w:sz w:val="32"/>
          <w:szCs w:val="32"/>
        </w:rPr>
      </w:pPr>
      <w:r w:rsidRPr="00863AFF">
        <w:rPr>
          <w:rFonts w:ascii="微軟正黑體" w:eastAsia="微軟正黑體" w:hAnsi="微軟正黑體" w:cs="Arial" w:hint="eastAsia"/>
          <w:sz w:val="32"/>
          <w:szCs w:val="32"/>
        </w:rPr>
        <w:t>六、</w:t>
      </w:r>
      <w:r w:rsidRPr="00863AFF">
        <w:rPr>
          <w:rFonts w:ascii="微軟正黑體" w:eastAsia="微軟正黑體" w:hAnsi="微軟正黑體" w:cs="Arial" w:hint="eastAsia"/>
          <w:i/>
          <w:sz w:val="32"/>
          <w:szCs w:val="32"/>
        </w:rPr>
        <w:t>iThome</w:t>
      </w:r>
      <w:r w:rsidRPr="00863AFF">
        <w:rPr>
          <w:rFonts w:ascii="微軟正黑體" w:eastAsia="微軟正黑體" w:hAnsi="微軟正黑體" w:cs="Arial" w:hint="eastAsia"/>
          <w:sz w:val="32"/>
          <w:szCs w:val="32"/>
        </w:rPr>
        <w:t>, 聯合新聞網(udn)相關報導。</w:t>
      </w:r>
    </w:p>
    <w:sectPr w:rsidR="000C3E6D" w:rsidRPr="00863AFF">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6A1" w:rsidRDefault="006C46A1" w:rsidP="001D76D6">
      <w:r>
        <w:separator/>
      </w:r>
    </w:p>
  </w:endnote>
  <w:endnote w:type="continuationSeparator" w:id="0">
    <w:p w:rsidR="006C46A1" w:rsidRDefault="006C46A1" w:rsidP="001D7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7621608"/>
      <w:docPartObj>
        <w:docPartGallery w:val="Page Numbers (Bottom of Page)"/>
        <w:docPartUnique/>
      </w:docPartObj>
    </w:sdtPr>
    <w:sdtEndPr/>
    <w:sdtContent>
      <w:p w:rsidR="006C46A1" w:rsidRDefault="006C46A1">
        <w:pPr>
          <w:pStyle w:val="a7"/>
          <w:jc w:val="center"/>
        </w:pPr>
        <w:r>
          <w:fldChar w:fldCharType="begin"/>
        </w:r>
        <w:r>
          <w:instrText>PAGE   \* MERGEFORMAT</w:instrText>
        </w:r>
        <w:r>
          <w:fldChar w:fldCharType="separate"/>
        </w:r>
        <w:r w:rsidR="00DB6BA3" w:rsidRPr="00DB6BA3">
          <w:rPr>
            <w:noProof/>
            <w:lang w:val="zh-TW"/>
          </w:rPr>
          <w:t>1</w:t>
        </w:r>
        <w:r>
          <w:fldChar w:fldCharType="end"/>
        </w:r>
      </w:p>
    </w:sdtContent>
  </w:sdt>
  <w:p w:rsidR="006C46A1" w:rsidRDefault="006C46A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6A1" w:rsidRDefault="006C46A1" w:rsidP="001D76D6">
      <w:r>
        <w:separator/>
      </w:r>
    </w:p>
  </w:footnote>
  <w:footnote w:type="continuationSeparator" w:id="0">
    <w:p w:rsidR="006C46A1" w:rsidRDefault="006C46A1" w:rsidP="001D76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95193E"/>
    <w:multiLevelType w:val="hybridMultilevel"/>
    <w:tmpl w:val="A6EC2AA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9E541A3"/>
    <w:multiLevelType w:val="hybridMultilevel"/>
    <w:tmpl w:val="725E095A"/>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5607088C"/>
    <w:multiLevelType w:val="hybridMultilevel"/>
    <w:tmpl w:val="3BCC825E"/>
    <w:lvl w:ilvl="0" w:tplc="D174FFAE">
      <w:start w:val="1"/>
      <w:numFmt w:val="taiwaneseCountingThousand"/>
      <w:lvlText w:val="%1、"/>
      <w:lvlJc w:val="left"/>
      <w:pPr>
        <w:ind w:left="960" w:hanging="480"/>
      </w:pPr>
      <w:rPr>
        <w:rFonts w:ascii="標楷體" w:eastAsia="標楷體" w:hAnsi="標楷體" w:cs="Arial" w:hint="default"/>
      </w:rPr>
    </w:lvl>
    <w:lvl w:ilvl="1" w:tplc="8C6CA5AE">
      <w:start w:val="1"/>
      <w:numFmt w:val="taiwaneseCountingThousand"/>
      <w:lvlText w:val="(%2)"/>
      <w:lvlJc w:val="left"/>
      <w:pPr>
        <w:ind w:left="1440" w:hanging="48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2C2"/>
    <w:rsid w:val="000838A3"/>
    <w:rsid w:val="000C3E6D"/>
    <w:rsid w:val="000D01C1"/>
    <w:rsid w:val="000E7258"/>
    <w:rsid w:val="00101879"/>
    <w:rsid w:val="00114057"/>
    <w:rsid w:val="00185FEC"/>
    <w:rsid w:val="001D76D6"/>
    <w:rsid w:val="002005DF"/>
    <w:rsid w:val="00210342"/>
    <w:rsid w:val="002349F7"/>
    <w:rsid w:val="00237B02"/>
    <w:rsid w:val="00295946"/>
    <w:rsid w:val="002D0CAE"/>
    <w:rsid w:val="0030076B"/>
    <w:rsid w:val="00333B26"/>
    <w:rsid w:val="00343921"/>
    <w:rsid w:val="0037713F"/>
    <w:rsid w:val="0038276E"/>
    <w:rsid w:val="003D0623"/>
    <w:rsid w:val="00454F34"/>
    <w:rsid w:val="00455848"/>
    <w:rsid w:val="004846F5"/>
    <w:rsid w:val="004B23C6"/>
    <w:rsid w:val="00531961"/>
    <w:rsid w:val="005402D8"/>
    <w:rsid w:val="00547A6B"/>
    <w:rsid w:val="005B3E8B"/>
    <w:rsid w:val="005F6444"/>
    <w:rsid w:val="00680F47"/>
    <w:rsid w:val="006C0BA0"/>
    <w:rsid w:val="006C46A1"/>
    <w:rsid w:val="006E40BB"/>
    <w:rsid w:val="006F46F8"/>
    <w:rsid w:val="00716A4A"/>
    <w:rsid w:val="00786709"/>
    <w:rsid w:val="008255A4"/>
    <w:rsid w:val="00851149"/>
    <w:rsid w:val="00857A26"/>
    <w:rsid w:val="00863AFF"/>
    <w:rsid w:val="00876D7D"/>
    <w:rsid w:val="008862C2"/>
    <w:rsid w:val="008868AA"/>
    <w:rsid w:val="00890CEB"/>
    <w:rsid w:val="00896B6C"/>
    <w:rsid w:val="008A35CF"/>
    <w:rsid w:val="009D4D8E"/>
    <w:rsid w:val="00AA726E"/>
    <w:rsid w:val="00AA76AB"/>
    <w:rsid w:val="00AF35F6"/>
    <w:rsid w:val="00B8009A"/>
    <w:rsid w:val="00B94257"/>
    <w:rsid w:val="00B97F85"/>
    <w:rsid w:val="00BB057C"/>
    <w:rsid w:val="00BF4D0E"/>
    <w:rsid w:val="00C41CA5"/>
    <w:rsid w:val="00CA07C9"/>
    <w:rsid w:val="00CD41D5"/>
    <w:rsid w:val="00D85134"/>
    <w:rsid w:val="00DB37CA"/>
    <w:rsid w:val="00DB6BA3"/>
    <w:rsid w:val="00DD3F21"/>
    <w:rsid w:val="00DF30B7"/>
    <w:rsid w:val="00E41D09"/>
    <w:rsid w:val="00E94DCA"/>
    <w:rsid w:val="00EE33D8"/>
    <w:rsid w:val="00EF6232"/>
    <w:rsid w:val="00F00421"/>
    <w:rsid w:val="00F02013"/>
    <w:rsid w:val="00F05DBD"/>
    <w:rsid w:val="00F33D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21B502EC-3CDB-4AF2-8105-0BA680670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862C2"/>
  </w:style>
  <w:style w:type="character" w:styleId="a3">
    <w:name w:val="Hyperlink"/>
    <w:basedOn w:val="a0"/>
    <w:uiPriority w:val="99"/>
    <w:unhideWhenUsed/>
    <w:rsid w:val="00210342"/>
    <w:rPr>
      <w:color w:val="0000FF"/>
      <w:u w:val="single"/>
    </w:rPr>
  </w:style>
  <w:style w:type="paragraph" w:styleId="a4">
    <w:name w:val="List Paragraph"/>
    <w:basedOn w:val="a"/>
    <w:uiPriority w:val="34"/>
    <w:qFormat/>
    <w:rsid w:val="00BF4D0E"/>
    <w:pPr>
      <w:ind w:leftChars="200" w:left="480"/>
    </w:pPr>
  </w:style>
  <w:style w:type="paragraph" w:styleId="a5">
    <w:name w:val="header"/>
    <w:basedOn w:val="a"/>
    <w:link w:val="a6"/>
    <w:uiPriority w:val="99"/>
    <w:unhideWhenUsed/>
    <w:rsid w:val="001D76D6"/>
    <w:pPr>
      <w:tabs>
        <w:tab w:val="center" w:pos="4153"/>
        <w:tab w:val="right" w:pos="8306"/>
      </w:tabs>
      <w:snapToGrid w:val="0"/>
    </w:pPr>
    <w:rPr>
      <w:sz w:val="20"/>
      <w:szCs w:val="20"/>
    </w:rPr>
  </w:style>
  <w:style w:type="character" w:customStyle="1" w:styleId="a6">
    <w:name w:val="頁首 字元"/>
    <w:basedOn w:val="a0"/>
    <w:link w:val="a5"/>
    <w:uiPriority w:val="99"/>
    <w:rsid w:val="001D76D6"/>
    <w:rPr>
      <w:sz w:val="20"/>
      <w:szCs w:val="20"/>
    </w:rPr>
  </w:style>
  <w:style w:type="paragraph" w:styleId="a7">
    <w:name w:val="footer"/>
    <w:basedOn w:val="a"/>
    <w:link w:val="a8"/>
    <w:uiPriority w:val="99"/>
    <w:unhideWhenUsed/>
    <w:rsid w:val="001D76D6"/>
    <w:pPr>
      <w:tabs>
        <w:tab w:val="center" w:pos="4153"/>
        <w:tab w:val="right" w:pos="8306"/>
      </w:tabs>
      <w:snapToGrid w:val="0"/>
    </w:pPr>
    <w:rPr>
      <w:sz w:val="20"/>
      <w:szCs w:val="20"/>
    </w:rPr>
  </w:style>
  <w:style w:type="character" w:customStyle="1" w:styleId="a8">
    <w:name w:val="頁尾 字元"/>
    <w:basedOn w:val="a0"/>
    <w:link w:val="a7"/>
    <w:uiPriority w:val="99"/>
    <w:rsid w:val="001D76D6"/>
    <w:rPr>
      <w:sz w:val="20"/>
      <w:szCs w:val="20"/>
    </w:rPr>
  </w:style>
  <w:style w:type="character" w:styleId="a9">
    <w:name w:val="Emphasis"/>
    <w:basedOn w:val="a0"/>
    <w:uiPriority w:val="20"/>
    <w:qFormat/>
    <w:rsid w:val="00B94257"/>
    <w:rPr>
      <w:i/>
      <w:iCs/>
    </w:rPr>
  </w:style>
  <w:style w:type="paragraph" w:styleId="aa">
    <w:name w:val="Balloon Text"/>
    <w:basedOn w:val="a"/>
    <w:link w:val="ab"/>
    <w:uiPriority w:val="99"/>
    <w:semiHidden/>
    <w:unhideWhenUsed/>
    <w:rsid w:val="008A35CF"/>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8A35C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34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trendmicro.com.tw/?p=185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CDB52-24BA-4C98-990A-234AB401F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492</Words>
  <Characters>2808</Characters>
  <Application>Microsoft Office Word</Application>
  <DocSecurity>0</DocSecurity>
  <Lines>23</Lines>
  <Paragraphs>6</Paragraphs>
  <ScaleCrop>false</ScaleCrop>
  <Company>HFU</Company>
  <LinksUpToDate>false</LinksUpToDate>
  <CharactersWithSpaces>3294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黃辦事員日萱</cp:lastModifiedBy>
  <cp:revision>2</cp:revision>
  <cp:lastPrinted>2016-12-08T08:11:00Z</cp:lastPrinted>
  <dcterms:created xsi:type="dcterms:W3CDTF">2017-02-18T05:48:00Z</dcterms:created>
  <dcterms:modified xsi:type="dcterms:W3CDTF">2017-02-18T05:48:00Z</dcterms:modified>
</cp:coreProperties>
</file>