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7D289" w14:textId="0824AA63" w:rsidR="00996728" w:rsidRPr="00AB319C" w:rsidRDefault="00F969DB" w:rsidP="00996728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bdr w:val="single" w:sz="4" w:space="0" w:color="auto"/>
        </w:rPr>
        <w:t>112-115</w:t>
      </w:r>
      <w:r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bdr w:val="single" w:sz="4" w:space="0" w:color="auto"/>
        </w:rPr>
        <w:t>年</w:t>
      </w:r>
      <w:r w:rsidR="00996728" w:rsidRPr="00AB319C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14:paraId="0B549642" w14:textId="77777777" w:rsidR="00996728" w:rsidRPr="00AB319C" w:rsidRDefault="00996728" w:rsidP="00996728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AB319C">
        <w:rPr>
          <w:rFonts w:ascii="Times New Roman" w:eastAsia="標楷體" w:hAnsi="Times New Roman"/>
          <w:color w:val="000000" w:themeColor="text1"/>
        </w:rPr>
        <w:t>(</w:t>
      </w:r>
      <w:r w:rsidRPr="00AB319C">
        <w:rPr>
          <w:rFonts w:ascii="Times New Roman" w:eastAsia="標楷體" w:hAnsi="Times New Roman"/>
          <w:color w:val="000000" w:themeColor="text1"/>
        </w:rPr>
        <w:t>每課程</w:t>
      </w:r>
      <w:r w:rsidRPr="00AB319C">
        <w:rPr>
          <w:rFonts w:ascii="Times New Roman" w:eastAsia="標楷體" w:hAnsi="Times New Roman"/>
          <w:color w:val="000000" w:themeColor="text1"/>
        </w:rPr>
        <w:t>/</w:t>
      </w:r>
      <w:r w:rsidRPr="00AB319C">
        <w:rPr>
          <w:rFonts w:ascii="Times New Roman" w:eastAsia="標楷體" w:hAnsi="Times New Roman"/>
          <w:color w:val="000000" w:themeColor="text1"/>
        </w:rPr>
        <w:t>活動填報</w:t>
      </w:r>
      <w:r w:rsidRPr="00AB319C">
        <w:rPr>
          <w:rFonts w:ascii="Times New Roman" w:eastAsia="標楷體" w:hAnsi="Times New Roman"/>
          <w:color w:val="000000" w:themeColor="text1"/>
        </w:rPr>
        <w:t>1</w:t>
      </w:r>
      <w:r w:rsidRPr="00AB319C">
        <w:rPr>
          <w:rFonts w:ascii="Times New Roman" w:eastAsia="標楷體" w:hAnsi="Times New Roman"/>
          <w:color w:val="000000" w:themeColor="text1"/>
        </w:rPr>
        <w:t>表</w:t>
      </w:r>
      <w:r w:rsidRPr="00AB319C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4471"/>
        <w:gridCol w:w="3402"/>
      </w:tblGrid>
      <w:tr w:rsidR="00AB319C" w:rsidRPr="00962B36" w14:paraId="2EF4E818" w14:textId="77777777" w:rsidTr="00A667AB">
        <w:trPr>
          <w:trHeight w:val="64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151634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980" w:type="dxa"/>
            <w:vAlign w:val="center"/>
          </w:tcPr>
          <w:p w14:paraId="0F019386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4A852BDC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402" w:type="dxa"/>
            <w:vAlign w:val="center"/>
          </w:tcPr>
          <w:p w14:paraId="71F068E4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AB319C" w:rsidRPr="00962B36" w14:paraId="00EDF063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789E8A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2266C1FE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471" w:type="dxa"/>
            <w:shd w:val="clear" w:color="auto" w:fill="auto"/>
          </w:tcPr>
          <w:p w14:paraId="64A86C8E" w14:textId="355C8721" w:rsidR="00996728" w:rsidRPr="00962B36" w:rsidRDefault="00C80602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桃園區公所</w:t>
            </w:r>
          </w:p>
        </w:tc>
        <w:tc>
          <w:tcPr>
            <w:tcW w:w="3402" w:type="dxa"/>
            <w:vAlign w:val="center"/>
          </w:tcPr>
          <w:p w14:paraId="2C598271" w14:textId="4189312F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A01ED50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2BB672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14:paraId="7F02FAE5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471" w:type="dxa"/>
            <w:shd w:val="clear" w:color="auto" w:fill="auto"/>
          </w:tcPr>
          <w:p w14:paraId="70D6670F" w14:textId="351AE79F" w:rsidR="00996728" w:rsidRPr="00962B36" w:rsidRDefault="00C80602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汴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洲里辦公處</w:t>
            </w:r>
          </w:p>
        </w:tc>
        <w:tc>
          <w:tcPr>
            <w:tcW w:w="3402" w:type="dxa"/>
            <w:vAlign w:val="center"/>
          </w:tcPr>
          <w:p w14:paraId="6C3C8D34" w14:textId="4730B9A1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9BCC308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FA05C7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14:paraId="20BC9CD4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471" w:type="dxa"/>
            <w:shd w:val="clear" w:color="auto" w:fill="auto"/>
          </w:tcPr>
          <w:p w14:paraId="7ED93C51" w14:textId="174ACDA7" w:rsidR="00996728" w:rsidRPr="00962B36" w:rsidRDefault="00C80602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112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3402" w:type="dxa"/>
          </w:tcPr>
          <w:p w14:paraId="6EEBDE51" w14:textId="77777777" w:rsidR="00996728" w:rsidRPr="00962B36" w:rsidRDefault="00996728" w:rsidP="000E2C1C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751CB2A8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93029F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14:paraId="67D832C6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課程/活動日期</w:t>
            </w:r>
          </w:p>
        </w:tc>
        <w:tc>
          <w:tcPr>
            <w:tcW w:w="4471" w:type="dxa"/>
            <w:shd w:val="clear" w:color="auto" w:fill="auto"/>
          </w:tcPr>
          <w:p w14:paraId="6C20CBCA" w14:textId="43F4EB33" w:rsidR="00996728" w:rsidRPr="00962B36" w:rsidRDefault="00C80602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性別平等宣導/112年</w:t>
            </w:r>
            <w:r w:rsidR="00D34DC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D34DC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="0073257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日上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午</w:t>
            </w:r>
            <w:r w:rsidR="0073257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402" w:type="dxa"/>
          </w:tcPr>
          <w:p w14:paraId="4136F9DF" w14:textId="77777777" w:rsidR="00996728" w:rsidRPr="00962B36" w:rsidRDefault="00996728" w:rsidP="000E2C1C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DDBA536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FEBE48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14:paraId="0FD6B5B0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課程/活動名稱</w:t>
            </w:r>
          </w:p>
        </w:tc>
        <w:tc>
          <w:tcPr>
            <w:tcW w:w="4471" w:type="dxa"/>
            <w:shd w:val="clear" w:color="auto" w:fill="auto"/>
          </w:tcPr>
          <w:p w14:paraId="3B04D922" w14:textId="478CA751" w:rsidR="00996728" w:rsidRPr="00962B36" w:rsidRDefault="00C80602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性別平等宣導</w:t>
            </w:r>
          </w:p>
        </w:tc>
        <w:tc>
          <w:tcPr>
            <w:tcW w:w="3402" w:type="dxa"/>
          </w:tcPr>
          <w:p w14:paraId="440AD008" w14:textId="77777777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5A0A2E75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5DEE72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14:paraId="14915F90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課程/活動對象</w:t>
            </w:r>
          </w:p>
        </w:tc>
        <w:tc>
          <w:tcPr>
            <w:tcW w:w="4471" w:type="dxa"/>
            <w:shd w:val="clear" w:color="auto" w:fill="auto"/>
          </w:tcPr>
          <w:p w14:paraId="280BCA1E" w14:textId="186E55A8" w:rsidR="00996728" w:rsidRPr="00962B36" w:rsidRDefault="00732573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中興</w:t>
            </w:r>
            <w:r w:rsidR="00C80602"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里活動中心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="00C80602"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里民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活動教室</w:t>
            </w:r>
          </w:p>
        </w:tc>
        <w:tc>
          <w:tcPr>
            <w:tcW w:w="3402" w:type="dxa"/>
          </w:tcPr>
          <w:p w14:paraId="67559A37" w14:textId="77777777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1EF28AB" w14:textId="77777777" w:rsidTr="002F7E71">
        <w:trPr>
          <w:trHeight w:val="9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A52FB8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 w14:paraId="0324914C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2CE6AFDB" w14:textId="74A667D6" w:rsidR="00996728" w:rsidRPr="00962B36" w:rsidRDefault="00C80602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短片欣賞/座談會/有獎徵答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28F53496" w14:textId="77777777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演講、</w:t>
            </w:r>
            <w:r w:rsidRPr="00962B36">
              <w:rPr>
                <w:rFonts w:ascii="標楷體" w:eastAsia="標楷體" w:hAnsi="標楷體"/>
                <w:color w:val="000000" w:themeColor="text1"/>
                <w:spacing w:val="24"/>
                <w:kern w:val="0"/>
                <w:sz w:val="28"/>
                <w:szCs w:val="28"/>
              </w:rPr>
              <w:t>電影賞析與導讀(討論會)、工作坊、讀書會等。</w:t>
            </w:r>
          </w:p>
        </w:tc>
      </w:tr>
      <w:tr w:rsidR="00AB319C" w:rsidRPr="00962B36" w14:paraId="2B978FB4" w14:textId="77777777" w:rsidTr="002F7E71">
        <w:trPr>
          <w:trHeight w:val="21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F451AF" w14:textId="5C549A56" w:rsidR="00996728" w:rsidRPr="00962B36" w:rsidRDefault="00471772" w:rsidP="004717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14:paraId="2CEE976B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課程/活動簡介(大綱)</w:t>
            </w:r>
          </w:p>
        </w:tc>
        <w:tc>
          <w:tcPr>
            <w:tcW w:w="4471" w:type="dxa"/>
            <w:shd w:val="clear" w:color="auto" w:fill="auto"/>
          </w:tcPr>
          <w:p w14:paraId="5833ACA0" w14:textId="508A479C" w:rsidR="00962B36" w:rsidRPr="00962B36" w:rsidRDefault="00D90B5A" w:rsidP="00D90B5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62B36">
              <w:rPr>
                <w:rFonts w:ascii="標楷體" w:eastAsia="標楷體" w:hAnsi="標楷體"/>
              </w:rPr>
              <w:t>性別是指我們通過行動和外貌來辨別性別的方式。目前是男性化、女性化或中性化</w:t>
            </w:r>
            <w:r w:rsidR="00962B36" w:rsidRPr="00962B36">
              <w:rPr>
                <w:rFonts w:ascii="標楷體" w:eastAsia="標楷體" w:hAnsi="標楷體"/>
              </w:rPr>
              <w:t>，</w:t>
            </w:r>
            <w:r w:rsidRPr="00962B36">
              <w:rPr>
                <w:rFonts w:ascii="標楷體" w:eastAsia="標楷體" w:hAnsi="標楷體"/>
              </w:rPr>
              <w:t>很多人通過外貌</w:t>
            </w:r>
            <w:r w:rsidR="00962B36" w:rsidRPr="00962B36">
              <w:rPr>
                <w:rFonts w:ascii="標楷體" w:eastAsia="標楷體" w:hAnsi="標楷體"/>
              </w:rPr>
              <w:t>而有些人則非如此，如果</w:t>
            </w:r>
            <w:r w:rsidRPr="00962B36">
              <w:rPr>
                <w:rFonts w:ascii="標楷體" w:eastAsia="標楷體" w:hAnsi="標楷體"/>
              </w:rPr>
              <w:t xml:space="preserve">性別表現不符合社會 </w:t>
            </w:r>
            <w:r w:rsidR="00962B36" w:rsidRPr="00962B36">
              <w:rPr>
                <w:rFonts w:ascii="標楷體" w:eastAsia="標楷體" w:hAnsi="標楷體"/>
              </w:rPr>
              <w:t>規範和預期的人，</w:t>
            </w:r>
            <w:r w:rsidRPr="00962B36">
              <w:rPr>
                <w:rFonts w:ascii="標楷體" w:eastAsia="標楷體" w:hAnsi="標楷體"/>
              </w:rPr>
              <w:t>常常受到人身暴力、性暴</w:t>
            </w:r>
            <w:r w:rsidR="00962B36" w:rsidRPr="00962B36">
              <w:rPr>
                <w:rFonts w:ascii="標楷體" w:eastAsia="標楷體" w:hAnsi="標楷體"/>
              </w:rPr>
              <w:t>力、心理暴力的對待。今天的課程裡有重要的觀念疏導及對待的新價值觀。</w:t>
            </w:r>
          </w:p>
        </w:tc>
        <w:tc>
          <w:tcPr>
            <w:tcW w:w="3402" w:type="dxa"/>
            <w:vAlign w:val="center"/>
          </w:tcPr>
          <w:p w14:paraId="51725E46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請以300字以內文字描述。</w:t>
            </w:r>
          </w:p>
        </w:tc>
      </w:tr>
      <w:tr w:rsidR="00AB319C" w:rsidRPr="00962B36" w14:paraId="230A4EC3" w14:textId="77777777" w:rsidTr="00A667AB">
        <w:trPr>
          <w:trHeight w:val="7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70B1EC" w14:textId="00496E01" w:rsidR="00996728" w:rsidRPr="00962B36" w:rsidRDefault="00471772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14:paraId="2E669A27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471" w:type="dxa"/>
            <w:shd w:val="clear" w:color="auto" w:fill="auto"/>
          </w:tcPr>
          <w:p w14:paraId="3134A7E8" w14:textId="70196713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="0073257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25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人，分別為男性：_</w:t>
            </w:r>
            <w:r w:rsidR="0073257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_人；女性：_</w:t>
            </w:r>
            <w:r w:rsidR="0073257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C80602"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_人</w:t>
            </w:r>
            <w:r w:rsidR="0023175F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，其他</w:t>
            </w:r>
            <w:r w:rsidR="0023175F"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：__人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402" w:type="dxa"/>
            <w:vAlign w:val="center"/>
          </w:tcPr>
          <w:p w14:paraId="4C1A2BAC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課程/活動以人數為計，非人次。</w:t>
            </w:r>
          </w:p>
        </w:tc>
      </w:tr>
      <w:tr w:rsidR="00AB319C" w:rsidRPr="00962B36" w14:paraId="35646406" w14:textId="77777777" w:rsidTr="00A667AB">
        <w:trPr>
          <w:trHeight w:val="88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6A553C" w14:textId="2FDC1484" w:rsidR="00B62CAC" w:rsidRPr="00962B36" w:rsidRDefault="00B62CAC" w:rsidP="00B62CA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71772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14:paraId="6154BB1B" w14:textId="77777777" w:rsidR="00B62CAC" w:rsidRPr="00962B36" w:rsidRDefault="00B62CAC" w:rsidP="00B62CA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471" w:type="dxa"/>
            <w:shd w:val="clear" w:color="auto" w:fill="auto"/>
          </w:tcPr>
          <w:p w14:paraId="0A9AF29F" w14:textId="4DDFDDBE" w:rsidR="00B62CAC" w:rsidRPr="00962B36" w:rsidRDefault="00B62CAC" w:rsidP="00B62C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(1)</w:t>
            </w: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姓名：</w:t>
            </w:r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劉美琴</w:t>
            </w:r>
          </w:p>
          <w:p w14:paraId="755A823E" w14:textId="3F23FBA6" w:rsidR="00B62CAC" w:rsidRPr="00962B36" w:rsidRDefault="00B62CAC" w:rsidP="00B62CAC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(2)</w:t>
            </w: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職稱：</w:t>
            </w:r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</w:t>
            </w:r>
            <w:proofErr w:type="gramStart"/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僱</w:t>
            </w:r>
            <w:proofErr w:type="gramEnd"/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服務員</w:t>
            </w:r>
          </w:p>
        </w:tc>
        <w:tc>
          <w:tcPr>
            <w:tcW w:w="3402" w:type="dxa"/>
            <w:vAlign w:val="center"/>
          </w:tcPr>
          <w:p w14:paraId="2C43857A" w14:textId="77777777" w:rsidR="00B62CAC" w:rsidRPr="00962B36" w:rsidRDefault="00B62CAC" w:rsidP="00B62C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講師及其</w:t>
            </w: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0E2C1C" w:rsidRPr="00962B36" w14:paraId="06064931" w14:textId="77777777" w:rsidTr="00A667AB">
        <w:trPr>
          <w:trHeight w:val="7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20F80C" w14:textId="46D2018F" w:rsidR="00996728" w:rsidRPr="00962B36" w:rsidRDefault="002619F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71772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25D8D44E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471" w:type="dxa"/>
            <w:shd w:val="clear" w:color="auto" w:fill="auto"/>
          </w:tcPr>
          <w:p w14:paraId="0A55760D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1.請附簽到表、講義內容。</w:t>
            </w:r>
          </w:p>
          <w:p w14:paraId="0B9E8FAA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2.另視實際情況，請檢附計畫書。</w:t>
            </w:r>
          </w:p>
        </w:tc>
        <w:tc>
          <w:tcPr>
            <w:tcW w:w="3402" w:type="dxa"/>
            <w:vAlign w:val="center"/>
          </w:tcPr>
          <w:p w14:paraId="5CFA3669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均檢附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即可。</w:t>
            </w:r>
          </w:p>
        </w:tc>
      </w:tr>
    </w:tbl>
    <w:p w14:paraId="3A32979F" w14:textId="76F875D3" w:rsidR="00471772" w:rsidRPr="00AB319C" w:rsidRDefault="00471772" w:rsidP="00B62CAC">
      <w:pPr>
        <w:widowControl/>
        <w:jc w:val="center"/>
        <w:rPr>
          <w:rFonts w:ascii="Times New Roman" w:eastAsia="標楷體" w:hAnsi="Times New Roman"/>
          <w:noProof/>
          <w:color w:val="000000" w:themeColor="text1"/>
          <w:sz w:val="32"/>
          <w:szCs w:val="32"/>
        </w:rPr>
      </w:pPr>
    </w:p>
    <w:p w14:paraId="34CD0AF3" w14:textId="77777777" w:rsidR="00471772" w:rsidRPr="00AB319C" w:rsidRDefault="00471772">
      <w:pPr>
        <w:widowControl/>
        <w:rPr>
          <w:rFonts w:ascii="Times New Roman" w:eastAsia="標楷體" w:hAnsi="Times New Roman"/>
          <w:noProof/>
          <w:color w:val="000000" w:themeColor="text1"/>
          <w:sz w:val="32"/>
          <w:szCs w:val="32"/>
        </w:rPr>
      </w:pPr>
      <w:r w:rsidRPr="00AB319C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w:br w:type="page"/>
      </w:r>
    </w:p>
    <w:p w14:paraId="0028ECCD" w14:textId="77777777" w:rsidR="00471772" w:rsidRPr="00AB319C" w:rsidRDefault="00471772" w:rsidP="00471772">
      <w:pPr>
        <w:jc w:val="center"/>
        <w:rPr>
          <w:rFonts w:ascii="標楷體" w:eastAsia="標楷體" w:hAnsi="標楷體"/>
          <w:b/>
          <w:color w:val="000000" w:themeColor="text1"/>
          <w:sz w:val="12"/>
        </w:rPr>
      </w:pPr>
      <w:r w:rsidRPr="00AB319C">
        <w:rPr>
          <w:rFonts w:ascii="標楷體" w:eastAsia="標楷體" w:hAnsi="標楷體" w:hint="eastAsia"/>
          <w:b/>
          <w:color w:val="000000" w:themeColor="text1"/>
          <w:sz w:val="36"/>
        </w:rPr>
        <w:lastRenderedPageBreak/>
        <w:t>活動照片表</w:t>
      </w:r>
    </w:p>
    <w:tbl>
      <w:tblPr>
        <w:tblStyle w:val="ac"/>
        <w:tblpPr w:leftFromText="180" w:rightFromText="180" w:vertAnchor="page" w:horzAnchor="margin" w:tblpY="1837"/>
        <w:tblW w:w="9070" w:type="dxa"/>
        <w:tblLook w:val="04A0" w:firstRow="1" w:lastRow="0" w:firstColumn="1" w:lastColumn="0" w:noHBand="0" w:noVBand="1"/>
      </w:tblPr>
      <w:tblGrid>
        <w:gridCol w:w="4572"/>
        <w:gridCol w:w="4498"/>
      </w:tblGrid>
      <w:tr w:rsidR="00D34DC7" w:rsidRPr="00AB319C" w14:paraId="19EA5D72" w14:textId="77777777" w:rsidTr="000846F3">
        <w:trPr>
          <w:trHeight w:val="3959"/>
        </w:trPr>
        <w:tc>
          <w:tcPr>
            <w:tcW w:w="4535" w:type="dxa"/>
          </w:tcPr>
          <w:p w14:paraId="51401B2C" w14:textId="540CA41E" w:rsidR="00C80602" w:rsidRPr="00154434" w:rsidRDefault="00D34DC7" w:rsidP="00154434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1938995B" wp14:editId="0F043063">
                  <wp:extent cx="2766060" cy="2339340"/>
                  <wp:effectExtent l="0" t="0" r="0" b="3810"/>
                  <wp:docPr id="1" name="圖片 1" descr="C:\Users\10033158\Desktop\112年度性平業務\1208性平宣導\LINE_ALBUM_20231120宣導_23112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033158\Desktop\112年度性平業務\1208性平宣導\LINE_ALBUM_20231120宣導_23112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123" cy="235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14:paraId="235F4BC4" w14:textId="45180B89" w:rsidR="00C80602" w:rsidRPr="00154434" w:rsidRDefault="00D34DC7" w:rsidP="00154434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409457A8" wp14:editId="5B177C7F">
                  <wp:extent cx="2705100" cy="2369820"/>
                  <wp:effectExtent l="0" t="0" r="0" b="0"/>
                  <wp:docPr id="2" name="圖片 2" descr="C:\Users\10033158\Desktop\112年度性平業務\1208性平宣導\LINE_ALBUM_20231120宣導_231120_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0033158\Desktop\112年度性平業務\1208性平宣導\LINE_ALBUM_20231120宣導_231120_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DC7" w:rsidRPr="00AB319C" w14:paraId="67C7F3D5" w14:textId="77777777" w:rsidTr="00D34DC7">
        <w:trPr>
          <w:trHeight w:val="3103"/>
        </w:trPr>
        <w:tc>
          <w:tcPr>
            <w:tcW w:w="4535" w:type="dxa"/>
          </w:tcPr>
          <w:p w14:paraId="4F0F9D94" w14:textId="1E6A3778" w:rsidR="00C80602" w:rsidRPr="00D34DC7" w:rsidRDefault="00D34DC7" w:rsidP="0015443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原生家庭</w:t>
            </w:r>
            <w:r w:rsidRPr="00D34DC7"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是孩子們學習</w:t>
            </w:r>
            <w:r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步入人生中</w:t>
            </w:r>
            <w:r w:rsidRPr="00D34DC7"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的</w:t>
            </w:r>
            <w:r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重要</w:t>
            </w:r>
            <w:r w:rsidRPr="00D34DC7"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場所，甚至</w:t>
            </w:r>
            <w:proofErr w:type="gramStart"/>
            <w:r w:rsidRPr="00D34DC7"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可以說是最</w:t>
            </w:r>
            <w:proofErr w:type="gramEnd"/>
            <w:r w:rsidRPr="00D34DC7"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重要的一環，從小接觸的生活環境，將成為孩子寶貴的生命經驗，所以在家裡也要做到性別平等才可以。</w:t>
            </w:r>
            <w:r w:rsidRPr="00D34DC7">
              <w:rPr>
                <w:rFonts w:ascii="Segoe UI" w:hAnsi="Segoe UI" w:cs="Segoe UI"/>
                <w:color w:val="111111"/>
                <w:szCs w:val="24"/>
                <w:shd w:val="clear" w:color="auto" w:fill="FCFCFC"/>
              </w:rPr>
              <w:t>如果希望孩子能徹底學會，那父母也要以身作則開始認識、學習，然後在家中落實。</w:t>
            </w:r>
            <w:r>
              <w:rPr>
                <w:rFonts w:ascii="Segoe UI" w:hAnsi="Segoe UI" w:cs="Segoe UI"/>
                <w:color w:val="111111"/>
                <w:szCs w:val="24"/>
                <w:shd w:val="clear" w:color="auto" w:fill="FCFCFC"/>
              </w:rPr>
              <w:t>會中分享幾個重男輕女的案例讓會中長輩很有感觸。</w:t>
            </w:r>
          </w:p>
        </w:tc>
        <w:tc>
          <w:tcPr>
            <w:tcW w:w="4535" w:type="dxa"/>
          </w:tcPr>
          <w:p w14:paraId="251D1554" w14:textId="0B8E4383" w:rsidR="00C80602" w:rsidRPr="00D34DC7" w:rsidRDefault="00F91CE9" w:rsidP="0015443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要</w:t>
            </w:r>
            <w:r w:rsidR="00D34DC7" w:rsidRPr="00D34DC7"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打造一個性別平等的家庭環境有很多種方法，但不論哪種都有一個共通的關鍵，就是</w:t>
            </w:r>
            <w:r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「公平對待</w:t>
            </w:r>
            <w:r w:rsidR="00D34DC7" w:rsidRPr="00D34DC7"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」。家庭</w:t>
            </w:r>
            <w:r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的</w:t>
            </w:r>
            <w:r w:rsidR="00D34DC7" w:rsidRPr="00D34DC7"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氛圍需要長時間培養才能建立起來，也需要家庭所有成員共同參與才行。</w:t>
            </w:r>
            <w:r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不會有男女的差異性別才是尊重的開端，例如</w:t>
            </w:r>
            <w:r w:rsidRPr="00F91CE9"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分擔家事是一件可以讓全家人共同參與的性別平等運動。</w:t>
            </w:r>
          </w:p>
        </w:tc>
      </w:tr>
      <w:tr w:rsidR="00D34DC7" w:rsidRPr="00AB319C" w14:paraId="29323A90" w14:textId="77777777" w:rsidTr="00C80602">
        <w:trPr>
          <w:trHeight w:val="3225"/>
        </w:trPr>
        <w:tc>
          <w:tcPr>
            <w:tcW w:w="4535" w:type="dxa"/>
          </w:tcPr>
          <w:p w14:paraId="7CE214AE" w14:textId="2156247A" w:rsidR="00C80602" w:rsidRPr="00154434" w:rsidRDefault="00947643" w:rsidP="00154434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7CCF4097" wp14:editId="2F679ED4">
                  <wp:extent cx="2750820" cy="2087880"/>
                  <wp:effectExtent l="0" t="0" r="0" b="7620"/>
                  <wp:docPr id="6" name="圖片 6" descr="C:\Users\10033158\Desktop\112年度性平業務\1208性平宣導\LINE_ALBUM_20231120宣導_231120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0033158\Desktop\112年度性平業務\1208性平宣導\LINE_ALBUM_20231120宣導_231120_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514" cy="2100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14:paraId="08406368" w14:textId="51D963D4" w:rsidR="00C80602" w:rsidRPr="00154434" w:rsidRDefault="00D34DC7" w:rsidP="00D34DC7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32B2688A" wp14:editId="043A764F">
                  <wp:extent cx="2705100" cy="2095500"/>
                  <wp:effectExtent l="0" t="0" r="0" b="0"/>
                  <wp:docPr id="3" name="圖片 3" descr="C:\Users\10033158\Desktop\112年度性平業務\1208性平宣導\LINE_ALBUM_20231120宣導_231120_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0033158\Desktop\112年度性平業務\1208性平宣導\LINE_ALBUM_20231120宣導_231120_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DC7" w:rsidRPr="00AB319C" w14:paraId="7A1A3D7A" w14:textId="77777777" w:rsidTr="00A22BEC">
        <w:trPr>
          <w:trHeight w:val="2969"/>
        </w:trPr>
        <w:tc>
          <w:tcPr>
            <w:tcW w:w="4535" w:type="dxa"/>
          </w:tcPr>
          <w:p w14:paraId="06FD7F7B" w14:textId="07FB9A40" w:rsidR="00A22BEC" w:rsidRPr="00A22BEC" w:rsidRDefault="00732573" w:rsidP="00732573">
            <w:pPr>
              <w:pStyle w:val="2"/>
              <w:rPr>
                <w:rFonts w:hAnsi="標楷體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Segoe UI" w:eastAsia="新細明體" w:hAnsi="Segoe UI" w:cs="Segoe U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CFCFC"/>
              </w:rPr>
              <w:t>依據性別的不同，</w:t>
            </w:r>
            <w:r w:rsidRPr="00732573">
              <w:rPr>
                <w:rFonts w:ascii="Segoe UI" w:eastAsia="新細明體" w:hAnsi="Segoe UI" w:cs="Segoe U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CFCFC"/>
              </w:rPr>
              <w:t>在稱讚別人時所使用到的形容詞也會不一樣</w:t>
            </w:r>
            <w:r>
              <w:rPr>
                <w:rFonts w:ascii="Segoe UI" w:eastAsia="新細明體" w:hAnsi="Segoe UI" w:cs="Segoe U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CFCFC"/>
              </w:rPr>
              <w:t>喔</w:t>
            </w:r>
            <w:r w:rsidRPr="00732573">
              <w:rPr>
                <w:rFonts w:ascii="Segoe UI" w:eastAsia="新細明體" w:hAnsi="Segoe UI" w:cs="Segoe U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CFCFC"/>
              </w:rPr>
              <w:t>，甚至在稱讚同樣的行為時也是如此。勇敢的、細膩的、漂亮的、帥氣的、優秀的、討人喜歡的、可愛的、親切的、有禮貌的、有趣的</w:t>
            </w:r>
            <w:r w:rsidRPr="00732573">
              <w:rPr>
                <w:rFonts w:ascii="Segoe UI" w:eastAsia="新細明體" w:hAnsi="Segoe UI" w:cs="Segoe U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CFCFC"/>
              </w:rPr>
              <w:t>…</w:t>
            </w:r>
            <w:proofErr w:type="gramStart"/>
            <w:r w:rsidRPr="00732573">
              <w:rPr>
                <w:rFonts w:ascii="Segoe UI" w:eastAsia="新細明體" w:hAnsi="Segoe UI" w:cs="Segoe U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CFCFC"/>
              </w:rPr>
              <w:t>…</w:t>
            </w:r>
            <w:proofErr w:type="gramEnd"/>
            <w:r>
              <w:rPr>
                <w:rFonts w:ascii="Segoe UI" w:eastAsia="新細明體" w:hAnsi="Segoe UI" w:cs="Segoe U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CFCFC"/>
              </w:rPr>
              <w:t>等等。</w:t>
            </w:r>
          </w:p>
        </w:tc>
        <w:tc>
          <w:tcPr>
            <w:tcW w:w="4535" w:type="dxa"/>
          </w:tcPr>
          <w:p w14:paraId="46104B01" w14:textId="699613A0" w:rsidR="00C80602" w:rsidRPr="006E5DE8" w:rsidRDefault="00732573" w:rsidP="00A22BE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2573"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請重新檢視我們用在孩子身上的形容詞吧。</w:t>
            </w:r>
            <w:r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改掉因性別不同而使用不同形容的習慣，從現在起要有意識地避免過度運用帶有刻板印象色彩的言語，</w:t>
            </w:r>
            <w:r w:rsidRPr="00732573">
              <w:rPr>
                <w:rFonts w:ascii="Segoe UI" w:hAnsi="Segoe UI" w:cs="Segoe UI"/>
                <w:b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這個方法雖然很簡單，但卻能夠改善性別不平等的狀況。</w:t>
            </w:r>
          </w:p>
        </w:tc>
      </w:tr>
    </w:tbl>
    <w:p w14:paraId="4720A872" w14:textId="77777777" w:rsidR="00C80602" w:rsidRDefault="00471772" w:rsidP="00732573">
      <w:pPr>
        <w:widowControl/>
        <w:spacing w:line="0" w:lineRule="atLeast"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lastRenderedPageBreak/>
        <w:t>問</w:t>
      </w:r>
      <w:r w:rsidR="00996728" w:rsidRPr="00AB319C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t>卷調查分析表</w:t>
      </w:r>
    </w:p>
    <w:p w14:paraId="1AF9C8E8" w14:textId="4AEAF8E7" w:rsidR="00996728" w:rsidRPr="00C80602" w:rsidRDefault="00996728" w:rsidP="00C80602">
      <w:pPr>
        <w:widowControl/>
        <w:spacing w:line="0" w:lineRule="atLeast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一、量化分析</w:t>
      </w:r>
    </w:p>
    <w:tbl>
      <w:tblPr>
        <w:tblW w:w="5764" w:type="pct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2"/>
        <w:gridCol w:w="1239"/>
        <w:gridCol w:w="1394"/>
        <w:gridCol w:w="1394"/>
        <w:gridCol w:w="1239"/>
        <w:gridCol w:w="1202"/>
        <w:gridCol w:w="1373"/>
      </w:tblGrid>
      <w:tr w:rsidR="00AB319C" w:rsidRPr="00AB319C" w14:paraId="3184F979" w14:textId="77777777" w:rsidTr="00C80602">
        <w:trPr>
          <w:trHeight w:val="345"/>
        </w:trPr>
        <w:tc>
          <w:tcPr>
            <w:tcW w:w="1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38DB" w14:textId="77777777" w:rsidR="00996728" w:rsidRPr="00AB319C" w:rsidRDefault="00996728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瞭解程度　</w:t>
            </w:r>
          </w:p>
          <w:p w14:paraId="599B1BD3" w14:textId="77777777" w:rsidR="00996728" w:rsidRPr="00AB319C" w:rsidRDefault="00996728" w:rsidP="000E2C1C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題次</w:t>
            </w:r>
            <w:proofErr w:type="gramEnd"/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47A5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非常瞭解</w:t>
            </w:r>
          </w:p>
          <w:p w14:paraId="16D43E31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28895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4A1EB177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B0D4E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6F8A3277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EE3DC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6D3846A9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B623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2D871031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AB319C" w:rsidRPr="00AB319C" w14:paraId="617F71EF" w14:textId="77777777" w:rsidTr="00C80602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7058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62D9D48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3DB3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EE5F" w14:textId="09070073" w:rsidR="0023175F" w:rsidRPr="00AB319C" w:rsidRDefault="00732573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06D0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3A06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E4B3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9549A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29A672A3" w14:textId="77777777" w:rsidTr="00C80602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42BD6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1C79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31D03" w14:textId="35BD1373" w:rsidR="0023175F" w:rsidRPr="00AB319C" w:rsidRDefault="00732573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CA16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D7CB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B456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1D21C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6820AE9C" w14:textId="77777777" w:rsidTr="00C80602">
        <w:trPr>
          <w:trHeight w:val="24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889CD2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1AA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D3862" w14:textId="1010E0DF" w:rsidR="0023175F" w:rsidRPr="00AB319C" w:rsidRDefault="00732573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90A20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657A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D560A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ABC91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6D7B9326" w14:textId="77777777" w:rsidTr="00C80602">
        <w:trPr>
          <w:trHeight w:val="15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1E73C9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CA7CF" w14:textId="5BBD3921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E761B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5D5B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449CF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067D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D3EB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3220BFE6" w14:textId="77777777" w:rsidTr="00C80602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8FC2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10B2E457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8F6F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016726" w14:textId="627E8BE1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0356"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EDDC5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E948D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5B1B9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FF181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74E9D52C" w14:textId="77777777" w:rsidTr="00C80602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6EB2D2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FB15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831179" w14:textId="5D7C3931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0356"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21550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8D67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5A57A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9F2F1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3B00536D" w14:textId="77777777" w:rsidTr="00C80602">
        <w:trPr>
          <w:trHeight w:val="24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40014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EC4A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AC9160" w14:textId="1750115F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0356"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D616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EC509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9C935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AF0D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74F5B824" w14:textId="77777777" w:rsidTr="00C80602">
        <w:trPr>
          <w:trHeight w:val="15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E85ACD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063EF" w14:textId="7AF9EEAF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68C3B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EAD6A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FB09F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799E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914F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4A6982DD" w14:textId="77777777" w:rsidTr="00376DF5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3DF0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438DE2A6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D891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4CF97B" w14:textId="11477DB1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A542A"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BD679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FC449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A06C1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1D29D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18C4E343" w14:textId="77777777" w:rsidTr="00376DF5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CE2A1B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3523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2D45B3" w14:textId="64E8EDDF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A542A"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7B087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C1657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1E5A4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39CD8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4B251FAD" w14:textId="77777777" w:rsidTr="00376DF5">
        <w:trPr>
          <w:trHeight w:val="28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4F3E2E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576E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54064E" w14:textId="5F1A386A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A542A"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2B52D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6D32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2D594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8745E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3AA7CF35" w14:textId="77777777" w:rsidTr="00C80602">
        <w:trPr>
          <w:trHeight w:val="105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AE220A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C8CBC" w14:textId="6146BC10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FDD7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0F26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04C22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591B7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3D96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6BA6E95F" w14:textId="77777777" w:rsidTr="00817A86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0E68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435E8E76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C272D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C7A8D0" w14:textId="150C327C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E8482A"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407A2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5A40D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3442A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AD6FF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5C54D3A1" w14:textId="77777777" w:rsidTr="00817A86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53E190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3B7D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53ECB9" w14:textId="7365A56A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E8482A"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D4587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14174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8F12E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95D16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7FB58F58" w14:textId="77777777" w:rsidTr="00817A86">
        <w:trPr>
          <w:trHeight w:val="16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7C1FF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3845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7D605F" w14:textId="7AEF2B9C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E8482A"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E3EA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28C2E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8AA6F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F498C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5FD3A589" w14:textId="77777777" w:rsidTr="00C80602">
        <w:trPr>
          <w:trHeight w:val="225"/>
        </w:trPr>
        <w:tc>
          <w:tcPr>
            <w:tcW w:w="12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C5240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C279C" w14:textId="71A9A1D4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854A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4615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7E667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EF169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00384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69614F15" w14:textId="77777777" w:rsidTr="0013491D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1D2D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56F12B13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6F1C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C98500" w14:textId="45D72D03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211C0"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02658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BD389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F193E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83DA2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3211162F" w14:textId="77777777" w:rsidTr="0013491D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23D3A9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BDDF9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FF82A8" w14:textId="2D2DB07F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211C0"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441C5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BFB22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E15A6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17A63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3994DFFD" w14:textId="77777777" w:rsidTr="0013491D">
        <w:trPr>
          <w:trHeight w:val="19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8CEA55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8FE0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CA6BC7" w14:textId="33BA43FA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211C0"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57E3E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8FF45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5BF60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A063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4501A66D" w14:textId="77777777" w:rsidTr="00C80602">
        <w:trPr>
          <w:trHeight w:val="195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94DF0F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DFAB8" w14:textId="13B23110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84E7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815F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F3E3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247CC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9676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3F1C09BB" w14:textId="77777777" w:rsidTr="00C80602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F61C793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05322401" w14:textId="77777777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活動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課程能應用於日常生活或業務中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BE66B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同意程度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8F9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非常同意</w:t>
            </w:r>
          </w:p>
          <w:p w14:paraId="1708129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DB499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同意</w:t>
            </w:r>
          </w:p>
          <w:p w14:paraId="27C61C9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37982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15997A53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66CA3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不同意</w:t>
            </w:r>
          </w:p>
          <w:p w14:paraId="77B282A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C226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非常不同意</w:t>
            </w:r>
          </w:p>
          <w:p w14:paraId="01D0B77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732573" w:rsidRPr="00AB319C" w14:paraId="7D9342B4" w14:textId="77777777" w:rsidTr="00C30620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AE242D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EA9A5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AEC382" w14:textId="71DDB8F0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F54CC"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F1E48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97D1C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1638E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503E5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77C08E86" w14:textId="77777777" w:rsidTr="00C30620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72DD6B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5063E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ED7774" w14:textId="218854FA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F54CC"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C6B98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86083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B6790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107AE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732573" w:rsidRPr="00AB319C" w14:paraId="6A713681" w14:textId="77777777" w:rsidTr="00C30620">
        <w:trPr>
          <w:trHeight w:val="21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28B599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B7F6F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E4786C" w14:textId="14988B6A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F54CC"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CC2CB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9C461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FA6E3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230A6" w14:textId="77777777" w:rsidR="00732573" w:rsidRPr="00AB319C" w:rsidRDefault="00732573" w:rsidP="00732573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49FC6F3F" w14:textId="77777777" w:rsidTr="00C80602">
        <w:trPr>
          <w:trHeight w:val="18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64C57A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89FC1" w14:textId="3610EDC8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57F10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85B62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69EE2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A2D9B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43D31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6BFEA7C7" w14:textId="77777777" w:rsidTr="0023175F">
        <w:trPr>
          <w:trHeight w:val="345"/>
        </w:trPr>
        <w:tc>
          <w:tcPr>
            <w:tcW w:w="1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4E9C7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實際人數</w:t>
            </w:r>
          </w:p>
        </w:tc>
        <w:tc>
          <w:tcPr>
            <w:tcW w:w="3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934E3" w14:textId="3E09F3F9" w:rsidR="00996728" w:rsidRPr="00AB319C" w:rsidRDefault="00996728" w:rsidP="000E2C1C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732573">
              <w:rPr>
                <w:rFonts w:ascii="Times New Roman" w:eastAsia="標楷體" w:hAnsi="Times New Roman"/>
                <w:color w:val="000000" w:themeColor="text1"/>
                <w:kern w:val="0"/>
              </w:rPr>
              <w:t>25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人；男</w:t>
            </w:r>
            <w:r w:rsidR="00732573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11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、女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732573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="00C80602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="0023175F"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，其他　　人</w:t>
            </w:r>
            <w:r w:rsidR="0023175F"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AB319C" w:rsidRPr="00AB319C" w14:paraId="38B70F58" w14:textId="77777777" w:rsidTr="0023175F">
        <w:trPr>
          <w:trHeight w:val="345"/>
        </w:trPr>
        <w:tc>
          <w:tcPr>
            <w:tcW w:w="1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7769CB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備註</w:t>
            </w:r>
          </w:p>
        </w:tc>
        <w:tc>
          <w:tcPr>
            <w:tcW w:w="3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244D2" w14:textId="77777777" w:rsidR="00996728" w:rsidRPr="00AB319C" w:rsidRDefault="00996728" w:rsidP="000E2C1C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如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有多題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，請自行增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列題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次。</w:t>
            </w:r>
          </w:p>
        </w:tc>
      </w:tr>
    </w:tbl>
    <w:p w14:paraId="3A861605" w14:textId="77777777" w:rsidR="00410BCC" w:rsidRDefault="00410BCC" w:rsidP="00471772">
      <w:pPr>
        <w:widowControl/>
        <w:spacing w:line="400" w:lineRule="exact"/>
        <w:ind w:leftChars="-292" w:left="-140" w:rightChars="-201" w:right="-482" w:hangingChars="200" w:hanging="561"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</w:p>
    <w:p w14:paraId="30829A56" w14:textId="4070980E" w:rsidR="00996728" w:rsidRPr="00AB319C" w:rsidRDefault="00996728" w:rsidP="00471772">
      <w:pPr>
        <w:widowControl/>
        <w:spacing w:line="400" w:lineRule="exact"/>
        <w:ind w:leftChars="-292" w:left="-140" w:rightChars="-201" w:right="-482" w:hangingChars="200" w:hanging="561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二、質化分析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(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請以文字陳述活動辦理情況、參與程度、未來課程建議事項等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)</w:t>
      </w:r>
    </w:p>
    <w:sectPr w:rsidR="00996728" w:rsidRPr="00AB319C" w:rsidSect="0023175F">
      <w:footerReference w:type="default" r:id="rId12"/>
      <w:pgSz w:w="11906" w:h="16838"/>
      <w:pgMar w:top="1021" w:right="1418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7BF3E" w14:textId="77777777" w:rsidR="002E4A67" w:rsidRDefault="002E4A67" w:rsidP="00585377">
      <w:r>
        <w:separator/>
      </w:r>
    </w:p>
  </w:endnote>
  <w:endnote w:type="continuationSeparator" w:id="0">
    <w:p w14:paraId="2528C749" w14:textId="77777777" w:rsidR="002E4A67" w:rsidRDefault="002E4A67" w:rsidP="0058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1708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3266A98" w14:textId="5D4BDCDE" w:rsidR="006369A9" w:rsidRPr="006369A9" w:rsidRDefault="006369A9">
        <w:pPr>
          <w:pStyle w:val="a7"/>
          <w:jc w:val="center"/>
          <w:rPr>
            <w:rFonts w:ascii="Times New Roman" w:hAnsi="Times New Roman"/>
            <w:sz w:val="24"/>
          </w:rPr>
        </w:pPr>
        <w:r w:rsidRPr="006369A9">
          <w:rPr>
            <w:rFonts w:ascii="Times New Roman" w:hAnsi="Times New Roman"/>
            <w:sz w:val="24"/>
          </w:rPr>
          <w:fldChar w:fldCharType="begin"/>
        </w:r>
        <w:r w:rsidRPr="006369A9">
          <w:rPr>
            <w:rFonts w:ascii="Times New Roman" w:hAnsi="Times New Roman"/>
            <w:sz w:val="24"/>
          </w:rPr>
          <w:instrText>PAGE   \* MERGEFORMAT</w:instrText>
        </w:r>
        <w:r w:rsidRPr="006369A9">
          <w:rPr>
            <w:rFonts w:ascii="Times New Roman" w:hAnsi="Times New Roman"/>
            <w:sz w:val="24"/>
          </w:rPr>
          <w:fldChar w:fldCharType="separate"/>
        </w:r>
        <w:r w:rsidR="0084729C" w:rsidRPr="0084729C">
          <w:rPr>
            <w:rFonts w:ascii="Times New Roman" w:hAnsi="Times New Roman"/>
            <w:noProof/>
            <w:sz w:val="24"/>
            <w:lang w:val="zh-TW" w:eastAsia="zh-TW"/>
          </w:rPr>
          <w:t>3</w:t>
        </w:r>
        <w:r w:rsidRPr="006369A9">
          <w:rPr>
            <w:rFonts w:ascii="Times New Roman" w:hAnsi="Times New Roman"/>
            <w:sz w:val="24"/>
          </w:rPr>
          <w:fldChar w:fldCharType="end"/>
        </w:r>
      </w:p>
    </w:sdtContent>
  </w:sdt>
  <w:p w14:paraId="037965BB" w14:textId="77777777" w:rsidR="006369A9" w:rsidRDefault="00636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77ACA" w14:textId="77777777" w:rsidR="002E4A67" w:rsidRDefault="002E4A67" w:rsidP="00585377">
      <w:r>
        <w:separator/>
      </w:r>
    </w:p>
  </w:footnote>
  <w:footnote w:type="continuationSeparator" w:id="0">
    <w:p w14:paraId="1822377F" w14:textId="77777777" w:rsidR="002E4A67" w:rsidRDefault="002E4A67" w:rsidP="0058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511"/>
    <w:multiLevelType w:val="hybridMultilevel"/>
    <w:tmpl w:val="0D304F58"/>
    <w:lvl w:ilvl="0" w:tplc="63E008DA">
      <w:start w:val="1"/>
      <w:numFmt w:val="taiwaneseCountingThousand"/>
      <w:lvlText w:val="(%1)"/>
      <w:lvlJc w:val="left"/>
      <w:pPr>
        <w:ind w:left="11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1" w15:restartNumberingAfterBreak="0">
    <w:nsid w:val="06B277DC"/>
    <w:multiLevelType w:val="hybridMultilevel"/>
    <w:tmpl w:val="0E3444B8"/>
    <w:lvl w:ilvl="0" w:tplc="96E0BBEE">
      <w:start w:val="1"/>
      <w:numFmt w:val="decimal"/>
      <w:lvlText w:val="%1."/>
      <w:lvlJc w:val="left"/>
      <w:pPr>
        <w:ind w:left="17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63389"/>
    <w:multiLevelType w:val="hybridMultilevel"/>
    <w:tmpl w:val="2AAEBC5C"/>
    <w:lvl w:ilvl="0" w:tplc="BD74A13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F169E"/>
    <w:multiLevelType w:val="hybridMultilevel"/>
    <w:tmpl w:val="89F86FA0"/>
    <w:lvl w:ilvl="0" w:tplc="0409000F">
      <w:start w:val="1"/>
      <w:numFmt w:val="decimal"/>
      <w:lvlText w:val="%1."/>
      <w:lvlJc w:val="left"/>
      <w:pPr>
        <w:ind w:left="1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4" w15:restartNumberingAfterBreak="0">
    <w:nsid w:val="08D8763D"/>
    <w:multiLevelType w:val="hybridMultilevel"/>
    <w:tmpl w:val="FF7277B8"/>
    <w:lvl w:ilvl="0" w:tplc="6DF246B0">
      <w:start w:val="1"/>
      <w:numFmt w:val="taiwaneseCountingThousand"/>
      <w:lvlText w:val="(%1)"/>
      <w:lvlJc w:val="left"/>
      <w:pPr>
        <w:ind w:left="1163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5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990047"/>
    <w:multiLevelType w:val="hybridMultilevel"/>
    <w:tmpl w:val="2AAEBC5C"/>
    <w:lvl w:ilvl="0" w:tplc="BD74A13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09F58DC"/>
    <w:multiLevelType w:val="hybridMultilevel"/>
    <w:tmpl w:val="56CC4410"/>
    <w:lvl w:ilvl="0" w:tplc="A05EAE4C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color w:val="000000" w:themeColor="text1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843436B6">
      <w:start w:val="1"/>
      <w:numFmt w:val="decimal"/>
      <w:lvlText w:val="%3."/>
      <w:lvlJc w:val="left"/>
      <w:pPr>
        <w:ind w:left="14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17E3259E"/>
    <w:multiLevelType w:val="hybridMultilevel"/>
    <w:tmpl w:val="7B667710"/>
    <w:lvl w:ilvl="0" w:tplc="2840A580">
      <w:start w:val="1"/>
      <w:numFmt w:val="taiwaneseCountingThousand"/>
      <w:lvlText w:val="(%1)"/>
      <w:lvlJc w:val="left"/>
      <w:pPr>
        <w:ind w:left="13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0" w15:restartNumberingAfterBreak="0">
    <w:nsid w:val="1C12093F"/>
    <w:multiLevelType w:val="hybridMultilevel"/>
    <w:tmpl w:val="BAAE5A9A"/>
    <w:lvl w:ilvl="0" w:tplc="594AC83A">
      <w:start w:val="1"/>
      <w:numFmt w:val="taiwaneseCountingThousand"/>
      <w:lvlText w:val="(%1)"/>
      <w:lvlJc w:val="left"/>
      <w:pPr>
        <w:ind w:left="9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232B58F4"/>
    <w:multiLevelType w:val="hybridMultilevel"/>
    <w:tmpl w:val="F6AEF66A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944D65"/>
    <w:multiLevelType w:val="hybridMultilevel"/>
    <w:tmpl w:val="FAC26FB4"/>
    <w:lvl w:ilvl="0" w:tplc="0409000F">
      <w:start w:val="1"/>
      <w:numFmt w:val="decimal"/>
      <w:lvlText w:val="%1.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16" w15:restartNumberingAfterBreak="0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hint="default"/>
      </w:rPr>
    </w:lvl>
    <w:lvl w:ilvl="1" w:tplc="0088C726">
      <w:start w:val="1"/>
      <w:numFmt w:val="decimal"/>
      <w:lvlText w:val="%2."/>
      <w:lvlJc w:val="left"/>
      <w:pPr>
        <w:ind w:left="114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17" w15:restartNumberingAfterBreak="0">
    <w:nsid w:val="37F02731"/>
    <w:multiLevelType w:val="hybridMultilevel"/>
    <w:tmpl w:val="824C3484"/>
    <w:lvl w:ilvl="0" w:tplc="632270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F8B0061"/>
    <w:multiLevelType w:val="hybridMultilevel"/>
    <w:tmpl w:val="55A89A16"/>
    <w:lvl w:ilvl="0" w:tplc="B392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C6C3A"/>
    <w:multiLevelType w:val="hybridMultilevel"/>
    <w:tmpl w:val="89F86FA0"/>
    <w:lvl w:ilvl="0" w:tplc="0409000F">
      <w:start w:val="1"/>
      <w:numFmt w:val="decimal"/>
      <w:lvlText w:val="%1."/>
      <w:lvlJc w:val="left"/>
      <w:pPr>
        <w:ind w:left="1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20" w15:restartNumberingAfterBreak="0">
    <w:nsid w:val="4879058B"/>
    <w:multiLevelType w:val="hybridMultilevel"/>
    <w:tmpl w:val="A9B4CFAE"/>
    <w:lvl w:ilvl="0" w:tplc="2082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191511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2" w15:restartNumberingAfterBreak="0">
    <w:nsid w:val="51B84ABE"/>
    <w:multiLevelType w:val="hybridMultilevel"/>
    <w:tmpl w:val="5DA28C92"/>
    <w:lvl w:ilvl="0" w:tplc="AC6A036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946E13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4" w15:restartNumberingAfterBreak="0">
    <w:nsid w:val="5BD67430"/>
    <w:multiLevelType w:val="hybridMultilevel"/>
    <w:tmpl w:val="2D8845B0"/>
    <w:lvl w:ilvl="0" w:tplc="4D6CBBD4">
      <w:start w:val="1"/>
      <w:numFmt w:val="decimal"/>
      <w:lvlText w:val="(%1)"/>
      <w:lvlJc w:val="left"/>
      <w:pPr>
        <w:ind w:left="435" w:hanging="435"/>
      </w:pPr>
      <w:rPr>
        <w:rFonts w:ascii="Times New Roman" w:hAnsi="Times New Roman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CB7577"/>
    <w:multiLevelType w:val="hybridMultilevel"/>
    <w:tmpl w:val="ACF6E154"/>
    <w:lvl w:ilvl="0" w:tplc="DB723DB8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62DC4DAB"/>
    <w:multiLevelType w:val="hybridMultilevel"/>
    <w:tmpl w:val="27EE1C88"/>
    <w:lvl w:ilvl="0" w:tplc="24BC8CCE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7" w15:restartNumberingAfterBreak="0">
    <w:nsid w:val="644E5EFB"/>
    <w:multiLevelType w:val="hybridMultilevel"/>
    <w:tmpl w:val="4F82B70C"/>
    <w:lvl w:ilvl="0" w:tplc="C93461B4">
      <w:start w:val="1"/>
      <w:numFmt w:val="decimal"/>
      <w:lvlText w:val="%1."/>
      <w:lvlJc w:val="left"/>
      <w:pPr>
        <w:ind w:left="175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66D53CD3"/>
    <w:multiLevelType w:val="hybridMultilevel"/>
    <w:tmpl w:val="AE207AD6"/>
    <w:lvl w:ilvl="0" w:tplc="D4041706">
      <w:start w:val="1"/>
      <w:numFmt w:val="taiwaneseCountingThousand"/>
      <w:lvlText w:val="%1、"/>
      <w:lvlJc w:val="left"/>
      <w:pPr>
        <w:ind w:left="2422" w:hanging="720"/>
      </w:pPr>
      <w:rPr>
        <w:rFonts w:hint="default"/>
        <w:b w:val="0"/>
        <w:color w:val="000000" w:themeColor="text1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9" w15:restartNumberingAfterBreak="0">
    <w:nsid w:val="699B3819"/>
    <w:multiLevelType w:val="hybridMultilevel"/>
    <w:tmpl w:val="69DA41A0"/>
    <w:lvl w:ilvl="0" w:tplc="0409000F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0" w15:restartNumberingAfterBreak="0">
    <w:nsid w:val="7087354F"/>
    <w:multiLevelType w:val="hybridMultilevel"/>
    <w:tmpl w:val="4502D4B0"/>
    <w:lvl w:ilvl="0" w:tplc="F440E410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1" w15:restartNumberingAfterBreak="0">
    <w:nsid w:val="70B525B5"/>
    <w:multiLevelType w:val="hybridMultilevel"/>
    <w:tmpl w:val="A622F7A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77B2457E"/>
    <w:multiLevelType w:val="hybridMultilevel"/>
    <w:tmpl w:val="6EFA0A60"/>
    <w:lvl w:ilvl="0" w:tplc="48042C74">
      <w:start w:val="1"/>
      <w:numFmt w:val="taiwaneseCountingThousand"/>
      <w:lvlText w:val="(%1)"/>
      <w:lvlJc w:val="left"/>
      <w:pPr>
        <w:ind w:left="1163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33" w15:restartNumberingAfterBreak="0">
    <w:nsid w:val="7BFD7BB7"/>
    <w:multiLevelType w:val="hybridMultilevel"/>
    <w:tmpl w:val="D9D8F22A"/>
    <w:lvl w:ilvl="0" w:tplc="DFFECAD0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C6F075F"/>
    <w:multiLevelType w:val="hybridMultilevel"/>
    <w:tmpl w:val="E4AAE55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DF15AC8"/>
    <w:multiLevelType w:val="hybridMultilevel"/>
    <w:tmpl w:val="E8721460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F2FC5AA6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1"/>
  </w:num>
  <w:num w:numId="3">
    <w:abstractNumId w:val="5"/>
  </w:num>
  <w:num w:numId="4">
    <w:abstractNumId w:val="22"/>
  </w:num>
  <w:num w:numId="5">
    <w:abstractNumId w:val="8"/>
  </w:num>
  <w:num w:numId="6">
    <w:abstractNumId w:val="26"/>
  </w:num>
  <w:num w:numId="7">
    <w:abstractNumId w:val="4"/>
  </w:num>
  <w:num w:numId="8">
    <w:abstractNumId w:val="16"/>
  </w:num>
  <w:num w:numId="9">
    <w:abstractNumId w:val="23"/>
  </w:num>
  <w:num w:numId="10">
    <w:abstractNumId w:val="6"/>
  </w:num>
  <w:num w:numId="11">
    <w:abstractNumId w:val="13"/>
  </w:num>
  <w:num w:numId="12">
    <w:abstractNumId w:val="32"/>
  </w:num>
  <w:num w:numId="13">
    <w:abstractNumId w:val="20"/>
  </w:num>
  <w:num w:numId="14">
    <w:abstractNumId w:val="17"/>
  </w:num>
  <w:num w:numId="15">
    <w:abstractNumId w:val="31"/>
  </w:num>
  <w:num w:numId="16">
    <w:abstractNumId w:val="25"/>
  </w:num>
  <w:num w:numId="17">
    <w:abstractNumId w:val="19"/>
  </w:num>
  <w:num w:numId="18">
    <w:abstractNumId w:val="3"/>
  </w:num>
  <w:num w:numId="19">
    <w:abstractNumId w:val="27"/>
  </w:num>
  <w:num w:numId="20">
    <w:abstractNumId w:val="1"/>
  </w:num>
  <w:num w:numId="21">
    <w:abstractNumId w:val="30"/>
  </w:num>
  <w:num w:numId="22">
    <w:abstractNumId w:val="7"/>
  </w:num>
  <w:num w:numId="23">
    <w:abstractNumId w:val="28"/>
  </w:num>
  <w:num w:numId="24">
    <w:abstractNumId w:val="0"/>
  </w:num>
  <w:num w:numId="25">
    <w:abstractNumId w:val="21"/>
  </w:num>
  <w:num w:numId="26">
    <w:abstractNumId w:val="12"/>
  </w:num>
  <w:num w:numId="27">
    <w:abstractNumId w:val="24"/>
  </w:num>
  <w:num w:numId="28">
    <w:abstractNumId w:val="14"/>
  </w:num>
  <w:num w:numId="29">
    <w:abstractNumId w:val="35"/>
  </w:num>
  <w:num w:numId="30">
    <w:abstractNumId w:val="18"/>
  </w:num>
  <w:num w:numId="31">
    <w:abstractNumId w:val="10"/>
  </w:num>
  <w:num w:numId="32">
    <w:abstractNumId w:val="29"/>
  </w:num>
  <w:num w:numId="33">
    <w:abstractNumId w:val="15"/>
  </w:num>
  <w:num w:numId="34">
    <w:abstractNumId w:val="33"/>
  </w:num>
  <w:num w:numId="35">
    <w:abstractNumId w:val="9"/>
  </w:num>
  <w:num w:numId="3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1B"/>
    <w:rsid w:val="00007461"/>
    <w:rsid w:val="000131CA"/>
    <w:rsid w:val="00014688"/>
    <w:rsid w:val="00026B19"/>
    <w:rsid w:val="00030029"/>
    <w:rsid w:val="00046AE6"/>
    <w:rsid w:val="00061FD5"/>
    <w:rsid w:val="000621AA"/>
    <w:rsid w:val="000846F3"/>
    <w:rsid w:val="000A2940"/>
    <w:rsid w:val="000A52B3"/>
    <w:rsid w:val="000B20B7"/>
    <w:rsid w:val="000D06C7"/>
    <w:rsid w:val="000E2522"/>
    <w:rsid w:val="000E2C1C"/>
    <w:rsid w:val="00100732"/>
    <w:rsid w:val="00123003"/>
    <w:rsid w:val="00140F56"/>
    <w:rsid w:val="0014301B"/>
    <w:rsid w:val="00154434"/>
    <w:rsid w:val="00171D04"/>
    <w:rsid w:val="00181956"/>
    <w:rsid w:val="00187241"/>
    <w:rsid w:val="001A6530"/>
    <w:rsid w:val="001C19B1"/>
    <w:rsid w:val="001E7DD1"/>
    <w:rsid w:val="002129B4"/>
    <w:rsid w:val="00217061"/>
    <w:rsid w:val="0023175F"/>
    <w:rsid w:val="00252FBF"/>
    <w:rsid w:val="002619F8"/>
    <w:rsid w:val="00283F86"/>
    <w:rsid w:val="002A1EE1"/>
    <w:rsid w:val="002D17C5"/>
    <w:rsid w:val="002E0ABB"/>
    <w:rsid w:val="002E4A67"/>
    <w:rsid w:val="002F7E71"/>
    <w:rsid w:val="0031357E"/>
    <w:rsid w:val="00326C7A"/>
    <w:rsid w:val="00326E40"/>
    <w:rsid w:val="00327E0D"/>
    <w:rsid w:val="00361973"/>
    <w:rsid w:val="00365CE1"/>
    <w:rsid w:val="00375E2C"/>
    <w:rsid w:val="00383B1C"/>
    <w:rsid w:val="00396946"/>
    <w:rsid w:val="00397EAA"/>
    <w:rsid w:val="004054AF"/>
    <w:rsid w:val="00410BCC"/>
    <w:rsid w:val="00434A4B"/>
    <w:rsid w:val="00452C55"/>
    <w:rsid w:val="004650AB"/>
    <w:rsid w:val="0046549A"/>
    <w:rsid w:val="00471772"/>
    <w:rsid w:val="004D2926"/>
    <w:rsid w:val="005078C6"/>
    <w:rsid w:val="00533AA9"/>
    <w:rsid w:val="00543D3F"/>
    <w:rsid w:val="00554939"/>
    <w:rsid w:val="0057677B"/>
    <w:rsid w:val="00585377"/>
    <w:rsid w:val="00594E88"/>
    <w:rsid w:val="005A2489"/>
    <w:rsid w:val="005B2E65"/>
    <w:rsid w:val="005F77B3"/>
    <w:rsid w:val="006017DF"/>
    <w:rsid w:val="00625259"/>
    <w:rsid w:val="00633621"/>
    <w:rsid w:val="006369A9"/>
    <w:rsid w:val="00671EA1"/>
    <w:rsid w:val="00697C53"/>
    <w:rsid w:val="006A3049"/>
    <w:rsid w:val="006B5AD1"/>
    <w:rsid w:val="006C657F"/>
    <w:rsid w:val="006E5DE8"/>
    <w:rsid w:val="006F7997"/>
    <w:rsid w:val="00732573"/>
    <w:rsid w:val="00743BD2"/>
    <w:rsid w:val="00775413"/>
    <w:rsid w:val="007A02EA"/>
    <w:rsid w:val="007A2EA0"/>
    <w:rsid w:val="007B3B31"/>
    <w:rsid w:val="007D2356"/>
    <w:rsid w:val="007F01EB"/>
    <w:rsid w:val="00800085"/>
    <w:rsid w:val="008335C4"/>
    <w:rsid w:val="00833F84"/>
    <w:rsid w:val="00836D6A"/>
    <w:rsid w:val="0084729C"/>
    <w:rsid w:val="00863134"/>
    <w:rsid w:val="008857AE"/>
    <w:rsid w:val="008A5F23"/>
    <w:rsid w:val="008B3B2C"/>
    <w:rsid w:val="008B5421"/>
    <w:rsid w:val="008B6206"/>
    <w:rsid w:val="00913E96"/>
    <w:rsid w:val="009209B9"/>
    <w:rsid w:val="00937C6C"/>
    <w:rsid w:val="00947643"/>
    <w:rsid w:val="00962B36"/>
    <w:rsid w:val="009948B5"/>
    <w:rsid w:val="00996728"/>
    <w:rsid w:val="009A494B"/>
    <w:rsid w:val="009B524B"/>
    <w:rsid w:val="009E20DA"/>
    <w:rsid w:val="009F2552"/>
    <w:rsid w:val="00A143CE"/>
    <w:rsid w:val="00A22BEC"/>
    <w:rsid w:val="00A271A3"/>
    <w:rsid w:val="00A514E3"/>
    <w:rsid w:val="00A53752"/>
    <w:rsid w:val="00A608E4"/>
    <w:rsid w:val="00A667AB"/>
    <w:rsid w:val="00A77EC7"/>
    <w:rsid w:val="00A81228"/>
    <w:rsid w:val="00A85EC7"/>
    <w:rsid w:val="00A90D68"/>
    <w:rsid w:val="00AB319C"/>
    <w:rsid w:val="00B04D30"/>
    <w:rsid w:val="00B3601C"/>
    <w:rsid w:val="00B43847"/>
    <w:rsid w:val="00B476C3"/>
    <w:rsid w:val="00B567D0"/>
    <w:rsid w:val="00B62CAC"/>
    <w:rsid w:val="00B63B21"/>
    <w:rsid w:val="00BA4A48"/>
    <w:rsid w:val="00BB3D8A"/>
    <w:rsid w:val="00BE6D16"/>
    <w:rsid w:val="00C02EEE"/>
    <w:rsid w:val="00C31DBC"/>
    <w:rsid w:val="00C80602"/>
    <w:rsid w:val="00C81891"/>
    <w:rsid w:val="00CA0C18"/>
    <w:rsid w:val="00CD081A"/>
    <w:rsid w:val="00D26761"/>
    <w:rsid w:val="00D34DC7"/>
    <w:rsid w:val="00D470FE"/>
    <w:rsid w:val="00D50344"/>
    <w:rsid w:val="00D54C41"/>
    <w:rsid w:val="00D5613C"/>
    <w:rsid w:val="00D5757C"/>
    <w:rsid w:val="00D641BE"/>
    <w:rsid w:val="00D865C6"/>
    <w:rsid w:val="00D90B5A"/>
    <w:rsid w:val="00DA247C"/>
    <w:rsid w:val="00DA3298"/>
    <w:rsid w:val="00DC5417"/>
    <w:rsid w:val="00E31556"/>
    <w:rsid w:val="00E7226E"/>
    <w:rsid w:val="00EB19A9"/>
    <w:rsid w:val="00EC2EEB"/>
    <w:rsid w:val="00F00C50"/>
    <w:rsid w:val="00F04888"/>
    <w:rsid w:val="00F128FE"/>
    <w:rsid w:val="00F21F1A"/>
    <w:rsid w:val="00F231CA"/>
    <w:rsid w:val="00F26BD2"/>
    <w:rsid w:val="00F40EF6"/>
    <w:rsid w:val="00F52248"/>
    <w:rsid w:val="00F60CCC"/>
    <w:rsid w:val="00F7519E"/>
    <w:rsid w:val="00F91CE9"/>
    <w:rsid w:val="00F969DB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25405"/>
  <w15:docId w15:val="{93FE4259-4775-46CA-A732-CD3B5841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1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4301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4301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14301B"/>
  </w:style>
  <w:style w:type="paragraph" w:styleId="a4">
    <w:name w:val="List Paragraph"/>
    <w:basedOn w:val="a"/>
    <w:link w:val="a3"/>
    <w:uiPriority w:val="34"/>
    <w:qFormat/>
    <w:rsid w:val="0014301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1430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14301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1430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14301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14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430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14301B"/>
    <w:rPr>
      <w:color w:val="0000FF"/>
      <w:u w:val="single"/>
    </w:rPr>
  </w:style>
  <w:style w:type="paragraph" w:customStyle="1" w:styleId="1">
    <w:name w:val="清單段落1"/>
    <w:basedOn w:val="a"/>
    <w:rsid w:val="0014301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1430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14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14301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14301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4384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3847"/>
  </w:style>
  <w:style w:type="character" w:customStyle="1" w:styleId="af">
    <w:name w:val="註解文字 字元"/>
    <w:basedOn w:val="a0"/>
    <w:link w:val="ae"/>
    <w:uiPriority w:val="99"/>
    <w:semiHidden/>
    <w:rsid w:val="00B43847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384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43847"/>
    <w:rPr>
      <w:rFonts w:ascii="Calibri" w:eastAsia="新細明體" w:hAnsi="Calibri" w:cs="Times New Roman"/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B43847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B43847"/>
    <w:rPr>
      <w:rFonts w:ascii="Calibri" w:eastAsia="新細明體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43847"/>
    <w:rPr>
      <w:vertAlign w:val="superscript"/>
    </w:rPr>
  </w:style>
  <w:style w:type="paragraph" w:styleId="af5">
    <w:name w:val="Revision"/>
    <w:hidden/>
    <w:uiPriority w:val="99"/>
    <w:semiHidden/>
    <w:rsid w:val="006E5DE8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1544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5EA6-B427-4E71-A32F-EB5216CE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劉作耘</dc:creator>
  <cp:lastModifiedBy>陳玉霜</cp:lastModifiedBy>
  <cp:revision>2</cp:revision>
  <cp:lastPrinted>2023-01-17T05:41:00Z</cp:lastPrinted>
  <dcterms:created xsi:type="dcterms:W3CDTF">2024-02-07T02:36:00Z</dcterms:created>
  <dcterms:modified xsi:type="dcterms:W3CDTF">2024-02-07T02:36:00Z</dcterms:modified>
</cp:coreProperties>
</file>