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95" w:rsidRDefault="008050AB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2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 w:rsidR="00FD4495"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執行成果表</w:t>
      </w:r>
    </w:p>
    <w:p w:rsidR="008050AB" w:rsidRPr="004736E2" w:rsidRDefault="00FD4495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color w:val="000000"/>
        </w:rPr>
        <w:t>(每</w:t>
      </w:r>
      <w:r>
        <w:rPr>
          <w:rFonts w:ascii="標楷體" w:eastAsia="標楷體" w:hAnsi="標楷體" w:hint="eastAsia"/>
          <w:color w:val="000000"/>
        </w:rPr>
        <w:t>課程/活動</w:t>
      </w:r>
      <w:r w:rsidRPr="007A0E25">
        <w:rPr>
          <w:rFonts w:ascii="標楷體" w:eastAsia="標楷體" w:hAnsi="標楷體"/>
          <w:color w:val="000000"/>
        </w:rPr>
        <w:t>填報</w:t>
      </w:r>
      <w:r w:rsidRPr="007A0E25">
        <w:rPr>
          <w:rFonts w:ascii="標楷體" w:eastAsia="標楷體" w:hAnsi="標楷體" w:hint="eastAsia"/>
          <w:color w:val="000000"/>
        </w:rPr>
        <w:t>1表)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47"/>
        <w:gridCol w:w="4820"/>
        <w:gridCol w:w="3402"/>
      </w:tblGrid>
      <w:tr w:rsidR="00716926" w:rsidRPr="00F178F6" w:rsidTr="00815348">
        <w:trPr>
          <w:trHeight w:val="64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料內容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716926" w:rsidRPr="00F178F6" w:rsidTr="00815348">
        <w:trPr>
          <w:trHeight w:val="95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35pt;height:16.45pt" o:ole="">
                  <v:imagedata r:id="rId9" o:title=""/>
                </v:shape>
                <w:control r:id="rId10" w:name="DefaultOcxName141" w:shapeid="_x0000_i108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="00D2797B" w:rsidRPr="00D2797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中壢區公所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85" type="#_x0000_t75" style="width:20.35pt;height:16.45pt" o:ole="">
                  <v:imagedata r:id="rId11" o:title=""/>
                </v:shape>
                <w:control r:id="rId12" w:name="DefaultOcxName741" w:shapeid="_x0000_i108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88" type="#_x0000_t75" style="width:20.35pt;height:16.45pt" o:ole="">
                  <v:imagedata r:id="rId11" o:title=""/>
                </v:shape>
                <w:control r:id="rId13" w:name="DefaultOcxName1411" w:shapeid="_x0000_i108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1" type="#_x0000_t75" style="width:20.35pt;height:16.45pt" o:ole="">
                  <v:imagedata r:id="rId11" o:title=""/>
                </v:shape>
                <w:control r:id="rId14" w:name="DefaultOcxName7411" w:shapeid="_x0000_i109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D2797B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D2797B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6926" w:rsidRPr="00F178F6" w:rsidRDefault="00D2797B" w:rsidP="00D2797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108年5月23日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D2797B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6926" w:rsidRPr="00F178F6" w:rsidRDefault="005A4564" w:rsidP="00D2797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性別主流化-</w:t>
            </w:r>
            <w:r w:rsidR="00D279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CEDAW進階實體課程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D2797B">
        <w:trPr>
          <w:trHeight w:val="513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對象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6926" w:rsidRPr="00F178F6" w:rsidRDefault="00D2797B" w:rsidP="00D2797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中壢區公所全體員工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D2797B">
        <w:trPr>
          <w:trHeight w:val="98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C25" w:rsidRPr="00F178F6" w:rsidRDefault="00D2797B" w:rsidP="00D2797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電影賞析與導讀課程</w:t>
            </w:r>
          </w:p>
        </w:tc>
        <w:tc>
          <w:tcPr>
            <w:tcW w:w="3402" w:type="dxa"/>
          </w:tcPr>
          <w:p w:rsidR="00716926" w:rsidRPr="00F178F6" w:rsidRDefault="00E71D79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電影賞析與導讀(討論會)、工作坊、讀書會等。</w:t>
            </w: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D44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4820" w:type="dxa"/>
            <w:shd w:val="clear" w:color="auto" w:fill="auto"/>
          </w:tcPr>
          <w:p w:rsidR="0071692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71692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4" type="#_x0000_t75" style="width:20.35pt;height:16.45pt" o:ole="">
                  <v:imagedata r:id="rId11" o:title=""/>
                </v:shape>
                <w:control r:id="rId15" w:name="DefaultOcxName14" w:shapeid="_x0000_i109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別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平等政策綱領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7" type="#_x0000_t75" style="width:20.35pt;height:16.45pt" o:ole="">
                  <v:imagedata r:id="rId11" o:title=""/>
                </v:shape>
                <w:control r:id="rId16" w:name="DefaultOcxName" w:shapeid="_x0000_i1097"/>
              </w:objec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0" type="#_x0000_t75" style="width:20.35pt;height:16.45pt" o:ole="">
                  <v:imagedata r:id="rId11" o:title=""/>
                </v:shape>
                <w:control r:id="rId17" w:name="DefaultOcxName7" w:shapeid="_x0000_i110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3" type="#_x0000_t75" style="width:20.35pt;height:16.45pt" o:ole="">
                  <v:imagedata r:id="rId11" o:title=""/>
                </v:shape>
                <w:control r:id="rId18" w:name="DefaultOcxName1" w:shapeid="_x0000_i110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6" type="#_x0000_t75" style="width:20.35pt;height:16.45pt" o:ole="">
                  <v:imagedata r:id="rId11" o:title=""/>
                </v:shape>
                <w:control r:id="rId19" w:name="DefaultOcxName3" w:shapeid="_x0000_i110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人身安全與司法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9" type="#_x0000_t75" style="width:20.35pt;height:16.45pt" o:ole="">
                  <v:imagedata r:id="rId11" o:title=""/>
                </v:shape>
                <w:control r:id="rId20" w:name="DefaultOcxName4" w:shapeid="_x0000_i1109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2" type="#_x0000_t75" style="width:20.35pt;height:16.45pt" o:ole="">
                  <v:imagedata r:id="rId11" o:title=""/>
                </v:shape>
                <w:control r:id="rId21" w:name="DefaultOcxName2" w:shapeid="_x0000_i111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健康、醫療與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照顧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5" type="#_x0000_t75" style="width:20.35pt;height:16.45pt" o:ole="">
                  <v:imagedata r:id="rId11" o:title=""/>
                </v:shape>
                <w:control r:id="rId22" w:name="DefaultOcxName5" w:shapeid="_x0000_i111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環境、能源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與科技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8" type="#_x0000_t75" style="width:20.35pt;height:16.45pt" o:ole="">
                  <v:imagedata r:id="rId11" o:title=""/>
                </v:shape>
                <w:control r:id="rId23" w:name="DefaultOcxName74" w:shapeid="_x0000_i111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1" type="#_x0000_t75" style="width:20.35pt;height:16.45pt" o:ole="">
                  <v:imagedata r:id="rId11" o:title=""/>
                </v:shape>
                <w:control r:id="rId24" w:name="DefaultOcxName742" w:shapeid="_x0000_i112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4" type="#_x0000_t75" style="width:20.35pt;height:16.45pt" o:ole="">
                  <v:imagedata r:id="rId11" o:title=""/>
                </v:shape>
                <w:control r:id="rId25" w:name="DefaultOcxName743" w:shapeid="_x0000_i112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7" type="#_x0000_t75" style="width:20.35pt;height:16.45pt" o:ole="">
                  <v:imagedata r:id="rId11" o:title=""/>
                </v:shape>
                <w:control r:id="rId26" w:name="DefaultOcxName744" w:shapeid="_x0000_i1127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性別統計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0" type="#_x0000_t75" style="width:20.35pt;height:16.45pt" o:ole="">
                  <v:imagedata r:id="rId11" o:title=""/>
                </v:shape>
                <w:control r:id="rId27" w:name="DefaultOcxName745" w:shapeid="_x0000_i113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lastRenderedPageBreak/>
              <w:object w:dxaOrig="225" w:dyaOrig="225">
                <v:shape id="_x0000_i1133" type="#_x0000_t75" style="width:20.35pt;height:16.45pt" o:ole="">
                  <v:imagedata r:id="rId11" o:title=""/>
                </v:shape>
                <w:control r:id="rId28" w:name="DefaultOcxName746" w:shapeid="_x0000_i113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性別預算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6" type="#_x0000_t75" style="width:20.35pt;height:16.45pt" o:ole="">
                  <v:imagedata r:id="rId11" o:title=""/>
                </v:shape>
                <w:control r:id="rId29" w:name="DefaultOcxName747" w:shapeid="_x0000_i113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性別分析</w:t>
            </w:r>
          </w:p>
          <w:p w:rsidR="00716926" w:rsidRPr="00F178F6" w:rsidRDefault="00716926" w:rsidP="00F84AB4">
            <w:pPr>
              <w:widowControl/>
              <w:spacing w:line="400" w:lineRule="exact"/>
              <w:ind w:left="420" w:hangingChars="150" w:hanging="42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9" type="#_x0000_t75" style="width:20.35pt;height:16.45pt" o:ole="">
                  <v:imagedata r:id="rId9" o:title=""/>
                </v:shape>
                <w:control r:id="rId30" w:name="DefaultOcxName748" w:shapeid="_x0000_i1139"/>
              </w:object>
            </w:r>
            <w:r w:rsidRPr="006745C0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42" type="#_x0000_t75" style="width:20.35pt;height:16.45pt" o:ole="">
                  <v:imagedata r:id="rId9" o:title=""/>
                </v:shape>
                <w:control r:id="rId31" w:name="DefaultOcxName749" w:shapeid="_x0000_i1142"/>
              </w:object>
            </w:r>
            <w:r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CEDAW</w:t>
            </w:r>
          </w:p>
          <w:p w:rsidR="00716926" w:rsidRPr="00F178F6" w:rsidRDefault="00716926" w:rsidP="00F84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45" type="#_x0000_t75" style="width:20.35pt;height:16.45pt" o:ole="">
                  <v:imagedata r:id="rId11" o:title=""/>
                </v:shape>
                <w:control r:id="rId32" w:name="DefaultOcxName6" w:shapeid="_x0000_i114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402" w:type="dxa"/>
          </w:tcPr>
          <w:p w:rsidR="00716926" w:rsidRPr="00F178F6" w:rsidRDefault="00716926" w:rsidP="0081534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011B4B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標</w:t>
            </w:r>
          </w:p>
        </w:tc>
        <w:tc>
          <w:tcPr>
            <w:tcW w:w="4820" w:type="dxa"/>
            <w:shd w:val="clear" w:color="auto" w:fill="auto"/>
          </w:tcPr>
          <w:p w:rsidR="00716926" w:rsidRPr="00011B4B" w:rsidRDefault="002F7A6D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為使性別主流化之理念、目標與業務工作相結合。</w:t>
            </w:r>
          </w:p>
        </w:tc>
        <w:tc>
          <w:tcPr>
            <w:tcW w:w="3402" w:type="dxa"/>
            <w:vAlign w:val="center"/>
          </w:tcPr>
          <w:p w:rsidR="00716926" w:rsidRPr="00011B4B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011B4B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簡介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(大綱)</w:t>
            </w:r>
          </w:p>
        </w:tc>
        <w:tc>
          <w:tcPr>
            <w:tcW w:w="4820" w:type="dxa"/>
            <w:shd w:val="clear" w:color="auto" w:fill="auto"/>
          </w:tcPr>
          <w:p w:rsidR="00716926" w:rsidRPr="00011B4B" w:rsidRDefault="005A4564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本所於108年5月23日上午9時至12時邀請林承宇副教授主講「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性別主流化-CEDAW進階實體課程」，講師</w:t>
            </w:r>
            <w:r w:rsidR="002F7A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藉由輕鬆的電影賞析方式，讓同仁了解CEDAW公約及直接、間接歧視與實質平等的意涵。</w:t>
            </w:r>
          </w:p>
        </w:tc>
        <w:tc>
          <w:tcPr>
            <w:tcW w:w="3402" w:type="dxa"/>
            <w:vAlign w:val="center"/>
          </w:tcPr>
          <w:p w:rsidR="00716926" w:rsidRPr="00011B4B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011B4B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加人數</w:t>
            </w:r>
          </w:p>
        </w:tc>
        <w:tc>
          <w:tcPr>
            <w:tcW w:w="4820" w:type="dxa"/>
            <w:shd w:val="clear" w:color="auto" w:fill="auto"/>
          </w:tcPr>
          <w:p w:rsidR="00716926" w:rsidRPr="00011B4B" w:rsidRDefault="00716926" w:rsidP="0091227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="009122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912273" w:rsidRPr="009122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216</w:t>
            </w:r>
            <w:r w:rsidR="009122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別為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性：</w:t>
            </w:r>
            <w:r w:rsidR="00912273" w:rsidRPr="009122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66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女性：</w:t>
            </w:r>
            <w:r w:rsidR="00912273" w:rsidRPr="009122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150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402" w:type="dxa"/>
            <w:vAlign w:val="center"/>
          </w:tcPr>
          <w:p w:rsidR="00716926" w:rsidRPr="00011B4B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以人數為計，非人次。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關照片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請提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供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2張以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上電子檔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片，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須有簡要文字說明。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張照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說明均為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50字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以內。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關連結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6926" w:rsidRPr="00F178F6" w:rsidRDefault="00D2797B" w:rsidP="0081534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確認網路連結有效性。</w:t>
            </w:r>
          </w:p>
        </w:tc>
      </w:tr>
      <w:tr w:rsidR="00716926" w:rsidRPr="00F178F6" w:rsidTr="00815348">
        <w:trPr>
          <w:trHeight w:val="195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絡方式</w:t>
            </w:r>
          </w:p>
        </w:tc>
        <w:tc>
          <w:tcPr>
            <w:tcW w:w="4820" w:type="dxa"/>
            <w:shd w:val="clear" w:color="auto" w:fill="auto"/>
          </w:tcPr>
          <w:p w:rsidR="00716926" w:rsidRPr="00D2797B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位名稱：</w:t>
            </w:r>
            <w:r w:rsidR="00D2797B" w:rsidRPr="00D2797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中壢區公所</w:t>
            </w:r>
            <w:r w:rsidR="00D2797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716926" w:rsidRPr="00D2797B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絡人姓名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D2797B" w:rsidRPr="00D2797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王筠</w:t>
            </w:r>
            <w:r w:rsidR="00D2797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絡人電話：</w:t>
            </w:r>
            <w:r w:rsidR="00D2797B" w:rsidRPr="00D2797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03-4271801分機4213</w:t>
            </w:r>
          </w:p>
          <w:p w:rsidR="00D2797B" w:rsidRDefault="00716926" w:rsidP="00D2797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絡人傳真：</w:t>
            </w:r>
            <w:r w:rsidR="00D2797B" w:rsidRPr="00D2797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03-4264020</w:t>
            </w:r>
          </w:p>
          <w:p w:rsidR="00716926" w:rsidRPr="00F178F6" w:rsidRDefault="00716926" w:rsidP="00D2797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E-mail：</w:t>
            </w:r>
            <w:r w:rsidR="00D2797B" w:rsidRPr="00D2797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10032337@mail.tycg.gov.tw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4736E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476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師資料</w:t>
            </w:r>
          </w:p>
        </w:tc>
        <w:tc>
          <w:tcPr>
            <w:tcW w:w="4820" w:type="dxa"/>
            <w:shd w:val="clear" w:color="auto" w:fill="auto"/>
          </w:tcPr>
          <w:p w:rsidR="00716926" w:rsidRPr="00E8061B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(1)授課名稱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E8061B" w:rsidRPr="00E8061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性別主流化-CEDAW進階實體課程</w:t>
            </w:r>
          </w:p>
          <w:p w:rsidR="00716926" w:rsidRPr="00F178F6" w:rsidRDefault="00716926" w:rsidP="00F84AB4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(2)講師資料請填寫下表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「性別培力講師資料」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716926" w:rsidRPr="00F178F6" w:rsidRDefault="00716926" w:rsidP="00F84AB4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(3)本成果(含講師資料)將公開於網路，為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個資法規範項目，請以書面或電子郵件徵詢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個人同意上傳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，檢附「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個人資料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蒐集聲明暨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同意書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」。</w:t>
            </w:r>
            <w:r w:rsidR="00E806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16926" w:rsidRPr="00F178F6" w:rsidRDefault="00716926" w:rsidP="0081534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1.性別培力課程可能有眾多講師分授不同課程，請述明講師及其授課名稱。</w:t>
            </w:r>
          </w:p>
          <w:p w:rsidR="00716926" w:rsidRPr="00F178F6" w:rsidRDefault="00716926" w:rsidP="0081534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2.請提供講師最新資料。</w:t>
            </w:r>
          </w:p>
          <w:p w:rsidR="00716926" w:rsidRPr="00F178F6" w:rsidRDefault="00716926" w:rsidP="0081534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資料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將隨同本成果表公布於網路，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為個資法規範項目，請以書面或電子郵件徵詢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個人同意上傳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，並檢附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個人資料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蒐集聲明暨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同意書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意度分析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1F5DB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="004736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參考「</w:t>
            </w:r>
            <w:r w:rsidR="004736E2" w:rsidRPr="004736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問卷調查分析表格式」。</w:t>
            </w:r>
          </w:p>
        </w:tc>
        <w:tc>
          <w:tcPr>
            <w:tcW w:w="3402" w:type="dxa"/>
            <w:vAlign w:val="center"/>
          </w:tcPr>
          <w:p w:rsidR="00716926" w:rsidRPr="00F178F6" w:rsidRDefault="001F5DB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需包含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</w:t>
            </w:r>
            <w:r w:rsidR="00716926"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分析，且需區分男女</w:t>
            </w:r>
            <w:r w:rsidR="00716926"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他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1.請附簽到表、講義內容。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2.另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視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際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況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檢附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畫書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均檢附電子檔即可。</w:t>
            </w:r>
          </w:p>
        </w:tc>
      </w:tr>
    </w:tbl>
    <w:p w:rsidR="00815348" w:rsidRDefault="00815348" w:rsidP="008050AB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  <w:sectPr w:rsidR="00815348" w:rsidSect="000806A6">
          <w:footerReference w:type="default" r:id="rId33"/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:rsidR="008050AB" w:rsidRPr="007A0E25" w:rsidRDefault="008050AB" w:rsidP="008050AB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A0E25"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桃園</w:t>
      </w:r>
      <w:r w:rsidRPr="007A0E25">
        <w:rPr>
          <w:rFonts w:ascii="標楷體" w:eastAsia="標楷體" w:hAnsi="標楷體" w:hint="eastAsia"/>
          <w:b/>
          <w:color w:val="000000"/>
          <w:sz w:val="40"/>
          <w:szCs w:val="40"/>
        </w:rPr>
        <w:t>市政府</w:t>
      </w:r>
    </w:p>
    <w:p w:rsidR="008050AB" w:rsidRPr="007A0E25" w:rsidRDefault="008050AB" w:rsidP="008050AB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A0E25">
        <w:rPr>
          <w:rFonts w:ascii="標楷體" w:eastAsia="標楷體" w:hAnsi="標楷體" w:hint="eastAsia"/>
          <w:b/>
          <w:color w:val="000000"/>
          <w:sz w:val="40"/>
          <w:szCs w:val="40"/>
        </w:rPr>
        <w:t>性別</w:t>
      </w:r>
      <w:r w:rsidRPr="007A0E25">
        <w:rPr>
          <w:rFonts w:ascii="標楷體" w:eastAsia="標楷體" w:hAnsi="標楷體"/>
          <w:b/>
          <w:color w:val="000000"/>
          <w:sz w:val="40"/>
          <w:szCs w:val="40"/>
        </w:rPr>
        <w:t>培力講師資料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姓名</w:t>
      </w:r>
      <w:r w:rsidRPr="007A0E25">
        <w:rPr>
          <w:rFonts w:ascii="標楷體" w:eastAsia="標楷體" w:hAnsi="標楷體"/>
          <w:color w:val="000000"/>
        </w:rPr>
        <w:t>：</w:t>
      </w:r>
      <w:r w:rsidR="00E8061B">
        <w:rPr>
          <w:rFonts w:ascii="標楷體" w:eastAsia="標楷體" w:hAnsi="標楷體" w:hint="eastAsia"/>
          <w:color w:val="000000"/>
        </w:rPr>
        <w:t>林承宇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性</w:t>
      </w:r>
      <w:r w:rsidRPr="007A0E25">
        <w:rPr>
          <w:rFonts w:ascii="標楷體" w:eastAsia="標楷體" w:hAnsi="標楷體"/>
          <w:color w:val="000000"/>
        </w:rPr>
        <w:t>別：</w:t>
      </w:r>
      <w:r w:rsidR="00E8061B">
        <w:rPr>
          <w:rFonts w:ascii="標楷體" w:eastAsia="標楷體" w:hAnsi="標楷體" w:hint="eastAsia"/>
          <w:color w:val="000000"/>
        </w:rPr>
        <w:t>男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現</w:t>
      </w:r>
      <w:r w:rsidRPr="007A0E25">
        <w:rPr>
          <w:rFonts w:ascii="標楷體" w:eastAsia="標楷體" w:hAnsi="標楷體"/>
          <w:color w:val="000000"/>
        </w:rPr>
        <w:t>職：</w:t>
      </w:r>
      <w:r w:rsidR="00E8061B">
        <w:rPr>
          <w:rFonts w:ascii="標楷體" w:eastAsia="標楷體" w:hAnsi="標楷體" w:hint="eastAsia"/>
          <w:color w:val="000000"/>
        </w:rPr>
        <w:t>世新大學廣電系專任副教授及政治大學公行系兼任副教授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職稱</w:t>
      </w:r>
      <w:r w:rsidRPr="007A0E25">
        <w:rPr>
          <w:rFonts w:ascii="標楷體" w:eastAsia="標楷體" w:hAnsi="標楷體"/>
          <w:color w:val="000000"/>
        </w:rPr>
        <w:t>：</w:t>
      </w:r>
      <w:r w:rsidR="00E8061B">
        <w:rPr>
          <w:rFonts w:ascii="標楷體" w:eastAsia="標楷體" w:hAnsi="標楷體" w:hint="eastAsia"/>
          <w:color w:val="000000"/>
        </w:rPr>
        <w:t>副教授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類別：</w:t>
      </w:r>
      <w:r w:rsidRPr="007A0E25">
        <w:rPr>
          <w:rFonts w:ascii="標楷體" w:eastAsia="標楷體" w:hAnsi="標楷體" w:cs="新細明體"/>
          <w:color w:val="000000"/>
          <w:spacing w:val="24"/>
          <w:kern w:val="0"/>
          <w:szCs w:val="24"/>
        </w:rPr>
        <w:object w:dxaOrig="225" w:dyaOrig="225">
          <v:shape id="_x0000_i1148" type="#_x0000_t75" style="width:20.35pt;height:16.45pt" o:ole="">
            <v:imagedata r:id="rId9" o:title=""/>
          </v:shape>
          <w:control r:id="rId34" w:name="DefaultOcxName141111111" w:shapeid="_x0000_i1148"/>
        </w:object>
      </w:r>
      <w:r w:rsidRPr="007A0E25">
        <w:rPr>
          <w:rFonts w:ascii="標楷體" w:eastAsia="標楷體" w:hAnsi="標楷體" w:hint="eastAsia"/>
          <w:color w:val="000000"/>
        </w:rPr>
        <w:t>學術或研究單位，</w:t>
      </w:r>
      <w:r w:rsidRPr="007A0E25">
        <w:rPr>
          <w:rFonts w:ascii="標楷體" w:eastAsia="標楷體" w:hAnsi="標楷體" w:cs="新細明體"/>
          <w:color w:val="000000"/>
          <w:spacing w:val="24"/>
          <w:kern w:val="0"/>
          <w:szCs w:val="24"/>
        </w:rPr>
        <w:object w:dxaOrig="225" w:dyaOrig="225">
          <v:shape id="_x0000_i1151" type="#_x0000_t75" style="width:20.35pt;height:16.45pt" o:ole="">
            <v:imagedata r:id="rId11" o:title=""/>
          </v:shape>
          <w:control r:id="rId35" w:name="DefaultOcxName141111112" w:shapeid="_x0000_i1151"/>
        </w:object>
      </w:r>
      <w:r w:rsidRPr="007A0E25">
        <w:rPr>
          <w:rFonts w:ascii="標楷體" w:eastAsia="標楷體" w:hAnsi="標楷體" w:cs="新細明體" w:hint="eastAsia"/>
          <w:color w:val="000000"/>
          <w:spacing w:val="24"/>
          <w:kern w:val="0"/>
        </w:rPr>
        <w:t>民間團體或實務界，</w:t>
      </w:r>
      <w:r w:rsidRPr="007A0E25">
        <w:rPr>
          <w:rFonts w:ascii="標楷體" w:eastAsia="標楷體" w:hAnsi="標楷體" w:cs="新細明體"/>
          <w:color w:val="000000"/>
          <w:spacing w:val="24"/>
          <w:kern w:val="0"/>
          <w:szCs w:val="24"/>
        </w:rPr>
        <w:object w:dxaOrig="225" w:dyaOrig="225">
          <v:shape id="_x0000_i1154" type="#_x0000_t75" style="width:20.35pt;height:16.45pt" o:ole="">
            <v:imagedata r:id="rId11" o:title=""/>
          </v:shape>
          <w:control r:id="rId36" w:name="DefaultOcxName141111113" w:shapeid="_x0000_i1154"/>
        </w:object>
      </w:r>
      <w:r w:rsidRPr="007A0E25">
        <w:rPr>
          <w:rFonts w:ascii="標楷體" w:eastAsia="標楷體" w:hAnsi="標楷體" w:cs="新細明體" w:hint="eastAsia"/>
          <w:color w:val="000000"/>
          <w:spacing w:val="24"/>
          <w:kern w:val="0"/>
        </w:rPr>
        <w:t>其他</w:t>
      </w:r>
    </w:p>
    <w:p w:rsidR="008050AB" w:rsidRPr="00722164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22164">
        <w:rPr>
          <w:rFonts w:ascii="標楷體" w:eastAsia="標楷體" w:hAnsi="標楷體" w:hint="eastAsia"/>
          <w:color w:val="000000"/>
        </w:rPr>
        <w:t>專</w:t>
      </w:r>
      <w:r w:rsidRPr="00722164">
        <w:rPr>
          <w:rFonts w:ascii="標楷體" w:eastAsia="標楷體" w:hAnsi="標楷體"/>
          <w:color w:val="000000"/>
        </w:rPr>
        <w:t>長領域</w:t>
      </w:r>
      <w:r w:rsidRPr="00722164">
        <w:rPr>
          <w:rFonts w:ascii="標楷體" w:eastAsia="標楷體" w:hAnsi="標楷體" w:hint="eastAsia"/>
          <w:color w:val="000000"/>
        </w:rPr>
        <w:t>(請</w:t>
      </w:r>
      <w:r w:rsidRPr="00722164">
        <w:rPr>
          <w:rFonts w:ascii="標楷體" w:eastAsia="標楷體" w:hAnsi="標楷體"/>
          <w:color w:val="000000"/>
        </w:rPr>
        <w:t>勾選，可複選</w:t>
      </w:r>
      <w:r w:rsidRPr="00722164">
        <w:rPr>
          <w:rFonts w:ascii="標楷體" w:eastAsia="標楷體" w:hAnsi="標楷體" w:hint="eastAsia"/>
          <w:color w:val="000000"/>
        </w:rPr>
        <w:t>)</w:t>
      </w:r>
      <w:r w:rsidRPr="00722164">
        <w:rPr>
          <w:rFonts w:ascii="標楷體" w:eastAsia="標楷體" w:hAnsi="標楷體"/>
          <w:color w:val="000000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685"/>
        <w:gridCol w:w="621"/>
        <w:gridCol w:w="3418"/>
      </w:tblGrid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57" type="#_x0000_t75" style="width:20.35pt;height:16.45pt" o:ole="">
                  <v:imagedata r:id="rId11" o:title=""/>
                </v:shape>
                <w:control r:id="rId37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性別與政策(100)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60" type="#_x0000_t75" style="width:20.35pt;height:16.45pt" o:ole="">
                  <v:imagedata r:id="rId11" o:title=""/>
                </v:shape>
                <w:control r:id="rId38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性別與民俗、宗教(114)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63" type="#_x0000_t75" style="width:20.35pt;height:16.45pt" o:ole="">
                  <v:imagedata r:id="rId11" o:title=""/>
                </v:shape>
                <w:control r:id="rId39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性別與法律(101)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66" type="#_x0000_t75" style="width:20.35pt;height:16.45pt" o:ole="">
                  <v:imagedata r:id="rId11" o:title=""/>
                </v:shape>
                <w:control r:id="rId40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性暴力與人身安全(性侵害、家暴、性騷擾防治)(115)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69" type="#_x0000_t75" style="width:20.35pt;height:16.45pt" o:ole="">
                  <v:imagedata r:id="rId11" o:title=""/>
                </v:shape>
                <w:control r:id="rId41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性別與政治(102)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72" type="#_x0000_t75" style="width:20.35pt;height:16.45pt" o:ole="">
                  <v:imagedata r:id="rId11" o:title=""/>
                </v:shape>
                <w:control r:id="rId42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性別與犯罪(116)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75" type="#_x0000_t75" style="width:20.35pt;height:16.45pt" o:ole="">
                  <v:imagedata r:id="rId11" o:title=""/>
                </v:shape>
                <w:control r:id="rId43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性別與社區參與(103)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78" type="#_x0000_t75" style="width:20.35pt;height:16.45pt" o:ole="">
                  <v:imagedata r:id="rId11" o:title=""/>
                </v:shape>
                <w:control r:id="rId44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性別、婚姻與家庭(117)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81" type="#_x0000_t75" style="width:20.35pt;height:16.45pt" o:ole="">
                  <v:imagedata r:id="rId11" o:title=""/>
                </v:shape>
                <w:control r:id="rId45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性別與生涯發展(104)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84" type="#_x0000_t75" style="width:20.35pt;height:16.45pt" o:ole="">
                  <v:imagedata r:id="rId11" o:title=""/>
                </v:shape>
                <w:control r:id="rId46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性別與地政(118)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87" type="#_x0000_t75" style="width:20.35pt;height:16.45pt" o:ole="">
                  <v:imagedata r:id="rId11" o:title=""/>
                </v:shape>
                <w:control r:id="rId47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男性研究(105)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90" type="#_x0000_t75" style="width:20.35pt;height:16.45pt" o:ole="">
                  <v:imagedata r:id="rId11" o:title=""/>
                </v:shape>
                <w:control r:id="rId48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性別與健康(119)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93" type="#_x0000_t75" style="width:20.35pt;height:16.45pt" o:ole="">
                  <v:imagedata r:id="rId11" o:title=""/>
                </v:shape>
                <w:control r:id="rId49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性別與遷移(跨國婚姻、新移民女性、跨國移工、人口販運等)(106)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96" type="#_x0000_t75" style="width:20.35pt;height:16.45pt" o:ole="">
                  <v:imagedata r:id="rId11" o:title=""/>
                </v:shape>
                <w:control r:id="rId50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性別與環境(120)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99" type="#_x0000_t75" style="width:20.35pt;height:16.45pt" o:ole="">
                  <v:imagedata r:id="rId11" o:title=""/>
                </v:shape>
                <w:control r:id="rId51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性別與勞動(107)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02" type="#_x0000_t75" style="width:20.35pt;height:16.45pt" o:ole="">
                  <v:imagedata r:id="rId11" o:title=""/>
                </v:shape>
                <w:control r:id="rId52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性別與空間、工程、設計(121)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05" type="#_x0000_t75" style="width:20.35pt;height:16.45pt" o:ole="">
                  <v:imagedata r:id="rId11" o:title=""/>
                </v:shape>
                <w:control r:id="rId53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性別與經濟、財經(108)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08" type="#_x0000_t75" style="width:20.35pt;height:16.45pt" o:ole="">
                  <v:imagedata r:id="rId11" o:title=""/>
                </v:shape>
                <w:control r:id="rId54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性別與科技、日常生活(122)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11" type="#_x0000_t75" style="width:20.35pt;height:16.45pt" o:ole="">
                  <v:imagedata r:id="rId11" o:title=""/>
                </v:shape>
                <w:control r:id="rId55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別與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社會福利(109)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14" type="#_x0000_t75" style="width:20.35pt;height:16.45pt" o:ole="">
                  <v:imagedata r:id="rId11" o:title=""/>
                </v:shape>
                <w:control r:id="rId56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性別與農業(123)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17" type="#_x0000_t75" style="width:20.35pt;height:16.45pt" o:ole="">
                  <v:imagedata r:id="rId11" o:title=""/>
                </v:shape>
                <w:control r:id="rId57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別與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教育(110)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20" type="#_x0000_t75" style="width:20.35pt;height:16.45pt" o:ole="">
                  <v:imagedata r:id="rId11" o:title=""/>
                </v:shape>
                <w:control r:id="rId58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性別與國防(124)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23" type="#_x0000_t75" style="width:20.35pt;height:16.45pt" o:ole="">
                  <v:imagedata r:id="rId11" o:title=""/>
                </v:shape>
                <w:control r:id="rId59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別與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文史藝術(文化產業等)(111)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26" type="#_x0000_t75" style="width:20.35pt;height:16.45pt" o:ole="">
                  <v:imagedata r:id="rId11" o:title=""/>
                </v:shape>
                <w:control r:id="rId60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性別與族群(125)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29" type="#_x0000_t75" style="width:20.35pt;height:16.45pt" o:ole="">
                  <v:imagedata r:id="rId11" o:title=""/>
                </v:shape>
                <w:control r:id="rId61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性別與媒體(112)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32" type="#_x0000_t75" style="width:20.35pt;height:16.45pt" o:ole="">
                  <v:imagedata r:id="rId9" o:title=""/>
                </v:shape>
                <w:control r:id="rId62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CEDAW(126)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35" type="#_x0000_t75" style="width:20.35pt;height:16.45pt" o:ole="">
                  <v:imagedata r:id="rId11" o:title=""/>
                </v:shape>
                <w:control r:id="rId63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性別與運動、休閒(113)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38" type="#_x0000_t75" style="width:20.35pt;height:16.45pt" o:ole="">
                  <v:imagedata r:id="rId11" o:title=""/>
                </v:shape>
                <w:control r:id="rId64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其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他新興議題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(127)</w:t>
            </w:r>
          </w:p>
        </w:tc>
      </w:tr>
    </w:tbl>
    <w:p w:rsidR="008050AB" w:rsidRPr="007A0E25" w:rsidRDefault="008050AB" w:rsidP="008050AB">
      <w:pPr>
        <w:widowControl/>
        <w:jc w:val="center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36"/>
          <w:szCs w:val="32"/>
        </w:rPr>
        <w:lastRenderedPageBreak/>
        <w:t>問卷調查分析表格式</w:t>
      </w:r>
    </w:p>
    <w:p w:rsidR="008050AB" w:rsidRPr="007A0E25" w:rsidRDefault="008050AB" w:rsidP="008050AB">
      <w:pPr>
        <w:widowControl/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一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量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化分析</w:t>
      </w:r>
    </w:p>
    <w:tbl>
      <w:tblPr>
        <w:tblW w:w="5764" w:type="pct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2"/>
        <w:gridCol w:w="1035"/>
        <w:gridCol w:w="1421"/>
        <w:gridCol w:w="1419"/>
        <w:gridCol w:w="1276"/>
        <w:gridCol w:w="1276"/>
        <w:gridCol w:w="1271"/>
      </w:tblGrid>
      <w:tr w:rsidR="008050AB" w:rsidRPr="007A0E25" w:rsidTr="003A4B6A">
        <w:trPr>
          <w:trHeight w:val="345"/>
        </w:trPr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6043DA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瞭解程</w:t>
            </w:r>
            <w:r w:rsidR="008050AB"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度　</w:t>
            </w:r>
          </w:p>
          <w:p w:rsidR="008050AB" w:rsidRPr="007A0E25" w:rsidRDefault="008050AB" w:rsidP="00D0022E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6043DA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非常</w:t>
            </w:r>
            <w:r w:rsidR="001B3002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1B3002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1B3002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尚可</w:t>
            </w:r>
          </w:p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1B3002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6043DA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</w:t>
            </w:r>
            <w:r w:rsidR="001B3002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050AB" w:rsidRPr="007A0E25" w:rsidTr="003A4B6A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050AB" w:rsidRPr="00E8061B" w:rsidRDefault="00D163B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課程安排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3A3A92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3A3A92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3A3A92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3A3A92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3A3A92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050AB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243087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243087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243087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243087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243087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050AB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3A3A92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243087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243087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243087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243087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師資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授課內容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課程時數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第5題</w:t>
            </w:r>
          </w:p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訓練環境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8039E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8039E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8039E1" w:rsidP="008039E1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8039E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422F2F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講授內容與課程符合度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422F2F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536C0C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536C0C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422F2F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536C0C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536C0C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E7D5E">
        <w:trPr>
          <w:trHeight w:val="345"/>
        </w:trPr>
        <w:tc>
          <w:tcPr>
            <w:tcW w:w="100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3087" w:rsidRPr="007A0E25" w:rsidRDefault="00243087" w:rsidP="001B3002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243087" w:rsidRPr="007A0E25" w:rsidRDefault="00243087" w:rsidP="001B3002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教育訓練對同仁的幫助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E7D5E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536C0C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536C0C" w:rsidP="006E1D4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6E1D4D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422F2F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6E1D4D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6E1D4D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D214E0">
        <w:trPr>
          <w:trHeight w:val="345"/>
        </w:trPr>
        <w:tc>
          <w:tcPr>
            <w:tcW w:w="100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3087" w:rsidRPr="007A0E25" w:rsidRDefault="00243087" w:rsidP="001B3002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243087" w:rsidRPr="007A0E25" w:rsidRDefault="00243087" w:rsidP="001B3002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整體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D214E0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B6450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B6450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422F2F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B6450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B6450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4A10EE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實際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人數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4B6450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計</w:t>
            </w:r>
            <w:r w:rsidR="004B6450">
              <w:rPr>
                <w:rFonts w:ascii="標楷體" w:eastAsia="標楷體" w:hAnsi="標楷體" w:cs="新細明體" w:hint="eastAsia"/>
                <w:color w:val="000000"/>
                <w:kern w:val="0"/>
              </w:rPr>
              <w:t>176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；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  <w:r w:rsidR="004B6450">
              <w:rPr>
                <w:rFonts w:ascii="標楷體" w:eastAsia="標楷體" w:hAnsi="標楷體" w:cs="新細明體" w:hint="eastAsia"/>
                <w:color w:val="000000"/>
                <w:kern w:val="0"/>
              </w:rPr>
              <w:t>55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人(%)、女</w:t>
            </w:r>
            <w:r w:rsidR="004B6450">
              <w:rPr>
                <w:rFonts w:ascii="標楷體" w:eastAsia="標楷體" w:hAnsi="標楷體" w:cs="新細明體" w:hint="eastAsia"/>
                <w:color w:val="000000"/>
                <w:kern w:val="0"/>
              </w:rPr>
              <w:t>121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人(%)。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如有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多題，請自行增列題次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</w:tbl>
    <w:p w:rsidR="008050AB" w:rsidRPr="007A0E25" w:rsidRDefault="008050AB" w:rsidP="008050AB">
      <w:pPr>
        <w:widowControl/>
        <w:spacing w:line="400" w:lineRule="exact"/>
        <w:rPr>
          <w:rFonts w:ascii="標楷體" w:eastAsia="標楷體" w:hAnsi="標楷體"/>
          <w:noProof/>
          <w:color w:val="000000"/>
          <w:sz w:val="28"/>
          <w:szCs w:val="28"/>
        </w:rPr>
      </w:pPr>
    </w:p>
    <w:p w:rsidR="008050AB" w:rsidRPr="007A0E25" w:rsidRDefault="008050AB" w:rsidP="00815348">
      <w:pPr>
        <w:widowControl/>
        <w:spacing w:line="400" w:lineRule="exact"/>
        <w:ind w:left="561" w:hangingChars="200" w:hanging="561"/>
        <w:rPr>
          <w:rFonts w:ascii="標楷體" w:eastAsia="標楷體" w:hAnsi="標楷體"/>
          <w:noProof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lastRenderedPageBreak/>
        <w:t>二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質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化分析</w:t>
      </w:r>
      <w:r w:rsidRPr="007A0E25">
        <w:rPr>
          <w:rFonts w:ascii="標楷體" w:eastAsia="標楷體" w:hAnsi="標楷體" w:hint="eastAsia"/>
          <w:noProof/>
          <w:color w:val="000000"/>
          <w:sz w:val="28"/>
          <w:szCs w:val="28"/>
        </w:rPr>
        <w:t>(請以文字陳述活動辦理情況、參與程度、未來課程建議事項等)</w:t>
      </w:r>
    </w:p>
    <w:p w:rsidR="00C9350A" w:rsidRDefault="00C9350A" w:rsidP="008050AB">
      <w:pPr>
        <w:jc w:val="center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24.JP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0AB" w:rsidRPr="007A0E25" w:rsidRDefault="00C9350A" w:rsidP="008050AB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5274310" cy="3956050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31.JPG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050AB" w:rsidRPr="007A0E25">
        <w:rPr>
          <w:rFonts w:ascii="標楷體" w:eastAsia="標楷體" w:hAnsi="標楷體"/>
          <w:color w:val="000000"/>
        </w:rPr>
        <w:br w:type="page"/>
      </w:r>
      <w:r w:rsidR="008050AB"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lastRenderedPageBreak/>
        <w:t>附</w:t>
      </w:r>
      <w:r w:rsidR="008050AB"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表3</w:t>
      </w:r>
      <w:r w:rsidR="008050AB"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="008050AB"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 w:rsidR="00FD4495"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="008050AB"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總執行成果表</w:t>
      </w:r>
    </w:p>
    <w:p w:rsidR="008050AB" w:rsidRPr="007A0E25" w:rsidRDefault="008050AB" w:rsidP="008050AB">
      <w:pPr>
        <w:jc w:val="center"/>
        <w:rPr>
          <w:rFonts w:ascii="標楷體" w:eastAsia="標楷體" w:hAnsi="標楷體"/>
          <w:color w:val="000000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050AB" w:rsidRPr="007A0E25" w:rsidTr="00D0022E">
        <w:trPr>
          <w:jc w:val="center"/>
        </w:trPr>
        <w:tc>
          <w:tcPr>
            <w:tcW w:w="82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項</w:t>
            </w:r>
            <w:r w:rsidRPr="007A0E25"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活</w:t>
            </w:r>
            <w:r w:rsidRPr="007A0E25">
              <w:rPr>
                <w:rFonts w:ascii="標楷體" w:eastAsia="標楷體" w:hAnsi="標楷體"/>
                <w:color w:val="000000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辦</w:t>
            </w:r>
            <w:r w:rsidRPr="007A0E25">
              <w:rPr>
                <w:rFonts w:ascii="標楷體" w:eastAsia="標楷體" w:hAnsi="標楷體"/>
                <w:color w:val="000000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日</w:t>
            </w:r>
            <w:r w:rsidRPr="007A0E25">
              <w:rPr>
                <w:rFonts w:ascii="標楷體" w:eastAsia="標楷體" w:hAnsi="標楷體"/>
                <w:color w:val="000000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加人數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性別主流化-CEDAW進階實體課程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桃園市中壢區公所人事室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108年5月23日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公所全體同仁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A41452" w:rsidP="00A4145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216</w:t>
            </w:r>
            <w:r w:rsidR="008050AB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A41452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41452">
              <w:rPr>
                <w:rFonts w:ascii="標楷體" w:eastAsia="標楷體" w:hAnsi="標楷體" w:hint="eastAsia"/>
                <w:color w:val="000000"/>
              </w:rPr>
              <w:t>66</w:t>
            </w:r>
            <w:r w:rsidRPr="007A0E25">
              <w:rPr>
                <w:rFonts w:ascii="標楷體" w:eastAsia="標楷體" w:hAnsi="標楷體" w:hint="eastAsia"/>
                <w:color w:val="000000"/>
              </w:rPr>
              <w:t xml:space="preserve">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150</w:t>
            </w:r>
            <w:r w:rsidR="008050AB" w:rsidRPr="007A0E25">
              <w:rPr>
                <w:rFonts w:ascii="標楷體" w:eastAsia="標楷體" w:hAnsi="標楷體" w:hint="eastAsia"/>
                <w:color w:val="000000"/>
              </w:rPr>
              <w:t xml:space="preserve">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性別主流化-CEDAW進階實體課程主管人員班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桃園市中壢區公所人事室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108年7月22日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A41452" w:rsidP="00A4145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公所各課室主管及有意願參訓之同仁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30 </w:t>
            </w:r>
            <w:r w:rsidR="008050AB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A41452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41452">
              <w:rPr>
                <w:rFonts w:ascii="標楷體" w:eastAsia="標楷體" w:hAnsi="標楷體" w:hint="eastAsia"/>
                <w:color w:val="000000"/>
              </w:rPr>
              <w:t>13</w:t>
            </w: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41452">
              <w:rPr>
                <w:rFonts w:ascii="標楷體" w:eastAsia="標楷體" w:hAnsi="標楷體" w:hint="eastAsia"/>
                <w:color w:val="000000"/>
              </w:rPr>
              <w:t>人</w:t>
            </w: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17 </w:t>
            </w:r>
            <w:r w:rsidR="008050AB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</w:tbl>
    <w:p w:rsidR="00D0022E" w:rsidRDefault="00D0022E"/>
    <w:sectPr w:rsidR="00D0022E" w:rsidSect="000806A6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7B" w:rsidRDefault="00D2797B" w:rsidP="001D49C0">
      <w:r>
        <w:separator/>
      </w:r>
    </w:p>
  </w:endnote>
  <w:endnote w:type="continuationSeparator" w:id="0">
    <w:p w:rsidR="00D2797B" w:rsidRDefault="00D2797B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887491"/>
      <w:docPartObj>
        <w:docPartGallery w:val="Page Numbers (Bottom of Page)"/>
        <w:docPartUnique/>
      </w:docPartObj>
    </w:sdtPr>
    <w:sdtEndPr/>
    <w:sdtContent>
      <w:p w:rsidR="00D2797B" w:rsidRDefault="00D279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50A" w:rsidRPr="00C9350A">
          <w:rPr>
            <w:noProof/>
            <w:lang w:val="zh-TW" w:eastAsia="zh-TW"/>
          </w:rPr>
          <w:t>7</w:t>
        </w:r>
        <w:r>
          <w:fldChar w:fldCharType="end"/>
        </w:r>
      </w:p>
    </w:sdtContent>
  </w:sdt>
  <w:p w:rsidR="00D2797B" w:rsidRDefault="00D279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7B" w:rsidRDefault="00D2797B" w:rsidP="001D49C0">
      <w:r>
        <w:separator/>
      </w:r>
    </w:p>
  </w:footnote>
  <w:footnote w:type="continuationSeparator" w:id="0">
    <w:p w:rsidR="00D2797B" w:rsidRDefault="00D2797B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152D0F"/>
    <w:multiLevelType w:val="hybridMultilevel"/>
    <w:tmpl w:val="07A0E426"/>
    <w:lvl w:ilvl="0" w:tplc="2286BA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036E91"/>
    <w:multiLevelType w:val="hybridMultilevel"/>
    <w:tmpl w:val="75C8E354"/>
    <w:lvl w:ilvl="0" w:tplc="359E443E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0B61358A"/>
    <w:multiLevelType w:val="hybridMultilevel"/>
    <w:tmpl w:val="CE04E4F0"/>
    <w:lvl w:ilvl="0" w:tplc="8AA673BE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1021C09"/>
    <w:multiLevelType w:val="hybridMultilevel"/>
    <w:tmpl w:val="A81A6B64"/>
    <w:lvl w:ilvl="0" w:tplc="AC6A03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8D1A55"/>
    <w:multiLevelType w:val="hybridMultilevel"/>
    <w:tmpl w:val="2C8C8348"/>
    <w:lvl w:ilvl="0" w:tplc="E6CE24F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12093F"/>
    <w:multiLevelType w:val="hybridMultilevel"/>
    <w:tmpl w:val="21844A64"/>
    <w:lvl w:ilvl="0" w:tplc="F642C5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1FEF3DE9"/>
    <w:multiLevelType w:val="hybridMultilevel"/>
    <w:tmpl w:val="A69C2054"/>
    <w:lvl w:ilvl="0" w:tplc="2D7EC7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2">
    <w:nsid w:val="232B58F4"/>
    <w:multiLevelType w:val="hybridMultilevel"/>
    <w:tmpl w:val="69A8C7B6"/>
    <w:lvl w:ilvl="0" w:tplc="3FCA7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4DB21D1"/>
    <w:multiLevelType w:val="hybridMultilevel"/>
    <w:tmpl w:val="F0441FAA"/>
    <w:lvl w:ilvl="0" w:tplc="64987148">
      <w:start w:val="1"/>
      <w:numFmt w:val="decimal"/>
      <w:lvlText w:val="%1."/>
      <w:lvlJc w:val="left"/>
      <w:pPr>
        <w:ind w:left="495" w:hanging="480"/>
      </w:pPr>
      <w:rPr>
        <w:rFonts w:hint="default"/>
        <w:b w:val="0"/>
        <w:color w:val="000000" w:themeColor="text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2CFA3D11"/>
    <w:multiLevelType w:val="hybridMultilevel"/>
    <w:tmpl w:val="949A79E4"/>
    <w:lvl w:ilvl="0" w:tplc="AD10E6D8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color w:val="000000" w:themeColor="text1"/>
      </w:rPr>
    </w:lvl>
    <w:lvl w:ilvl="1" w:tplc="8654BE7C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46C6178"/>
    <w:multiLevelType w:val="hybridMultilevel"/>
    <w:tmpl w:val="75B04128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9">
    <w:nsid w:val="34944D65"/>
    <w:multiLevelType w:val="hybridMultilevel"/>
    <w:tmpl w:val="3A2CFA3E"/>
    <w:lvl w:ilvl="0" w:tplc="71B6B96E">
      <w:start w:val="1"/>
      <w:numFmt w:val="decimal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0">
    <w:nsid w:val="36412694"/>
    <w:multiLevelType w:val="hybridMultilevel"/>
    <w:tmpl w:val="B3AECEA2"/>
    <w:lvl w:ilvl="0" w:tplc="4F18BE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1">
    <w:nsid w:val="390361FF"/>
    <w:multiLevelType w:val="hybridMultilevel"/>
    <w:tmpl w:val="E1309740"/>
    <w:lvl w:ilvl="0" w:tplc="5E16EE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2">
    <w:nsid w:val="429F0E88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3">
    <w:nsid w:val="440C35C6"/>
    <w:multiLevelType w:val="hybridMultilevel"/>
    <w:tmpl w:val="BEAA2AB8"/>
    <w:lvl w:ilvl="0" w:tplc="A512199C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4">
    <w:nsid w:val="46556126"/>
    <w:multiLevelType w:val="hybridMultilevel"/>
    <w:tmpl w:val="B7AE3886"/>
    <w:lvl w:ilvl="0" w:tplc="01E89512">
      <w:start w:val="1"/>
      <w:numFmt w:val="upperLetter"/>
      <w:lvlText w:val="%1."/>
      <w:lvlJc w:val="left"/>
      <w:pPr>
        <w:ind w:left="1723" w:hanging="360"/>
      </w:pPr>
      <w:rPr>
        <w:rFonts w:hint="default"/>
      </w:rPr>
    </w:lvl>
    <w:lvl w:ilvl="1" w:tplc="96584A32">
      <w:start w:val="1"/>
      <w:numFmt w:val="lowerLetter"/>
      <w:lvlText w:val="%2."/>
      <w:lvlJc w:val="left"/>
      <w:pPr>
        <w:ind w:left="2203" w:hanging="360"/>
      </w:pPr>
      <w:rPr>
        <w:rFonts w:hint="default"/>
      </w:rPr>
    </w:lvl>
    <w:lvl w:ilvl="2" w:tplc="1248C280">
      <w:start w:val="1"/>
      <w:numFmt w:val="lowerLetter"/>
      <w:lvlText w:val="(%3)"/>
      <w:lvlJc w:val="left"/>
      <w:pPr>
        <w:ind w:left="3043" w:hanging="7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25">
    <w:nsid w:val="4C0B0F95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6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7">
    <w:nsid w:val="53373B5F"/>
    <w:multiLevelType w:val="hybridMultilevel"/>
    <w:tmpl w:val="37F29C06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9FF4FE9"/>
    <w:multiLevelType w:val="hybridMultilevel"/>
    <w:tmpl w:val="52701FEE"/>
    <w:lvl w:ilvl="0" w:tplc="3A68021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>
    <w:nsid w:val="5A425C0E"/>
    <w:multiLevelType w:val="hybridMultilevel"/>
    <w:tmpl w:val="8DCAFAC2"/>
    <w:lvl w:ilvl="0" w:tplc="88444160">
      <w:start w:val="1"/>
      <w:numFmt w:val="upperLetter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31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34C270C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33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4">
    <w:nsid w:val="65C6293D"/>
    <w:multiLevelType w:val="hybridMultilevel"/>
    <w:tmpl w:val="0AA0D6E0"/>
    <w:lvl w:ilvl="0" w:tplc="9404C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6748111C"/>
    <w:multiLevelType w:val="hybridMultilevel"/>
    <w:tmpl w:val="EFA07998"/>
    <w:lvl w:ilvl="0" w:tplc="551EC0C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6">
    <w:nsid w:val="685E1F8F"/>
    <w:multiLevelType w:val="hybridMultilevel"/>
    <w:tmpl w:val="7E004D32"/>
    <w:lvl w:ilvl="0" w:tplc="B280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>
    <w:nsid w:val="69466FCA"/>
    <w:multiLevelType w:val="hybridMultilevel"/>
    <w:tmpl w:val="3078F02E"/>
    <w:lvl w:ilvl="0" w:tplc="4966338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8">
    <w:nsid w:val="699B3819"/>
    <w:multiLevelType w:val="hybridMultilevel"/>
    <w:tmpl w:val="796CB0CE"/>
    <w:lvl w:ilvl="0" w:tplc="1534B6BA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9">
    <w:nsid w:val="7087354F"/>
    <w:multiLevelType w:val="hybridMultilevel"/>
    <w:tmpl w:val="BAA0FA5E"/>
    <w:lvl w:ilvl="0" w:tplc="C5829AB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0">
    <w:nsid w:val="71687F2D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1">
    <w:nsid w:val="72294D73"/>
    <w:multiLevelType w:val="hybridMultilevel"/>
    <w:tmpl w:val="C010B9EE"/>
    <w:lvl w:ilvl="0" w:tplc="C284F0D6">
      <w:start w:val="1"/>
      <w:numFmt w:val="decimal"/>
      <w:lvlText w:val="%1."/>
      <w:lvlJc w:val="left"/>
      <w:pPr>
        <w:ind w:left="93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2">
    <w:nsid w:val="72D81AE9"/>
    <w:multiLevelType w:val="hybridMultilevel"/>
    <w:tmpl w:val="09127A9E"/>
    <w:lvl w:ilvl="0" w:tplc="2FD8B6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>
    <w:nsid w:val="73D209D0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44">
    <w:nsid w:val="743E4FE0"/>
    <w:multiLevelType w:val="hybridMultilevel"/>
    <w:tmpl w:val="FBBE450C"/>
    <w:lvl w:ilvl="0" w:tplc="CD7EDA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>
    <w:nsid w:val="7B000691"/>
    <w:multiLevelType w:val="hybridMultilevel"/>
    <w:tmpl w:val="FC40D07C"/>
    <w:lvl w:ilvl="0" w:tplc="7F4E7182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6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DF15AC8"/>
    <w:multiLevelType w:val="hybridMultilevel"/>
    <w:tmpl w:val="20D284B0"/>
    <w:lvl w:ilvl="0" w:tplc="D8D04DBE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28AC97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3"/>
  </w:num>
  <w:num w:numId="3">
    <w:abstractNumId w:val="32"/>
  </w:num>
  <w:num w:numId="4">
    <w:abstractNumId w:val="0"/>
  </w:num>
  <w:num w:numId="5">
    <w:abstractNumId w:val="30"/>
  </w:num>
  <w:num w:numId="6">
    <w:abstractNumId w:val="46"/>
  </w:num>
  <w:num w:numId="7">
    <w:abstractNumId w:val="12"/>
  </w:num>
  <w:num w:numId="8">
    <w:abstractNumId w:val="31"/>
  </w:num>
  <w:num w:numId="9">
    <w:abstractNumId w:val="28"/>
  </w:num>
  <w:num w:numId="10">
    <w:abstractNumId w:val="17"/>
  </w:num>
  <w:num w:numId="11">
    <w:abstractNumId w:val="9"/>
  </w:num>
  <w:num w:numId="12">
    <w:abstractNumId w:val="47"/>
  </w:num>
  <w:num w:numId="13">
    <w:abstractNumId w:val="48"/>
  </w:num>
  <w:num w:numId="14">
    <w:abstractNumId w:val="4"/>
  </w:num>
  <w:num w:numId="15">
    <w:abstractNumId w:val="5"/>
  </w:num>
  <w:num w:numId="16">
    <w:abstractNumId w:val="7"/>
  </w:num>
  <w:num w:numId="17">
    <w:abstractNumId w:val="29"/>
  </w:num>
  <w:num w:numId="18">
    <w:abstractNumId w:val="39"/>
  </w:num>
  <w:num w:numId="19">
    <w:abstractNumId w:val="27"/>
  </w:num>
  <w:num w:numId="20">
    <w:abstractNumId w:val="18"/>
  </w:num>
  <w:num w:numId="21">
    <w:abstractNumId w:val="8"/>
  </w:num>
  <w:num w:numId="22">
    <w:abstractNumId w:val="45"/>
  </w:num>
  <w:num w:numId="23">
    <w:abstractNumId w:val="2"/>
  </w:num>
  <w:num w:numId="24">
    <w:abstractNumId w:val="23"/>
  </w:num>
  <w:num w:numId="25">
    <w:abstractNumId w:val="35"/>
  </w:num>
  <w:num w:numId="26">
    <w:abstractNumId w:val="20"/>
  </w:num>
  <w:num w:numId="27">
    <w:abstractNumId w:val="43"/>
  </w:num>
  <w:num w:numId="28">
    <w:abstractNumId w:val="37"/>
  </w:num>
  <w:num w:numId="29">
    <w:abstractNumId w:val="21"/>
  </w:num>
  <w:num w:numId="30">
    <w:abstractNumId w:val="44"/>
  </w:num>
  <w:num w:numId="31">
    <w:abstractNumId w:val="42"/>
  </w:num>
  <w:num w:numId="32">
    <w:abstractNumId w:val="11"/>
  </w:num>
  <w:num w:numId="33">
    <w:abstractNumId w:val="25"/>
  </w:num>
  <w:num w:numId="34">
    <w:abstractNumId w:val="24"/>
  </w:num>
  <w:num w:numId="35">
    <w:abstractNumId w:val="10"/>
  </w:num>
  <w:num w:numId="36">
    <w:abstractNumId w:val="40"/>
  </w:num>
  <w:num w:numId="37">
    <w:abstractNumId w:val="38"/>
  </w:num>
  <w:num w:numId="38">
    <w:abstractNumId w:val="19"/>
  </w:num>
  <w:num w:numId="39">
    <w:abstractNumId w:val="1"/>
  </w:num>
  <w:num w:numId="40">
    <w:abstractNumId w:val="26"/>
  </w:num>
  <w:num w:numId="41">
    <w:abstractNumId w:val="36"/>
  </w:num>
  <w:num w:numId="42">
    <w:abstractNumId w:val="22"/>
  </w:num>
  <w:num w:numId="43">
    <w:abstractNumId w:val="41"/>
  </w:num>
  <w:num w:numId="44">
    <w:abstractNumId w:val="34"/>
  </w:num>
  <w:num w:numId="45">
    <w:abstractNumId w:val="14"/>
  </w:num>
  <w:num w:numId="46">
    <w:abstractNumId w:val="3"/>
  </w:num>
  <w:num w:numId="47">
    <w:abstractNumId w:val="16"/>
  </w:num>
  <w:num w:numId="48">
    <w:abstractNumId w:val="6"/>
  </w:num>
  <w:num w:numId="49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B"/>
    <w:rsid w:val="00011B4B"/>
    <w:rsid w:val="000271C8"/>
    <w:rsid w:val="0004265F"/>
    <w:rsid w:val="00054BAF"/>
    <w:rsid w:val="000806A6"/>
    <w:rsid w:val="00086087"/>
    <w:rsid w:val="000A218B"/>
    <w:rsid w:val="000A4AB4"/>
    <w:rsid w:val="000E55B8"/>
    <w:rsid w:val="00114EDC"/>
    <w:rsid w:val="001314BA"/>
    <w:rsid w:val="0013694F"/>
    <w:rsid w:val="00141613"/>
    <w:rsid w:val="001B3002"/>
    <w:rsid w:val="001B42CB"/>
    <w:rsid w:val="001C3E4F"/>
    <w:rsid w:val="001D49C0"/>
    <w:rsid w:val="001E1BDF"/>
    <w:rsid w:val="001F0BC2"/>
    <w:rsid w:val="001F47E7"/>
    <w:rsid w:val="001F5DB6"/>
    <w:rsid w:val="00207E89"/>
    <w:rsid w:val="00235EA1"/>
    <w:rsid w:val="002415B2"/>
    <w:rsid w:val="00243087"/>
    <w:rsid w:val="00261823"/>
    <w:rsid w:val="00271769"/>
    <w:rsid w:val="00285D7C"/>
    <w:rsid w:val="002A026C"/>
    <w:rsid w:val="002B0039"/>
    <w:rsid w:val="002B41F3"/>
    <w:rsid w:val="002E138B"/>
    <w:rsid w:val="002F7A6D"/>
    <w:rsid w:val="00301984"/>
    <w:rsid w:val="003025B2"/>
    <w:rsid w:val="003109A5"/>
    <w:rsid w:val="003167D9"/>
    <w:rsid w:val="00341A3D"/>
    <w:rsid w:val="00350A07"/>
    <w:rsid w:val="00372DE6"/>
    <w:rsid w:val="00393A3A"/>
    <w:rsid w:val="003A34FE"/>
    <w:rsid w:val="003A3A92"/>
    <w:rsid w:val="003A4B6A"/>
    <w:rsid w:val="003D41EF"/>
    <w:rsid w:val="003E0DE8"/>
    <w:rsid w:val="00402C8B"/>
    <w:rsid w:val="0043458E"/>
    <w:rsid w:val="004736E2"/>
    <w:rsid w:val="004A10EE"/>
    <w:rsid w:val="004A416D"/>
    <w:rsid w:val="004B6450"/>
    <w:rsid w:val="004D6FA9"/>
    <w:rsid w:val="004E2AAE"/>
    <w:rsid w:val="00536C0C"/>
    <w:rsid w:val="00556EEA"/>
    <w:rsid w:val="00561C4C"/>
    <w:rsid w:val="005700D2"/>
    <w:rsid w:val="00572831"/>
    <w:rsid w:val="005A4564"/>
    <w:rsid w:val="005B0DD0"/>
    <w:rsid w:val="005B2E65"/>
    <w:rsid w:val="005F4516"/>
    <w:rsid w:val="00603DFB"/>
    <w:rsid w:val="006043DA"/>
    <w:rsid w:val="00620E47"/>
    <w:rsid w:val="0062518E"/>
    <w:rsid w:val="00645B78"/>
    <w:rsid w:val="00654FAD"/>
    <w:rsid w:val="006A050A"/>
    <w:rsid w:val="006A7363"/>
    <w:rsid w:val="006E1D4D"/>
    <w:rsid w:val="006E6041"/>
    <w:rsid w:val="00715381"/>
    <w:rsid w:val="00716926"/>
    <w:rsid w:val="00760D34"/>
    <w:rsid w:val="007A135B"/>
    <w:rsid w:val="007C79B2"/>
    <w:rsid w:val="008039E1"/>
    <w:rsid w:val="008050AB"/>
    <w:rsid w:val="00815348"/>
    <w:rsid w:val="00817F80"/>
    <w:rsid w:val="00830F5B"/>
    <w:rsid w:val="00847077"/>
    <w:rsid w:val="008471A4"/>
    <w:rsid w:val="00864E7B"/>
    <w:rsid w:val="008A0B7B"/>
    <w:rsid w:val="008A7EB1"/>
    <w:rsid w:val="009042B4"/>
    <w:rsid w:val="00912273"/>
    <w:rsid w:val="009311C8"/>
    <w:rsid w:val="00965BE2"/>
    <w:rsid w:val="00971431"/>
    <w:rsid w:val="00972C9D"/>
    <w:rsid w:val="0097636F"/>
    <w:rsid w:val="009A60F2"/>
    <w:rsid w:val="009A6C42"/>
    <w:rsid w:val="009B6BCC"/>
    <w:rsid w:val="009D696D"/>
    <w:rsid w:val="009E3F70"/>
    <w:rsid w:val="009F45CE"/>
    <w:rsid w:val="009F4DD2"/>
    <w:rsid w:val="00A112E0"/>
    <w:rsid w:val="00A31427"/>
    <w:rsid w:val="00A35829"/>
    <w:rsid w:val="00A41452"/>
    <w:rsid w:val="00AB514B"/>
    <w:rsid w:val="00AE6F83"/>
    <w:rsid w:val="00AF4C34"/>
    <w:rsid w:val="00B315FB"/>
    <w:rsid w:val="00B47A60"/>
    <w:rsid w:val="00B76F4C"/>
    <w:rsid w:val="00B80A18"/>
    <w:rsid w:val="00BC4B70"/>
    <w:rsid w:val="00C14225"/>
    <w:rsid w:val="00C354E3"/>
    <w:rsid w:val="00C43077"/>
    <w:rsid w:val="00C63C73"/>
    <w:rsid w:val="00C9350A"/>
    <w:rsid w:val="00CA3C25"/>
    <w:rsid w:val="00D0022E"/>
    <w:rsid w:val="00D163BB"/>
    <w:rsid w:val="00D2797B"/>
    <w:rsid w:val="00D439A9"/>
    <w:rsid w:val="00D473EE"/>
    <w:rsid w:val="00D50344"/>
    <w:rsid w:val="00D671AE"/>
    <w:rsid w:val="00DA015C"/>
    <w:rsid w:val="00DC58D7"/>
    <w:rsid w:val="00E15740"/>
    <w:rsid w:val="00E71D79"/>
    <w:rsid w:val="00E8061B"/>
    <w:rsid w:val="00E9309B"/>
    <w:rsid w:val="00EB71AC"/>
    <w:rsid w:val="00EE58CC"/>
    <w:rsid w:val="00F233B7"/>
    <w:rsid w:val="00F30344"/>
    <w:rsid w:val="00F42626"/>
    <w:rsid w:val="00F633CD"/>
    <w:rsid w:val="00F816A5"/>
    <w:rsid w:val="00F84AB4"/>
    <w:rsid w:val="00F856D4"/>
    <w:rsid w:val="00FA459F"/>
    <w:rsid w:val="00FD001B"/>
    <w:rsid w:val="00FD2CF5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99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99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8" Type="http://schemas.openxmlformats.org/officeDocument/2006/relationships/endnotes" Target="endnotes.xml"/><Relationship Id="rId51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footer" Target="footer1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fontTable" Target="fontTable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2348-D3EE-446D-8463-613AA0DD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User</cp:lastModifiedBy>
  <cp:revision>3</cp:revision>
  <cp:lastPrinted>2019-01-19T08:28:00Z</cp:lastPrinted>
  <dcterms:created xsi:type="dcterms:W3CDTF">2019-07-23T03:06:00Z</dcterms:created>
  <dcterms:modified xsi:type="dcterms:W3CDTF">2019-07-23T03:53:00Z</dcterms:modified>
</cp:coreProperties>
</file>